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Override PartName="/word/header16.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169" w:rsidRPr="00E47E89" w:rsidRDefault="00E02169" w:rsidP="00E02169">
      <w:pPr>
        <w:contextualSpacing/>
        <w:jc w:val="center"/>
        <w:rPr>
          <w:rFonts w:ascii="Times New Roman" w:hAnsi="Times New Roman" w:cs="Times New Roman"/>
          <w:b/>
          <w:sz w:val="24"/>
          <w:szCs w:val="24"/>
        </w:rPr>
      </w:pPr>
      <w:r w:rsidRPr="00E47E89">
        <w:rPr>
          <w:rFonts w:ascii="Times New Roman" w:hAnsi="Times New Roman" w:cs="Times New Roman"/>
          <w:b/>
          <w:sz w:val="24"/>
          <w:szCs w:val="24"/>
        </w:rPr>
        <w:t>МУНИЦИПАЛЬНОЕ ОБРАЗОВАНИЕ</w:t>
      </w:r>
    </w:p>
    <w:p w:rsidR="00E02169" w:rsidRPr="00E47E89" w:rsidRDefault="00E02169" w:rsidP="00E02169">
      <w:pPr>
        <w:contextualSpacing/>
        <w:jc w:val="center"/>
        <w:rPr>
          <w:rFonts w:ascii="Times New Roman" w:hAnsi="Times New Roman" w:cs="Times New Roman"/>
          <w:b/>
          <w:sz w:val="24"/>
          <w:szCs w:val="24"/>
        </w:rPr>
      </w:pPr>
      <w:r w:rsidRPr="00E47E89">
        <w:rPr>
          <w:rFonts w:ascii="Times New Roman" w:hAnsi="Times New Roman" w:cs="Times New Roman"/>
          <w:b/>
          <w:sz w:val="24"/>
          <w:szCs w:val="24"/>
        </w:rPr>
        <w:t xml:space="preserve">«МУНИЦИПАЛЬНЫЙ ОКРУГ </w:t>
      </w:r>
    </w:p>
    <w:p w:rsidR="00E02169" w:rsidRPr="00E47E89" w:rsidRDefault="00E02169" w:rsidP="00E02169">
      <w:pPr>
        <w:contextualSpacing/>
        <w:jc w:val="center"/>
        <w:rPr>
          <w:rFonts w:ascii="Times New Roman" w:hAnsi="Times New Roman" w:cs="Times New Roman"/>
          <w:b/>
          <w:sz w:val="24"/>
          <w:szCs w:val="24"/>
        </w:rPr>
      </w:pPr>
      <w:r w:rsidRPr="00E47E89">
        <w:rPr>
          <w:rFonts w:ascii="Times New Roman" w:hAnsi="Times New Roman" w:cs="Times New Roman"/>
          <w:b/>
          <w:sz w:val="24"/>
          <w:szCs w:val="24"/>
        </w:rPr>
        <w:t xml:space="preserve">СЮМСИНСКИЙ РАЙОН </w:t>
      </w:r>
    </w:p>
    <w:p w:rsidR="00E02169" w:rsidRPr="00E47E89" w:rsidRDefault="00E02169" w:rsidP="00E02169">
      <w:pPr>
        <w:contextualSpacing/>
        <w:jc w:val="center"/>
        <w:rPr>
          <w:rFonts w:ascii="Times New Roman" w:hAnsi="Times New Roman" w:cs="Times New Roman"/>
          <w:b/>
          <w:sz w:val="24"/>
          <w:szCs w:val="24"/>
        </w:rPr>
      </w:pPr>
      <w:r w:rsidRPr="00E47E89">
        <w:rPr>
          <w:rFonts w:ascii="Times New Roman" w:hAnsi="Times New Roman" w:cs="Times New Roman"/>
          <w:b/>
          <w:sz w:val="24"/>
          <w:szCs w:val="24"/>
        </w:rPr>
        <w:t>УДМУРТСКОЙ РЕСПУБЛИКИ»</w:t>
      </w:r>
    </w:p>
    <w:p w:rsidR="00E02169" w:rsidRPr="00E47E89" w:rsidRDefault="00E02169" w:rsidP="00E02169">
      <w:pPr>
        <w:contextualSpacing/>
        <w:jc w:val="center"/>
        <w:rPr>
          <w:rFonts w:ascii="Times New Roman" w:hAnsi="Times New Roman" w:cs="Times New Roman"/>
          <w:b/>
          <w:sz w:val="24"/>
          <w:szCs w:val="24"/>
        </w:rPr>
      </w:pPr>
    </w:p>
    <w:p w:rsidR="00E02169" w:rsidRPr="00E47E89" w:rsidRDefault="00E02169" w:rsidP="00E02169">
      <w:pPr>
        <w:contextualSpacing/>
        <w:jc w:val="center"/>
        <w:rPr>
          <w:rFonts w:ascii="Times New Roman" w:hAnsi="Times New Roman" w:cs="Times New Roman"/>
          <w:b/>
          <w:sz w:val="24"/>
          <w:szCs w:val="24"/>
        </w:rPr>
      </w:pPr>
    </w:p>
    <w:p w:rsidR="00E02169" w:rsidRPr="00E47E89" w:rsidRDefault="00E02169" w:rsidP="00E02169">
      <w:pPr>
        <w:contextualSpacing/>
        <w:jc w:val="center"/>
        <w:rPr>
          <w:rFonts w:ascii="Times New Roman" w:hAnsi="Times New Roman" w:cs="Times New Roman"/>
          <w:b/>
          <w:sz w:val="24"/>
          <w:szCs w:val="24"/>
        </w:rPr>
      </w:pPr>
      <w:r w:rsidRPr="00E47E89">
        <w:rPr>
          <w:rFonts w:ascii="Times New Roman" w:hAnsi="Times New Roman" w:cs="Times New Roman"/>
          <w:noProof/>
          <w:sz w:val="28"/>
          <w:szCs w:val="28"/>
        </w:rPr>
        <w:drawing>
          <wp:inline distT="0" distB="0" distL="0" distR="0">
            <wp:extent cx="1038225" cy="1438275"/>
            <wp:effectExtent l="19050" t="0" r="9525" b="0"/>
            <wp:docPr id="27"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a:srcRect/>
                    <a:stretch>
                      <a:fillRect/>
                    </a:stretch>
                  </pic:blipFill>
                  <pic:spPr bwMode="auto">
                    <a:xfrm>
                      <a:off x="0" y="0"/>
                      <a:ext cx="1038225" cy="1438275"/>
                    </a:xfrm>
                    <a:prstGeom prst="rect">
                      <a:avLst/>
                    </a:prstGeom>
                    <a:noFill/>
                    <a:ln w="9525">
                      <a:noFill/>
                      <a:miter lim="800000"/>
                      <a:headEnd/>
                      <a:tailEnd/>
                    </a:ln>
                  </pic:spPr>
                </pic:pic>
              </a:graphicData>
            </a:graphic>
          </wp:inline>
        </w:drawing>
      </w:r>
    </w:p>
    <w:p w:rsidR="00E02169" w:rsidRPr="00E47E89" w:rsidRDefault="00E02169" w:rsidP="00E02169">
      <w:pPr>
        <w:contextualSpacing/>
        <w:jc w:val="center"/>
        <w:rPr>
          <w:rFonts w:ascii="Times New Roman" w:hAnsi="Times New Roman" w:cs="Times New Roman"/>
          <w:b/>
          <w:sz w:val="24"/>
          <w:szCs w:val="24"/>
        </w:rPr>
      </w:pPr>
    </w:p>
    <w:p w:rsidR="00E02169" w:rsidRPr="00E47E89" w:rsidRDefault="00E02169" w:rsidP="00E02169">
      <w:pPr>
        <w:contextualSpacing/>
        <w:jc w:val="center"/>
        <w:rPr>
          <w:rFonts w:ascii="Times New Roman" w:hAnsi="Times New Roman" w:cs="Times New Roman"/>
          <w:b/>
          <w:sz w:val="24"/>
          <w:szCs w:val="24"/>
        </w:rPr>
      </w:pPr>
    </w:p>
    <w:p w:rsidR="00E02169" w:rsidRPr="00E47E89" w:rsidRDefault="00E02169" w:rsidP="00E02169">
      <w:pPr>
        <w:contextualSpacing/>
        <w:jc w:val="center"/>
        <w:rPr>
          <w:rFonts w:ascii="Times New Roman" w:hAnsi="Times New Roman" w:cs="Times New Roman"/>
          <w:b/>
          <w:sz w:val="28"/>
          <w:szCs w:val="28"/>
        </w:rPr>
      </w:pPr>
      <w:r w:rsidRPr="00E47E89">
        <w:rPr>
          <w:rFonts w:ascii="Times New Roman" w:hAnsi="Times New Roman" w:cs="Times New Roman"/>
          <w:b/>
          <w:sz w:val="28"/>
          <w:szCs w:val="28"/>
        </w:rPr>
        <w:t>ВЕСТНИК ПРАВОВЫХ АКТОВ</w:t>
      </w:r>
    </w:p>
    <w:p w:rsidR="00E02169" w:rsidRPr="00E47E89" w:rsidRDefault="00E02169" w:rsidP="00E02169">
      <w:pPr>
        <w:contextualSpacing/>
        <w:jc w:val="center"/>
        <w:rPr>
          <w:rFonts w:ascii="Times New Roman" w:hAnsi="Times New Roman" w:cs="Times New Roman"/>
          <w:b/>
          <w:sz w:val="28"/>
          <w:szCs w:val="28"/>
        </w:rPr>
      </w:pPr>
      <w:r w:rsidRPr="00E47E89">
        <w:rPr>
          <w:rFonts w:ascii="Times New Roman" w:hAnsi="Times New Roman" w:cs="Times New Roman"/>
          <w:b/>
          <w:sz w:val="28"/>
          <w:szCs w:val="28"/>
        </w:rPr>
        <w:t xml:space="preserve"> ОРГАНОВ МЕСТНОГО САМОУПРАВЛЕНИЯ МУНИЦИПАЛЬНОГО ОБРАЗОВАНИЯ «МУНИЦИПАЛЬНЫЙ ОКРУГ </w:t>
      </w:r>
    </w:p>
    <w:p w:rsidR="00E02169" w:rsidRPr="00E47E89" w:rsidRDefault="00E02169" w:rsidP="00E02169">
      <w:pPr>
        <w:contextualSpacing/>
        <w:jc w:val="center"/>
        <w:rPr>
          <w:rFonts w:ascii="Times New Roman" w:hAnsi="Times New Roman" w:cs="Times New Roman"/>
          <w:b/>
          <w:sz w:val="28"/>
          <w:szCs w:val="28"/>
        </w:rPr>
      </w:pPr>
      <w:r w:rsidRPr="00E47E89">
        <w:rPr>
          <w:rFonts w:ascii="Times New Roman" w:hAnsi="Times New Roman" w:cs="Times New Roman"/>
          <w:b/>
          <w:sz w:val="28"/>
          <w:szCs w:val="28"/>
        </w:rPr>
        <w:t xml:space="preserve">СЮМСИНСКИЙ РАЙОН </w:t>
      </w:r>
    </w:p>
    <w:p w:rsidR="00E02169" w:rsidRPr="00E47E89" w:rsidRDefault="00E02169" w:rsidP="00E02169">
      <w:pPr>
        <w:contextualSpacing/>
        <w:jc w:val="center"/>
        <w:rPr>
          <w:rFonts w:ascii="Times New Roman" w:hAnsi="Times New Roman" w:cs="Times New Roman"/>
          <w:b/>
          <w:sz w:val="28"/>
          <w:szCs w:val="28"/>
        </w:rPr>
      </w:pPr>
      <w:r w:rsidRPr="00E47E89">
        <w:rPr>
          <w:rFonts w:ascii="Times New Roman" w:hAnsi="Times New Roman" w:cs="Times New Roman"/>
          <w:b/>
          <w:sz w:val="28"/>
          <w:szCs w:val="28"/>
        </w:rPr>
        <w:t>УДМУРТСКОЙ РЕСПУБЛИКИ»</w:t>
      </w:r>
    </w:p>
    <w:p w:rsidR="00E02169" w:rsidRPr="00E47E89" w:rsidRDefault="00E02169" w:rsidP="00E02169">
      <w:pPr>
        <w:contextualSpacing/>
        <w:jc w:val="center"/>
        <w:rPr>
          <w:rFonts w:ascii="Times New Roman" w:hAnsi="Times New Roman" w:cs="Times New Roman"/>
          <w:b/>
          <w:sz w:val="28"/>
          <w:szCs w:val="28"/>
        </w:rPr>
      </w:pPr>
    </w:p>
    <w:p w:rsidR="00E02169" w:rsidRPr="00E47E89" w:rsidRDefault="00E02169" w:rsidP="00E02169">
      <w:pPr>
        <w:contextualSpacing/>
        <w:jc w:val="center"/>
        <w:rPr>
          <w:rFonts w:ascii="Times New Roman" w:hAnsi="Times New Roman" w:cs="Times New Roman"/>
          <w:b/>
          <w:sz w:val="28"/>
          <w:szCs w:val="28"/>
        </w:rPr>
      </w:pPr>
    </w:p>
    <w:p w:rsidR="00E02169" w:rsidRPr="00E47E89" w:rsidRDefault="00E02169" w:rsidP="00E02169">
      <w:pPr>
        <w:contextualSpacing/>
        <w:jc w:val="center"/>
        <w:rPr>
          <w:rFonts w:ascii="Times New Roman" w:hAnsi="Times New Roman" w:cs="Times New Roman"/>
          <w:b/>
          <w:sz w:val="28"/>
          <w:szCs w:val="28"/>
        </w:rPr>
      </w:pPr>
      <w:r w:rsidRPr="00E47E89">
        <w:rPr>
          <w:rFonts w:ascii="Times New Roman" w:hAnsi="Times New Roman" w:cs="Times New Roman"/>
          <w:b/>
          <w:sz w:val="28"/>
          <w:szCs w:val="28"/>
        </w:rPr>
        <w:t xml:space="preserve">№ </w:t>
      </w:r>
      <w:r w:rsidR="008306EE">
        <w:rPr>
          <w:rFonts w:ascii="Times New Roman" w:hAnsi="Times New Roman" w:cs="Times New Roman"/>
          <w:b/>
          <w:sz w:val="28"/>
          <w:szCs w:val="28"/>
        </w:rPr>
        <w:t>2</w:t>
      </w:r>
      <w:r w:rsidRPr="00E47E89">
        <w:rPr>
          <w:rFonts w:ascii="Times New Roman" w:hAnsi="Times New Roman" w:cs="Times New Roman"/>
          <w:b/>
          <w:sz w:val="28"/>
          <w:szCs w:val="28"/>
        </w:rPr>
        <w:t xml:space="preserve"> (</w:t>
      </w:r>
      <w:r w:rsidR="00ED70E9">
        <w:rPr>
          <w:rFonts w:ascii="Times New Roman" w:hAnsi="Times New Roman" w:cs="Times New Roman"/>
          <w:b/>
          <w:sz w:val="28"/>
          <w:szCs w:val="28"/>
        </w:rPr>
        <w:t>3</w:t>
      </w:r>
      <w:r w:rsidR="008306EE">
        <w:rPr>
          <w:rFonts w:ascii="Times New Roman" w:hAnsi="Times New Roman" w:cs="Times New Roman"/>
          <w:b/>
          <w:sz w:val="28"/>
          <w:szCs w:val="28"/>
        </w:rPr>
        <w:t>4</w:t>
      </w:r>
      <w:r w:rsidRPr="00E47E89">
        <w:rPr>
          <w:rFonts w:ascii="Times New Roman" w:hAnsi="Times New Roman" w:cs="Times New Roman"/>
          <w:b/>
          <w:sz w:val="28"/>
          <w:szCs w:val="28"/>
        </w:rPr>
        <w:t>)</w:t>
      </w:r>
    </w:p>
    <w:p w:rsidR="00E02169" w:rsidRPr="00E47E89" w:rsidRDefault="00E02169" w:rsidP="00E02169">
      <w:pPr>
        <w:contextualSpacing/>
        <w:jc w:val="center"/>
        <w:rPr>
          <w:rFonts w:ascii="Times New Roman" w:hAnsi="Times New Roman" w:cs="Times New Roman"/>
          <w:b/>
          <w:sz w:val="28"/>
          <w:szCs w:val="28"/>
        </w:rPr>
      </w:pPr>
    </w:p>
    <w:p w:rsidR="00E02169" w:rsidRPr="00430784" w:rsidRDefault="008306EE" w:rsidP="00E02169">
      <w:pPr>
        <w:contextualSpacing/>
        <w:jc w:val="center"/>
        <w:rPr>
          <w:rFonts w:ascii="Times New Roman" w:hAnsi="Times New Roman" w:cs="Times New Roman"/>
          <w:b/>
          <w:sz w:val="28"/>
          <w:szCs w:val="28"/>
        </w:rPr>
      </w:pPr>
      <w:r>
        <w:rPr>
          <w:rFonts w:ascii="Times New Roman" w:hAnsi="Times New Roman" w:cs="Times New Roman"/>
          <w:b/>
          <w:sz w:val="28"/>
          <w:szCs w:val="28"/>
        </w:rPr>
        <w:t>3 февраля</w:t>
      </w:r>
      <w:r w:rsidR="00ED4C8B" w:rsidRPr="00430784">
        <w:rPr>
          <w:rFonts w:ascii="Times New Roman" w:hAnsi="Times New Roman" w:cs="Times New Roman"/>
          <w:b/>
          <w:sz w:val="28"/>
          <w:szCs w:val="28"/>
        </w:rPr>
        <w:t xml:space="preserve"> </w:t>
      </w:r>
      <w:r w:rsidR="00E02169" w:rsidRPr="00430784">
        <w:rPr>
          <w:rFonts w:ascii="Times New Roman" w:hAnsi="Times New Roman" w:cs="Times New Roman"/>
          <w:b/>
          <w:sz w:val="28"/>
          <w:szCs w:val="28"/>
        </w:rPr>
        <w:t>202</w:t>
      </w:r>
      <w:r w:rsidR="00563A7C">
        <w:rPr>
          <w:rFonts w:ascii="Times New Roman" w:hAnsi="Times New Roman" w:cs="Times New Roman"/>
          <w:b/>
          <w:sz w:val="28"/>
          <w:szCs w:val="28"/>
        </w:rPr>
        <w:t>5</w:t>
      </w:r>
      <w:r w:rsidR="00E02169" w:rsidRPr="00430784">
        <w:rPr>
          <w:rFonts w:ascii="Times New Roman" w:hAnsi="Times New Roman" w:cs="Times New Roman"/>
          <w:b/>
          <w:sz w:val="28"/>
          <w:szCs w:val="28"/>
        </w:rPr>
        <w:t xml:space="preserve"> г</w:t>
      </w:r>
      <w:r w:rsidR="0083451F" w:rsidRPr="00430784">
        <w:rPr>
          <w:rFonts w:ascii="Times New Roman" w:hAnsi="Times New Roman" w:cs="Times New Roman"/>
          <w:b/>
          <w:sz w:val="28"/>
          <w:szCs w:val="28"/>
        </w:rPr>
        <w:t>ода</w:t>
      </w:r>
    </w:p>
    <w:p w:rsidR="00E02169" w:rsidRPr="00E47E89" w:rsidRDefault="00E02169" w:rsidP="00E02169">
      <w:pPr>
        <w:contextualSpacing/>
        <w:jc w:val="center"/>
        <w:rPr>
          <w:rFonts w:ascii="Times New Roman" w:hAnsi="Times New Roman" w:cs="Times New Roman"/>
          <w:b/>
          <w:sz w:val="28"/>
          <w:szCs w:val="28"/>
        </w:rPr>
      </w:pPr>
    </w:p>
    <w:p w:rsidR="00E02169" w:rsidRPr="00E47E89" w:rsidRDefault="00E02169" w:rsidP="00E02169">
      <w:pPr>
        <w:contextualSpacing/>
        <w:jc w:val="center"/>
        <w:rPr>
          <w:rFonts w:ascii="Times New Roman" w:hAnsi="Times New Roman" w:cs="Times New Roman"/>
          <w:b/>
          <w:sz w:val="28"/>
          <w:szCs w:val="28"/>
        </w:rPr>
      </w:pPr>
    </w:p>
    <w:p w:rsidR="00E02169" w:rsidRPr="00E47E89" w:rsidRDefault="00E02169" w:rsidP="00E02169">
      <w:pPr>
        <w:contextualSpacing/>
        <w:jc w:val="center"/>
        <w:rPr>
          <w:rFonts w:ascii="Times New Roman" w:hAnsi="Times New Roman" w:cs="Times New Roman"/>
          <w:b/>
          <w:sz w:val="28"/>
          <w:szCs w:val="28"/>
        </w:rPr>
      </w:pPr>
    </w:p>
    <w:p w:rsidR="00E02169" w:rsidRPr="00E47E89" w:rsidRDefault="00E02169" w:rsidP="00E02169">
      <w:pPr>
        <w:contextualSpacing/>
        <w:jc w:val="center"/>
        <w:rPr>
          <w:rFonts w:ascii="Times New Roman" w:hAnsi="Times New Roman" w:cs="Times New Roman"/>
          <w:b/>
          <w:sz w:val="28"/>
          <w:szCs w:val="28"/>
        </w:rPr>
      </w:pPr>
    </w:p>
    <w:p w:rsidR="00A238EE" w:rsidRPr="00E47E89" w:rsidRDefault="00A238EE" w:rsidP="00E02169">
      <w:pPr>
        <w:contextualSpacing/>
        <w:jc w:val="center"/>
        <w:rPr>
          <w:rFonts w:ascii="Times New Roman" w:hAnsi="Times New Roman" w:cs="Times New Roman"/>
          <w:b/>
          <w:sz w:val="28"/>
          <w:szCs w:val="28"/>
        </w:rPr>
      </w:pPr>
    </w:p>
    <w:p w:rsidR="00A238EE" w:rsidRPr="00E47E89" w:rsidRDefault="00A238EE" w:rsidP="00E02169">
      <w:pPr>
        <w:contextualSpacing/>
        <w:jc w:val="center"/>
        <w:rPr>
          <w:rFonts w:ascii="Times New Roman" w:hAnsi="Times New Roman" w:cs="Times New Roman"/>
          <w:b/>
          <w:sz w:val="28"/>
          <w:szCs w:val="28"/>
        </w:rPr>
      </w:pPr>
    </w:p>
    <w:p w:rsidR="00A238EE" w:rsidRPr="00E47E89" w:rsidRDefault="00A238EE" w:rsidP="00E02169">
      <w:pPr>
        <w:contextualSpacing/>
        <w:jc w:val="center"/>
        <w:rPr>
          <w:rFonts w:ascii="Times New Roman" w:hAnsi="Times New Roman" w:cs="Times New Roman"/>
          <w:b/>
          <w:sz w:val="28"/>
          <w:szCs w:val="28"/>
        </w:rPr>
      </w:pPr>
    </w:p>
    <w:p w:rsidR="00A238EE" w:rsidRPr="00E47E89" w:rsidRDefault="00A238EE" w:rsidP="00E02169">
      <w:pPr>
        <w:contextualSpacing/>
        <w:jc w:val="center"/>
        <w:rPr>
          <w:rFonts w:ascii="Times New Roman" w:hAnsi="Times New Roman" w:cs="Times New Roman"/>
          <w:b/>
          <w:sz w:val="28"/>
          <w:szCs w:val="28"/>
        </w:rPr>
      </w:pPr>
    </w:p>
    <w:p w:rsidR="00A238EE" w:rsidRPr="00E47E89" w:rsidRDefault="00A238EE" w:rsidP="00E02169">
      <w:pPr>
        <w:contextualSpacing/>
        <w:jc w:val="center"/>
        <w:rPr>
          <w:rFonts w:ascii="Times New Roman" w:hAnsi="Times New Roman" w:cs="Times New Roman"/>
          <w:b/>
          <w:sz w:val="28"/>
          <w:szCs w:val="28"/>
        </w:rPr>
      </w:pPr>
    </w:p>
    <w:p w:rsidR="00A238EE" w:rsidRPr="00E47E89" w:rsidRDefault="00A238EE" w:rsidP="00E02169">
      <w:pPr>
        <w:contextualSpacing/>
        <w:jc w:val="center"/>
        <w:rPr>
          <w:rFonts w:ascii="Times New Roman" w:hAnsi="Times New Roman" w:cs="Times New Roman"/>
          <w:b/>
          <w:sz w:val="28"/>
          <w:szCs w:val="28"/>
        </w:rPr>
      </w:pPr>
    </w:p>
    <w:p w:rsidR="00A238EE" w:rsidRPr="00E47E89" w:rsidRDefault="00A238EE" w:rsidP="00E02169">
      <w:pPr>
        <w:contextualSpacing/>
        <w:jc w:val="center"/>
        <w:rPr>
          <w:rFonts w:ascii="Times New Roman" w:hAnsi="Times New Roman" w:cs="Times New Roman"/>
          <w:b/>
          <w:sz w:val="28"/>
          <w:szCs w:val="28"/>
        </w:rPr>
      </w:pPr>
    </w:p>
    <w:p w:rsidR="00A238EE" w:rsidRPr="00E47E89" w:rsidRDefault="00A238EE" w:rsidP="00E02169">
      <w:pPr>
        <w:contextualSpacing/>
        <w:jc w:val="center"/>
        <w:rPr>
          <w:rFonts w:ascii="Times New Roman" w:hAnsi="Times New Roman" w:cs="Times New Roman"/>
          <w:b/>
          <w:sz w:val="28"/>
          <w:szCs w:val="28"/>
        </w:rPr>
      </w:pPr>
    </w:p>
    <w:p w:rsidR="00A238EE" w:rsidRPr="00E47E89" w:rsidRDefault="00A238EE" w:rsidP="00E02169">
      <w:pPr>
        <w:contextualSpacing/>
        <w:jc w:val="center"/>
        <w:rPr>
          <w:rFonts w:ascii="Times New Roman" w:hAnsi="Times New Roman" w:cs="Times New Roman"/>
          <w:b/>
          <w:sz w:val="28"/>
          <w:szCs w:val="28"/>
        </w:rPr>
      </w:pPr>
    </w:p>
    <w:p w:rsidR="00A238EE" w:rsidRPr="00E47E89" w:rsidRDefault="00A238EE" w:rsidP="00E02169">
      <w:pPr>
        <w:contextualSpacing/>
        <w:jc w:val="center"/>
        <w:rPr>
          <w:rFonts w:ascii="Times New Roman" w:hAnsi="Times New Roman" w:cs="Times New Roman"/>
          <w:b/>
          <w:sz w:val="28"/>
          <w:szCs w:val="28"/>
        </w:rPr>
      </w:pPr>
    </w:p>
    <w:p w:rsidR="00A238EE" w:rsidRPr="00E47E89" w:rsidRDefault="00A238EE" w:rsidP="00E02169">
      <w:pPr>
        <w:contextualSpacing/>
        <w:jc w:val="center"/>
        <w:rPr>
          <w:rFonts w:ascii="Times New Roman" w:hAnsi="Times New Roman" w:cs="Times New Roman"/>
          <w:b/>
          <w:sz w:val="28"/>
          <w:szCs w:val="28"/>
        </w:rPr>
      </w:pPr>
    </w:p>
    <w:p w:rsidR="00A238EE" w:rsidRPr="00E47E89" w:rsidRDefault="00A238EE" w:rsidP="00E02169">
      <w:pPr>
        <w:contextualSpacing/>
        <w:jc w:val="center"/>
        <w:rPr>
          <w:rFonts w:ascii="Times New Roman" w:hAnsi="Times New Roman" w:cs="Times New Roman"/>
          <w:b/>
          <w:sz w:val="28"/>
          <w:szCs w:val="28"/>
        </w:rPr>
      </w:pPr>
    </w:p>
    <w:p w:rsidR="00A238EE" w:rsidRPr="00E47E89" w:rsidRDefault="00A238EE" w:rsidP="00E02169">
      <w:pPr>
        <w:contextualSpacing/>
        <w:jc w:val="center"/>
        <w:rPr>
          <w:rFonts w:ascii="Times New Roman" w:hAnsi="Times New Roman" w:cs="Times New Roman"/>
          <w:b/>
          <w:sz w:val="28"/>
          <w:szCs w:val="28"/>
        </w:rPr>
      </w:pPr>
    </w:p>
    <w:p w:rsidR="00A238EE" w:rsidRPr="00E47E89" w:rsidRDefault="00A238EE" w:rsidP="00E02169">
      <w:pPr>
        <w:contextualSpacing/>
        <w:jc w:val="center"/>
        <w:rPr>
          <w:rFonts w:ascii="Times New Roman" w:hAnsi="Times New Roman" w:cs="Times New Roman"/>
          <w:b/>
          <w:sz w:val="28"/>
          <w:szCs w:val="28"/>
        </w:rPr>
      </w:pPr>
    </w:p>
    <w:p w:rsidR="00A238EE" w:rsidRPr="00E47E89" w:rsidRDefault="00A238EE" w:rsidP="00E02169">
      <w:pPr>
        <w:contextualSpacing/>
        <w:jc w:val="center"/>
        <w:rPr>
          <w:rFonts w:ascii="Times New Roman" w:hAnsi="Times New Roman" w:cs="Times New Roman"/>
          <w:b/>
          <w:sz w:val="28"/>
          <w:szCs w:val="28"/>
        </w:rPr>
      </w:pPr>
    </w:p>
    <w:p w:rsidR="00A238EE" w:rsidRPr="00E47E89" w:rsidRDefault="00A238EE" w:rsidP="00E02169">
      <w:pPr>
        <w:contextualSpacing/>
        <w:jc w:val="center"/>
        <w:rPr>
          <w:rFonts w:ascii="Times New Roman" w:hAnsi="Times New Roman" w:cs="Times New Roman"/>
          <w:b/>
          <w:sz w:val="28"/>
          <w:szCs w:val="28"/>
        </w:rPr>
      </w:pPr>
    </w:p>
    <w:p w:rsidR="00E02169" w:rsidRPr="00E47E89" w:rsidRDefault="00E02169" w:rsidP="00E02169">
      <w:pPr>
        <w:contextualSpacing/>
        <w:jc w:val="center"/>
        <w:rPr>
          <w:rFonts w:ascii="Times New Roman" w:hAnsi="Times New Roman" w:cs="Times New Roman"/>
        </w:rPr>
      </w:pPr>
      <w:r w:rsidRPr="00E47E89">
        <w:rPr>
          <w:rFonts w:ascii="Times New Roman" w:hAnsi="Times New Roman" w:cs="Times New Roman"/>
          <w:sz w:val="28"/>
          <w:szCs w:val="28"/>
        </w:rPr>
        <w:t>официальное издание</w:t>
      </w:r>
    </w:p>
    <w:p w:rsidR="00E02169" w:rsidRPr="00E47E89" w:rsidRDefault="00E02169" w:rsidP="00E02169">
      <w:pPr>
        <w:contextualSpacing/>
        <w:jc w:val="center"/>
        <w:rPr>
          <w:rFonts w:ascii="Times New Roman" w:hAnsi="Times New Roman" w:cs="Times New Roman"/>
          <w:b/>
          <w:sz w:val="28"/>
          <w:szCs w:val="28"/>
        </w:rPr>
      </w:pPr>
      <w:r w:rsidRPr="00E47E89">
        <w:rPr>
          <w:rFonts w:ascii="Times New Roman" w:hAnsi="Times New Roman" w:cs="Times New Roman"/>
          <w:b/>
          <w:sz w:val="28"/>
          <w:szCs w:val="28"/>
        </w:rPr>
        <w:lastRenderedPageBreak/>
        <w:t>Периодическое печатное издание</w:t>
      </w:r>
    </w:p>
    <w:p w:rsidR="00E02169" w:rsidRPr="00E47E89" w:rsidRDefault="00E02169" w:rsidP="00E02169">
      <w:pPr>
        <w:contextualSpacing/>
        <w:jc w:val="center"/>
        <w:rPr>
          <w:rFonts w:ascii="Times New Roman" w:hAnsi="Times New Roman" w:cs="Times New Roman"/>
          <w:b/>
          <w:sz w:val="28"/>
          <w:szCs w:val="28"/>
        </w:rPr>
      </w:pPr>
      <w:r w:rsidRPr="00E47E89">
        <w:rPr>
          <w:rFonts w:ascii="Times New Roman" w:hAnsi="Times New Roman" w:cs="Times New Roman"/>
          <w:b/>
          <w:sz w:val="28"/>
          <w:szCs w:val="28"/>
        </w:rPr>
        <w:t>--------------------------------------------------------------------------------</w:t>
      </w:r>
    </w:p>
    <w:p w:rsidR="00E02169" w:rsidRPr="00E47E89" w:rsidRDefault="00E02169" w:rsidP="00E02169">
      <w:pPr>
        <w:contextualSpacing/>
        <w:rPr>
          <w:rFonts w:ascii="Times New Roman" w:hAnsi="Times New Roman" w:cs="Times New Roman"/>
          <w:b/>
          <w:sz w:val="28"/>
          <w:szCs w:val="28"/>
        </w:rPr>
      </w:pPr>
      <w:r w:rsidRPr="00E47E89">
        <w:rPr>
          <w:rFonts w:ascii="Times New Roman" w:hAnsi="Times New Roman" w:cs="Times New Roman"/>
          <w:b/>
          <w:sz w:val="28"/>
          <w:szCs w:val="28"/>
        </w:rPr>
        <w:t xml:space="preserve"> </w:t>
      </w:r>
    </w:p>
    <w:p w:rsidR="00E02169" w:rsidRPr="00E47E89" w:rsidRDefault="00E02169" w:rsidP="00E02169">
      <w:pPr>
        <w:contextualSpacing/>
        <w:jc w:val="both"/>
        <w:rPr>
          <w:rFonts w:ascii="Times New Roman" w:hAnsi="Times New Roman" w:cs="Times New Roman"/>
          <w:sz w:val="28"/>
          <w:szCs w:val="28"/>
        </w:rPr>
      </w:pPr>
      <w:r w:rsidRPr="00E47E89">
        <w:rPr>
          <w:rFonts w:ascii="Times New Roman" w:hAnsi="Times New Roman" w:cs="Times New Roman"/>
          <w:sz w:val="28"/>
          <w:szCs w:val="28"/>
        </w:rPr>
        <w:t>Вестник правовых актов органов местного самоуправления муниципального образования «Муниципальный округ Сюмсинский район Удмуртской Республики» издается в соответствии с решением Совета депутатов муниципального образования «Муниципальный округ Сюмсинский район Удмуртской Республики» от 18 ноября 2021 года № 32 «Об учреждении печатного средства массовой информации «Вестник правовых актов органов местного самоуправления муниципального образования «Муниципальный округ Сюмсинский район Удмуртской Республики».</w:t>
      </w:r>
    </w:p>
    <w:p w:rsidR="00E02169" w:rsidRPr="00E47E89" w:rsidRDefault="00E02169" w:rsidP="00E02169">
      <w:pPr>
        <w:contextualSpacing/>
        <w:jc w:val="both"/>
        <w:rPr>
          <w:rFonts w:ascii="Times New Roman" w:hAnsi="Times New Roman" w:cs="Times New Roman"/>
          <w:sz w:val="28"/>
          <w:szCs w:val="28"/>
        </w:rPr>
      </w:pPr>
    </w:p>
    <w:p w:rsidR="00E02169" w:rsidRPr="00E47E89" w:rsidRDefault="00E02169" w:rsidP="00E02169">
      <w:pPr>
        <w:contextualSpacing/>
        <w:jc w:val="both"/>
        <w:rPr>
          <w:rFonts w:ascii="Times New Roman" w:hAnsi="Times New Roman" w:cs="Times New Roman"/>
          <w:sz w:val="28"/>
          <w:szCs w:val="28"/>
        </w:rPr>
      </w:pPr>
      <w:r w:rsidRPr="00E47E89">
        <w:rPr>
          <w:rFonts w:ascii="Times New Roman" w:hAnsi="Times New Roman" w:cs="Times New Roman"/>
          <w:sz w:val="28"/>
          <w:szCs w:val="28"/>
        </w:rPr>
        <w:t>Вестник правовых актов органов местного самоуправления муниципального образования «Муниципальный округ Сюмсинский район Удмуртской Республики» состоит из трех разделов:</w:t>
      </w:r>
    </w:p>
    <w:p w:rsidR="00E02169" w:rsidRPr="00E47E89" w:rsidRDefault="00E02169" w:rsidP="00E02169">
      <w:pPr>
        <w:contextualSpacing/>
        <w:jc w:val="both"/>
        <w:rPr>
          <w:rFonts w:ascii="Times New Roman" w:hAnsi="Times New Roman" w:cs="Times New Roman"/>
          <w:sz w:val="28"/>
          <w:szCs w:val="28"/>
        </w:rPr>
      </w:pPr>
      <w:r w:rsidRPr="00E47E89">
        <w:rPr>
          <w:rFonts w:ascii="Times New Roman" w:hAnsi="Times New Roman" w:cs="Times New Roman"/>
          <w:sz w:val="28"/>
          <w:szCs w:val="28"/>
        </w:rPr>
        <w:t>- раздел первый – публикуются решения Совета депутатов муниципального образования «Муниципальный округ Сюмсинский район Удмуртской Республики»;</w:t>
      </w:r>
    </w:p>
    <w:p w:rsidR="00E02169" w:rsidRPr="00E47E89" w:rsidRDefault="00E02169" w:rsidP="00E02169">
      <w:pPr>
        <w:contextualSpacing/>
        <w:jc w:val="both"/>
        <w:rPr>
          <w:rFonts w:ascii="Times New Roman" w:hAnsi="Times New Roman" w:cs="Times New Roman"/>
          <w:sz w:val="28"/>
          <w:szCs w:val="28"/>
        </w:rPr>
      </w:pPr>
      <w:r w:rsidRPr="00E47E89">
        <w:rPr>
          <w:rFonts w:ascii="Times New Roman" w:hAnsi="Times New Roman" w:cs="Times New Roman"/>
          <w:sz w:val="28"/>
          <w:szCs w:val="28"/>
        </w:rPr>
        <w:t>- раздел второй – публикуются постановления и распоряжения Главы муниципального образования «Муниципальный округ Сюмсинский район Удмуртской Республики» и Администрации муниципального образования «Муниципальный округ Сюмсинский район Удмуртской Республики» и иные акты органов местного самоуправления;</w:t>
      </w:r>
    </w:p>
    <w:p w:rsidR="00E02169" w:rsidRPr="00E47E89" w:rsidRDefault="00E02169" w:rsidP="00E02169">
      <w:pPr>
        <w:contextualSpacing/>
        <w:jc w:val="both"/>
        <w:rPr>
          <w:rFonts w:ascii="Times New Roman" w:hAnsi="Times New Roman" w:cs="Times New Roman"/>
          <w:sz w:val="28"/>
          <w:szCs w:val="28"/>
        </w:rPr>
      </w:pPr>
      <w:r w:rsidRPr="00E47E89">
        <w:rPr>
          <w:rFonts w:ascii="Times New Roman" w:hAnsi="Times New Roman" w:cs="Times New Roman"/>
          <w:sz w:val="28"/>
          <w:szCs w:val="28"/>
        </w:rPr>
        <w:t>- раздел третий – публикуются официальные сообщения и материалы.</w:t>
      </w:r>
    </w:p>
    <w:p w:rsidR="00E02169" w:rsidRPr="00E47E89" w:rsidRDefault="00E02169" w:rsidP="00E02169">
      <w:pPr>
        <w:contextualSpacing/>
        <w:jc w:val="both"/>
        <w:rPr>
          <w:rFonts w:ascii="Times New Roman" w:hAnsi="Times New Roman" w:cs="Times New Roman"/>
          <w:sz w:val="28"/>
          <w:szCs w:val="28"/>
        </w:rPr>
      </w:pPr>
    </w:p>
    <w:p w:rsidR="00E02169" w:rsidRPr="00E47E89" w:rsidRDefault="00E02169" w:rsidP="00E02169">
      <w:pPr>
        <w:contextualSpacing/>
        <w:jc w:val="center"/>
        <w:rPr>
          <w:rFonts w:ascii="Times New Roman" w:hAnsi="Times New Roman" w:cs="Times New Roman"/>
          <w:sz w:val="28"/>
          <w:szCs w:val="28"/>
        </w:rPr>
      </w:pPr>
    </w:p>
    <w:p w:rsidR="00E02169" w:rsidRPr="00E47E89" w:rsidRDefault="00E02169" w:rsidP="00E02169">
      <w:pPr>
        <w:contextualSpacing/>
        <w:jc w:val="center"/>
        <w:rPr>
          <w:rFonts w:ascii="Times New Roman" w:hAnsi="Times New Roman" w:cs="Times New Roman"/>
          <w:sz w:val="28"/>
          <w:szCs w:val="28"/>
        </w:rPr>
      </w:pPr>
    </w:p>
    <w:p w:rsidR="00E02169" w:rsidRPr="00E47E89" w:rsidRDefault="00E02169" w:rsidP="00E02169">
      <w:pPr>
        <w:contextualSpacing/>
        <w:jc w:val="center"/>
        <w:rPr>
          <w:rFonts w:ascii="Times New Roman" w:hAnsi="Times New Roman" w:cs="Times New Roman"/>
          <w:sz w:val="28"/>
          <w:szCs w:val="28"/>
        </w:rPr>
      </w:pPr>
    </w:p>
    <w:p w:rsidR="00E02169" w:rsidRPr="00E47E89" w:rsidRDefault="00E02169" w:rsidP="00E02169">
      <w:pPr>
        <w:contextualSpacing/>
        <w:jc w:val="center"/>
        <w:rPr>
          <w:rFonts w:ascii="Times New Roman" w:hAnsi="Times New Roman" w:cs="Times New Roman"/>
          <w:sz w:val="28"/>
          <w:szCs w:val="28"/>
        </w:rPr>
      </w:pPr>
    </w:p>
    <w:p w:rsidR="00E02169" w:rsidRPr="00E47E89" w:rsidRDefault="00E02169" w:rsidP="00E02169">
      <w:pPr>
        <w:contextualSpacing/>
        <w:jc w:val="center"/>
        <w:rPr>
          <w:rFonts w:ascii="Times New Roman" w:hAnsi="Times New Roman" w:cs="Times New Roman"/>
          <w:sz w:val="28"/>
          <w:szCs w:val="28"/>
        </w:rPr>
      </w:pPr>
    </w:p>
    <w:p w:rsidR="00E02169" w:rsidRPr="00E47E89" w:rsidRDefault="00E02169" w:rsidP="00E02169">
      <w:pPr>
        <w:contextualSpacing/>
        <w:jc w:val="center"/>
        <w:rPr>
          <w:rFonts w:ascii="Times New Roman" w:hAnsi="Times New Roman" w:cs="Times New Roman"/>
          <w:sz w:val="20"/>
          <w:szCs w:val="20"/>
        </w:rPr>
      </w:pPr>
    </w:p>
    <w:p w:rsidR="00E02169" w:rsidRPr="00E47E89" w:rsidRDefault="00E02169" w:rsidP="00E02169">
      <w:pPr>
        <w:contextualSpacing/>
        <w:jc w:val="center"/>
        <w:rPr>
          <w:rFonts w:ascii="Times New Roman" w:hAnsi="Times New Roman" w:cs="Times New Roman"/>
          <w:sz w:val="20"/>
          <w:szCs w:val="20"/>
        </w:rPr>
      </w:pPr>
    </w:p>
    <w:p w:rsidR="00E02169" w:rsidRPr="00E47E89" w:rsidRDefault="00E02169" w:rsidP="00E02169">
      <w:pPr>
        <w:contextualSpacing/>
        <w:jc w:val="center"/>
        <w:rPr>
          <w:rFonts w:ascii="Times New Roman" w:hAnsi="Times New Roman" w:cs="Times New Roman"/>
          <w:sz w:val="20"/>
          <w:szCs w:val="20"/>
        </w:rPr>
      </w:pPr>
    </w:p>
    <w:p w:rsidR="00E02169" w:rsidRPr="00E47E89" w:rsidRDefault="00E02169" w:rsidP="00E02169">
      <w:pPr>
        <w:contextualSpacing/>
        <w:jc w:val="center"/>
        <w:rPr>
          <w:rFonts w:ascii="Times New Roman" w:hAnsi="Times New Roman" w:cs="Times New Roman"/>
          <w:sz w:val="20"/>
          <w:szCs w:val="20"/>
        </w:rPr>
      </w:pPr>
    </w:p>
    <w:p w:rsidR="00E02169" w:rsidRPr="00E47E89" w:rsidRDefault="00E02169" w:rsidP="00E02169">
      <w:pPr>
        <w:contextualSpacing/>
        <w:jc w:val="center"/>
        <w:rPr>
          <w:rFonts w:ascii="Times New Roman" w:hAnsi="Times New Roman" w:cs="Times New Roman"/>
          <w:sz w:val="20"/>
          <w:szCs w:val="20"/>
        </w:rPr>
      </w:pPr>
    </w:p>
    <w:p w:rsidR="00E02169" w:rsidRPr="00E47E89" w:rsidRDefault="00E02169" w:rsidP="00E02169">
      <w:pPr>
        <w:contextualSpacing/>
        <w:jc w:val="center"/>
        <w:rPr>
          <w:rFonts w:ascii="Times New Roman" w:hAnsi="Times New Roman" w:cs="Times New Roman"/>
          <w:sz w:val="20"/>
          <w:szCs w:val="20"/>
        </w:rPr>
      </w:pPr>
    </w:p>
    <w:p w:rsidR="00E02169" w:rsidRPr="00E47E89" w:rsidRDefault="00E02169" w:rsidP="00E02169">
      <w:pPr>
        <w:contextualSpacing/>
        <w:jc w:val="center"/>
        <w:rPr>
          <w:rFonts w:ascii="Times New Roman" w:hAnsi="Times New Roman" w:cs="Times New Roman"/>
          <w:sz w:val="20"/>
          <w:szCs w:val="20"/>
        </w:rPr>
      </w:pPr>
    </w:p>
    <w:p w:rsidR="00E02169" w:rsidRPr="00E47E89" w:rsidRDefault="00E02169" w:rsidP="00E02169">
      <w:pPr>
        <w:contextualSpacing/>
        <w:jc w:val="center"/>
        <w:rPr>
          <w:rFonts w:ascii="Times New Roman" w:hAnsi="Times New Roman" w:cs="Times New Roman"/>
          <w:sz w:val="20"/>
          <w:szCs w:val="20"/>
        </w:rPr>
      </w:pPr>
    </w:p>
    <w:p w:rsidR="00E02169" w:rsidRPr="00E47E89" w:rsidRDefault="00E02169" w:rsidP="00E02169">
      <w:pPr>
        <w:contextualSpacing/>
        <w:jc w:val="center"/>
        <w:rPr>
          <w:rFonts w:ascii="Times New Roman" w:hAnsi="Times New Roman" w:cs="Times New Roman"/>
          <w:sz w:val="20"/>
          <w:szCs w:val="20"/>
        </w:rPr>
      </w:pPr>
    </w:p>
    <w:p w:rsidR="00E02169" w:rsidRPr="00E47E89" w:rsidRDefault="00E02169" w:rsidP="00E02169">
      <w:pPr>
        <w:contextualSpacing/>
        <w:jc w:val="center"/>
        <w:rPr>
          <w:rFonts w:ascii="Times New Roman" w:hAnsi="Times New Roman" w:cs="Times New Roman"/>
          <w:sz w:val="20"/>
          <w:szCs w:val="20"/>
        </w:rPr>
      </w:pPr>
    </w:p>
    <w:p w:rsidR="00E02169" w:rsidRPr="00E47E89" w:rsidRDefault="00E02169" w:rsidP="00E02169">
      <w:pPr>
        <w:contextualSpacing/>
        <w:jc w:val="center"/>
        <w:rPr>
          <w:rFonts w:ascii="Times New Roman" w:hAnsi="Times New Roman" w:cs="Times New Roman"/>
          <w:sz w:val="20"/>
          <w:szCs w:val="20"/>
        </w:rPr>
      </w:pPr>
    </w:p>
    <w:p w:rsidR="00E02169" w:rsidRPr="00E47E89" w:rsidRDefault="00E02169" w:rsidP="00E02169">
      <w:pPr>
        <w:contextualSpacing/>
        <w:jc w:val="center"/>
        <w:rPr>
          <w:rFonts w:ascii="Times New Roman" w:hAnsi="Times New Roman" w:cs="Times New Roman"/>
          <w:sz w:val="20"/>
          <w:szCs w:val="20"/>
        </w:rPr>
      </w:pPr>
    </w:p>
    <w:p w:rsidR="00E02169" w:rsidRPr="00E47E89" w:rsidRDefault="00E02169" w:rsidP="00E02169">
      <w:pPr>
        <w:contextualSpacing/>
        <w:jc w:val="center"/>
        <w:rPr>
          <w:rFonts w:ascii="Times New Roman" w:hAnsi="Times New Roman" w:cs="Times New Roman"/>
          <w:sz w:val="20"/>
          <w:szCs w:val="20"/>
        </w:rPr>
      </w:pPr>
    </w:p>
    <w:p w:rsidR="00E02169" w:rsidRPr="00E47E89" w:rsidRDefault="00E02169" w:rsidP="00E02169">
      <w:pPr>
        <w:contextualSpacing/>
        <w:jc w:val="center"/>
        <w:rPr>
          <w:rFonts w:ascii="Times New Roman" w:hAnsi="Times New Roman" w:cs="Times New Roman"/>
          <w:sz w:val="20"/>
          <w:szCs w:val="20"/>
        </w:rPr>
      </w:pPr>
    </w:p>
    <w:p w:rsidR="00E02169" w:rsidRPr="00E47E89" w:rsidRDefault="00E02169" w:rsidP="00E02169">
      <w:pPr>
        <w:contextualSpacing/>
        <w:jc w:val="center"/>
        <w:rPr>
          <w:rFonts w:ascii="Times New Roman" w:hAnsi="Times New Roman" w:cs="Times New Roman"/>
          <w:sz w:val="20"/>
          <w:szCs w:val="20"/>
        </w:rPr>
      </w:pPr>
    </w:p>
    <w:p w:rsidR="00E02169" w:rsidRPr="00E47E89" w:rsidRDefault="00E02169" w:rsidP="00E02169">
      <w:pPr>
        <w:contextualSpacing/>
        <w:jc w:val="center"/>
        <w:rPr>
          <w:rFonts w:ascii="Times New Roman" w:hAnsi="Times New Roman" w:cs="Times New Roman"/>
          <w:sz w:val="20"/>
          <w:szCs w:val="20"/>
        </w:rPr>
      </w:pPr>
    </w:p>
    <w:p w:rsidR="003039ED" w:rsidRDefault="003039ED" w:rsidP="00E02169">
      <w:pPr>
        <w:contextualSpacing/>
        <w:jc w:val="center"/>
        <w:rPr>
          <w:rFonts w:ascii="Times New Roman" w:hAnsi="Times New Roman" w:cs="Times New Roman"/>
          <w:sz w:val="28"/>
          <w:szCs w:val="28"/>
        </w:rPr>
      </w:pPr>
    </w:p>
    <w:p w:rsidR="003039ED" w:rsidRDefault="003039ED" w:rsidP="00E02169">
      <w:pPr>
        <w:contextualSpacing/>
        <w:jc w:val="center"/>
        <w:rPr>
          <w:rFonts w:ascii="Times New Roman" w:hAnsi="Times New Roman" w:cs="Times New Roman"/>
          <w:sz w:val="28"/>
          <w:szCs w:val="28"/>
        </w:rPr>
      </w:pPr>
    </w:p>
    <w:p w:rsidR="003039ED" w:rsidRDefault="003039ED" w:rsidP="00E02169">
      <w:pPr>
        <w:contextualSpacing/>
        <w:jc w:val="center"/>
        <w:rPr>
          <w:rFonts w:ascii="Times New Roman" w:hAnsi="Times New Roman" w:cs="Times New Roman"/>
          <w:sz w:val="28"/>
          <w:szCs w:val="28"/>
        </w:rPr>
      </w:pPr>
    </w:p>
    <w:p w:rsidR="00E02169" w:rsidRPr="00E47E89" w:rsidRDefault="00E02169" w:rsidP="00E02169">
      <w:pPr>
        <w:contextualSpacing/>
        <w:jc w:val="center"/>
        <w:rPr>
          <w:rFonts w:ascii="Times New Roman" w:hAnsi="Times New Roman" w:cs="Times New Roman"/>
          <w:sz w:val="28"/>
          <w:szCs w:val="28"/>
        </w:rPr>
      </w:pPr>
      <w:r w:rsidRPr="00E47E89">
        <w:rPr>
          <w:rFonts w:ascii="Times New Roman" w:hAnsi="Times New Roman" w:cs="Times New Roman"/>
          <w:sz w:val="28"/>
          <w:szCs w:val="28"/>
        </w:rPr>
        <w:lastRenderedPageBreak/>
        <w:t>СОДЕРЖАНИЕ</w:t>
      </w:r>
    </w:p>
    <w:p w:rsidR="00B92E6B" w:rsidRDefault="00B92E6B" w:rsidP="00E02169">
      <w:pPr>
        <w:contextualSpacing/>
        <w:jc w:val="center"/>
        <w:rPr>
          <w:rFonts w:ascii="Times New Roman" w:hAnsi="Times New Roman" w:cs="Times New Roman"/>
          <w:sz w:val="28"/>
          <w:szCs w:val="28"/>
        </w:rPr>
      </w:pPr>
    </w:p>
    <w:p w:rsidR="00F33C32" w:rsidRPr="00F33C32" w:rsidRDefault="00F33C32" w:rsidP="00F33C32">
      <w:pPr>
        <w:contextualSpacing/>
        <w:jc w:val="center"/>
        <w:rPr>
          <w:rFonts w:ascii="Times New Roman" w:hAnsi="Times New Roman" w:cs="Times New Roman"/>
          <w:sz w:val="24"/>
          <w:szCs w:val="24"/>
        </w:rPr>
      </w:pPr>
      <w:r w:rsidRPr="00F33C32">
        <w:rPr>
          <w:rFonts w:ascii="Times New Roman" w:hAnsi="Times New Roman" w:cs="Times New Roman"/>
          <w:sz w:val="24"/>
          <w:szCs w:val="24"/>
        </w:rPr>
        <w:t>РАЗДЕЛ ВТОРОЙ</w:t>
      </w:r>
    </w:p>
    <w:p w:rsidR="00F33C32" w:rsidRPr="00F33C32" w:rsidRDefault="00F33C32" w:rsidP="00F33C32">
      <w:pPr>
        <w:jc w:val="both"/>
        <w:rPr>
          <w:rFonts w:ascii="Times New Roman" w:hAnsi="Times New Roman" w:cs="Times New Roman"/>
          <w:sz w:val="24"/>
          <w:szCs w:val="24"/>
        </w:rPr>
      </w:pPr>
    </w:p>
    <w:p w:rsidR="00F33C32" w:rsidRPr="00D05597" w:rsidRDefault="00F33C32" w:rsidP="00D05597">
      <w:pPr>
        <w:ind w:right="123"/>
        <w:jc w:val="both"/>
        <w:rPr>
          <w:rFonts w:ascii="Times New Roman" w:hAnsi="Times New Roman" w:cs="Times New Roman"/>
          <w:sz w:val="24"/>
          <w:szCs w:val="24"/>
        </w:rPr>
      </w:pPr>
      <w:r w:rsidRPr="00D05597">
        <w:rPr>
          <w:rFonts w:ascii="Times New Roman" w:hAnsi="Times New Roman" w:cs="Times New Roman"/>
          <w:bCs/>
          <w:sz w:val="24"/>
          <w:szCs w:val="24"/>
        </w:rPr>
        <w:t xml:space="preserve">Постановление Администрации </w:t>
      </w:r>
      <w:r w:rsidRPr="00D05597">
        <w:rPr>
          <w:rFonts w:ascii="Times New Roman" w:hAnsi="Times New Roman" w:cs="Times New Roman"/>
          <w:sz w:val="24"/>
          <w:szCs w:val="24"/>
        </w:rPr>
        <w:t xml:space="preserve">муниципального образования «Муниципальный округ Сюмсинский район Удмуртской Республики» от </w:t>
      </w:r>
      <w:r w:rsidR="00B03C76" w:rsidRPr="00D05597">
        <w:rPr>
          <w:rFonts w:ascii="Times New Roman" w:hAnsi="Times New Roman" w:cs="Times New Roman"/>
          <w:sz w:val="24"/>
          <w:szCs w:val="24"/>
        </w:rPr>
        <w:t>9 января</w:t>
      </w:r>
      <w:r w:rsidRPr="00D05597">
        <w:rPr>
          <w:rFonts w:ascii="Times New Roman" w:hAnsi="Times New Roman" w:cs="Times New Roman"/>
          <w:sz w:val="24"/>
          <w:szCs w:val="24"/>
        </w:rPr>
        <w:t xml:space="preserve"> 202</w:t>
      </w:r>
      <w:r w:rsidR="00B03C76" w:rsidRPr="00D05597">
        <w:rPr>
          <w:rFonts w:ascii="Times New Roman" w:hAnsi="Times New Roman" w:cs="Times New Roman"/>
          <w:sz w:val="24"/>
          <w:szCs w:val="24"/>
        </w:rPr>
        <w:t>5</w:t>
      </w:r>
      <w:r w:rsidRPr="00D05597">
        <w:rPr>
          <w:rFonts w:ascii="Times New Roman" w:hAnsi="Times New Roman" w:cs="Times New Roman"/>
          <w:sz w:val="24"/>
          <w:szCs w:val="24"/>
        </w:rPr>
        <w:t xml:space="preserve"> года № </w:t>
      </w:r>
      <w:r w:rsidR="00B03C76" w:rsidRPr="00D05597">
        <w:rPr>
          <w:rFonts w:ascii="Times New Roman" w:hAnsi="Times New Roman" w:cs="Times New Roman"/>
          <w:sz w:val="24"/>
          <w:szCs w:val="24"/>
        </w:rPr>
        <w:t>1</w:t>
      </w:r>
      <w:r w:rsidRPr="00D05597">
        <w:rPr>
          <w:rFonts w:ascii="Times New Roman" w:hAnsi="Times New Roman" w:cs="Times New Roman"/>
          <w:sz w:val="24"/>
          <w:szCs w:val="24"/>
        </w:rPr>
        <w:t xml:space="preserve"> </w:t>
      </w:r>
      <w:r w:rsidR="00D05597">
        <w:rPr>
          <w:rFonts w:ascii="Times New Roman" w:hAnsi="Times New Roman" w:cs="Times New Roman"/>
          <w:sz w:val="24"/>
          <w:szCs w:val="24"/>
        </w:rPr>
        <w:t>«</w:t>
      </w:r>
      <w:r w:rsidR="001869AA" w:rsidRPr="00D05597">
        <w:rPr>
          <w:rFonts w:ascii="Times New Roman" w:hAnsi="Times New Roman" w:cs="Times New Roman"/>
          <w:sz w:val="24"/>
          <w:szCs w:val="24"/>
        </w:rPr>
        <w:t>О временном прекращении движения транспортных средств в селе Сюмси 13 января 2025 года</w:t>
      </w:r>
      <w:r w:rsidR="00D05597">
        <w:rPr>
          <w:rFonts w:ascii="Times New Roman" w:hAnsi="Times New Roman" w:cs="Times New Roman"/>
          <w:sz w:val="24"/>
          <w:szCs w:val="24"/>
        </w:rPr>
        <w:t>»………………………………………………………………………………………..</w:t>
      </w:r>
      <w:r w:rsidR="0033519A" w:rsidRPr="00D05597">
        <w:rPr>
          <w:rFonts w:ascii="Times New Roman" w:hAnsi="Times New Roman" w:cs="Times New Roman"/>
          <w:sz w:val="24"/>
          <w:szCs w:val="24"/>
        </w:rPr>
        <w:t>.</w:t>
      </w:r>
      <w:r w:rsidR="00AF66AC">
        <w:rPr>
          <w:rFonts w:ascii="Times New Roman" w:hAnsi="Times New Roman" w:cs="Times New Roman"/>
          <w:sz w:val="24"/>
          <w:szCs w:val="24"/>
        </w:rPr>
        <w:t>..... 7</w:t>
      </w:r>
    </w:p>
    <w:p w:rsidR="00F33C32" w:rsidRPr="00D05597" w:rsidRDefault="00F33C32" w:rsidP="00D05597">
      <w:pPr>
        <w:contextualSpacing/>
        <w:jc w:val="both"/>
        <w:rPr>
          <w:rFonts w:ascii="Times New Roman" w:hAnsi="Times New Roman" w:cs="Times New Roman"/>
          <w:sz w:val="24"/>
          <w:szCs w:val="24"/>
        </w:rPr>
      </w:pPr>
    </w:p>
    <w:p w:rsidR="00F33C32" w:rsidRPr="00D05597" w:rsidRDefault="00F33C32" w:rsidP="00D05597">
      <w:pPr>
        <w:jc w:val="both"/>
        <w:rPr>
          <w:rFonts w:ascii="Times New Roman" w:hAnsi="Times New Roman" w:cs="Times New Roman"/>
          <w:sz w:val="24"/>
          <w:szCs w:val="24"/>
        </w:rPr>
      </w:pPr>
      <w:r w:rsidRPr="00D05597">
        <w:rPr>
          <w:rFonts w:ascii="Times New Roman" w:hAnsi="Times New Roman" w:cs="Times New Roman"/>
          <w:bCs/>
          <w:sz w:val="24"/>
          <w:szCs w:val="24"/>
        </w:rPr>
        <w:t xml:space="preserve">Постановление Администрации </w:t>
      </w:r>
      <w:r w:rsidRPr="00D05597">
        <w:rPr>
          <w:rFonts w:ascii="Times New Roman" w:hAnsi="Times New Roman" w:cs="Times New Roman"/>
          <w:sz w:val="24"/>
          <w:szCs w:val="24"/>
        </w:rPr>
        <w:t xml:space="preserve">муниципального образования «Муниципальный округ Сюмсинский район Удмуртской Республики» от </w:t>
      </w:r>
      <w:r w:rsidR="00B03C76" w:rsidRPr="00D05597">
        <w:rPr>
          <w:rFonts w:ascii="Times New Roman" w:hAnsi="Times New Roman" w:cs="Times New Roman"/>
          <w:sz w:val="24"/>
          <w:szCs w:val="24"/>
        </w:rPr>
        <w:t>9 января 2025 года № 4</w:t>
      </w:r>
      <w:r w:rsidR="001869AA" w:rsidRPr="00D05597">
        <w:rPr>
          <w:rFonts w:ascii="Times New Roman" w:hAnsi="Times New Roman" w:cs="Times New Roman"/>
          <w:sz w:val="24"/>
          <w:szCs w:val="24"/>
        </w:rPr>
        <w:t xml:space="preserve"> </w:t>
      </w:r>
      <w:r w:rsidR="00D05597">
        <w:rPr>
          <w:rFonts w:ascii="Times New Roman" w:hAnsi="Times New Roman" w:cs="Times New Roman"/>
          <w:sz w:val="24"/>
          <w:szCs w:val="24"/>
        </w:rPr>
        <w:t>«</w:t>
      </w:r>
      <w:r w:rsidR="001869AA" w:rsidRPr="00D05597">
        <w:rPr>
          <w:rFonts w:ascii="Times New Roman" w:hAnsi="Times New Roman" w:cs="Times New Roman"/>
          <w:sz w:val="24"/>
          <w:szCs w:val="24"/>
        </w:rPr>
        <w:t xml:space="preserve">О Плане основных мероприятий, запланированных Администрацией муниципального образования «Муниципальный округ Сюмсинский район Удмуртской Республики», на </w:t>
      </w:r>
      <w:r w:rsidR="001869AA" w:rsidRPr="00D05597">
        <w:rPr>
          <w:rFonts w:ascii="Times New Roman" w:hAnsi="Times New Roman" w:cs="Times New Roman"/>
          <w:sz w:val="24"/>
          <w:szCs w:val="24"/>
          <w:lang w:val="en-US"/>
        </w:rPr>
        <w:t>I</w:t>
      </w:r>
      <w:r w:rsidR="001869AA" w:rsidRPr="00D05597">
        <w:rPr>
          <w:rFonts w:ascii="Times New Roman" w:hAnsi="Times New Roman" w:cs="Times New Roman"/>
          <w:sz w:val="24"/>
          <w:szCs w:val="24"/>
        </w:rPr>
        <w:t xml:space="preserve"> квартал 2025 года</w:t>
      </w:r>
      <w:r w:rsidR="00D05597">
        <w:rPr>
          <w:rFonts w:ascii="Times New Roman" w:hAnsi="Times New Roman" w:cs="Times New Roman"/>
          <w:sz w:val="24"/>
          <w:szCs w:val="24"/>
        </w:rPr>
        <w:t>»</w:t>
      </w:r>
      <w:r w:rsidR="001869AA" w:rsidRPr="00D05597">
        <w:rPr>
          <w:rFonts w:ascii="Times New Roman" w:hAnsi="Times New Roman" w:cs="Times New Roman"/>
          <w:sz w:val="24"/>
          <w:szCs w:val="24"/>
        </w:rPr>
        <w:t xml:space="preserve"> </w:t>
      </w:r>
      <w:r w:rsidRPr="00D05597">
        <w:rPr>
          <w:rFonts w:ascii="Times New Roman" w:hAnsi="Times New Roman" w:cs="Times New Roman"/>
          <w:sz w:val="24"/>
          <w:szCs w:val="24"/>
        </w:rPr>
        <w:t>………………………. ……………</w:t>
      </w:r>
      <w:r w:rsidR="0033519A" w:rsidRPr="00D05597">
        <w:rPr>
          <w:rFonts w:ascii="Times New Roman" w:hAnsi="Times New Roman" w:cs="Times New Roman"/>
          <w:sz w:val="24"/>
          <w:szCs w:val="24"/>
        </w:rPr>
        <w:t>…………………………</w:t>
      </w:r>
      <w:r w:rsidR="00AF66AC">
        <w:rPr>
          <w:rFonts w:ascii="Times New Roman" w:hAnsi="Times New Roman" w:cs="Times New Roman"/>
          <w:sz w:val="24"/>
          <w:szCs w:val="24"/>
        </w:rPr>
        <w:t>………...……………….8-20</w:t>
      </w:r>
    </w:p>
    <w:p w:rsidR="00F33C32" w:rsidRPr="00D05597" w:rsidRDefault="00F33C32" w:rsidP="00D05597">
      <w:pPr>
        <w:contextualSpacing/>
        <w:jc w:val="both"/>
        <w:rPr>
          <w:rFonts w:ascii="Times New Roman" w:hAnsi="Times New Roman" w:cs="Times New Roman"/>
          <w:sz w:val="24"/>
          <w:szCs w:val="24"/>
        </w:rPr>
      </w:pPr>
    </w:p>
    <w:p w:rsidR="00F33C32" w:rsidRPr="00D05597" w:rsidRDefault="00F33C32" w:rsidP="00D05597">
      <w:pPr>
        <w:jc w:val="both"/>
        <w:rPr>
          <w:rFonts w:ascii="Times New Roman" w:hAnsi="Times New Roman" w:cs="Times New Roman"/>
          <w:sz w:val="24"/>
          <w:szCs w:val="24"/>
        </w:rPr>
      </w:pPr>
      <w:r w:rsidRPr="00D05597">
        <w:rPr>
          <w:rFonts w:ascii="Times New Roman" w:hAnsi="Times New Roman" w:cs="Times New Roman"/>
          <w:bCs/>
          <w:sz w:val="24"/>
          <w:szCs w:val="24"/>
        </w:rPr>
        <w:t xml:space="preserve">Постановление Администрации </w:t>
      </w:r>
      <w:r w:rsidRPr="00D05597">
        <w:rPr>
          <w:rFonts w:ascii="Times New Roman" w:hAnsi="Times New Roman" w:cs="Times New Roman"/>
          <w:sz w:val="24"/>
          <w:szCs w:val="24"/>
        </w:rPr>
        <w:t xml:space="preserve">муниципального образования «Муниципальный округ Сюмсинский район Удмуртской Республики» от </w:t>
      </w:r>
      <w:r w:rsidR="00B03C76" w:rsidRPr="00D05597">
        <w:rPr>
          <w:rFonts w:ascii="Times New Roman" w:hAnsi="Times New Roman" w:cs="Times New Roman"/>
          <w:sz w:val="24"/>
          <w:szCs w:val="24"/>
        </w:rPr>
        <w:t>10 января 2025 года № 5</w:t>
      </w:r>
      <w:r w:rsidR="001869AA" w:rsidRPr="00D05597">
        <w:rPr>
          <w:rFonts w:ascii="Times New Roman" w:hAnsi="Times New Roman" w:cs="Times New Roman"/>
          <w:sz w:val="24"/>
          <w:szCs w:val="24"/>
        </w:rPr>
        <w:t xml:space="preserve"> </w:t>
      </w:r>
      <w:r w:rsidR="00D05597">
        <w:rPr>
          <w:rFonts w:ascii="Times New Roman" w:hAnsi="Times New Roman" w:cs="Times New Roman"/>
          <w:sz w:val="24"/>
          <w:szCs w:val="24"/>
        </w:rPr>
        <w:t>«</w:t>
      </w:r>
      <w:r w:rsidR="001869AA" w:rsidRPr="00D05597">
        <w:rPr>
          <w:rFonts w:ascii="Times New Roman" w:hAnsi="Times New Roman" w:cs="Times New Roman"/>
          <w:sz w:val="24"/>
          <w:szCs w:val="24"/>
        </w:rPr>
        <w:t>О мерах по обеспечению безопасности людей в местах крещенских купаний при проведении христианского праздника «Крещение Господне» на территории Сюмсинского района</w:t>
      </w:r>
      <w:r w:rsidR="00D05597">
        <w:rPr>
          <w:rFonts w:ascii="Times New Roman" w:hAnsi="Times New Roman" w:cs="Times New Roman"/>
          <w:sz w:val="24"/>
          <w:szCs w:val="24"/>
        </w:rPr>
        <w:t>»……</w:t>
      </w:r>
      <w:r w:rsidRPr="00D05597">
        <w:rPr>
          <w:rFonts w:ascii="Times New Roman" w:hAnsi="Times New Roman" w:cs="Times New Roman"/>
          <w:sz w:val="24"/>
          <w:szCs w:val="24"/>
        </w:rPr>
        <w:t>……………………</w:t>
      </w:r>
      <w:r w:rsidR="0033519A" w:rsidRPr="00D05597">
        <w:rPr>
          <w:rFonts w:ascii="Times New Roman" w:hAnsi="Times New Roman" w:cs="Times New Roman"/>
          <w:sz w:val="24"/>
          <w:szCs w:val="24"/>
        </w:rPr>
        <w:t>…………………………………………………………</w:t>
      </w:r>
      <w:r w:rsidR="00AF66AC">
        <w:rPr>
          <w:rFonts w:ascii="Times New Roman" w:hAnsi="Times New Roman" w:cs="Times New Roman"/>
          <w:sz w:val="24"/>
          <w:szCs w:val="24"/>
        </w:rPr>
        <w:t>...</w:t>
      </w:r>
      <w:r w:rsidR="0033519A" w:rsidRPr="00D05597">
        <w:rPr>
          <w:rFonts w:ascii="Times New Roman" w:hAnsi="Times New Roman" w:cs="Times New Roman"/>
          <w:sz w:val="24"/>
          <w:szCs w:val="24"/>
        </w:rPr>
        <w:t>.</w:t>
      </w:r>
      <w:r w:rsidR="00AF66AC">
        <w:rPr>
          <w:rFonts w:ascii="Times New Roman" w:hAnsi="Times New Roman" w:cs="Times New Roman"/>
          <w:sz w:val="24"/>
          <w:szCs w:val="24"/>
        </w:rPr>
        <w:t>21-22</w:t>
      </w:r>
    </w:p>
    <w:p w:rsidR="00F33C32" w:rsidRPr="00D05597" w:rsidRDefault="00F33C32" w:rsidP="00D05597">
      <w:pPr>
        <w:contextualSpacing/>
        <w:jc w:val="both"/>
        <w:rPr>
          <w:rFonts w:ascii="Times New Roman" w:hAnsi="Times New Roman" w:cs="Times New Roman"/>
          <w:sz w:val="24"/>
          <w:szCs w:val="24"/>
        </w:rPr>
      </w:pPr>
    </w:p>
    <w:p w:rsidR="00F33C32" w:rsidRPr="00D05597" w:rsidRDefault="00F33C32" w:rsidP="00D05597">
      <w:pPr>
        <w:pStyle w:val="ConsPlusTitle"/>
        <w:widowControl/>
        <w:jc w:val="both"/>
        <w:rPr>
          <w:rFonts w:ascii="Times New Roman" w:hAnsi="Times New Roman" w:cs="Times New Roman"/>
          <w:b w:val="0"/>
          <w:sz w:val="24"/>
          <w:szCs w:val="24"/>
        </w:rPr>
      </w:pPr>
      <w:r w:rsidRPr="00D05597">
        <w:rPr>
          <w:rFonts w:ascii="Times New Roman" w:hAnsi="Times New Roman" w:cs="Times New Roman"/>
          <w:b w:val="0"/>
          <w:bCs w:val="0"/>
          <w:sz w:val="24"/>
          <w:szCs w:val="24"/>
        </w:rPr>
        <w:t xml:space="preserve">Постановление Администрации </w:t>
      </w:r>
      <w:r w:rsidRPr="00D05597">
        <w:rPr>
          <w:rFonts w:ascii="Times New Roman" w:hAnsi="Times New Roman" w:cs="Times New Roman"/>
          <w:b w:val="0"/>
          <w:sz w:val="24"/>
          <w:szCs w:val="24"/>
        </w:rPr>
        <w:t xml:space="preserve">муниципального образования «Муниципальный округ Сюмсинский район Удмуртской Республики» от </w:t>
      </w:r>
      <w:r w:rsidR="00C91FFC" w:rsidRPr="00D05597">
        <w:rPr>
          <w:rFonts w:ascii="Times New Roman" w:hAnsi="Times New Roman" w:cs="Times New Roman"/>
          <w:b w:val="0"/>
          <w:sz w:val="24"/>
          <w:szCs w:val="24"/>
        </w:rPr>
        <w:t>10 января 2025 года № 6</w:t>
      </w:r>
      <w:r w:rsidR="001869AA" w:rsidRPr="00D05597">
        <w:rPr>
          <w:rFonts w:ascii="Times New Roman" w:hAnsi="Times New Roman" w:cs="Times New Roman"/>
          <w:b w:val="0"/>
        </w:rPr>
        <w:t xml:space="preserve"> </w:t>
      </w:r>
      <w:r w:rsidR="00D05597">
        <w:rPr>
          <w:rFonts w:ascii="Times New Roman" w:hAnsi="Times New Roman" w:cs="Times New Roman"/>
          <w:b w:val="0"/>
        </w:rPr>
        <w:t>«</w:t>
      </w:r>
      <w:r w:rsidR="001869AA" w:rsidRPr="00D05597">
        <w:rPr>
          <w:rFonts w:ascii="Times New Roman" w:hAnsi="Times New Roman" w:cs="Times New Roman"/>
          <w:b w:val="0"/>
        </w:rPr>
        <w:t>О внесении изменений в постановление Администрации муниципального образования «Муниципальный округ Сюмсинский район Удмуртской Республики» от 16 января 2024 года № 38 «О реализации на территории муниципального образования «Муниципальный округ Сюмсинский район Удмуртской Республики» конкурсного отбора проектов</w:t>
      </w:r>
      <w:r w:rsidR="00D05597">
        <w:rPr>
          <w:rFonts w:ascii="Times New Roman" w:hAnsi="Times New Roman" w:cs="Times New Roman"/>
          <w:b w:val="0"/>
        </w:rPr>
        <w:t xml:space="preserve"> </w:t>
      </w:r>
      <w:r w:rsidR="001869AA" w:rsidRPr="00D05597">
        <w:rPr>
          <w:rFonts w:ascii="Times New Roman" w:hAnsi="Times New Roman" w:cs="Times New Roman"/>
          <w:b w:val="0"/>
        </w:rPr>
        <w:t>молодежного инициативного бюджетирования</w:t>
      </w:r>
      <w:r w:rsidRPr="00D05597">
        <w:rPr>
          <w:rFonts w:ascii="Times New Roman" w:hAnsi="Times New Roman" w:cs="Times New Roman"/>
          <w:b w:val="0"/>
          <w:sz w:val="24"/>
          <w:szCs w:val="24"/>
        </w:rPr>
        <w:t>»</w:t>
      </w:r>
      <w:r w:rsidR="00146AE8" w:rsidRPr="00D05597">
        <w:rPr>
          <w:rFonts w:ascii="Times New Roman" w:hAnsi="Times New Roman" w:cs="Times New Roman"/>
          <w:b w:val="0"/>
          <w:sz w:val="24"/>
          <w:szCs w:val="24"/>
        </w:rPr>
        <w:t>……….</w:t>
      </w:r>
      <w:r w:rsidRPr="00D05597">
        <w:rPr>
          <w:rFonts w:ascii="Times New Roman" w:hAnsi="Times New Roman" w:cs="Times New Roman"/>
          <w:b w:val="0"/>
          <w:sz w:val="24"/>
          <w:szCs w:val="24"/>
        </w:rPr>
        <w:t>……………………</w:t>
      </w:r>
      <w:r w:rsidR="00D05597">
        <w:rPr>
          <w:rFonts w:ascii="Times New Roman" w:hAnsi="Times New Roman" w:cs="Times New Roman"/>
          <w:b w:val="0"/>
          <w:sz w:val="24"/>
          <w:szCs w:val="24"/>
        </w:rPr>
        <w:t>……………</w:t>
      </w:r>
      <w:r w:rsidR="00AF66AC">
        <w:rPr>
          <w:rFonts w:ascii="Times New Roman" w:hAnsi="Times New Roman" w:cs="Times New Roman"/>
          <w:b w:val="0"/>
          <w:sz w:val="24"/>
          <w:szCs w:val="24"/>
        </w:rPr>
        <w:t>………………………………... 23-24</w:t>
      </w:r>
    </w:p>
    <w:p w:rsidR="00F33C32" w:rsidRPr="00D05597" w:rsidRDefault="00F33C32" w:rsidP="00D05597">
      <w:pPr>
        <w:contextualSpacing/>
        <w:jc w:val="both"/>
        <w:rPr>
          <w:rFonts w:ascii="Times New Roman" w:hAnsi="Times New Roman" w:cs="Times New Roman"/>
          <w:sz w:val="24"/>
          <w:szCs w:val="24"/>
        </w:rPr>
      </w:pPr>
    </w:p>
    <w:p w:rsidR="00F33C32" w:rsidRPr="00D05597" w:rsidRDefault="00F33C32" w:rsidP="00D05597">
      <w:pPr>
        <w:pStyle w:val="ConsPlusTitle"/>
        <w:widowControl/>
        <w:jc w:val="both"/>
        <w:rPr>
          <w:rFonts w:ascii="Times New Roman" w:hAnsi="Times New Roman" w:cs="Times New Roman"/>
          <w:b w:val="0"/>
          <w:sz w:val="24"/>
          <w:szCs w:val="24"/>
        </w:rPr>
      </w:pPr>
      <w:r w:rsidRPr="00D05597">
        <w:rPr>
          <w:rFonts w:ascii="Times New Roman" w:hAnsi="Times New Roman" w:cs="Times New Roman"/>
          <w:b w:val="0"/>
          <w:bCs w:val="0"/>
          <w:sz w:val="24"/>
          <w:szCs w:val="24"/>
        </w:rPr>
        <w:t xml:space="preserve">Постановление Администрации </w:t>
      </w:r>
      <w:r w:rsidRPr="00D05597">
        <w:rPr>
          <w:rFonts w:ascii="Times New Roman" w:hAnsi="Times New Roman" w:cs="Times New Roman"/>
          <w:b w:val="0"/>
          <w:sz w:val="24"/>
          <w:szCs w:val="24"/>
        </w:rPr>
        <w:t xml:space="preserve">муниципального образования «Муниципальный округ Сюмсинский район Удмуртской Республики» от </w:t>
      </w:r>
      <w:r w:rsidR="00C91FFC" w:rsidRPr="00D05597">
        <w:rPr>
          <w:rFonts w:ascii="Times New Roman" w:hAnsi="Times New Roman" w:cs="Times New Roman"/>
          <w:b w:val="0"/>
          <w:sz w:val="24"/>
          <w:szCs w:val="24"/>
        </w:rPr>
        <w:t>10 января 2025 года № 7</w:t>
      </w:r>
      <w:r w:rsidR="001869AA" w:rsidRPr="00D05597">
        <w:rPr>
          <w:rFonts w:ascii="Times New Roman" w:hAnsi="Times New Roman" w:cs="Times New Roman"/>
          <w:b w:val="0"/>
        </w:rPr>
        <w:t xml:space="preserve"> </w:t>
      </w:r>
      <w:r w:rsidR="00D05597">
        <w:rPr>
          <w:rFonts w:ascii="Times New Roman" w:hAnsi="Times New Roman" w:cs="Times New Roman"/>
          <w:b w:val="0"/>
        </w:rPr>
        <w:t>«</w:t>
      </w:r>
      <w:r w:rsidR="001869AA" w:rsidRPr="00D05597">
        <w:rPr>
          <w:rFonts w:ascii="Times New Roman" w:hAnsi="Times New Roman" w:cs="Times New Roman"/>
          <w:b w:val="0"/>
        </w:rPr>
        <w:t xml:space="preserve">О внесении изменений в муниципальную программу </w:t>
      </w:r>
      <w:r w:rsidR="001869AA" w:rsidRPr="00D05597">
        <w:rPr>
          <w:rFonts w:ascii="Times New Roman" w:hAnsi="Times New Roman" w:cs="Times New Roman"/>
          <w:b w:val="0"/>
          <w:bCs w:val="0"/>
        </w:rPr>
        <w:t>«Комплексное развитие сельских территорий»</w:t>
      </w:r>
      <w:r w:rsidRPr="00D05597">
        <w:rPr>
          <w:rFonts w:ascii="Times New Roman" w:hAnsi="Times New Roman" w:cs="Times New Roman"/>
          <w:b w:val="0"/>
          <w:sz w:val="24"/>
          <w:szCs w:val="24"/>
        </w:rPr>
        <w:t>………………………………</w:t>
      </w:r>
      <w:r w:rsidR="00146AE8" w:rsidRPr="00D05597">
        <w:rPr>
          <w:rFonts w:ascii="Times New Roman" w:hAnsi="Times New Roman" w:cs="Times New Roman"/>
          <w:b w:val="0"/>
          <w:sz w:val="24"/>
          <w:szCs w:val="24"/>
        </w:rPr>
        <w:t>……………………………………………..</w:t>
      </w:r>
      <w:r w:rsidRPr="00D05597">
        <w:rPr>
          <w:rFonts w:ascii="Times New Roman" w:hAnsi="Times New Roman" w:cs="Times New Roman"/>
          <w:b w:val="0"/>
          <w:sz w:val="24"/>
          <w:szCs w:val="24"/>
        </w:rPr>
        <w:t>…</w:t>
      </w:r>
      <w:r w:rsidR="00AF66AC">
        <w:rPr>
          <w:rFonts w:ascii="Times New Roman" w:hAnsi="Times New Roman" w:cs="Times New Roman"/>
          <w:b w:val="0"/>
          <w:sz w:val="24"/>
          <w:szCs w:val="24"/>
        </w:rPr>
        <w:t>…25-34</w:t>
      </w:r>
    </w:p>
    <w:p w:rsidR="00F33C32" w:rsidRPr="00D05597" w:rsidRDefault="00F33C32" w:rsidP="00D05597">
      <w:pPr>
        <w:contextualSpacing/>
        <w:jc w:val="both"/>
        <w:rPr>
          <w:rFonts w:ascii="Times New Roman" w:hAnsi="Times New Roman" w:cs="Times New Roman"/>
          <w:sz w:val="24"/>
          <w:szCs w:val="24"/>
        </w:rPr>
      </w:pPr>
    </w:p>
    <w:p w:rsidR="00F33C32" w:rsidRPr="00D05597" w:rsidRDefault="00F33C32" w:rsidP="00D05597">
      <w:pPr>
        <w:jc w:val="both"/>
        <w:rPr>
          <w:rFonts w:ascii="Times New Roman" w:hAnsi="Times New Roman" w:cs="Times New Roman"/>
          <w:sz w:val="24"/>
          <w:szCs w:val="24"/>
        </w:rPr>
      </w:pPr>
      <w:r w:rsidRPr="00D05597">
        <w:rPr>
          <w:rFonts w:ascii="Times New Roman" w:hAnsi="Times New Roman" w:cs="Times New Roman"/>
          <w:bCs/>
          <w:sz w:val="24"/>
          <w:szCs w:val="24"/>
        </w:rPr>
        <w:t xml:space="preserve">Постановление Администрации </w:t>
      </w:r>
      <w:r w:rsidRPr="00D05597">
        <w:rPr>
          <w:rFonts w:ascii="Times New Roman" w:hAnsi="Times New Roman" w:cs="Times New Roman"/>
          <w:sz w:val="24"/>
          <w:szCs w:val="24"/>
        </w:rPr>
        <w:t xml:space="preserve">муниципального образования «Муниципальный округ Сюмсинский район Удмуртской Республики» от </w:t>
      </w:r>
      <w:r w:rsidR="00C91FFC" w:rsidRPr="00D05597">
        <w:rPr>
          <w:rFonts w:ascii="Times New Roman" w:hAnsi="Times New Roman" w:cs="Times New Roman"/>
          <w:sz w:val="24"/>
          <w:szCs w:val="24"/>
        </w:rPr>
        <w:t>15 января 2025 года № 9</w:t>
      </w:r>
      <w:r w:rsidR="001869AA" w:rsidRPr="00D05597">
        <w:rPr>
          <w:rFonts w:ascii="Times New Roman" w:eastAsia="Times New Roman" w:hAnsi="Times New Roman" w:cs="Times New Roman"/>
          <w:color w:val="000000"/>
          <w:sz w:val="24"/>
          <w:szCs w:val="24"/>
        </w:rPr>
        <w:t xml:space="preserve"> </w:t>
      </w:r>
      <w:r w:rsidR="00D05597">
        <w:rPr>
          <w:rFonts w:ascii="Times New Roman" w:eastAsia="Times New Roman" w:hAnsi="Times New Roman" w:cs="Times New Roman"/>
          <w:color w:val="000000"/>
          <w:sz w:val="24"/>
          <w:szCs w:val="24"/>
        </w:rPr>
        <w:t>«</w:t>
      </w:r>
      <w:r w:rsidR="001869AA" w:rsidRPr="00D05597">
        <w:rPr>
          <w:rFonts w:ascii="Times New Roman" w:eastAsia="Times New Roman" w:hAnsi="Times New Roman" w:cs="Times New Roman"/>
          <w:color w:val="000000"/>
          <w:sz w:val="24"/>
          <w:szCs w:val="24"/>
        </w:rPr>
        <w:t>О внесении изменений вмуниципальную программу «Развитие культуры», утвержденную постановлением Администрации муниципального образования «Муниципальный округ Сюмсинский район Удмуртской Республики» от 16 марта 2022 года № 173 «Об утверждении муниципальной программы «Развитие культуры»</w:t>
      </w:r>
      <w:r w:rsidR="00AF66AC">
        <w:rPr>
          <w:rFonts w:ascii="Times New Roman" w:hAnsi="Times New Roman" w:cs="Times New Roman"/>
          <w:sz w:val="24"/>
          <w:szCs w:val="24"/>
        </w:rPr>
        <w:t>………………………..35-48</w:t>
      </w:r>
    </w:p>
    <w:p w:rsidR="00F33C32" w:rsidRPr="00D05597" w:rsidRDefault="00F33C32" w:rsidP="00D05597">
      <w:pPr>
        <w:contextualSpacing/>
        <w:jc w:val="both"/>
        <w:rPr>
          <w:rFonts w:ascii="Times New Roman" w:hAnsi="Times New Roman" w:cs="Times New Roman"/>
          <w:sz w:val="24"/>
          <w:szCs w:val="24"/>
        </w:rPr>
      </w:pPr>
    </w:p>
    <w:p w:rsidR="00F33C32" w:rsidRPr="00D05597" w:rsidRDefault="00F33C32" w:rsidP="00D05597">
      <w:pPr>
        <w:pStyle w:val="ConsPlusTitle"/>
        <w:widowControl/>
        <w:ind w:right="-1"/>
        <w:jc w:val="both"/>
        <w:rPr>
          <w:rFonts w:ascii="Times New Roman" w:hAnsi="Times New Roman" w:cs="Times New Roman"/>
          <w:b w:val="0"/>
          <w:sz w:val="24"/>
          <w:szCs w:val="24"/>
        </w:rPr>
      </w:pPr>
      <w:r w:rsidRPr="00D05597">
        <w:rPr>
          <w:rFonts w:ascii="Times New Roman" w:hAnsi="Times New Roman" w:cs="Times New Roman"/>
          <w:b w:val="0"/>
          <w:bCs w:val="0"/>
          <w:sz w:val="24"/>
          <w:szCs w:val="24"/>
        </w:rPr>
        <w:t xml:space="preserve">Постановление Администрации </w:t>
      </w:r>
      <w:r w:rsidRPr="00D05597">
        <w:rPr>
          <w:rFonts w:ascii="Times New Roman" w:hAnsi="Times New Roman" w:cs="Times New Roman"/>
          <w:b w:val="0"/>
          <w:sz w:val="24"/>
          <w:szCs w:val="24"/>
        </w:rPr>
        <w:t xml:space="preserve">муниципального образования «Муниципальный округ Сюмсинский район Удмуртской Республики» от </w:t>
      </w:r>
      <w:r w:rsidR="00C91FFC" w:rsidRPr="00D05597">
        <w:rPr>
          <w:rFonts w:ascii="Times New Roman" w:hAnsi="Times New Roman" w:cs="Times New Roman"/>
          <w:b w:val="0"/>
          <w:sz w:val="24"/>
          <w:szCs w:val="24"/>
        </w:rPr>
        <w:t>15 января 2025 года № 10</w:t>
      </w:r>
      <w:r w:rsidR="001869AA" w:rsidRPr="00D05597">
        <w:rPr>
          <w:rFonts w:ascii="Times New Roman" w:hAnsi="Times New Roman" w:cs="Times New Roman"/>
          <w:b w:val="0"/>
        </w:rPr>
        <w:t xml:space="preserve"> </w:t>
      </w:r>
      <w:r w:rsidR="00D05597">
        <w:rPr>
          <w:rFonts w:ascii="Times New Roman" w:hAnsi="Times New Roman" w:cs="Times New Roman"/>
          <w:b w:val="0"/>
        </w:rPr>
        <w:t>«</w:t>
      </w:r>
      <w:r w:rsidR="001869AA" w:rsidRPr="00D05597">
        <w:rPr>
          <w:rFonts w:ascii="Times New Roman" w:hAnsi="Times New Roman" w:cs="Times New Roman"/>
          <w:b w:val="0"/>
        </w:rPr>
        <w:t xml:space="preserve">О внесении изменений в муниципальную программу </w:t>
      </w:r>
      <w:r w:rsidR="001869AA" w:rsidRPr="00D05597">
        <w:rPr>
          <w:rFonts w:ascii="Times New Roman" w:hAnsi="Times New Roman" w:cs="Times New Roman"/>
          <w:b w:val="0"/>
          <w:bCs w:val="0"/>
        </w:rPr>
        <w:t>«Управление муниципальными финансами»</w:t>
      </w:r>
      <w:r w:rsidR="00146AE8" w:rsidRPr="00D05597">
        <w:rPr>
          <w:rFonts w:ascii="Times New Roman" w:hAnsi="Times New Roman" w:cs="Times New Roman"/>
          <w:b w:val="0"/>
          <w:sz w:val="24"/>
          <w:szCs w:val="24"/>
        </w:rPr>
        <w:t>……..</w:t>
      </w:r>
      <w:r w:rsidR="00AF66AC">
        <w:rPr>
          <w:rFonts w:ascii="Times New Roman" w:hAnsi="Times New Roman" w:cs="Times New Roman"/>
          <w:b w:val="0"/>
          <w:sz w:val="24"/>
          <w:szCs w:val="24"/>
        </w:rPr>
        <w:t>. 49-59</w:t>
      </w:r>
    </w:p>
    <w:p w:rsidR="00F33C32" w:rsidRPr="00D05597" w:rsidRDefault="00F33C32" w:rsidP="00D05597">
      <w:pPr>
        <w:contextualSpacing/>
        <w:jc w:val="both"/>
        <w:rPr>
          <w:rFonts w:ascii="Times New Roman" w:hAnsi="Times New Roman" w:cs="Times New Roman"/>
          <w:sz w:val="24"/>
          <w:szCs w:val="24"/>
        </w:rPr>
      </w:pPr>
    </w:p>
    <w:p w:rsidR="00F33C32" w:rsidRDefault="00F33C32" w:rsidP="00D05597">
      <w:pPr>
        <w:jc w:val="both"/>
        <w:rPr>
          <w:rFonts w:ascii="Times New Roman" w:hAnsi="Times New Roman" w:cs="Times New Roman"/>
          <w:sz w:val="24"/>
          <w:szCs w:val="24"/>
        </w:rPr>
      </w:pPr>
      <w:r w:rsidRPr="00D05597">
        <w:rPr>
          <w:rFonts w:ascii="Times New Roman" w:hAnsi="Times New Roman" w:cs="Times New Roman"/>
          <w:bCs/>
          <w:sz w:val="24"/>
          <w:szCs w:val="24"/>
        </w:rPr>
        <w:t xml:space="preserve">Постановление Администрации </w:t>
      </w:r>
      <w:r w:rsidRPr="00D05597">
        <w:rPr>
          <w:rFonts w:ascii="Times New Roman" w:hAnsi="Times New Roman" w:cs="Times New Roman"/>
          <w:sz w:val="24"/>
          <w:szCs w:val="24"/>
        </w:rPr>
        <w:t xml:space="preserve">муниципального образования «Муниципальный округ Сюмсинский район Удмуртской Республики» от </w:t>
      </w:r>
      <w:r w:rsidR="00C91FFC" w:rsidRPr="00D05597">
        <w:rPr>
          <w:rFonts w:ascii="Times New Roman" w:hAnsi="Times New Roman" w:cs="Times New Roman"/>
          <w:sz w:val="24"/>
          <w:szCs w:val="24"/>
        </w:rPr>
        <w:t>16 января 2025 года № 11</w:t>
      </w:r>
      <w:r w:rsidR="001869AA" w:rsidRPr="00D05597">
        <w:rPr>
          <w:rFonts w:ascii="Times New Roman" w:eastAsia="Times New Roman" w:hAnsi="Times New Roman" w:cs="Times New Roman"/>
          <w:color w:val="000000"/>
          <w:sz w:val="24"/>
          <w:szCs w:val="24"/>
        </w:rPr>
        <w:t xml:space="preserve"> </w:t>
      </w:r>
      <w:r w:rsidR="00D05597">
        <w:rPr>
          <w:rFonts w:ascii="Times New Roman" w:eastAsia="Times New Roman" w:hAnsi="Times New Roman" w:cs="Times New Roman"/>
          <w:color w:val="000000"/>
          <w:sz w:val="24"/>
          <w:szCs w:val="24"/>
        </w:rPr>
        <w:t>«</w:t>
      </w:r>
      <w:r w:rsidR="001869AA" w:rsidRPr="00D05597">
        <w:rPr>
          <w:rFonts w:ascii="Times New Roman" w:eastAsia="Times New Roman" w:hAnsi="Times New Roman" w:cs="Times New Roman"/>
          <w:color w:val="000000"/>
          <w:sz w:val="24"/>
          <w:szCs w:val="24"/>
        </w:rPr>
        <w:t>Об утверждении карты комплаенс-рисков, плана мероприятий (дорожной карты) по снижению рисков нарушения антимонопольного законодательства и Перечня ключевых показателей эффективности антимонопольного комплаенса в Администрации муниципальном образовании «Муниципальный округ Сюмсинский район Удмуртской Республики»</w:t>
      </w:r>
      <w:r w:rsidR="00146AE8" w:rsidRPr="00D05597">
        <w:rPr>
          <w:rFonts w:ascii="Times New Roman" w:hAnsi="Times New Roman" w:cs="Times New Roman"/>
          <w:sz w:val="24"/>
          <w:szCs w:val="24"/>
        </w:rPr>
        <w:t>………………………………………………</w:t>
      </w:r>
      <w:r w:rsidR="00AF66AC">
        <w:rPr>
          <w:rFonts w:ascii="Times New Roman" w:hAnsi="Times New Roman" w:cs="Times New Roman"/>
          <w:sz w:val="24"/>
          <w:szCs w:val="24"/>
        </w:rPr>
        <w:t>………………………………...</w:t>
      </w:r>
      <w:r w:rsidR="00146AE8" w:rsidRPr="00D05597">
        <w:rPr>
          <w:rFonts w:ascii="Times New Roman" w:hAnsi="Times New Roman" w:cs="Times New Roman"/>
          <w:sz w:val="24"/>
          <w:szCs w:val="24"/>
        </w:rPr>
        <w:t xml:space="preserve"> </w:t>
      </w:r>
      <w:r w:rsidR="00AF66AC">
        <w:rPr>
          <w:rFonts w:ascii="Times New Roman" w:hAnsi="Times New Roman" w:cs="Times New Roman"/>
          <w:sz w:val="24"/>
          <w:szCs w:val="24"/>
        </w:rPr>
        <w:t>60-83</w:t>
      </w:r>
    </w:p>
    <w:p w:rsidR="00F33C32" w:rsidRPr="00D05597" w:rsidRDefault="00F33C32" w:rsidP="00D05597">
      <w:pPr>
        <w:tabs>
          <w:tab w:val="left" w:pos="3686"/>
        </w:tabs>
        <w:ind w:right="423"/>
        <w:jc w:val="both"/>
        <w:rPr>
          <w:rFonts w:ascii="Times New Roman" w:hAnsi="Times New Roman" w:cs="Times New Roman"/>
          <w:sz w:val="24"/>
          <w:szCs w:val="24"/>
        </w:rPr>
      </w:pPr>
      <w:r w:rsidRPr="00D05597">
        <w:rPr>
          <w:rFonts w:ascii="Times New Roman" w:hAnsi="Times New Roman" w:cs="Times New Roman"/>
          <w:bCs/>
          <w:sz w:val="24"/>
          <w:szCs w:val="24"/>
        </w:rPr>
        <w:lastRenderedPageBreak/>
        <w:t xml:space="preserve">Постановление Администрации </w:t>
      </w:r>
      <w:r w:rsidRPr="00D05597">
        <w:rPr>
          <w:rFonts w:ascii="Times New Roman" w:hAnsi="Times New Roman" w:cs="Times New Roman"/>
          <w:sz w:val="24"/>
          <w:szCs w:val="24"/>
        </w:rPr>
        <w:t xml:space="preserve">муниципального образования «Муниципальный округ Сюмсинский район Удмуртской Республики» от </w:t>
      </w:r>
      <w:r w:rsidR="00C91FFC" w:rsidRPr="00D05597">
        <w:rPr>
          <w:rFonts w:ascii="Times New Roman" w:hAnsi="Times New Roman" w:cs="Times New Roman"/>
          <w:sz w:val="24"/>
          <w:szCs w:val="24"/>
        </w:rPr>
        <w:t>16 января 2025 года № 12</w:t>
      </w:r>
      <w:r w:rsidR="00444118" w:rsidRPr="00D05597">
        <w:rPr>
          <w:rFonts w:ascii="Times New Roman" w:eastAsia="Times New Roman" w:hAnsi="Times New Roman" w:cs="Times New Roman"/>
          <w:color w:val="000000"/>
          <w:sz w:val="24"/>
          <w:szCs w:val="24"/>
        </w:rPr>
        <w:t xml:space="preserve"> </w:t>
      </w:r>
      <w:r w:rsidR="00D05597">
        <w:rPr>
          <w:rFonts w:ascii="Times New Roman" w:eastAsia="Times New Roman" w:hAnsi="Times New Roman" w:cs="Times New Roman"/>
          <w:color w:val="000000"/>
          <w:sz w:val="24"/>
          <w:szCs w:val="24"/>
        </w:rPr>
        <w:t>«</w:t>
      </w:r>
      <w:r w:rsidR="00444118" w:rsidRPr="00D05597">
        <w:rPr>
          <w:rFonts w:ascii="Times New Roman" w:eastAsia="Times New Roman" w:hAnsi="Times New Roman" w:cs="Times New Roman"/>
          <w:color w:val="000000"/>
          <w:sz w:val="24"/>
          <w:szCs w:val="24"/>
        </w:rPr>
        <w:t>Об установлении максимального размера платы, взимаемой с родителей (законных представителей) за присмотр и уход за детьми в  муниципальных образовательных учреждениях, находящихся на территории муниципального образования «Муниципальный округ Сюмсинский район Удмуртской Республики», реализующих образовательную программу дошкольного образования</w:t>
      </w:r>
      <w:r w:rsidR="00D05597">
        <w:rPr>
          <w:rFonts w:ascii="Times New Roman" w:eastAsia="Times New Roman" w:hAnsi="Times New Roman" w:cs="Times New Roman"/>
          <w:color w:val="000000"/>
          <w:sz w:val="24"/>
          <w:szCs w:val="24"/>
        </w:rPr>
        <w:t>»</w:t>
      </w:r>
      <w:r w:rsidR="00146AE8" w:rsidRPr="00D05597">
        <w:rPr>
          <w:rFonts w:ascii="Times New Roman" w:hAnsi="Times New Roman" w:cs="Times New Roman"/>
          <w:sz w:val="24"/>
          <w:szCs w:val="24"/>
        </w:rPr>
        <w:t>……………</w:t>
      </w:r>
      <w:r w:rsidR="00AF66AC">
        <w:rPr>
          <w:rFonts w:ascii="Times New Roman" w:hAnsi="Times New Roman" w:cs="Times New Roman"/>
          <w:sz w:val="24"/>
          <w:szCs w:val="24"/>
        </w:rPr>
        <w:t>…………….</w:t>
      </w:r>
      <w:r w:rsidRPr="00D05597">
        <w:rPr>
          <w:rFonts w:ascii="Times New Roman" w:hAnsi="Times New Roman" w:cs="Times New Roman"/>
          <w:sz w:val="24"/>
          <w:szCs w:val="24"/>
        </w:rPr>
        <w:t xml:space="preserve"> </w:t>
      </w:r>
      <w:r w:rsidR="00AF66AC">
        <w:rPr>
          <w:rFonts w:ascii="Times New Roman" w:hAnsi="Times New Roman" w:cs="Times New Roman"/>
          <w:sz w:val="24"/>
          <w:szCs w:val="24"/>
        </w:rPr>
        <w:t>84-87</w:t>
      </w:r>
    </w:p>
    <w:p w:rsidR="00F33C32" w:rsidRPr="00D05597" w:rsidRDefault="00F33C32" w:rsidP="00D05597">
      <w:pPr>
        <w:contextualSpacing/>
        <w:jc w:val="both"/>
        <w:rPr>
          <w:rFonts w:ascii="Times New Roman" w:hAnsi="Times New Roman" w:cs="Times New Roman"/>
          <w:sz w:val="24"/>
          <w:szCs w:val="24"/>
        </w:rPr>
      </w:pPr>
    </w:p>
    <w:p w:rsidR="00F33C32" w:rsidRDefault="00F33C32" w:rsidP="00D05597">
      <w:pPr>
        <w:jc w:val="both"/>
        <w:rPr>
          <w:rFonts w:ascii="Times New Roman" w:hAnsi="Times New Roman" w:cs="Times New Roman"/>
          <w:sz w:val="24"/>
          <w:szCs w:val="24"/>
        </w:rPr>
      </w:pPr>
      <w:r w:rsidRPr="00D05597">
        <w:rPr>
          <w:rFonts w:ascii="Times New Roman" w:hAnsi="Times New Roman" w:cs="Times New Roman"/>
          <w:bCs/>
          <w:sz w:val="24"/>
          <w:szCs w:val="24"/>
        </w:rPr>
        <w:t xml:space="preserve">Постановление Администрации </w:t>
      </w:r>
      <w:r w:rsidRPr="00D05597">
        <w:rPr>
          <w:rFonts w:ascii="Times New Roman" w:hAnsi="Times New Roman" w:cs="Times New Roman"/>
          <w:sz w:val="24"/>
          <w:szCs w:val="24"/>
        </w:rPr>
        <w:t xml:space="preserve">муниципального образования «Муниципальный округ Сюмсинский район Удмуртской Республики» от </w:t>
      </w:r>
      <w:r w:rsidR="00C91FFC" w:rsidRPr="00D05597">
        <w:rPr>
          <w:rFonts w:ascii="Times New Roman" w:hAnsi="Times New Roman" w:cs="Times New Roman"/>
          <w:sz w:val="24"/>
          <w:szCs w:val="24"/>
        </w:rPr>
        <w:t>17 января 2025 года № 17</w:t>
      </w:r>
      <w:r w:rsidR="00444118" w:rsidRPr="00D05597">
        <w:rPr>
          <w:rFonts w:ascii="Times New Roman" w:hAnsi="Times New Roman" w:cs="Times New Roman"/>
          <w:sz w:val="24"/>
          <w:szCs w:val="24"/>
        </w:rPr>
        <w:t xml:space="preserve"> </w:t>
      </w:r>
      <w:r w:rsidR="00D05597">
        <w:rPr>
          <w:rFonts w:ascii="Times New Roman" w:hAnsi="Times New Roman" w:cs="Times New Roman"/>
          <w:sz w:val="24"/>
          <w:szCs w:val="24"/>
        </w:rPr>
        <w:t>«</w:t>
      </w:r>
      <w:r w:rsidR="00444118" w:rsidRPr="00D05597">
        <w:rPr>
          <w:rFonts w:ascii="Times New Roman" w:hAnsi="Times New Roman" w:cs="Times New Roman"/>
          <w:sz w:val="24"/>
          <w:szCs w:val="24"/>
        </w:rPr>
        <w:t xml:space="preserve">О внесении изменений в пункт 1 постановления Администрации </w:t>
      </w:r>
      <w:r w:rsidR="00444118" w:rsidRPr="00D05597">
        <w:rPr>
          <w:rFonts w:ascii="Times New Roman" w:eastAsia="Times New Roman" w:hAnsi="Times New Roman" w:cs="Times New Roman"/>
          <w:sz w:val="24"/>
          <w:szCs w:val="24"/>
        </w:rPr>
        <w:t>муниципального образования «Муниципальный округ Сюмсинский район Удмуртской Республики» от 15 августа 2024 года № 465</w:t>
      </w:r>
      <w:r w:rsidR="00D05597">
        <w:rPr>
          <w:rFonts w:ascii="Times New Roman" w:eastAsia="Times New Roman" w:hAnsi="Times New Roman" w:cs="Times New Roman"/>
          <w:sz w:val="24"/>
          <w:szCs w:val="24"/>
        </w:rPr>
        <w:t>»</w:t>
      </w:r>
      <w:r w:rsidRPr="00D05597">
        <w:rPr>
          <w:rFonts w:ascii="Times New Roman" w:hAnsi="Times New Roman" w:cs="Times New Roman"/>
          <w:sz w:val="24"/>
          <w:szCs w:val="24"/>
        </w:rPr>
        <w:t>……………………………….</w:t>
      </w:r>
      <w:r w:rsidR="00146AE8" w:rsidRPr="00D05597">
        <w:rPr>
          <w:rFonts w:ascii="Times New Roman" w:hAnsi="Times New Roman" w:cs="Times New Roman"/>
          <w:sz w:val="24"/>
          <w:szCs w:val="24"/>
        </w:rPr>
        <w:t xml:space="preserve"> ……………</w:t>
      </w:r>
      <w:r w:rsidR="00AF66AC">
        <w:rPr>
          <w:rFonts w:ascii="Times New Roman" w:hAnsi="Times New Roman" w:cs="Times New Roman"/>
          <w:sz w:val="24"/>
          <w:szCs w:val="24"/>
        </w:rPr>
        <w:t>…………………………………..</w:t>
      </w:r>
      <w:r w:rsidR="00146AE8" w:rsidRPr="00D05597">
        <w:rPr>
          <w:rFonts w:ascii="Times New Roman" w:hAnsi="Times New Roman" w:cs="Times New Roman"/>
          <w:sz w:val="24"/>
          <w:szCs w:val="24"/>
        </w:rPr>
        <w:t>….</w:t>
      </w:r>
      <w:r w:rsidR="00AF66AC">
        <w:rPr>
          <w:rFonts w:ascii="Times New Roman" w:hAnsi="Times New Roman" w:cs="Times New Roman"/>
          <w:sz w:val="24"/>
          <w:szCs w:val="24"/>
        </w:rPr>
        <w:t>88</w:t>
      </w:r>
    </w:p>
    <w:p w:rsidR="00AF66AC" w:rsidRPr="00D05597" w:rsidRDefault="00AF66AC" w:rsidP="00D05597">
      <w:pPr>
        <w:jc w:val="both"/>
        <w:rPr>
          <w:rFonts w:ascii="Times New Roman" w:hAnsi="Times New Roman" w:cs="Times New Roman"/>
          <w:sz w:val="24"/>
          <w:szCs w:val="24"/>
        </w:rPr>
      </w:pPr>
    </w:p>
    <w:p w:rsidR="00F33C32" w:rsidRPr="00D05597" w:rsidRDefault="00F33C32" w:rsidP="00D05597">
      <w:pPr>
        <w:contextualSpacing/>
        <w:jc w:val="both"/>
        <w:rPr>
          <w:rFonts w:ascii="Times New Roman" w:hAnsi="Times New Roman" w:cs="Times New Roman"/>
          <w:sz w:val="24"/>
          <w:szCs w:val="24"/>
        </w:rPr>
      </w:pPr>
      <w:r w:rsidRPr="00D05597">
        <w:rPr>
          <w:rFonts w:ascii="Times New Roman" w:hAnsi="Times New Roman" w:cs="Times New Roman"/>
          <w:bCs/>
          <w:sz w:val="24"/>
          <w:szCs w:val="24"/>
        </w:rPr>
        <w:t xml:space="preserve">Постановление Администрации </w:t>
      </w:r>
      <w:r w:rsidRPr="00D05597">
        <w:rPr>
          <w:rFonts w:ascii="Times New Roman" w:hAnsi="Times New Roman" w:cs="Times New Roman"/>
          <w:sz w:val="24"/>
          <w:szCs w:val="24"/>
        </w:rPr>
        <w:t xml:space="preserve">муниципального образования «Муниципальный округ Сюмсинский район Удмуртской Республики» от </w:t>
      </w:r>
      <w:r w:rsidR="00C91FFC" w:rsidRPr="00D05597">
        <w:rPr>
          <w:rFonts w:ascii="Times New Roman" w:hAnsi="Times New Roman" w:cs="Times New Roman"/>
          <w:sz w:val="24"/>
          <w:szCs w:val="24"/>
        </w:rPr>
        <w:t>21 января 2025 года № 20</w:t>
      </w:r>
      <w:r w:rsidR="00444118" w:rsidRPr="00D05597">
        <w:rPr>
          <w:rFonts w:ascii="Times New Roman" w:hAnsi="Times New Roman" w:cs="Times New Roman"/>
        </w:rPr>
        <w:t xml:space="preserve"> </w:t>
      </w:r>
      <w:r w:rsidR="00D05597">
        <w:rPr>
          <w:rFonts w:ascii="Times New Roman" w:hAnsi="Times New Roman" w:cs="Times New Roman"/>
        </w:rPr>
        <w:t>«</w:t>
      </w:r>
      <w:r w:rsidR="00444118" w:rsidRPr="00D05597">
        <w:rPr>
          <w:rFonts w:ascii="Times New Roman" w:hAnsi="Times New Roman" w:cs="Times New Roman"/>
        </w:rPr>
        <w:t>О внесении изменений в постановление Администрации муниципального образования «Муниципальный округ Сюмсинский район Удмуртской Республики» от 21 октября 2022 года № 608 «Об утверждении муниципальный программы «Формирование законопослушного поведения участников дорожного движения в муниципальном образовании «Муниципальный округ Сюмсинский район Удмуртской Республики» на 2025-2029 годы»</w:t>
      </w:r>
      <w:r w:rsidRPr="00D05597">
        <w:rPr>
          <w:rFonts w:ascii="Times New Roman" w:hAnsi="Times New Roman" w:cs="Times New Roman"/>
          <w:sz w:val="24"/>
          <w:szCs w:val="24"/>
        </w:rPr>
        <w:t>……………………</w:t>
      </w:r>
      <w:r w:rsidR="00AF66AC">
        <w:rPr>
          <w:rFonts w:ascii="Times New Roman" w:hAnsi="Times New Roman" w:cs="Times New Roman"/>
          <w:sz w:val="24"/>
          <w:szCs w:val="24"/>
        </w:rPr>
        <w:t>...</w:t>
      </w:r>
      <w:r w:rsidRPr="00D05597">
        <w:rPr>
          <w:rFonts w:ascii="Times New Roman" w:hAnsi="Times New Roman" w:cs="Times New Roman"/>
          <w:sz w:val="24"/>
          <w:szCs w:val="24"/>
        </w:rPr>
        <w:t>…</w:t>
      </w:r>
      <w:r w:rsidR="00146AE8" w:rsidRPr="00D05597">
        <w:rPr>
          <w:rFonts w:ascii="Times New Roman" w:hAnsi="Times New Roman" w:cs="Times New Roman"/>
          <w:sz w:val="24"/>
          <w:szCs w:val="24"/>
        </w:rPr>
        <w:t xml:space="preserve"> </w:t>
      </w:r>
      <w:r w:rsidR="00AF66AC">
        <w:rPr>
          <w:rFonts w:ascii="Times New Roman" w:hAnsi="Times New Roman" w:cs="Times New Roman"/>
          <w:sz w:val="24"/>
          <w:szCs w:val="24"/>
        </w:rPr>
        <w:t>89-106</w:t>
      </w:r>
    </w:p>
    <w:p w:rsidR="00F33C32" w:rsidRPr="00D05597" w:rsidRDefault="00F33C32" w:rsidP="00D05597">
      <w:pPr>
        <w:contextualSpacing/>
        <w:jc w:val="both"/>
        <w:rPr>
          <w:rFonts w:ascii="Times New Roman" w:hAnsi="Times New Roman" w:cs="Times New Roman"/>
          <w:sz w:val="24"/>
          <w:szCs w:val="24"/>
        </w:rPr>
      </w:pPr>
    </w:p>
    <w:p w:rsidR="00F33C32" w:rsidRPr="00D05597" w:rsidRDefault="00F33C32" w:rsidP="00D05597">
      <w:pPr>
        <w:jc w:val="both"/>
        <w:rPr>
          <w:rFonts w:ascii="Times New Roman" w:hAnsi="Times New Roman" w:cs="Times New Roman"/>
          <w:sz w:val="24"/>
          <w:szCs w:val="24"/>
        </w:rPr>
      </w:pPr>
      <w:r w:rsidRPr="00D05597">
        <w:rPr>
          <w:rFonts w:ascii="Times New Roman" w:hAnsi="Times New Roman" w:cs="Times New Roman"/>
          <w:bCs/>
          <w:sz w:val="24"/>
          <w:szCs w:val="24"/>
        </w:rPr>
        <w:t xml:space="preserve">Постановление Администрации </w:t>
      </w:r>
      <w:r w:rsidRPr="00D05597">
        <w:rPr>
          <w:rFonts w:ascii="Times New Roman" w:hAnsi="Times New Roman" w:cs="Times New Roman"/>
          <w:sz w:val="24"/>
          <w:szCs w:val="24"/>
        </w:rPr>
        <w:t xml:space="preserve">муниципального образования «Муниципальный округ Сюмсинский район Удмуртской Республики» от </w:t>
      </w:r>
      <w:r w:rsidR="00C91FFC" w:rsidRPr="00D05597">
        <w:rPr>
          <w:rFonts w:ascii="Times New Roman" w:hAnsi="Times New Roman" w:cs="Times New Roman"/>
          <w:sz w:val="24"/>
          <w:szCs w:val="24"/>
        </w:rPr>
        <w:t>21 января 2025 года № 21</w:t>
      </w:r>
      <w:r w:rsidR="00444118" w:rsidRPr="00D05597">
        <w:rPr>
          <w:rFonts w:ascii="Times New Roman" w:hAnsi="Times New Roman" w:cs="Times New Roman"/>
          <w:sz w:val="24"/>
          <w:szCs w:val="24"/>
        </w:rPr>
        <w:t xml:space="preserve"> </w:t>
      </w:r>
      <w:r w:rsidR="00D05597">
        <w:rPr>
          <w:rFonts w:ascii="Times New Roman" w:hAnsi="Times New Roman" w:cs="Times New Roman"/>
          <w:sz w:val="24"/>
          <w:szCs w:val="24"/>
        </w:rPr>
        <w:t>«</w:t>
      </w:r>
      <w:r w:rsidR="00444118" w:rsidRPr="00D05597">
        <w:rPr>
          <w:rFonts w:ascii="Times New Roman" w:hAnsi="Times New Roman" w:cs="Times New Roman"/>
          <w:sz w:val="24"/>
          <w:szCs w:val="24"/>
        </w:rPr>
        <w:t>О назначения схода граждан в селе Сюмси муниципального образования «Муниципальный округ Сюмсинский район Удмуртской Республики» по вопросу выдвижения кандидатуры старосты улиц Радищева, Азина, Первомайская, Подлесная, Сибирская, Советская от дома № 2 до дома № 37</w:t>
      </w:r>
      <w:r w:rsidR="00D05597">
        <w:rPr>
          <w:rFonts w:ascii="Times New Roman" w:hAnsi="Times New Roman" w:cs="Times New Roman"/>
          <w:sz w:val="24"/>
          <w:szCs w:val="24"/>
        </w:rPr>
        <w:t>»</w:t>
      </w:r>
      <w:r w:rsidR="00146AE8" w:rsidRPr="00D05597">
        <w:rPr>
          <w:rFonts w:ascii="Times New Roman" w:hAnsi="Times New Roman" w:cs="Times New Roman"/>
          <w:sz w:val="24"/>
          <w:szCs w:val="24"/>
        </w:rPr>
        <w:t>……………………………………………</w:t>
      </w:r>
      <w:r w:rsidR="00AF66AC">
        <w:rPr>
          <w:rFonts w:ascii="Times New Roman" w:hAnsi="Times New Roman" w:cs="Times New Roman"/>
          <w:sz w:val="24"/>
          <w:szCs w:val="24"/>
        </w:rPr>
        <w:t>…………………………</w:t>
      </w:r>
      <w:r w:rsidRPr="00D05597">
        <w:rPr>
          <w:rFonts w:ascii="Times New Roman" w:hAnsi="Times New Roman" w:cs="Times New Roman"/>
          <w:sz w:val="24"/>
          <w:szCs w:val="24"/>
        </w:rPr>
        <w:t xml:space="preserve"> </w:t>
      </w:r>
      <w:r w:rsidR="00AF66AC">
        <w:rPr>
          <w:rFonts w:ascii="Times New Roman" w:hAnsi="Times New Roman" w:cs="Times New Roman"/>
          <w:sz w:val="24"/>
          <w:szCs w:val="24"/>
        </w:rPr>
        <w:t>107-109</w:t>
      </w:r>
    </w:p>
    <w:p w:rsidR="00F33C32" w:rsidRPr="00D05597" w:rsidRDefault="00F33C32" w:rsidP="00D05597">
      <w:pPr>
        <w:contextualSpacing/>
        <w:jc w:val="both"/>
        <w:rPr>
          <w:rFonts w:ascii="Times New Roman" w:hAnsi="Times New Roman" w:cs="Times New Roman"/>
          <w:sz w:val="24"/>
          <w:szCs w:val="24"/>
        </w:rPr>
      </w:pPr>
    </w:p>
    <w:p w:rsidR="00F33C32" w:rsidRDefault="00F33C32" w:rsidP="00D05597">
      <w:pPr>
        <w:jc w:val="both"/>
        <w:rPr>
          <w:rFonts w:ascii="Times New Roman" w:hAnsi="Times New Roman" w:cs="Times New Roman"/>
          <w:sz w:val="24"/>
          <w:szCs w:val="24"/>
        </w:rPr>
      </w:pPr>
      <w:r w:rsidRPr="00D05597">
        <w:rPr>
          <w:rFonts w:ascii="Times New Roman" w:hAnsi="Times New Roman" w:cs="Times New Roman"/>
          <w:bCs/>
          <w:sz w:val="24"/>
          <w:szCs w:val="24"/>
        </w:rPr>
        <w:t xml:space="preserve">Постановление Администрации </w:t>
      </w:r>
      <w:r w:rsidRPr="00D05597">
        <w:rPr>
          <w:rFonts w:ascii="Times New Roman" w:hAnsi="Times New Roman" w:cs="Times New Roman"/>
          <w:sz w:val="24"/>
          <w:szCs w:val="24"/>
        </w:rPr>
        <w:t xml:space="preserve">муниципального образования «Муниципальный округ Сюмсинский район Удмуртской Республики» от </w:t>
      </w:r>
      <w:r w:rsidR="001869AA" w:rsidRPr="00D05597">
        <w:rPr>
          <w:rFonts w:ascii="Times New Roman" w:hAnsi="Times New Roman" w:cs="Times New Roman"/>
          <w:sz w:val="24"/>
          <w:szCs w:val="24"/>
        </w:rPr>
        <w:t>21</w:t>
      </w:r>
      <w:r w:rsidR="00C91FFC" w:rsidRPr="00D05597">
        <w:rPr>
          <w:rFonts w:ascii="Times New Roman" w:hAnsi="Times New Roman" w:cs="Times New Roman"/>
          <w:sz w:val="24"/>
          <w:szCs w:val="24"/>
        </w:rPr>
        <w:t xml:space="preserve"> января 2025 года № </w:t>
      </w:r>
      <w:r w:rsidR="001869AA" w:rsidRPr="00D05597">
        <w:rPr>
          <w:rFonts w:ascii="Times New Roman" w:hAnsi="Times New Roman" w:cs="Times New Roman"/>
          <w:sz w:val="24"/>
          <w:szCs w:val="24"/>
        </w:rPr>
        <w:t>22</w:t>
      </w:r>
      <w:r w:rsidR="00444118" w:rsidRPr="00D05597">
        <w:rPr>
          <w:rFonts w:ascii="Times New Roman" w:hAnsi="Times New Roman" w:cs="Times New Roman"/>
          <w:sz w:val="24"/>
          <w:szCs w:val="24"/>
        </w:rPr>
        <w:t xml:space="preserve"> </w:t>
      </w:r>
      <w:r w:rsidR="00D05597">
        <w:rPr>
          <w:rFonts w:ascii="Times New Roman" w:hAnsi="Times New Roman" w:cs="Times New Roman"/>
          <w:sz w:val="24"/>
          <w:szCs w:val="24"/>
        </w:rPr>
        <w:t>«</w:t>
      </w:r>
      <w:r w:rsidR="00444118" w:rsidRPr="00D05597">
        <w:rPr>
          <w:rFonts w:ascii="Times New Roman" w:hAnsi="Times New Roman" w:cs="Times New Roman"/>
          <w:sz w:val="24"/>
          <w:szCs w:val="24"/>
        </w:rPr>
        <w:t>О назначения схода граждан в селе Сюмси муниципального образования «Муниципальный округ Сюмсинский район Удмуртской Республики» по вопросу выдвижения кандидатуры старосты улицы Юбилейной</w:t>
      </w:r>
      <w:r w:rsidR="00D05597">
        <w:rPr>
          <w:rFonts w:ascii="Times New Roman" w:hAnsi="Times New Roman" w:cs="Times New Roman"/>
          <w:sz w:val="24"/>
          <w:szCs w:val="24"/>
        </w:rPr>
        <w:t>»</w:t>
      </w:r>
      <w:r w:rsidR="00146AE8" w:rsidRPr="00D05597">
        <w:rPr>
          <w:rFonts w:ascii="Times New Roman" w:hAnsi="Times New Roman" w:cs="Times New Roman"/>
          <w:sz w:val="24"/>
          <w:szCs w:val="24"/>
        </w:rPr>
        <w:t>……………………………………………</w:t>
      </w:r>
      <w:r w:rsidR="00AF66AC">
        <w:rPr>
          <w:rFonts w:ascii="Times New Roman" w:hAnsi="Times New Roman" w:cs="Times New Roman"/>
          <w:sz w:val="24"/>
          <w:szCs w:val="24"/>
        </w:rPr>
        <w:t>……………..</w:t>
      </w:r>
      <w:r w:rsidR="00146AE8" w:rsidRPr="00D05597">
        <w:rPr>
          <w:rFonts w:ascii="Times New Roman" w:hAnsi="Times New Roman" w:cs="Times New Roman"/>
          <w:sz w:val="24"/>
          <w:szCs w:val="24"/>
        </w:rPr>
        <w:t xml:space="preserve"> </w:t>
      </w:r>
      <w:r w:rsidR="00AF66AC">
        <w:rPr>
          <w:rFonts w:ascii="Times New Roman" w:hAnsi="Times New Roman" w:cs="Times New Roman"/>
          <w:sz w:val="24"/>
          <w:szCs w:val="24"/>
        </w:rPr>
        <w:t>110-111</w:t>
      </w:r>
    </w:p>
    <w:p w:rsidR="00AF66AC" w:rsidRPr="00D05597" w:rsidRDefault="00AF66AC" w:rsidP="00D05597">
      <w:pPr>
        <w:jc w:val="both"/>
        <w:rPr>
          <w:rFonts w:ascii="Times New Roman" w:hAnsi="Times New Roman" w:cs="Times New Roman"/>
          <w:sz w:val="24"/>
          <w:szCs w:val="24"/>
        </w:rPr>
      </w:pPr>
    </w:p>
    <w:p w:rsidR="00F33C32" w:rsidRPr="00D05597" w:rsidRDefault="00F33C32" w:rsidP="00D05597">
      <w:pPr>
        <w:pStyle w:val="ConsPlusTitle"/>
        <w:widowControl/>
        <w:jc w:val="both"/>
        <w:rPr>
          <w:rFonts w:ascii="Times New Roman" w:hAnsi="Times New Roman" w:cs="Times New Roman"/>
          <w:b w:val="0"/>
          <w:sz w:val="24"/>
          <w:szCs w:val="24"/>
        </w:rPr>
      </w:pPr>
      <w:r w:rsidRPr="00D05597">
        <w:rPr>
          <w:rFonts w:ascii="Times New Roman" w:hAnsi="Times New Roman" w:cs="Times New Roman"/>
          <w:b w:val="0"/>
          <w:bCs w:val="0"/>
          <w:sz w:val="24"/>
          <w:szCs w:val="24"/>
        </w:rPr>
        <w:t xml:space="preserve">Постановление Администрации </w:t>
      </w:r>
      <w:r w:rsidRPr="00D05597">
        <w:rPr>
          <w:rFonts w:ascii="Times New Roman" w:hAnsi="Times New Roman" w:cs="Times New Roman"/>
          <w:b w:val="0"/>
          <w:sz w:val="24"/>
          <w:szCs w:val="24"/>
        </w:rPr>
        <w:t xml:space="preserve">муниципального образования «Муниципальный округ Сюмсинский район Удмуртской Республики» от </w:t>
      </w:r>
      <w:r w:rsidR="001869AA" w:rsidRPr="00D05597">
        <w:rPr>
          <w:rFonts w:ascii="Times New Roman" w:hAnsi="Times New Roman" w:cs="Times New Roman"/>
          <w:b w:val="0"/>
          <w:sz w:val="24"/>
          <w:szCs w:val="24"/>
        </w:rPr>
        <w:t>24 января 2025 года № 29</w:t>
      </w:r>
      <w:r w:rsidR="00444118" w:rsidRPr="00D05597">
        <w:rPr>
          <w:rFonts w:ascii="Times New Roman" w:hAnsi="Times New Roman" w:cs="Times New Roman"/>
          <w:b w:val="0"/>
        </w:rPr>
        <w:t xml:space="preserve"> </w:t>
      </w:r>
      <w:r w:rsidR="00D05597">
        <w:rPr>
          <w:rFonts w:ascii="Times New Roman" w:hAnsi="Times New Roman" w:cs="Times New Roman"/>
          <w:b w:val="0"/>
        </w:rPr>
        <w:t>«</w:t>
      </w:r>
      <w:r w:rsidR="00444118" w:rsidRPr="00D05597">
        <w:rPr>
          <w:rFonts w:ascii="Times New Roman" w:hAnsi="Times New Roman" w:cs="Times New Roman"/>
          <w:b w:val="0"/>
        </w:rPr>
        <w:t xml:space="preserve">О внесении изменений в муниципальную программу </w:t>
      </w:r>
      <w:r w:rsidR="00444118" w:rsidRPr="00D05597">
        <w:rPr>
          <w:rFonts w:ascii="Times New Roman" w:hAnsi="Times New Roman" w:cs="Times New Roman"/>
          <w:b w:val="0"/>
          <w:bCs w:val="0"/>
        </w:rPr>
        <w:t>«Муниципальное управление», утвержденную постановлением Администрации муниципального образования «Муниципальный округ Сюмсинский район Удмуртской Республики» от 16 марта 2022 года № 167 «Об утверждении муниципальной программы «Муниципальное управление»</w:t>
      </w:r>
      <w:r w:rsidR="00146AE8" w:rsidRPr="00D05597">
        <w:rPr>
          <w:rFonts w:ascii="Times New Roman" w:hAnsi="Times New Roman" w:cs="Times New Roman"/>
          <w:b w:val="0"/>
          <w:sz w:val="24"/>
          <w:szCs w:val="24"/>
        </w:rPr>
        <w:t>………………</w:t>
      </w:r>
      <w:r w:rsidR="00AF66AC">
        <w:rPr>
          <w:rFonts w:ascii="Times New Roman" w:hAnsi="Times New Roman" w:cs="Times New Roman"/>
          <w:b w:val="0"/>
          <w:sz w:val="24"/>
          <w:szCs w:val="24"/>
        </w:rPr>
        <w:t>……………….</w:t>
      </w:r>
      <w:r w:rsidR="00146AE8" w:rsidRPr="00D05597">
        <w:rPr>
          <w:rFonts w:ascii="Times New Roman" w:hAnsi="Times New Roman" w:cs="Times New Roman"/>
          <w:b w:val="0"/>
          <w:sz w:val="24"/>
          <w:szCs w:val="24"/>
        </w:rPr>
        <w:t xml:space="preserve"> </w:t>
      </w:r>
      <w:r w:rsidR="00AF66AC">
        <w:rPr>
          <w:rFonts w:ascii="Times New Roman" w:hAnsi="Times New Roman" w:cs="Times New Roman"/>
          <w:b w:val="0"/>
          <w:sz w:val="24"/>
          <w:szCs w:val="24"/>
        </w:rPr>
        <w:t>112-146</w:t>
      </w:r>
    </w:p>
    <w:p w:rsidR="00F33C32" w:rsidRPr="00D05597" w:rsidRDefault="00F33C32" w:rsidP="00D05597">
      <w:pPr>
        <w:contextualSpacing/>
        <w:jc w:val="both"/>
        <w:rPr>
          <w:rFonts w:ascii="Times New Roman" w:hAnsi="Times New Roman" w:cs="Times New Roman"/>
          <w:sz w:val="24"/>
          <w:szCs w:val="24"/>
        </w:rPr>
      </w:pPr>
    </w:p>
    <w:p w:rsidR="00F33C32" w:rsidRPr="00D05597" w:rsidRDefault="00F33C32" w:rsidP="00D05597">
      <w:pPr>
        <w:shd w:val="clear" w:color="auto" w:fill="FFFFFF"/>
        <w:ind w:right="284"/>
        <w:jc w:val="both"/>
        <w:rPr>
          <w:rFonts w:ascii="Times New Roman" w:hAnsi="Times New Roman" w:cs="Times New Roman"/>
          <w:sz w:val="24"/>
          <w:szCs w:val="24"/>
        </w:rPr>
      </w:pPr>
      <w:r w:rsidRPr="00D05597">
        <w:rPr>
          <w:rFonts w:ascii="Times New Roman" w:hAnsi="Times New Roman" w:cs="Times New Roman"/>
          <w:bCs/>
          <w:sz w:val="24"/>
          <w:szCs w:val="24"/>
        </w:rPr>
        <w:t xml:space="preserve">Постановление Администрации </w:t>
      </w:r>
      <w:r w:rsidRPr="00D05597">
        <w:rPr>
          <w:rFonts w:ascii="Times New Roman" w:hAnsi="Times New Roman" w:cs="Times New Roman"/>
          <w:sz w:val="24"/>
          <w:szCs w:val="24"/>
        </w:rPr>
        <w:t xml:space="preserve">муниципального образования «Муниципальный округ Сюмсинский район Удмуртской Республики» от </w:t>
      </w:r>
      <w:r w:rsidR="001869AA" w:rsidRPr="00D05597">
        <w:rPr>
          <w:rFonts w:ascii="Times New Roman" w:hAnsi="Times New Roman" w:cs="Times New Roman"/>
          <w:sz w:val="24"/>
          <w:szCs w:val="24"/>
        </w:rPr>
        <w:t>28 января 2025 года № 30</w:t>
      </w:r>
      <w:r w:rsidR="00444118" w:rsidRPr="00D05597">
        <w:rPr>
          <w:rFonts w:ascii="Times New Roman" w:hAnsi="Times New Roman" w:cs="Times New Roman"/>
          <w:color w:val="000000"/>
          <w:spacing w:val="-1"/>
          <w:sz w:val="24"/>
          <w:szCs w:val="24"/>
        </w:rPr>
        <w:t xml:space="preserve"> </w:t>
      </w:r>
      <w:r w:rsidR="00D05597">
        <w:rPr>
          <w:rFonts w:ascii="Times New Roman" w:hAnsi="Times New Roman" w:cs="Times New Roman"/>
          <w:color w:val="000000"/>
          <w:spacing w:val="-1"/>
          <w:sz w:val="24"/>
          <w:szCs w:val="24"/>
        </w:rPr>
        <w:t>«</w:t>
      </w:r>
      <w:r w:rsidR="00444118" w:rsidRPr="00D05597">
        <w:rPr>
          <w:rFonts w:ascii="Times New Roman" w:hAnsi="Times New Roman" w:cs="Times New Roman"/>
          <w:color w:val="000000"/>
          <w:spacing w:val="-1"/>
          <w:sz w:val="24"/>
          <w:szCs w:val="24"/>
        </w:rPr>
        <w:t>Об установлении стоимости услуг, предоставляемых согласно гарантированному перечню услуг по погребению на территории Сюмсинского района</w:t>
      </w:r>
      <w:r w:rsidR="00D05597">
        <w:rPr>
          <w:rFonts w:ascii="Times New Roman" w:hAnsi="Times New Roman" w:cs="Times New Roman"/>
          <w:color w:val="000000"/>
          <w:spacing w:val="-1"/>
          <w:sz w:val="24"/>
          <w:szCs w:val="24"/>
        </w:rPr>
        <w:t>»</w:t>
      </w:r>
      <w:r w:rsidRPr="00D05597">
        <w:rPr>
          <w:rFonts w:ascii="Times New Roman" w:hAnsi="Times New Roman" w:cs="Times New Roman"/>
          <w:sz w:val="24"/>
          <w:szCs w:val="24"/>
        </w:rPr>
        <w:t>………………</w:t>
      </w:r>
      <w:r w:rsidR="00146AE8" w:rsidRPr="00D05597">
        <w:rPr>
          <w:rFonts w:ascii="Times New Roman" w:hAnsi="Times New Roman" w:cs="Times New Roman"/>
          <w:sz w:val="24"/>
          <w:szCs w:val="24"/>
        </w:rPr>
        <w:t xml:space="preserve">……. </w:t>
      </w:r>
      <w:r w:rsidR="00AF66AC">
        <w:rPr>
          <w:rFonts w:ascii="Times New Roman" w:hAnsi="Times New Roman" w:cs="Times New Roman"/>
          <w:sz w:val="24"/>
          <w:szCs w:val="24"/>
        </w:rPr>
        <w:t>147</w:t>
      </w:r>
      <w:r w:rsidR="00E610F4">
        <w:rPr>
          <w:rFonts w:ascii="Times New Roman" w:hAnsi="Times New Roman" w:cs="Times New Roman"/>
          <w:sz w:val="24"/>
          <w:szCs w:val="24"/>
        </w:rPr>
        <w:t>-148</w:t>
      </w:r>
    </w:p>
    <w:p w:rsidR="00F33C32" w:rsidRPr="00D05597" w:rsidRDefault="00F33C32" w:rsidP="00D05597">
      <w:pPr>
        <w:contextualSpacing/>
        <w:jc w:val="both"/>
        <w:rPr>
          <w:rFonts w:ascii="Times New Roman" w:hAnsi="Times New Roman" w:cs="Times New Roman"/>
          <w:sz w:val="24"/>
          <w:szCs w:val="24"/>
        </w:rPr>
      </w:pPr>
    </w:p>
    <w:p w:rsidR="00F33C32" w:rsidRPr="00D05597" w:rsidRDefault="00F33C32" w:rsidP="00D05597">
      <w:pPr>
        <w:contextualSpacing/>
        <w:jc w:val="both"/>
        <w:rPr>
          <w:rFonts w:ascii="Times New Roman" w:hAnsi="Times New Roman" w:cs="Times New Roman"/>
          <w:sz w:val="24"/>
          <w:szCs w:val="24"/>
        </w:rPr>
      </w:pPr>
      <w:r w:rsidRPr="00D05597">
        <w:rPr>
          <w:rFonts w:ascii="Times New Roman" w:hAnsi="Times New Roman" w:cs="Times New Roman"/>
          <w:bCs/>
          <w:sz w:val="24"/>
          <w:szCs w:val="24"/>
        </w:rPr>
        <w:t xml:space="preserve">Постановление Администрации </w:t>
      </w:r>
      <w:r w:rsidRPr="00D05597">
        <w:rPr>
          <w:rFonts w:ascii="Times New Roman" w:hAnsi="Times New Roman" w:cs="Times New Roman"/>
          <w:sz w:val="24"/>
          <w:szCs w:val="24"/>
        </w:rPr>
        <w:t xml:space="preserve">муниципального образования «Муниципальный округ Сюмсинский район Удмуртской Республики» от </w:t>
      </w:r>
      <w:r w:rsidR="001869AA" w:rsidRPr="00D05597">
        <w:rPr>
          <w:rFonts w:ascii="Times New Roman" w:hAnsi="Times New Roman" w:cs="Times New Roman"/>
          <w:sz w:val="24"/>
          <w:szCs w:val="24"/>
        </w:rPr>
        <w:t>29 января 2025 года № 32</w:t>
      </w:r>
      <w:r w:rsidR="00444118" w:rsidRPr="00D05597">
        <w:rPr>
          <w:rFonts w:ascii="Times New Roman" w:hAnsi="Times New Roman" w:cs="Times New Roman"/>
          <w:sz w:val="24"/>
          <w:szCs w:val="24"/>
        </w:rPr>
        <w:t xml:space="preserve"> </w:t>
      </w:r>
      <w:r w:rsidR="00D05597">
        <w:rPr>
          <w:rFonts w:ascii="Times New Roman" w:hAnsi="Times New Roman" w:cs="Times New Roman"/>
          <w:sz w:val="24"/>
          <w:szCs w:val="24"/>
        </w:rPr>
        <w:t>«</w:t>
      </w:r>
      <w:r w:rsidR="00444118" w:rsidRPr="00D05597">
        <w:rPr>
          <w:rFonts w:ascii="Times New Roman" w:hAnsi="Times New Roman" w:cs="Times New Roman"/>
          <w:sz w:val="24"/>
          <w:szCs w:val="24"/>
        </w:rPr>
        <w:t xml:space="preserve">О внесении изменений в постановление Администрации муниципального образования «Муниципальный округ Сюмсинский район Удмуртской Республики» от 9 октября 2024 года № 587 «Об утверждении </w:t>
      </w:r>
      <w:r w:rsidR="00444118" w:rsidRPr="00D05597">
        <w:rPr>
          <w:rFonts w:ascii="Times New Roman" w:eastAsiaTheme="minorHAnsi" w:hAnsi="Times New Roman" w:cs="Times New Roman"/>
          <w:sz w:val="24"/>
          <w:szCs w:val="24"/>
        </w:rPr>
        <w:t xml:space="preserve">Порядка обращения родителей (законных представителей) </w:t>
      </w:r>
      <w:r w:rsidR="00444118" w:rsidRPr="00D05597">
        <w:rPr>
          <w:rFonts w:ascii="Times New Roman" w:eastAsiaTheme="minorHAnsi" w:hAnsi="Times New Roman" w:cs="Times New Roman"/>
          <w:sz w:val="24"/>
          <w:szCs w:val="24"/>
        </w:rPr>
        <w:lastRenderedPageBreak/>
        <w:t>обучающихся по образовательным программам основного общего образования, образовательным программам среднего общего образования в образовательных учреждениях, расположенных на территории муниципального образования «Муниципальный округ Сюмсинский район Удмуртской Республики», в случае гибели (смерти) одного из родителей (законных представителей),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за предоставлением дополнительной меры социальной поддержки в части предоставления бесплатного горячего питания»</w:t>
      </w:r>
      <w:r w:rsidRPr="00D05597">
        <w:rPr>
          <w:rFonts w:ascii="Times New Roman" w:hAnsi="Times New Roman" w:cs="Times New Roman"/>
          <w:sz w:val="24"/>
          <w:szCs w:val="24"/>
        </w:rPr>
        <w:t>……………………………</w:t>
      </w:r>
      <w:r w:rsidR="00146AE8" w:rsidRPr="00D05597">
        <w:rPr>
          <w:rFonts w:ascii="Times New Roman" w:hAnsi="Times New Roman" w:cs="Times New Roman"/>
          <w:sz w:val="24"/>
          <w:szCs w:val="24"/>
        </w:rPr>
        <w:t>…</w:t>
      </w:r>
      <w:r w:rsidR="00E610F4">
        <w:rPr>
          <w:rFonts w:ascii="Times New Roman" w:hAnsi="Times New Roman" w:cs="Times New Roman"/>
          <w:sz w:val="24"/>
          <w:szCs w:val="24"/>
        </w:rPr>
        <w:t>…….</w:t>
      </w:r>
      <w:r w:rsidR="00146AE8" w:rsidRPr="00D05597">
        <w:rPr>
          <w:rFonts w:ascii="Times New Roman" w:hAnsi="Times New Roman" w:cs="Times New Roman"/>
          <w:sz w:val="24"/>
          <w:szCs w:val="24"/>
        </w:rPr>
        <w:t xml:space="preserve"> </w:t>
      </w:r>
      <w:r w:rsidR="00E610F4">
        <w:rPr>
          <w:rFonts w:ascii="Times New Roman" w:hAnsi="Times New Roman" w:cs="Times New Roman"/>
          <w:sz w:val="24"/>
          <w:szCs w:val="24"/>
        </w:rPr>
        <w:t>149-156</w:t>
      </w:r>
    </w:p>
    <w:p w:rsidR="00F33C32" w:rsidRPr="00D05597" w:rsidRDefault="00F33C32" w:rsidP="00D05597">
      <w:pPr>
        <w:contextualSpacing/>
        <w:jc w:val="both"/>
        <w:rPr>
          <w:rFonts w:ascii="Times New Roman" w:hAnsi="Times New Roman" w:cs="Times New Roman"/>
          <w:sz w:val="24"/>
          <w:szCs w:val="24"/>
        </w:rPr>
      </w:pPr>
    </w:p>
    <w:p w:rsidR="00F33C32" w:rsidRPr="00D05597" w:rsidRDefault="00F33C32" w:rsidP="00D05597">
      <w:pPr>
        <w:contextualSpacing/>
        <w:jc w:val="both"/>
        <w:rPr>
          <w:rFonts w:ascii="Times New Roman" w:hAnsi="Times New Roman" w:cs="Times New Roman"/>
          <w:sz w:val="24"/>
          <w:szCs w:val="24"/>
        </w:rPr>
      </w:pPr>
      <w:r w:rsidRPr="00D05597">
        <w:rPr>
          <w:rFonts w:ascii="Times New Roman" w:hAnsi="Times New Roman" w:cs="Times New Roman"/>
          <w:bCs/>
          <w:sz w:val="24"/>
          <w:szCs w:val="24"/>
        </w:rPr>
        <w:t xml:space="preserve">Постановление Администрации </w:t>
      </w:r>
      <w:r w:rsidRPr="00D05597">
        <w:rPr>
          <w:rFonts w:ascii="Times New Roman" w:hAnsi="Times New Roman" w:cs="Times New Roman"/>
          <w:sz w:val="24"/>
          <w:szCs w:val="24"/>
        </w:rPr>
        <w:t xml:space="preserve">муниципального образования «Муниципальный округ Сюмсинский район Удмуртской Республики» от </w:t>
      </w:r>
      <w:r w:rsidR="001869AA" w:rsidRPr="00D05597">
        <w:rPr>
          <w:rFonts w:ascii="Times New Roman" w:hAnsi="Times New Roman" w:cs="Times New Roman"/>
          <w:sz w:val="24"/>
          <w:szCs w:val="24"/>
        </w:rPr>
        <w:t>29 января 2025 года № 33</w:t>
      </w:r>
      <w:r w:rsidR="00444118" w:rsidRPr="00D05597">
        <w:rPr>
          <w:rFonts w:ascii="Times New Roman" w:hAnsi="Times New Roman" w:cs="Times New Roman"/>
          <w:sz w:val="24"/>
          <w:szCs w:val="24"/>
        </w:rPr>
        <w:t xml:space="preserve"> </w:t>
      </w:r>
      <w:r w:rsidR="00D05597">
        <w:rPr>
          <w:rFonts w:ascii="Times New Roman" w:hAnsi="Times New Roman" w:cs="Times New Roman"/>
          <w:sz w:val="24"/>
          <w:szCs w:val="24"/>
        </w:rPr>
        <w:t>«</w:t>
      </w:r>
      <w:r w:rsidR="00444118" w:rsidRPr="00D05597">
        <w:rPr>
          <w:rFonts w:ascii="Times New Roman" w:hAnsi="Times New Roman" w:cs="Times New Roman"/>
          <w:sz w:val="24"/>
          <w:szCs w:val="24"/>
        </w:rPr>
        <w:t xml:space="preserve">Об установлении Перечня сформированных земельных участков, планируемых для предоставления гражданам в собственность бесплатно </w:t>
      </w:r>
      <w:r w:rsidR="00D05597">
        <w:rPr>
          <w:rFonts w:ascii="Times New Roman" w:hAnsi="Times New Roman" w:cs="Times New Roman"/>
          <w:sz w:val="24"/>
          <w:szCs w:val="24"/>
        </w:rPr>
        <w:t>…………………………</w:t>
      </w:r>
      <w:r w:rsidR="00E610F4">
        <w:rPr>
          <w:rFonts w:ascii="Times New Roman" w:hAnsi="Times New Roman" w:cs="Times New Roman"/>
          <w:sz w:val="24"/>
          <w:szCs w:val="24"/>
        </w:rPr>
        <w:t>……157-164</w:t>
      </w:r>
    </w:p>
    <w:p w:rsidR="00F33C32" w:rsidRPr="00D05597" w:rsidRDefault="00F33C32" w:rsidP="00D05597">
      <w:pPr>
        <w:contextualSpacing/>
        <w:jc w:val="both"/>
        <w:rPr>
          <w:rFonts w:ascii="Times New Roman" w:hAnsi="Times New Roman" w:cs="Times New Roman"/>
          <w:sz w:val="24"/>
          <w:szCs w:val="24"/>
        </w:rPr>
      </w:pPr>
    </w:p>
    <w:p w:rsidR="00444118" w:rsidRPr="00D05597" w:rsidRDefault="00F33C32" w:rsidP="00D05597">
      <w:pPr>
        <w:jc w:val="both"/>
        <w:rPr>
          <w:rFonts w:ascii="Times New Roman" w:hAnsi="Times New Roman" w:cs="Times New Roman"/>
          <w:sz w:val="24"/>
          <w:szCs w:val="24"/>
        </w:rPr>
      </w:pPr>
      <w:r w:rsidRPr="00D05597">
        <w:rPr>
          <w:rFonts w:ascii="Times New Roman" w:hAnsi="Times New Roman" w:cs="Times New Roman"/>
          <w:bCs/>
          <w:sz w:val="24"/>
          <w:szCs w:val="24"/>
        </w:rPr>
        <w:t xml:space="preserve">Постановление Администрации </w:t>
      </w:r>
      <w:r w:rsidRPr="00D05597">
        <w:rPr>
          <w:rFonts w:ascii="Times New Roman" w:hAnsi="Times New Roman" w:cs="Times New Roman"/>
          <w:sz w:val="24"/>
          <w:szCs w:val="24"/>
        </w:rPr>
        <w:t xml:space="preserve">муниципального образования «Муниципальный округ Сюмсинский район Удмуртской Республики» от </w:t>
      </w:r>
      <w:r w:rsidR="001869AA" w:rsidRPr="00D05597">
        <w:rPr>
          <w:rFonts w:ascii="Times New Roman" w:hAnsi="Times New Roman" w:cs="Times New Roman"/>
          <w:sz w:val="24"/>
          <w:szCs w:val="24"/>
        </w:rPr>
        <w:t>30 января 2025 года № 35</w:t>
      </w:r>
      <w:r w:rsidR="00444118" w:rsidRPr="00D05597">
        <w:rPr>
          <w:rFonts w:ascii="Times New Roman" w:hAnsi="Times New Roman" w:cs="Times New Roman"/>
          <w:sz w:val="24"/>
          <w:szCs w:val="24"/>
        </w:rPr>
        <w:t xml:space="preserve"> </w:t>
      </w:r>
      <w:r w:rsidR="00E610F4">
        <w:rPr>
          <w:rFonts w:ascii="Times New Roman" w:hAnsi="Times New Roman" w:cs="Times New Roman"/>
          <w:sz w:val="24"/>
          <w:szCs w:val="24"/>
        </w:rPr>
        <w:t>«</w:t>
      </w:r>
      <w:r w:rsidR="00444118" w:rsidRPr="00D05597">
        <w:rPr>
          <w:rFonts w:ascii="Times New Roman" w:hAnsi="Times New Roman" w:cs="Times New Roman"/>
          <w:sz w:val="24"/>
          <w:szCs w:val="24"/>
        </w:rPr>
        <w:t>О внесении изменений в Положение о кадровом резерве на муниципальной службе муниципального образования «Муниципальный округ Сюмсинский район Удмуртской Республики»</w:t>
      </w:r>
    </w:p>
    <w:p w:rsidR="00F33C32" w:rsidRPr="00D05597" w:rsidRDefault="00F33C32" w:rsidP="00D05597">
      <w:pPr>
        <w:contextualSpacing/>
        <w:jc w:val="both"/>
        <w:rPr>
          <w:rFonts w:ascii="Times New Roman" w:hAnsi="Times New Roman" w:cs="Times New Roman"/>
          <w:sz w:val="24"/>
          <w:szCs w:val="24"/>
        </w:rPr>
      </w:pPr>
      <w:r w:rsidRPr="00D05597">
        <w:rPr>
          <w:rFonts w:ascii="Times New Roman" w:hAnsi="Times New Roman" w:cs="Times New Roman"/>
          <w:sz w:val="24"/>
          <w:szCs w:val="24"/>
        </w:rPr>
        <w:t>…………………………………………………………………</w:t>
      </w:r>
      <w:r w:rsidR="008027F0" w:rsidRPr="00D05597">
        <w:rPr>
          <w:rFonts w:ascii="Times New Roman" w:hAnsi="Times New Roman" w:cs="Times New Roman"/>
          <w:sz w:val="24"/>
          <w:szCs w:val="24"/>
        </w:rPr>
        <w:t>……………………</w:t>
      </w:r>
      <w:r w:rsidR="00E610F4">
        <w:rPr>
          <w:rFonts w:ascii="Times New Roman" w:hAnsi="Times New Roman" w:cs="Times New Roman"/>
          <w:sz w:val="24"/>
          <w:szCs w:val="24"/>
        </w:rPr>
        <w:t>…….</w:t>
      </w:r>
      <w:r w:rsidR="008027F0" w:rsidRPr="00D05597">
        <w:rPr>
          <w:rFonts w:ascii="Times New Roman" w:hAnsi="Times New Roman" w:cs="Times New Roman"/>
          <w:sz w:val="24"/>
          <w:szCs w:val="24"/>
        </w:rPr>
        <w:t xml:space="preserve"> </w:t>
      </w:r>
      <w:r w:rsidR="00E610F4">
        <w:rPr>
          <w:rFonts w:ascii="Times New Roman" w:hAnsi="Times New Roman" w:cs="Times New Roman"/>
          <w:sz w:val="24"/>
          <w:szCs w:val="24"/>
        </w:rPr>
        <w:t>165-166</w:t>
      </w:r>
    </w:p>
    <w:p w:rsidR="00F33C32" w:rsidRPr="00D05597" w:rsidRDefault="00F33C32" w:rsidP="00D05597">
      <w:pPr>
        <w:contextualSpacing/>
        <w:jc w:val="both"/>
        <w:rPr>
          <w:rFonts w:ascii="Times New Roman" w:hAnsi="Times New Roman" w:cs="Times New Roman"/>
          <w:sz w:val="24"/>
          <w:szCs w:val="24"/>
        </w:rPr>
      </w:pPr>
    </w:p>
    <w:p w:rsidR="00F33C32" w:rsidRDefault="00F33C32" w:rsidP="00D05597">
      <w:pPr>
        <w:jc w:val="both"/>
        <w:rPr>
          <w:rFonts w:ascii="Times New Roman" w:hAnsi="Times New Roman" w:cs="Times New Roman"/>
          <w:sz w:val="24"/>
          <w:szCs w:val="24"/>
        </w:rPr>
      </w:pPr>
      <w:r w:rsidRPr="00D05597">
        <w:rPr>
          <w:rFonts w:ascii="Times New Roman" w:hAnsi="Times New Roman" w:cs="Times New Roman"/>
          <w:bCs/>
          <w:sz w:val="24"/>
          <w:szCs w:val="24"/>
        </w:rPr>
        <w:t xml:space="preserve">Постановление Администрации </w:t>
      </w:r>
      <w:r w:rsidRPr="00D05597">
        <w:rPr>
          <w:rFonts w:ascii="Times New Roman" w:hAnsi="Times New Roman" w:cs="Times New Roman"/>
          <w:sz w:val="24"/>
          <w:szCs w:val="24"/>
        </w:rPr>
        <w:t xml:space="preserve">муниципального образования «Муниципальный округ Сюмсинский район Удмуртской Республики» от </w:t>
      </w:r>
      <w:r w:rsidR="001869AA" w:rsidRPr="00D05597">
        <w:rPr>
          <w:rFonts w:ascii="Times New Roman" w:hAnsi="Times New Roman" w:cs="Times New Roman"/>
          <w:sz w:val="24"/>
          <w:szCs w:val="24"/>
        </w:rPr>
        <w:t>30 января 2025 года № 36</w:t>
      </w:r>
      <w:r w:rsidR="00444118" w:rsidRPr="00D05597">
        <w:rPr>
          <w:rFonts w:ascii="Times New Roman" w:hAnsi="Times New Roman" w:cs="Times New Roman"/>
          <w:sz w:val="24"/>
          <w:szCs w:val="24"/>
        </w:rPr>
        <w:t xml:space="preserve"> </w:t>
      </w:r>
      <w:r w:rsidR="00D05597">
        <w:rPr>
          <w:rFonts w:ascii="Times New Roman" w:hAnsi="Times New Roman" w:cs="Times New Roman"/>
          <w:sz w:val="24"/>
          <w:szCs w:val="24"/>
        </w:rPr>
        <w:t>«</w:t>
      </w:r>
      <w:r w:rsidR="00444118" w:rsidRPr="00D05597">
        <w:rPr>
          <w:rFonts w:ascii="Times New Roman" w:hAnsi="Times New Roman" w:cs="Times New Roman"/>
          <w:sz w:val="24"/>
          <w:szCs w:val="24"/>
        </w:rPr>
        <w:t>О проведении Спартакиады среди семей на территории муниципального образования «Муниципальный округ Сюмсинский район Удмуртской Республики» в 2025 году</w:t>
      </w:r>
      <w:r w:rsidR="00D05597">
        <w:rPr>
          <w:rFonts w:ascii="Times New Roman" w:hAnsi="Times New Roman" w:cs="Times New Roman"/>
          <w:sz w:val="24"/>
          <w:szCs w:val="24"/>
        </w:rPr>
        <w:t>»</w:t>
      </w:r>
      <w:r w:rsidR="008027F0" w:rsidRPr="00D05597">
        <w:rPr>
          <w:rFonts w:ascii="Times New Roman" w:hAnsi="Times New Roman" w:cs="Times New Roman"/>
          <w:sz w:val="24"/>
          <w:szCs w:val="24"/>
        </w:rPr>
        <w:t>…………………..</w:t>
      </w:r>
      <w:r w:rsidR="00E610F4">
        <w:rPr>
          <w:rFonts w:ascii="Times New Roman" w:hAnsi="Times New Roman" w:cs="Times New Roman"/>
          <w:sz w:val="24"/>
          <w:szCs w:val="24"/>
        </w:rPr>
        <w:t>167-172</w:t>
      </w:r>
    </w:p>
    <w:p w:rsidR="00E610F4" w:rsidRPr="00D05597" w:rsidRDefault="00E610F4" w:rsidP="00D05597">
      <w:pPr>
        <w:jc w:val="both"/>
        <w:rPr>
          <w:rFonts w:ascii="Times New Roman" w:hAnsi="Times New Roman" w:cs="Times New Roman"/>
          <w:sz w:val="24"/>
          <w:szCs w:val="24"/>
        </w:rPr>
      </w:pPr>
    </w:p>
    <w:p w:rsidR="00F33C32" w:rsidRPr="00D05597" w:rsidRDefault="00F33C32" w:rsidP="00D05597">
      <w:pPr>
        <w:contextualSpacing/>
        <w:jc w:val="both"/>
        <w:rPr>
          <w:rFonts w:ascii="Times New Roman" w:hAnsi="Times New Roman" w:cs="Times New Roman"/>
          <w:sz w:val="24"/>
          <w:szCs w:val="24"/>
        </w:rPr>
      </w:pPr>
      <w:r w:rsidRPr="00D05597">
        <w:rPr>
          <w:rFonts w:ascii="Times New Roman" w:hAnsi="Times New Roman" w:cs="Times New Roman"/>
          <w:bCs/>
          <w:sz w:val="24"/>
          <w:szCs w:val="24"/>
        </w:rPr>
        <w:t xml:space="preserve">Постановление Администрации </w:t>
      </w:r>
      <w:r w:rsidRPr="00D05597">
        <w:rPr>
          <w:rFonts w:ascii="Times New Roman" w:hAnsi="Times New Roman" w:cs="Times New Roman"/>
          <w:sz w:val="24"/>
          <w:szCs w:val="24"/>
        </w:rPr>
        <w:t xml:space="preserve">муниципального образования «Муниципальный округ Сюмсинский район Удмуртской Республики» от </w:t>
      </w:r>
      <w:r w:rsidR="001869AA" w:rsidRPr="00D05597">
        <w:rPr>
          <w:rFonts w:ascii="Times New Roman" w:hAnsi="Times New Roman" w:cs="Times New Roman"/>
          <w:sz w:val="24"/>
          <w:szCs w:val="24"/>
        </w:rPr>
        <w:t>30 января 2025 года № 37</w:t>
      </w:r>
      <w:r w:rsidR="00444118" w:rsidRPr="00D05597">
        <w:rPr>
          <w:rFonts w:ascii="Times New Roman" w:hAnsi="Times New Roman" w:cs="Times New Roman"/>
          <w:sz w:val="24"/>
          <w:szCs w:val="24"/>
        </w:rPr>
        <w:t xml:space="preserve"> </w:t>
      </w:r>
      <w:r w:rsidR="00D05597">
        <w:rPr>
          <w:rFonts w:ascii="Times New Roman" w:hAnsi="Times New Roman" w:cs="Times New Roman"/>
          <w:sz w:val="24"/>
          <w:szCs w:val="24"/>
        </w:rPr>
        <w:t>«</w:t>
      </w:r>
      <w:r w:rsidR="00444118" w:rsidRPr="00D05597">
        <w:rPr>
          <w:rFonts w:ascii="Times New Roman" w:hAnsi="Times New Roman" w:cs="Times New Roman"/>
          <w:sz w:val="24"/>
          <w:szCs w:val="24"/>
        </w:rPr>
        <w:t>Об условиях приватизации отдельных объектов муниципального  имущества муниципального образования «Муниципальный округ  Сюмсинский район Удмуртской Республики»</w:t>
      </w:r>
      <w:r w:rsidRPr="00D05597">
        <w:rPr>
          <w:rFonts w:ascii="Times New Roman" w:hAnsi="Times New Roman" w:cs="Times New Roman"/>
          <w:sz w:val="24"/>
          <w:szCs w:val="24"/>
        </w:rPr>
        <w:t>……………………</w:t>
      </w:r>
      <w:r w:rsidR="008027F0" w:rsidRPr="00D05597">
        <w:rPr>
          <w:rFonts w:ascii="Times New Roman" w:hAnsi="Times New Roman" w:cs="Times New Roman"/>
          <w:sz w:val="24"/>
          <w:szCs w:val="24"/>
        </w:rPr>
        <w:t xml:space="preserve">…………………………………………….. </w:t>
      </w:r>
      <w:r w:rsidR="00E610F4">
        <w:rPr>
          <w:rFonts w:ascii="Times New Roman" w:hAnsi="Times New Roman" w:cs="Times New Roman"/>
          <w:sz w:val="24"/>
          <w:szCs w:val="24"/>
        </w:rPr>
        <w:t>………….173-188</w:t>
      </w:r>
    </w:p>
    <w:p w:rsidR="008027F0" w:rsidRPr="00D05597" w:rsidRDefault="008027F0" w:rsidP="00D05597">
      <w:pPr>
        <w:contextualSpacing/>
        <w:jc w:val="both"/>
        <w:rPr>
          <w:rFonts w:ascii="Times New Roman" w:hAnsi="Times New Roman" w:cs="Times New Roman"/>
          <w:sz w:val="24"/>
          <w:szCs w:val="24"/>
        </w:rPr>
      </w:pPr>
    </w:p>
    <w:p w:rsidR="00F33C32" w:rsidRPr="00D05597" w:rsidRDefault="00F33C32" w:rsidP="00D05597">
      <w:pPr>
        <w:jc w:val="both"/>
        <w:rPr>
          <w:rFonts w:ascii="Times New Roman" w:hAnsi="Times New Roman" w:cs="Times New Roman"/>
          <w:sz w:val="24"/>
          <w:szCs w:val="24"/>
        </w:rPr>
      </w:pPr>
      <w:r w:rsidRPr="00D05597">
        <w:rPr>
          <w:rFonts w:ascii="Times New Roman" w:hAnsi="Times New Roman" w:cs="Times New Roman"/>
          <w:bCs/>
          <w:sz w:val="24"/>
          <w:szCs w:val="24"/>
        </w:rPr>
        <w:t xml:space="preserve">Постановление Администрации </w:t>
      </w:r>
      <w:r w:rsidRPr="00D05597">
        <w:rPr>
          <w:rFonts w:ascii="Times New Roman" w:hAnsi="Times New Roman" w:cs="Times New Roman"/>
          <w:sz w:val="24"/>
          <w:szCs w:val="24"/>
        </w:rPr>
        <w:t xml:space="preserve">муниципального образования «Муниципальный округ Сюмсинский район Удмуртской Республики» от </w:t>
      </w:r>
      <w:r w:rsidR="001869AA" w:rsidRPr="00D05597">
        <w:rPr>
          <w:rFonts w:ascii="Times New Roman" w:hAnsi="Times New Roman" w:cs="Times New Roman"/>
          <w:sz w:val="24"/>
          <w:szCs w:val="24"/>
        </w:rPr>
        <w:t>31 января 2025 года № 39</w:t>
      </w:r>
      <w:r w:rsidR="00D05597" w:rsidRPr="00D05597">
        <w:rPr>
          <w:rFonts w:ascii="Times New Roman" w:hAnsi="Times New Roman" w:cs="Times New Roman"/>
          <w:bCs/>
          <w:sz w:val="24"/>
          <w:szCs w:val="24"/>
        </w:rPr>
        <w:t xml:space="preserve"> </w:t>
      </w:r>
      <w:r w:rsidR="00D05597">
        <w:rPr>
          <w:rFonts w:ascii="Times New Roman" w:hAnsi="Times New Roman" w:cs="Times New Roman"/>
          <w:bCs/>
          <w:sz w:val="24"/>
          <w:szCs w:val="24"/>
        </w:rPr>
        <w:t>«</w:t>
      </w:r>
      <w:r w:rsidR="00D05597" w:rsidRPr="00D05597">
        <w:rPr>
          <w:rFonts w:ascii="Times New Roman" w:hAnsi="Times New Roman" w:cs="Times New Roman"/>
          <w:bCs/>
          <w:sz w:val="24"/>
          <w:szCs w:val="24"/>
        </w:rPr>
        <w:t>О подготовке и проведении мероприятий, посвященных празднованию 80-й годовщины Победы в Великой Отечественной войне 1941-1945 годов, Году Защитника Отечества на территории Сюмсинского района</w:t>
      </w:r>
      <w:r w:rsidR="00D05597">
        <w:rPr>
          <w:rFonts w:ascii="Times New Roman" w:hAnsi="Times New Roman" w:cs="Times New Roman"/>
          <w:bCs/>
          <w:sz w:val="24"/>
          <w:szCs w:val="24"/>
        </w:rPr>
        <w:t>»</w:t>
      </w:r>
      <w:r w:rsidR="008027F0" w:rsidRPr="00D05597">
        <w:rPr>
          <w:rFonts w:ascii="Times New Roman" w:hAnsi="Times New Roman" w:cs="Times New Roman"/>
          <w:sz w:val="24"/>
          <w:szCs w:val="24"/>
        </w:rPr>
        <w:t>……………………………………</w:t>
      </w:r>
      <w:r w:rsidR="00E610F4">
        <w:rPr>
          <w:rFonts w:ascii="Times New Roman" w:hAnsi="Times New Roman" w:cs="Times New Roman"/>
          <w:sz w:val="24"/>
          <w:szCs w:val="24"/>
        </w:rPr>
        <w:t>……………………………...</w:t>
      </w:r>
      <w:r w:rsidR="008027F0" w:rsidRPr="00D05597">
        <w:rPr>
          <w:rFonts w:ascii="Times New Roman" w:hAnsi="Times New Roman" w:cs="Times New Roman"/>
          <w:sz w:val="24"/>
          <w:szCs w:val="24"/>
        </w:rPr>
        <w:t xml:space="preserve"> </w:t>
      </w:r>
      <w:r w:rsidR="00E610F4">
        <w:rPr>
          <w:rFonts w:ascii="Times New Roman" w:hAnsi="Times New Roman" w:cs="Times New Roman"/>
          <w:sz w:val="24"/>
          <w:szCs w:val="24"/>
        </w:rPr>
        <w:t>189-203</w:t>
      </w:r>
    </w:p>
    <w:p w:rsidR="00F33C32" w:rsidRPr="00D05597" w:rsidRDefault="00F33C32" w:rsidP="00D05597">
      <w:pPr>
        <w:contextualSpacing/>
        <w:jc w:val="both"/>
        <w:rPr>
          <w:rFonts w:ascii="Times New Roman" w:hAnsi="Times New Roman" w:cs="Times New Roman"/>
          <w:sz w:val="24"/>
          <w:szCs w:val="24"/>
        </w:rPr>
      </w:pPr>
    </w:p>
    <w:p w:rsidR="00F33C32" w:rsidRDefault="00F33C32" w:rsidP="00D05597">
      <w:pPr>
        <w:jc w:val="both"/>
        <w:rPr>
          <w:rFonts w:ascii="Times New Roman" w:hAnsi="Times New Roman" w:cs="Times New Roman"/>
          <w:sz w:val="24"/>
          <w:szCs w:val="24"/>
        </w:rPr>
      </w:pPr>
      <w:r w:rsidRPr="00D05597">
        <w:rPr>
          <w:rFonts w:ascii="Times New Roman" w:hAnsi="Times New Roman" w:cs="Times New Roman"/>
          <w:bCs/>
          <w:sz w:val="24"/>
          <w:szCs w:val="24"/>
        </w:rPr>
        <w:t xml:space="preserve">Постановление Администрации </w:t>
      </w:r>
      <w:r w:rsidRPr="00D05597">
        <w:rPr>
          <w:rFonts w:ascii="Times New Roman" w:hAnsi="Times New Roman" w:cs="Times New Roman"/>
          <w:sz w:val="24"/>
          <w:szCs w:val="24"/>
        </w:rPr>
        <w:t xml:space="preserve">муниципального образования «Муниципальный округ Сюмсинский район Удмуртской Республики» от </w:t>
      </w:r>
      <w:r w:rsidR="001869AA" w:rsidRPr="00D05597">
        <w:rPr>
          <w:rFonts w:ascii="Times New Roman" w:hAnsi="Times New Roman" w:cs="Times New Roman"/>
          <w:sz w:val="24"/>
          <w:szCs w:val="24"/>
        </w:rPr>
        <w:t>31 января 2025 года № 40</w:t>
      </w:r>
      <w:r w:rsidR="00D05597" w:rsidRPr="00D05597">
        <w:rPr>
          <w:rFonts w:ascii="Times New Roman" w:hAnsi="Times New Roman" w:cs="Times New Roman"/>
          <w:sz w:val="24"/>
          <w:szCs w:val="24"/>
        </w:rPr>
        <w:t xml:space="preserve"> </w:t>
      </w:r>
      <w:r w:rsidR="00D05597">
        <w:rPr>
          <w:rFonts w:ascii="Times New Roman" w:hAnsi="Times New Roman" w:cs="Times New Roman"/>
          <w:sz w:val="24"/>
          <w:szCs w:val="24"/>
        </w:rPr>
        <w:t>«</w:t>
      </w:r>
      <w:r w:rsidR="00D05597" w:rsidRPr="00D05597">
        <w:rPr>
          <w:rFonts w:ascii="Times New Roman" w:hAnsi="Times New Roman" w:cs="Times New Roman"/>
          <w:sz w:val="24"/>
          <w:szCs w:val="24"/>
        </w:rPr>
        <w:t>О проведении аукциона на право заключения договоров аренды земельных участков, находящихся в собственности муниципального образования «Муниципальный округ Сюмсинский район Удмуртской Республики»</w:t>
      </w:r>
      <w:r w:rsidR="00E610F4">
        <w:rPr>
          <w:rFonts w:ascii="Times New Roman" w:hAnsi="Times New Roman" w:cs="Times New Roman"/>
          <w:sz w:val="24"/>
          <w:szCs w:val="24"/>
        </w:rPr>
        <w:t>……………………………………………………………..…204-226</w:t>
      </w:r>
    </w:p>
    <w:p w:rsidR="00E610F4" w:rsidRPr="00D05597" w:rsidRDefault="00E610F4" w:rsidP="00D05597">
      <w:pPr>
        <w:jc w:val="both"/>
        <w:rPr>
          <w:rFonts w:ascii="Times New Roman" w:hAnsi="Times New Roman" w:cs="Times New Roman"/>
          <w:sz w:val="24"/>
          <w:szCs w:val="24"/>
        </w:rPr>
      </w:pPr>
    </w:p>
    <w:p w:rsidR="00D22EA1" w:rsidRDefault="00F33C32" w:rsidP="00E610F4">
      <w:pPr>
        <w:pStyle w:val="3a"/>
        <w:shd w:val="clear" w:color="auto" w:fill="auto"/>
        <w:spacing w:line="240" w:lineRule="auto"/>
        <w:jc w:val="both"/>
        <w:rPr>
          <w:sz w:val="24"/>
          <w:szCs w:val="24"/>
        </w:rPr>
      </w:pPr>
      <w:r w:rsidRPr="00D05597">
        <w:rPr>
          <w:bCs/>
          <w:sz w:val="24"/>
          <w:szCs w:val="24"/>
        </w:rPr>
        <w:t xml:space="preserve">Постановление Администрации </w:t>
      </w:r>
      <w:r w:rsidRPr="00D05597">
        <w:rPr>
          <w:sz w:val="24"/>
          <w:szCs w:val="24"/>
        </w:rPr>
        <w:t xml:space="preserve">муниципального образования «Муниципальный округ Сюмсинский район Удмуртской Республики» от </w:t>
      </w:r>
      <w:r w:rsidR="001869AA" w:rsidRPr="00D05597">
        <w:rPr>
          <w:sz w:val="24"/>
          <w:szCs w:val="24"/>
        </w:rPr>
        <w:t>31 января 2025 года № 41</w:t>
      </w:r>
      <w:r w:rsidR="00D05597" w:rsidRPr="00D05597">
        <w:rPr>
          <w:sz w:val="24"/>
          <w:szCs w:val="24"/>
        </w:rPr>
        <w:t xml:space="preserve"> </w:t>
      </w:r>
      <w:r w:rsidR="00D05597">
        <w:rPr>
          <w:sz w:val="24"/>
          <w:szCs w:val="24"/>
        </w:rPr>
        <w:t>«</w:t>
      </w:r>
      <w:r w:rsidR="00D05597" w:rsidRPr="00D05597">
        <w:rPr>
          <w:sz w:val="24"/>
          <w:szCs w:val="24"/>
        </w:rPr>
        <w:t xml:space="preserve">Об установлении размера средней стоимости двухразового бесплатного питания </w:t>
      </w:r>
      <w:r w:rsidR="00D05597" w:rsidRPr="00D05597">
        <w:rPr>
          <w:sz w:val="24"/>
          <w:szCs w:val="24"/>
        </w:rPr>
        <w:lastRenderedPageBreak/>
        <w:t>обучающихся с ограниченными возможностями здоровья образовательных организаций Сюмсинского района</w:t>
      </w:r>
      <w:r w:rsidR="00D05597">
        <w:rPr>
          <w:sz w:val="24"/>
          <w:szCs w:val="24"/>
        </w:rPr>
        <w:t>»</w:t>
      </w:r>
      <w:r w:rsidR="008027F0" w:rsidRPr="00D05597">
        <w:rPr>
          <w:sz w:val="24"/>
          <w:szCs w:val="24"/>
        </w:rPr>
        <w:t>……………………………………………………</w:t>
      </w:r>
      <w:r w:rsidR="00E610F4">
        <w:rPr>
          <w:sz w:val="24"/>
          <w:szCs w:val="24"/>
        </w:rPr>
        <w:t>……..</w:t>
      </w:r>
      <w:r w:rsidR="008027F0" w:rsidRPr="00D05597">
        <w:rPr>
          <w:sz w:val="24"/>
          <w:szCs w:val="24"/>
        </w:rPr>
        <w:t xml:space="preserve">……… </w:t>
      </w:r>
      <w:r w:rsidR="00E610F4">
        <w:rPr>
          <w:sz w:val="24"/>
          <w:szCs w:val="24"/>
        </w:rPr>
        <w:t>227-228</w:t>
      </w: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D22EA1" w:rsidRDefault="00D22EA1" w:rsidP="00D05597">
      <w:pPr>
        <w:contextualSpacing/>
        <w:jc w:val="center"/>
        <w:rPr>
          <w:rFonts w:ascii="Times New Roman" w:hAnsi="Times New Roman" w:cs="Times New Roman"/>
          <w:sz w:val="24"/>
          <w:szCs w:val="24"/>
        </w:rPr>
      </w:pPr>
    </w:p>
    <w:p w:rsidR="00E610F4" w:rsidRDefault="00E610F4" w:rsidP="00D05597">
      <w:pPr>
        <w:contextualSpacing/>
        <w:jc w:val="center"/>
        <w:rPr>
          <w:rFonts w:ascii="Times New Roman" w:hAnsi="Times New Roman" w:cs="Times New Roman"/>
          <w:sz w:val="24"/>
          <w:szCs w:val="24"/>
        </w:rPr>
      </w:pPr>
    </w:p>
    <w:p w:rsidR="00E610F4" w:rsidRDefault="00E610F4" w:rsidP="00D05597">
      <w:pPr>
        <w:contextualSpacing/>
        <w:jc w:val="center"/>
        <w:rPr>
          <w:rFonts w:ascii="Times New Roman" w:hAnsi="Times New Roman" w:cs="Times New Roman"/>
          <w:sz w:val="24"/>
          <w:szCs w:val="24"/>
        </w:rPr>
      </w:pPr>
    </w:p>
    <w:p w:rsidR="00E610F4" w:rsidRDefault="00E610F4" w:rsidP="00D05597">
      <w:pPr>
        <w:contextualSpacing/>
        <w:jc w:val="center"/>
        <w:rPr>
          <w:rFonts w:ascii="Times New Roman" w:hAnsi="Times New Roman" w:cs="Times New Roman"/>
          <w:sz w:val="24"/>
          <w:szCs w:val="24"/>
        </w:rPr>
      </w:pPr>
    </w:p>
    <w:p w:rsidR="00E610F4" w:rsidRDefault="00E610F4" w:rsidP="00D05597">
      <w:pPr>
        <w:contextualSpacing/>
        <w:jc w:val="center"/>
        <w:rPr>
          <w:rFonts w:ascii="Times New Roman" w:hAnsi="Times New Roman" w:cs="Times New Roman"/>
          <w:sz w:val="24"/>
          <w:szCs w:val="24"/>
        </w:rPr>
      </w:pPr>
    </w:p>
    <w:p w:rsidR="00D05597" w:rsidRPr="00F33C32" w:rsidRDefault="00D05597" w:rsidP="00D05597">
      <w:pPr>
        <w:contextualSpacing/>
        <w:jc w:val="center"/>
        <w:rPr>
          <w:rFonts w:ascii="Times New Roman" w:hAnsi="Times New Roman" w:cs="Times New Roman"/>
          <w:sz w:val="24"/>
          <w:szCs w:val="24"/>
        </w:rPr>
      </w:pPr>
      <w:r w:rsidRPr="00F33C32">
        <w:rPr>
          <w:rFonts w:ascii="Times New Roman" w:hAnsi="Times New Roman" w:cs="Times New Roman"/>
          <w:sz w:val="24"/>
          <w:szCs w:val="24"/>
        </w:rPr>
        <w:lastRenderedPageBreak/>
        <w:t>РАЗДЕЛ ВТОРОЙ</w:t>
      </w:r>
    </w:p>
    <w:p w:rsidR="00F33C32" w:rsidRPr="00F33C32" w:rsidRDefault="00F33C32" w:rsidP="00F33C32">
      <w:pPr>
        <w:contextualSpacing/>
        <w:jc w:val="both"/>
        <w:rPr>
          <w:rFonts w:ascii="Times New Roman" w:hAnsi="Times New Roman" w:cs="Times New Roman"/>
          <w:sz w:val="24"/>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82"/>
        <w:gridCol w:w="1320"/>
        <w:gridCol w:w="4021"/>
      </w:tblGrid>
      <w:tr w:rsidR="00D22EA1" w:rsidRPr="006B74E9" w:rsidTr="00D22EA1">
        <w:trPr>
          <w:trHeight w:val="1257"/>
        </w:trPr>
        <w:tc>
          <w:tcPr>
            <w:tcW w:w="4582" w:type="dxa"/>
            <w:tcBorders>
              <w:top w:val="nil"/>
              <w:left w:val="nil"/>
              <w:bottom w:val="nil"/>
              <w:right w:val="nil"/>
            </w:tcBorders>
          </w:tcPr>
          <w:p w:rsidR="00D22EA1" w:rsidRPr="006B74E9" w:rsidRDefault="00D22EA1" w:rsidP="00D22EA1">
            <w:pPr>
              <w:jc w:val="center"/>
              <w:rPr>
                <w:rFonts w:ascii="Times New Roman" w:eastAsia="Times New Roman" w:hAnsi="Times New Roman" w:cs="Times New Roman"/>
                <w:spacing w:val="50"/>
                <w:sz w:val="24"/>
                <w:szCs w:val="24"/>
              </w:rPr>
            </w:pPr>
            <w:r w:rsidRPr="006B74E9">
              <w:rPr>
                <w:rFonts w:ascii="Times New Roman" w:eastAsia="Times New Roman" w:hAnsi="Times New Roman" w:cs="Times New Roman"/>
                <w:spacing w:val="50"/>
                <w:sz w:val="24"/>
                <w:szCs w:val="24"/>
              </w:rPr>
              <w:t xml:space="preserve">Администрация </w:t>
            </w:r>
            <w:r w:rsidRPr="006B74E9">
              <w:rPr>
                <w:rFonts w:ascii="Times New Roman" w:eastAsia="Times New Roman" w:hAnsi="Times New Roman" w:cs="Times New Roman"/>
                <w:spacing w:val="50"/>
                <w:sz w:val="24"/>
                <w:szCs w:val="24"/>
              </w:rPr>
              <w:br/>
              <w:t>муниципального образования «Муниципальный округ</w:t>
            </w:r>
          </w:p>
          <w:p w:rsidR="00D22EA1" w:rsidRPr="006B74E9" w:rsidRDefault="00D22EA1" w:rsidP="00D22EA1">
            <w:pPr>
              <w:jc w:val="center"/>
              <w:rPr>
                <w:rFonts w:ascii="Times New Roman" w:eastAsia="Times New Roman" w:hAnsi="Times New Roman" w:cs="Times New Roman"/>
                <w:spacing w:val="50"/>
                <w:sz w:val="24"/>
                <w:szCs w:val="24"/>
              </w:rPr>
            </w:pPr>
            <w:r w:rsidRPr="006B74E9">
              <w:rPr>
                <w:rFonts w:ascii="Times New Roman" w:eastAsia="Times New Roman" w:hAnsi="Times New Roman" w:cs="Times New Roman"/>
                <w:spacing w:val="50"/>
                <w:sz w:val="24"/>
                <w:szCs w:val="24"/>
              </w:rPr>
              <w:t>Сюмсинский район</w:t>
            </w:r>
          </w:p>
          <w:p w:rsidR="00D22EA1" w:rsidRPr="006B74E9" w:rsidRDefault="00D22EA1" w:rsidP="00D22EA1">
            <w:pPr>
              <w:jc w:val="center"/>
              <w:rPr>
                <w:rFonts w:ascii="Times New Roman" w:eastAsia="Times New Roman" w:hAnsi="Times New Roman" w:cs="Times New Roman"/>
                <w:spacing w:val="20"/>
                <w:sz w:val="24"/>
                <w:szCs w:val="24"/>
              </w:rPr>
            </w:pPr>
            <w:r w:rsidRPr="006B74E9">
              <w:rPr>
                <w:rFonts w:ascii="Times New Roman" w:eastAsia="Times New Roman" w:hAnsi="Times New Roman" w:cs="Times New Roman"/>
                <w:spacing w:val="50"/>
                <w:sz w:val="24"/>
                <w:szCs w:val="24"/>
              </w:rPr>
              <w:t>Удмуртской Республики»</w:t>
            </w:r>
          </w:p>
          <w:p w:rsidR="00D22EA1" w:rsidRPr="006B74E9" w:rsidRDefault="00D22EA1" w:rsidP="00D22EA1">
            <w:pPr>
              <w:jc w:val="center"/>
              <w:rPr>
                <w:rFonts w:ascii="Times New Roman" w:eastAsia="Times New Roman" w:hAnsi="Times New Roman" w:cs="Times New Roman"/>
                <w:spacing w:val="20"/>
                <w:sz w:val="24"/>
                <w:szCs w:val="24"/>
              </w:rPr>
            </w:pPr>
          </w:p>
        </w:tc>
        <w:tc>
          <w:tcPr>
            <w:tcW w:w="1320" w:type="dxa"/>
            <w:tcBorders>
              <w:top w:val="nil"/>
              <w:left w:val="nil"/>
              <w:bottom w:val="nil"/>
              <w:right w:val="nil"/>
            </w:tcBorders>
          </w:tcPr>
          <w:p w:rsidR="00D22EA1" w:rsidRPr="006B74E9" w:rsidRDefault="00D22EA1" w:rsidP="00D22EA1">
            <w:pPr>
              <w:jc w:val="center"/>
              <w:rPr>
                <w:rFonts w:ascii="Times New Roman" w:eastAsia="Times New Roman" w:hAnsi="Times New Roman" w:cs="Times New Roman"/>
                <w:spacing w:val="20"/>
                <w:sz w:val="24"/>
                <w:szCs w:val="24"/>
              </w:rPr>
            </w:pPr>
            <w:r w:rsidRPr="006B74E9">
              <w:rPr>
                <w:rFonts w:ascii="Times New Roman" w:eastAsia="Times New Roman" w:hAnsi="Times New Roman" w:cs="Times New Roman"/>
                <w:noProof/>
                <w:spacing w:val="20"/>
                <w:sz w:val="24"/>
                <w:szCs w:val="24"/>
              </w:rPr>
              <w:drawing>
                <wp:inline distT="0" distB="0" distL="0" distR="0">
                  <wp:extent cx="715645" cy="683895"/>
                  <wp:effectExtent l="19050" t="0" r="8255"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srcRect/>
                          <a:stretch>
                            <a:fillRect/>
                          </a:stretch>
                        </pic:blipFill>
                        <pic:spPr bwMode="auto">
                          <a:xfrm>
                            <a:off x="0" y="0"/>
                            <a:ext cx="715645" cy="683895"/>
                          </a:xfrm>
                          <a:prstGeom prst="rect">
                            <a:avLst/>
                          </a:prstGeom>
                          <a:noFill/>
                          <a:ln w="9525">
                            <a:noFill/>
                            <a:miter lim="800000"/>
                            <a:headEnd/>
                            <a:tailEnd/>
                          </a:ln>
                        </pic:spPr>
                      </pic:pic>
                    </a:graphicData>
                  </a:graphic>
                </wp:inline>
              </w:drawing>
            </w:r>
          </w:p>
        </w:tc>
        <w:tc>
          <w:tcPr>
            <w:tcW w:w="4021" w:type="dxa"/>
            <w:tcBorders>
              <w:top w:val="nil"/>
              <w:left w:val="nil"/>
              <w:bottom w:val="nil"/>
              <w:right w:val="nil"/>
            </w:tcBorders>
          </w:tcPr>
          <w:p w:rsidR="00D22EA1" w:rsidRPr="006B74E9" w:rsidRDefault="00D22EA1" w:rsidP="00D22EA1">
            <w:pPr>
              <w:jc w:val="center"/>
              <w:rPr>
                <w:rFonts w:ascii="Times New Roman" w:eastAsia="Times New Roman" w:hAnsi="Times New Roman" w:cs="Times New Roman"/>
                <w:spacing w:val="50"/>
                <w:sz w:val="24"/>
                <w:szCs w:val="24"/>
              </w:rPr>
            </w:pPr>
            <w:r w:rsidRPr="006B74E9">
              <w:rPr>
                <w:rFonts w:ascii="Times New Roman" w:eastAsia="Times New Roman" w:hAnsi="Times New Roman" w:cs="Times New Roman"/>
                <w:spacing w:val="50"/>
                <w:sz w:val="24"/>
                <w:szCs w:val="24"/>
              </w:rPr>
              <w:t>«Удмурт Элькунысь</w:t>
            </w:r>
          </w:p>
          <w:p w:rsidR="00D22EA1" w:rsidRPr="006B74E9" w:rsidRDefault="00D22EA1" w:rsidP="00D22EA1">
            <w:pPr>
              <w:jc w:val="center"/>
              <w:rPr>
                <w:rFonts w:ascii="Times New Roman" w:eastAsia="Times New Roman" w:hAnsi="Times New Roman" w:cs="Times New Roman"/>
                <w:spacing w:val="50"/>
                <w:sz w:val="24"/>
                <w:szCs w:val="24"/>
              </w:rPr>
            </w:pPr>
            <w:r w:rsidRPr="006B74E9">
              <w:rPr>
                <w:rFonts w:ascii="Times New Roman" w:eastAsia="Times New Roman" w:hAnsi="Times New Roman" w:cs="Times New Roman"/>
                <w:spacing w:val="50"/>
                <w:sz w:val="24"/>
                <w:szCs w:val="24"/>
              </w:rPr>
              <w:t>Сюмси ёрос</w:t>
            </w:r>
          </w:p>
          <w:p w:rsidR="00D22EA1" w:rsidRPr="006B74E9" w:rsidRDefault="00D22EA1" w:rsidP="00D22EA1">
            <w:pPr>
              <w:jc w:val="center"/>
              <w:rPr>
                <w:rFonts w:ascii="Times New Roman" w:eastAsia="Times New Roman" w:hAnsi="Times New Roman" w:cs="Times New Roman"/>
                <w:spacing w:val="50"/>
                <w:sz w:val="24"/>
                <w:szCs w:val="24"/>
              </w:rPr>
            </w:pPr>
            <w:r w:rsidRPr="006B74E9">
              <w:rPr>
                <w:rFonts w:ascii="Times New Roman" w:eastAsia="Times New Roman" w:hAnsi="Times New Roman" w:cs="Times New Roman"/>
                <w:spacing w:val="50"/>
                <w:sz w:val="24"/>
                <w:szCs w:val="24"/>
              </w:rPr>
              <w:t>муниципал округ»</w:t>
            </w:r>
          </w:p>
          <w:p w:rsidR="00D22EA1" w:rsidRPr="006B74E9" w:rsidRDefault="00D22EA1" w:rsidP="00D22EA1">
            <w:pPr>
              <w:jc w:val="center"/>
              <w:rPr>
                <w:rFonts w:ascii="Times New Roman" w:eastAsia="Times New Roman" w:hAnsi="Times New Roman" w:cs="Times New Roman"/>
                <w:spacing w:val="20"/>
                <w:sz w:val="24"/>
                <w:szCs w:val="24"/>
              </w:rPr>
            </w:pPr>
            <w:r w:rsidRPr="006B74E9">
              <w:rPr>
                <w:rFonts w:ascii="Udmurt Academy" w:eastAsia="Times New Roman" w:hAnsi="Udmurt Academy" w:cs="Udmurt Academy"/>
                <w:spacing w:val="50"/>
                <w:sz w:val="24"/>
                <w:szCs w:val="24"/>
              </w:rPr>
              <w:t>муниципал кылдытэтлэн</w:t>
            </w:r>
            <w:r>
              <w:rPr>
                <w:rFonts w:eastAsia="Times New Roman" w:cs="Udmurt Academy"/>
                <w:spacing w:val="50"/>
                <w:sz w:val="24"/>
                <w:szCs w:val="24"/>
              </w:rPr>
              <w:t xml:space="preserve"> </w:t>
            </w:r>
            <w:r w:rsidRPr="006B74E9">
              <w:rPr>
                <w:rFonts w:ascii="Times New Roman" w:eastAsia="Times New Roman" w:hAnsi="Times New Roman" w:cs="Times New Roman"/>
                <w:spacing w:val="50"/>
                <w:sz w:val="24"/>
                <w:szCs w:val="24"/>
              </w:rPr>
              <w:t>А</w:t>
            </w:r>
            <w:r w:rsidRPr="006B74E9">
              <w:rPr>
                <w:rFonts w:ascii="Udmurt Academy" w:eastAsia="Times New Roman" w:hAnsi="Udmurt Academy" w:cs="Udmurt Academy"/>
                <w:spacing w:val="50"/>
                <w:sz w:val="24"/>
                <w:szCs w:val="24"/>
              </w:rPr>
              <w:t>дминистрациез</w:t>
            </w:r>
          </w:p>
        </w:tc>
      </w:tr>
    </w:tbl>
    <w:p w:rsidR="00D22EA1" w:rsidRPr="006B74E9" w:rsidRDefault="00D22EA1" w:rsidP="00D22EA1">
      <w:pPr>
        <w:keepNext/>
        <w:jc w:val="center"/>
        <w:outlineLvl w:val="0"/>
        <w:rPr>
          <w:rFonts w:ascii="Times New Roman" w:eastAsia="Times New Roman" w:hAnsi="Times New Roman" w:cs="Times New Roman"/>
          <w:bCs/>
          <w:sz w:val="40"/>
          <w:szCs w:val="40"/>
        </w:rPr>
      </w:pPr>
    </w:p>
    <w:p w:rsidR="00D22EA1" w:rsidRPr="008B5E17" w:rsidRDefault="00D22EA1" w:rsidP="00D22EA1">
      <w:pPr>
        <w:keepNext/>
        <w:jc w:val="center"/>
        <w:outlineLvl w:val="0"/>
        <w:rPr>
          <w:rFonts w:ascii="Times New Roman" w:eastAsia="Times New Roman" w:hAnsi="Times New Roman" w:cs="Times New Roman"/>
          <w:b/>
          <w:bCs/>
          <w:spacing w:val="20"/>
          <w:sz w:val="40"/>
          <w:szCs w:val="40"/>
        </w:rPr>
      </w:pPr>
      <w:r w:rsidRPr="008B5E17">
        <w:rPr>
          <w:rFonts w:ascii="Times New Roman" w:eastAsia="Times New Roman" w:hAnsi="Times New Roman" w:cs="Times New Roman"/>
          <w:b/>
          <w:bCs/>
          <w:spacing w:val="20"/>
          <w:sz w:val="40"/>
          <w:szCs w:val="40"/>
        </w:rPr>
        <w:t>ПОСТАНОВЛЕНИЕ</w:t>
      </w:r>
    </w:p>
    <w:p w:rsidR="00D22EA1" w:rsidRPr="00C4799C" w:rsidRDefault="00D22EA1" w:rsidP="00D22EA1">
      <w:pPr>
        <w:jc w:val="center"/>
        <w:rPr>
          <w:rFonts w:ascii="Times New Roman" w:eastAsia="Times New Roman" w:hAnsi="Times New Roman" w:cs="Times New Roman"/>
          <w:b/>
          <w:sz w:val="24"/>
          <w:szCs w:val="24"/>
        </w:rPr>
      </w:pPr>
    </w:p>
    <w:p w:rsidR="00D22EA1" w:rsidRDefault="00D22EA1" w:rsidP="00D22EA1">
      <w:pPr>
        <w:rPr>
          <w:rFonts w:ascii="Times New Roman" w:eastAsia="Times New Roman" w:hAnsi="Times New Roman"/>
          <w:sz w:val="28"/>
          <w:szCs w:val="28"/>
        </w:rPr>
      </w:pPr>
      <w:r>
        <w:rPr>
          <w:rFonts w:ascii="Times New Roman" w:eastAsia="Times New Roman" w:hAnsi="Times New Roman"/>
          <w:sz w:val="28"/>
          <w:szCs w:val="28"/>
        </w:rPr>
        <w:t xml:space="preserve">от 9 января 2025 года    </w:t>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t xml:space="preserve">                         № 1</w:t>
      </w:r>
    </w:p>
    <w:p w:rsidR="00D22EA1" w:rsidRDefault="00D22EA1" w:rsidP="00D22EA1">
      <w:pPr>
        <w:ind w:firstLine="709"/>
        <w:jc w:val="center"/>
        <w:rPr>
          <w:rFonts w:ascii="Times New Roman" w:eastAsia="Times New Roman" w:hAnsi="Times New Roman"/>
          <w:sz w:val="28"/>
          <w:szCs w:val="28"/>
        </w:rPr>
      </w:pPr>
      <w:r>
        <w:rPr>
          <w:rFonts w:ascii="Times New Roman" w:eastAsia="Times New Roman" w:hAnsi="Times New Roman"/>
          <w:sz w:val="28"/>
          <w:szCs w:val="28"/>
        </w:rPr>
        <w:t>с. Сюмси</w:t>
      </w:r>
    </w:p>
    <w:p w:rsidR="00D22EA1" w:rsidRDefault="00D22EA1" w:rsidP="00D22EA1">
      <w:pPr>
        <w:ind w:firstLine="709"/>
        <w:rPr>
          <w:rFonts w:ascii="Times New Roman" w:hAnsi="Times New Roman" w:cs="Times New Roman"/>
          <w:sz w:val="28"/>
          <w:szCs w:val="28"/>
        </w:rPr>
      </w:pPr>
    </w:p>
    <w:p w:rsidR="00D22EA1" w:rsidRDefault="00D22EA1" w:rsidP="00D22EA1">
      <w:pPr>
        <w:ind w:right="5386"/>
        <w:jc w:val="both"/>
        <w:rPr>
          <w:rFonts w:ascii="Times New Roman" w:hAnsi="Times New Roman" w:cs="Times New Roman"/>
          <w:sz w:val="28"/>
          <w:szCs w:val="28"/>
        </w:rPr>
      </w:pPr>
      <w:r>
        <w:rPr>
          <w:rFonts w:ascii="Times New Roman" w:hAnsi="Times New Roman" w:cs="Times New Roman"/>
          <w:sz w:val="28"/>
          <w:szCs w:val="28"/>
        </w:rPr>
        <w:t>О временном прекращении движения транспортных средств в селе Сюмси 13 января 2025 года</w:t>
      </w:r>
    </w:p>
    <w:p w:rsidR="00D22EA1" w:rsidRDefault="00D22EA1" w:rsidP="00D22EA1">
      <w:pPr>
        <w:ind w:firstLine="709"/>
        <w:rPr>
          <w:rFonts w:ascii="Times New Roman" w:hAnsi="Times New Roman" w:cs="Times New Roman"/>
          <w:sz w:val="28"/>
          <w:szCs w:val="28"/>
        </w:rPr>
      </w:pPr>
    </w:p>
    <w:p w:rsidR="00D22EA1" w:rsidRPr="00AB17B6" w:rsidRDefault="00D22EA1" w:rsidP="00D22EA1">
      <w:pPr>
        <w:ind w:firstLine="709"/>
        <w:jc w:val="both"/>
        <w:rPr>
          <w:rFonts w:ascii="Times New Roman" w:hAnsi="Times New Roman" w:cs="Times New Roman"/>
          <w:b/>
          <w:color w:val="000000"/>
          <w:spacing w:val="20"/>
          <w:sz w:val="28"/>
          <w:szCs w:val="28"/>
        </w:rPr>
      </w:pPr>
      <w:r>
        <w:rPr>
          <w:rFonts w:ascii="Times New Roman" w:hAnsi="Times New Roman" w:cs="Times New Roman"/>
          <w:sz w:val="28"/>
          <w:szCs w:val="28"/>
        </w:rPr>
        <w:t>В связи с проведением</w:t>
      </w:r>
      <w:r w:rsidRPr="00A54014">
        <w:rPr>
          <w:rFonts w:ascii="Times New Roman" w:hAnsi="Times New Roman" w:cs="Times New Roman"/>
          <w:sz w:val="28"/>
          <w:szCs w:val="28"/>
        </w:rPr>
        <w:t xml:space="preserve"> </w:t>
      </w:r>
      <w:r>
        <w:rPr>
          <w:rFonts w:ascii="Times New Roman" w:hAnsi="Times New Roman" w:cs="Times New Roman"/>
          <w:sz w:val="28"/>
          <w:szCs w:val="28"/>
        </w:rPr>
        <w:t xml:space="preserve">мероприятий, посвященных проводу Старого нового года – 13 января 2025 года, </w:t>
      </w:r>
      <w:r w:rsidRPr="00A54014">
        <w:rPr>
          <w:rFonts w:ascii="Times New Roman" w:hAnsi="Times New Roman" w:cs="Times New Roman"/>
          <w:sz w:val="28"/>
          <w:szCs w:val="28"/>
        </w:rPr>
        <w:t xml:space="preserve">в целях обеспечения безопасности граждан, в соответствии с Федеральным </w:t>
      </w:r>
      <w:r>
        <w:rPr>
          <w:rFonts w:ascii="Times New Roman" w:hAnsi="Times New Roman" w:cs="Times New Roman"/>
          <w:sz w:val="28"/>
          <w:szCs w:val="28"/>
        </w:rPr>
        <w:t xml:space="preserve">законом от </w:t>
      </w:r>
      <w:r w:rsidRPr="003C5DB4">
        <w:rPr>
          <w:rFonts w:ascii="Times New Roman" w:hAnsi="Times New Roman" w:cs="Times New Roman"/>
          <w:sz w:val="28"/>
          <w:szCs w:val="28"/>
        </w:rPr>
        <w:t xml:space="preserve">8 ноября 2007 года </w:t>
      </w:r>
      <w:r>
        <w:rPr>
          <w:rFonts w:ascii="Times New Roman" w:hAnsi="Times New Roman" w:cs="Times New Roman"/>
          <w:sz w:val="28"/>
          <w:szCs w:val="28"/>
        </w:rPr>
        <w:t xml:space="preserve">           № </w:t>
      </w:r>
      <w:r w:rsidRPr="003C5DB4">
        <w:rPr>
          <w:rFonts w:ascii="Times New Roman" w:hAnsi="Times New Roman" w:cs="Times New Roman"/>
          <w:sz w:val="28"/>
          <w:szCs w:val="28"/>
        </w:rPr>
        <w:t xml:space="preserve">257-ФЗ </w:t>
      </w:r>
      <w:r>
        <w:rPr>
          <w:rFonts w:ascii="Times New Roman" w:hAnsi="Times New Roman" w:cs="Times New Roman"/>
          <w:sz w:val="28"/>
          <w:szCs w:val="28"/>
        </w:rPr>
        <w:t xml:space="preserve">«Об автомобильных дорогах и дорожной деятельности в российской Федерации и о внесении изменений в отдельные законодательные акты Российской Федерации», </w:t>
      </w:r>
      <w:r w:rsidRPr="00AB17B6">
        <w:rPr>
          <w:rFonts w:ascii="Times New Roman" w:hAnsi="Times New Roman" w:cs="Times New Roman"/>
          <w:b/>
          <w:color w:val="000000"/>
          <w:sz w:val="28"/>
          <w:szCs w:val="28"/>
        </w:rPr>
        <w:t>Администрация муниципального</w:t>
      </w:r>
      <w:r>
        <w:rPr>
          <w:rFonts w:ascii="Times New Roman" w:hAnsi="Times New Roman" w:cs="Times New Roman"/>
          <w:b/>
          <w:color w:val="000000"/>
          <w:sz w:val="28"/>
          <w:szCs w:val="28"/>
        </w:rPr>
        <w:t xml:space="preserve"> </w:t>
      </w:r>
      <w:r w:rsidRPr="00AB17B6">
        <w:rPr>
          <w:rFonts w:ascii="Times New Roman" w:hAnsi="Times New Roman" w:cs="Times New Roman"/>
          <w:b/>
          <w:color w:val="000000"/>
          <w:sz w:val="28"/>
          <w:szCs w:val="28"/>
        </w:rPr>
        <w:t xml:space="preserve">образования «Муниципальный округ Сюмсинский район Удмуртской Республики» </w:t>
      </w:r>
      <w:r w:rsidRPr="00AB17B6">
        <w:rPr>
          <w:rFonts w:ascii="Times New Roman" w:hAnsi="Times New Roman" w:cs="Times New Roman"/>
          <w:b/>
          <w:color w:val="000000"/>
          <w:spacing w:val="20"/>
          <w:sz w:val="28"/>
          <w:szCs w:val="28"/>
        </w:rPr>
        <w:t>постановляет:</w:t>
      </w:r>
    </w:p>
    <w:p w:rsidR="00D22EA1" w:rsidRDefault="00D22EA1" w:rsidP="00D22EA1">
      <w:pPr>
        <w:ind w:firstLine="567"/>
        <w:jc w:val="both"/>
      </w:pPr>
      <w:r>
        <w:rPr>
          <w:rFonts w:ascii="Times New Roman" w:hAnsi="Times New Roman" w:cs="Times New Roman"/>
          <w:sz w:val="28"/>
          <w:szCs w:val="28"/>
        </w:rPr>
        <w:t>1.</w:t>
      </w:r>
      <w:r w:rsidRPr="00A54014">
        <w:rPr>
          <w:rFonts w:ascii="Times New Roman" w:hAnsi="Times New Roman" w:cs="Times New Roman"/>
          <w:sz w:val="28"/>
          <w:szCs w:val="28"/>
        </w:rPr>
        <w:t xml:space="preserve"> </w:t>
      </w:r>
      <w:r>
        <w:rPr>
          <w:rFonts w:ascii="Times New Roman" w:hAnsi="Times New Roman" w:cs="Times New Roman"/>
          <w:sz w:val="28"/>
          <w:szCs w:val="28"/>
        </w:rPr>
        <w:t>Рекомендовать Отделению полиции «Сюмсинское» Межмуниципального отдела Министерства внутренних дел России «Увинский» в</w:t>
      </w:r>
      <w:r w:rsidRPr="00A54014">
        <w:rPr>
          <w:rFonts w:ascii="Times New Roman" w:hAnsi="Times New Roman" w:cs="Times New Roman"/>
          <w:sz w:val="28"/>
          <w:szCs w:val="28"/>
        </w:rPr>
        <w:t xml:space="preserve">ременно перекрыть движение всех видов транспорта </w:t>
      </w:r>
      <w:r>
        <w:rPr>
          <w:rFonts w:ascii="Times New Roman" w:hAnsi="Times New Roman" w:cs="Times New Roman"/>
          <w:sz w:val="28"/>
          <w:szCs w:val="28"/>
        </w:rPr>
        <w:t>13 января 2025 года</w:t>
      </w:r>
      <w:r w:rsidRPr="00A54014">
        <w:rPr>
          <w:rFonts w:ascii="Times New Roman" w:hAnsi="Times New Roman" w:cs="Times New Roman"/>
          <w:sz w:val="28"/>
          <w:szCs w:val="28"/>
        </w:rPr>
        <w:t xml:space="preserve"> с </w:t>
      </w:r>
      <w:r>
        <w:rPr>
          <w:rFonts w:ascii="Times New Roman" w:hAnsi="Times New Roman" w:cs="Times New Roman"/>
          <w:sz w:val="28"/>
          <w:szCs w:val="28"/>
        </w:rPr>
        <w:t xml:space="preserve">19 </w:t>
      </w:r>
      <w:r w:rsidRPr="00A54014">
        <w:rPr>
          <w:rFonts w:ascii="Times New Roman" w:hAnsi="Times New Roman" w:cs="Times New Roman"/>
          <w:sz w:val="28"/>
          <w:szCs w:val="28"/>
        </w:rPr>
        <w:t xml:space="preserve">часов </w:t>
      </w:r>
      <w:r>
        <w:rPr>
          <w:rFonts w:ascii="Times New Roman" w:hAnsi="Times New Roman" w:cs="Times New Roman"/>
          <w:sz w:val="28"/>
          <w:szCs w:val="28"/>
        </w:rPr>
        <w:t>0</w:t>
      </w:r>
      <w:r w:rsidRPr="00A54014">
        <w:rPr>
          <w:rFonts w:ascii="Times New Roman" w:hAnsi="Times New Roman" w:cs="Times New Roman"/>
          <w:sz w:val="28"/>
          <w:szCs w:val="28"/>
        </w:rPr>
        <w:t>0 минут</w:t>
      </w:r>
      <w:r>
        <w:rPr>
          <w:rFonts w:ascii="Times New Roman" w:hAnsi="Times New Roman" w:cs="Times New Roman"/>
          <w:sz w:val="28"/>
          <w:szCs w:val="28"/>
        </w:rPr>
        <w:t xml:space="preserve"> до 22 часов 00 минут по улице Советской </w:t>
      </w:r>
      <w:r w:rsidRPr="00234DB3">
        <w:rPr>
          <w:rFonts w:ascii="Times New Roman" w:hAnsi="Times New Roman" w:cs="Times New Roman"/>
          <w:sz w:val="28"/>
          <w:szCs w:val="28"/>
        </w:rPr>
        <w:t xml:space="preserve">села Сюмси </w:t>
      </w:r>
      <w:r>
        <w:rPr>
          <w:rFonts w:ascii="Times New Roman" w:hAnsi="Times New Roman" w:cs="Times New Roman"/>
          <w:sz w:val="28"/>
          <w:szCs w:val="28"/>
        </w:rPr>
        <w:t xml:space="preserve">на участке дороги от дома № 63 – магазин «Дежурный», </w:t>
      </w:r>
      <w:r w:rsidRPr="00234DB3">
        <w:rPr>
          <w:rFonts w:ascii="Times New Roman" w:hAnsi="Times New Roman" w:cs="Times New Roman"/>
          <w:sz w:val="28"/>
          <w:szCs w:val="28"/>
        </w:rPr>
        <w:t xml:space="preserve">до дома № </w:t>
      </w:r>
      <w:r>
        <w:rPr>
          <w:rFonts w:ascii="Times New Roman" w:hAnsi="Times New Roman" w:cs="Times New Roman"/>
          <w:sz w:val="28"/>
          <w:szCs w:val="28"/>
        </w:rPr>
        <w:t>67 – аптека «Фармакон»</w:t>
      </w:r>
      <w:r w:rsidRPr="00234DB3">
        <w:rPr>
          <w:rFonts w:ascii="Times New Roman" w:hAnsi="Times New Roman" w:cs="Times New Roman"/>
          <w:sz w:val="28"/>
          <w:szCs w:val="28"/>
        </w:rPr>
        <w:t>.</w:t>
      </w:r>
    </w:p>
    <w:p w:rsidR="00D22EA1" w:rsidRDefault="00D22EA1" w:rsidP="00D22EA1">
      <w:pPr>
        <w:ind w:firstLine="567"/>
        <w:jc w:val="both"/>
        <w:rPr>
          <w:rFonts w:ascii="Times New Roman" w:hAnsi="Times New Roman" w:cs="Times New Roman"/>
          <w:sz w:val="28"/>
          <w:szCs w:val="28"/>
        </w:rPr>
      </w:pPr>
      <w:r>
        <w:rPr>
          <w:rFonts w:ascii="Times New Roman" w:hAnsi="Times New Roman" w:cs="Times New Roman"/>
          <w:sz w:val="28"/>
          <w:szCs w:val="28"/>
        </w:rPr>
        <w:t>2. Опубликовать настоящее постановление на официальном сайте муниципального образования «Муниципальный округ Сюмсинский район Удмуртской Республики» в информационно-телекоммуникационной сети «Интернет».</w:t>
      </w:r>
    </w:p>
    <w:p w:rsidR="00D22EA1" w:rsidRDefault="00D22EA1" w:rsidP="00D22EA1">
      <w:pPr>
        <w:ind w:firstLine="567"/>
        <w:jc w:val="both"/>
        <w:rPr>
          <w:rFonts w:ascii="Times New Roman" w:hAnsi="Times New Roman" w:cs="Times New Roman"/>
          <w:sz w:val="28"/>
          <w:szCs w:val="28"/>
        </w:rPr>
      </w:pPr>
      <w:r>
        <w:rPr>
          <w:rFonts w:ascii="Times New Roman" w:hAnsi="Times New Roman" w:cs="Times New Roman"/>
          <w:sz w:val="28"/>
          <w:szCs w:val="28"/>
        </w:rPr>
        <w:t>3. Контроль за исполнением настоящего постановления возложить на начальника Управления по работе с территориями  Администрации муниципального образования  «Муниципального образования Сюмсинский район Удмуртской Республики» Кунавина С.В.</w:t>
      </w:r>
    </w:p>
    <w:p w:rsidR="00D22EA1" w:rsidRDefault="00D22EA1" w:rsidP="00D22EA1">
      <w:pPr>
        <w:jc w:val="both"/>
        <w:rPr>
          <w:rFonts w:ascii="Times New Roman" w:hAnsi="Times New Roman" w:cs="Times New Roman"/>
          <w:sz w:val="28"/>
          <w:szCs w:val="28"/>
        </w:rPr>
      </w:pPr>
    </w:p>
    <w:p w:rsidR="00D22EA1" w:rsidRDefault="00D22EA1" w:rsidP="00D22EA1">
      <w:pPr>
        <w:jc w:val="both"/>
        <w:rPr>
          <w:rFonts w:ascii="Times New Roman" w:hAnsi="Times New Roman" w:cs="Times New Roman"/>
          <w:sz w:val="28"/>
          <w:szCs w:val="28"/>
        </w:rPr>
      </w:pPr>
    </w:p>
    <w:p w:rsidR="00D22EA1" w:rsidRPr="00A54014" w:rsidRDefault="00D22EA1" w:rsidP="00D22EA1">
      <w:pPr>
        <w:ind w:firstLine="709"/>
        <w:rPr>
          <w:rFonts w:ascii="Times New Roman" w:hAnsi="Times New Roman" w:cs="Times New Roman"/>
          <w:sz w:val="28"/>
          <w:szCs w:val="28"/>
        </w:rPr>
      </w:pPr>
    </w:p>
    <w:p w:rsidR="00D22EA1" w:rsidRDefault="00D22EA1" w:rsidP="00D22EA1">
      <w:r>
        <w:rPr>
          <w:rFonts w:ascii="Times New Roman" w:hAnsi="Times New Roman" w:cs="Times New Roman"/>
          <w:sz w:val="28"/>
          <w:szCs w:val="28"/>
        </w:rPr>
        <w:t>Глава Сюмсинского района</w:t>
      </w:r>
      <w:r w:rsidRPr="00AA6768">
        <w:rPr>
          <w:rFonts w:ascii="Times New Roman" w:hAnsi="Times New Roman" w:cs="Times New Roman"/>
          <w:sz w:val="28"/>
          <w:szCs w:val="28"/>
        </w:rPr>
        <w:t xml:space="preserve">                                                       </w:t>
      </w: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П.П. Кудрявцев</w:t>
      </w:r>
    </w:p>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D22EA1" w:rsidRPr="00D22EA1" w:rsidTr="00D22EA1">
        <w:trPr>
          <w:trHeight w:val="1257"/>
        </w:trPr>
        <w:tc>
          <w:tcPr>
            <w:tcW w:w="4678" w:type="dxa"/>
            <w:tcBorders>
              <w:top w:val="nil"/>
              <w:left w:val="nil"/>
              <w:bottom w:val="nil"/>
              <w:right w:val="nil"/>
            </w:tcBorders>
          </w:tcPr>
          <w:p w:rsidR="00D22EA1" w:rsidRPr="006B74E9" w:rsidRDefault="00D22EA1" w:rsidP="00D22EA1">
            <w:pPr>
              <w:jc w:val="center"/>
              <w:rPr>
                <w:rFonts w:ascii="Times New Roman" w:eastAsia="Times New Roman" w:hAnsi="Times New Roman" w:cs="Times New Roman"/>
                <w:spacing w:val="50"/>
                <w:sz w:val="24"/>
                <w:szCs w:val="24"/>
              </w:rPr>
            </w:pPr>
            <w:r w:rsidRPr="006B74E9">
              <w:rPr>
                <w:rFonts w:ascii="Times New Roman" w:eastAsia="Times New Roman" w:hAnsi="Times New Roman" w:cs="Times New Roman"/>
                <w:spacing w:val="50"/>
                <w:sz w:val="24"/>
                <w:szCs w:val="24"/>
              </w:rPr>
              <w:lastRenderedPageBreak/>
              <w:t xml:space="preserve">Администрация </w:t>
            </w:r>
            <w:r w:rsidRPr="006B74E9">
              <w:rPr>
                <w:rFonts w:ascii="Times New Roman" w:eastAsia="Times New Roman" w:hAnsi="Times New Roman" w:cs="Times New Roman"/>
                <w:spacing w:val="50"/>
                <w:sz w:val="24"/>
                <w:szCs w:val="24"/>
              </w:rPr>
              <w:br/>
              <w:t>муниципального образования «Муниципальный округ</w:t>
            </w:r>
          </w:p>
          <w:p w:rsidR="00D22EA1" w:rsidRPr="006B74E9" w:rsidRDefault="00D22EA1" w:rsidP="00D22EA1">
            <w:pPr>
              <w:jc w:val="center"/>
              <w:rPr>
                <w:rFonts w:ascii="Times New Roman" w:eastAsia="Times New Roman" w:hAnsi="Times New Roman" w:cs="Times New Roman"/>
                <w:spacing w:val="50"/>
                <w:sz w:val="24"/>
                <w:szCs w:val="24"/>
              </w:rPr>
            </w:pPr>
            <w:r w:rsidRPr="006B74E9">
              <w:rPr>
                <w:rFonts w:ascii="Times New Roman" w:eastAsia="Times New Roman" w:hAnsi="Times New Roman" w:cs="Times New Roman"/>
                <w:spacing w:val="50"/>
                <w:sz w:val="24"/>
                <w:szCs w:val="24"/>
              </w:rPr>
              <w:t>Сюмсинский район</w:t>
            </w:r>
          </w:p>
          <w:p w:rsidR="00D22EA1" w:rsidRPr="006B74E9" w:rsidRDefault="00D22EA1" w:rsidP="00D22EA1">
            <w:pPr>
              <w:jc w:val="center"/>
              <w:rPr>
                <w:rFonts w:ascii="Times New Roman" w:eastAsia="Times New Roman" w:hAnsi="Times New Roman" w:cs="Times New Roman"/>
                <w:spacing w:val="20"/>
                <w:sz w:val="24"/>
                <w:szCs w:val="24"/>
              </w:rPr>
            </w:pPr>
            <w:r w:rsidRPr="006B74E9">
              <w:rPr>
                <w:rFonts w:ascii="Times New Roman" w:eastAsia="Times New Roman" w:hAnsi="Times New Roman" w:cs="Times New Roman"/>
                <w:spacing w:val="50"/>
                <w:sz w:val="24"/>
                <w:szCs w:val="24"/>
              </w:rPr>
              <w:t>Удмуртской Республики»</w:t>
            </w:r>
          </w:p>
          <w:p w:rsidR="00D22EA1" w:rsidRPr="006B74E9" w:rsidRDefault="00D22EA1" w:rsidP="00D22EA1">
            <w:pPr>
              <w:jc w:val="center"/>
              <w:rPr>
                <w:rFonts w:ascii="Times New Roman" w:eastAsia="Times New Roman" w:hAnsi="Times New Roman" w:cs="Times New Roman"/>
                <w:spacing w:val="20"/>
                <w:sz w:val="24"/>
                <w:szCs w:val="24"/>
              </w:rPr>
            </w:pPr>
          </w:p>
        </w:tc>
        <w:tc>
          <w:tcPr>
            <w:tcW w:w="1701" w:type="dxa"/>
            <w:tcBorders>
              <w:top w:val="nil"/>
              <w:left w:val="nil"/>
              <w:bottom w:val="nil"/>
              <w:right w:val="nil"/>
            </w:tcBorders>
          </w:tcPr>
          <w:p w:rsidR="00D22EA1" w:rsidRPr="006B74E9" w:rsidRDefault="00D22EA1" w:rsidP="00D22EA1">
            <w:pPr>
              <w:jc w:val="center"/>
              <w:rPr>
                <w:rFonts w:ascii="Times New Roman" w:eastAsia="Times New Roman" w:hAnsi="Times New Roman" w:cs="Times New Roman"/>
                <w:spacing w:val="20"/>
                <w:sz w:val="24"/>
                <w:szCs w:val="24"/>
              </w:rPr>
            </w:pPr>
            <w:r w:rsidRPr="006B74E9">
              <w:rPr>
                <w:rFonts w:ascii="Times New Roman" w:eastAsia="Times New Roman" w:hAnsi="Times New Roman" w:cs="Times New Roman"/>
                <w:noProof/>
                <w:spacing w:val="20"/>
                <w:sz w:val="24"/>
                <w:szCs w:val="24"/>
              </w:rPr>
              <w:drawing>
                <wp:inline distT="0" distB="0" distL="0" distR="0">
                  <wp:extent cx="715645" cy="683895"/>
                  <wp:effectExtent l="19050" t="0" r="8255"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srcRect/>
                          <a:stretch>
                            <a:fillRect/>
                          </a:stretch>
                        </pic:blipFill>
                        <pic:spPr bwMode="auto">
                          <a:xfrm>
                            <a:off x="0" y="0"/>
                            <a:ext cx="715645" cy="683895"/>
                          </a:xfrm>
                          <a:prstGeom prst="rect">
                            <a:avLst/>
                          </a:prstGeom>
                          <a:noFill/>
                          <a:ln w="9525">
                            <a:noFill/>
                            <a:miter lim="800000"/>
                            <a:headEnd/>
                            <a:tailEnd/>
                          </a:ln>
                        </pic:spPr>
                      </pic:pic>
                    </a:graphicData>
                  </a:graphic>
                </wp:inline>
              </w:drawing>
            </w:r>
          </w:p>
        </w:tc>
        <w:tc>
          <w:tcPr>
            <w:tcW w:w="4004" w:type="dxa"/>
            <w:tcBorders>
              <w:top w:val="nil"/>
              <w:left w:val="nil"/>
              <w:bottom w:val="nil"/>
              <w:right w:val="nil"/>
            </w:tcBorders>
          </w:tcPr>
          <w:p w:rsidR="00D22EA1" w:rsidRPr="006B74E9" w:rsidRDefault="00D22EA1" w:rsidP="00D22EA1">
            <w:pPr>
              <w:jc w:val="center"/>
              <w:rPr>
                <w:rFonts w:ascii="Times New Roman" w:eastAsia="Times New Roman" w:hAnsi="Times New Roman" w:cs="Times New Roman"/>
                <w:spacing w:val="50"/>
                <w:sz w:val="24"/>
                <w:szCs w:val="24"/>
              </w:rPr>
            </w:pPr>
            <w:r w:rsidRPr="006B74E9">
              <w:rPr>
                <w:rFonts w:ascii="Times New Roman" w:eastAsia="Times New Roman" w:hAnsi="Times New Roman" w:cs="Times New Roman"/>
                <w:spacing w:val="50"/>
                <w:sz w:val="24"/>
                <w:szCs w:val="24"/>
              </w:rPr>
              <w:t>«Удмурт Элькунысь</w:t>
            </w:r>
          </w:p>
          <w:p w:rsidR="00D22EA1" w:rsidRPr="006B74E9" w:rsidRDefault="00D22EA1" w:rsidP="00D22EA1">
            <w:pPr>
              <w:jc w:val="center"/>
              <w:rPr>
                <w:rFonts w:ascii="Times New Roman" w:eastAsia="Times New Roman" w:hAnsi="Times New Roman" w:cs="Times New Roman"/>
                <w:spacing w:val="50"/>
                <w:sz w:val="24"/>
                <w:szCs w:val="24"/>
              </w:rPr>
            </w:pPr>
            <w:r w:rsidRPr="006B74E9">
              <w:rPr>
                <w:rFonts w:ascii="Times New Roman" w:eastAsia="Times New Roman" w:hAnsi="Times New Roman" w:cs="Times New Roman"/>
                <w:spacing w:val="50"/>
                <w:sz w:val="24"/>
                <w:szCs w:val="24"/>
              </w:rPr>
              <w:t>Сюмси ёрос</w:t>
            </w:r>
          </w:p>
          <w:p w:rsidR="00D22EA1" w:rsidRPr="006B74E9" w:rsidRDefault="00D22EA1" w:rsidP="00D22EA1">
            <w:pPr>
              <w:jc w:val="center"/>
              <w:rPr>
                <w:rFonts w:ascii="Times New Roman" w:eastAsia="Times New Roman" w:hAnsi="Times New Roman" w:cs="Times New Roman"/>
                <w:spacing w:val="50"/>
                <w:sz w:val="24"/>
                <w:szCs w:val="24"/>
              </w:rPr>
            </w:pPr>
            <w:r w:rsidRPr="006B74E9">
              <w:rPr>
                <w:rFonts w:ascii="Times New Roman" w:eastAsia="Times New Roman" w:hAnsi="Times New Roman" w:cs="Times New Roman"/>
                <w:spacing w:val="50"/>
                <w:sz w:val="24"/>
                <w:szCs w:val="24"/>
              </w:rPr>
              <w:t>муниципал округ»</w:t>
            </w:r>
          </w:p>
          <w:p w:rsidR="00D22EA1" w:rsidRPr="006B74E9" w:rsidRDefault="00D22EA1" w:rsidP="00D22EA1">
            <w:pPr>
              <w:jc w:val="center"/>
              <w:rPr>
                <w:rFonts w:ascii="Times New Roman" w:eastAsia="Times New Roman" w:hAnsi="Times New Roman" w:cs="Times New Roman"/>
                <w:spacing w:val="20"/>
                <w:sz w:val="24"/>
                <w:szCs w:val="24"/>
              </w:rPr>
            </w:pPr>
            <w:r w:rsidRPr="006B74E9">
              <w:rPr>
                <w:rFonts w:ascii="Udmurt Academy" w:eastAsia="Times New Roman" w:hAnsi="Udmurt Academy" w:cs="Udmurt Academy"/>
                <w:spacing w:val="50"/>
                <w:sz w:val="24"/>
                <w:szCs w:val="24"/>
              </w:rPr>
              <w:t>муниципал кылдытэтлэн</w:t>
            </w:r>
            <w:r>
              <w:rPr>
                <w:rFonts w:eastAsia="Times New Roman" w:cs="Udmurt Academy"/>
                <w:spacing w:val="50"/>
                <w:sz w:val="24"/>
                <w:szCs w:val="24"/>
              </w:rPr>
              <w:t xml:space="preserve"> </w:t>
            </w:r>
            <w:r w:rsidRPr="006B74E9">
              <w:rPr>
                <w:rFonts w:ascii="Times New Roman" w:eastAsia="Times New Roman" w:hAnsi="Times New Roman" w:cs="Times New Roman"/>
                <w:spacing w:val="50"/>
                <w:sz w:val="24"/>
                <w:szCs w:val="24"/>
              </w:rPr>
              <w:t>А</w:t>
            </w:r>
            <w:r w:rsidRPr="006B74E9">
              <w:rPr>
                <w:rFonts w:ascii="Udmurt Academy" w:eastAsia="Times New Roman" w:hAnsi="Udmurt Academy" w:cs="Udmurt Academy"/>
                <w:spacing w:val="50"/>
                <w:sz w:val="24"/>
                <w:szCs w:val="24"/>
              </w:rPr>
              <w:t>дминистрациез</w:t>
            </w:r>
          </w:p>
        </w:tc>
      </w:tr>
    </w:tbl>
    <w:p w:rsidR="00D22EA1" w:rsidRPr="00D22EA1" w:rsidRDefault="00D22EA1" w:rsidP="00D22EA1">
      <w:pPr>
        <w:pStyle w:val="1"/>
        <w:rPr>
          <w:b w:val="0"/>
          <w:spacing w:val="20"/>
          <w:sz w:val="40"/>
          <w:szCs w:val="40"/>
        </w:rPr>
      </w:pPr>
      <w:r w:rsidRPr="00D22EA1">
        <w:rPr>
          <w:spacing w:val="20"/>
          <w:sz w:val="40"/>
          <w:szCs w:val="40"/>
        </w:rPr>
        <w:t>ПОСТАНОВЛЕНИЕ</w:t>
      </w:r>
    </w:p>
    <w:p w:rsidR="00D22EA1" w:rsidRPr="00D22EA1" w:rsidRDefault="00D22EA1" w:rsidP="00D22EA1">
      <w:pPr>
        <w:pStyle w:val="1"/>
        <w:jc w:val="left"/>
        <w:rPr>
          <w:sz w:val="28"/>
          <w:szCs w:val="28"/>
        </w:rPr>
      </w:pPr>
      <w:r w:rsidRPr="00D22EA1">
        <w:rPr>
          <w:sz w:val="28"/>
          <w:szCs w:val="28"/>
        </w:rPr>
        <w:t xml:space="preserve">                                                                         </w:t>
      </w:r>
    </w:p>
    <w:p w:rsidR="00D22EA1" w:rsidRPr="00D22EA1" w:rsidRDefault="00D22EA1" w:rsidP="00D22EA1">
      <w:pPr>
        <w:pStyle w:val="1"/>
        <w:jc w:val="left"/>
        <w:rPr>
          <w:b w:val="0"/>
          <w:sz w:val="28"/>
          <w:szCs w:val="28"/>
        </w:rPr>
      </w:pPr>
      <w:r w:rsidRPr="00D22EA1">
        <w:rPr>
          <w:b w:val="0"/>
          <w:sz w:val="28"/>
          <w:szCs w:val="28"/>
        </w:rPr>
        <w:t>от 9</w:t>
      </w:r>
      <w:r w:rsidRPr="00D22EA1">
        <w:rPr>
          <w:sz w:val="28"/>
          <w:szCs w:val="28"/>
        </w:rPr>
        <w:t xml:space="preserve"> </w:t>
      </w:r>
      <w:r w:rsidRPr="00D22EA1">
        <w:rPr>
          <w:b w:val="0"/>
          <w:sz w:val="28"/>
          <w:szCs w:val="28"/>
        </w:rPr>
        <w:t>января 2025 года</w:t>
      </w:r>
      <w:r w:rsidRPr="00D22EA1">
        <w:rPr>
          <w:b w:val="0"/>
          <w:sz w:val="28"/>
          <w:szCs w:val="28"/>
        </w:rPr>
        <w:tab/>
      </w:r>
      <w:r w:rsidRPr="00D22EA1">
        <w:rPr>
          <w:b w:val="0"/>
          <w:sz w:val="28"/>
          <w:szCs w:val="28"/>
        </w:rPr>
        <w:tab/>
      </w:r>
      <w:r w:rsidRPr="00D22EA1">
        <w:rPr>
          <w:b w:val="0"/>
          <w:sz w:val="28"/>
          <w:szCs w:val="28"/>
        </w:rPr>
        <w:tab/>
      </w:r>
      <w:r w:rsidRPr="00D22EA1">
        <w:rPr>
          <w:b w:val="0"/>
          <w:sz w:val="28"/>
          <w:szCs w:val="28"/>
        </w:rPr>
        <w:tab/>
      </w:r>
      <w:r w:rsidRPr="00D22EA1">
        <w:rPr>
          <w:b w:val="0"/>
          <w:sz w:val="28"/>
          <w:szCs w:val="28"/>
        </w:rPr>
        <w:tab/>
      </w:r>
      <w:r w:rsidRPr="00D22EA1">
        <w:rPr>
          <w:b w:val="0"/>
          <w:sz w:val="28"/>
          <w:szCs w:val="28"/>
        </w:rPr>
        <w:tab/>
      </w:r>
      <w:r w:rsidRPr="00D22EA1">
        <w:rPr>
          <w:b w:val="0"/>
          <w:sz w:val="28"/>
          <w:szCs w:val="28"/>
        </w:rPr>
        <w:tab/>
      </w:r>
      <w:r w:rsidRPr="00D22EA1">
        <w:rPr>
          <w:b w:val="0"/>
          <w:sz w:val="28"/>
          <w:szCs w:val="28"/>
        </w:rPr>
        <w:tab/>
        <w:t xml:space="preserve">               № 4</w:t>
      </w:r>
    </w:p>
    <w:p w:rsidR="00D22EA1" w:rsidRPr="00D22EA1" w:rsidRDefault="00D22EA1" w:rsidP="00D22EA1">
      <w:pPr>
        <w:jc w:val="center"/>
        <w:rPr>
          <w:rFonts w:ascii="Times New Roman" w:hAnsi="Times New Roman" w:cs="Times New Roman"/>
          <w:sz w:val="28"/>
          <w:szCs w:val="28"/>
        </w:rPr>
      </w:pPr>
      <w:r w:rsidRPr="00D22EA1">
        <w:rPr>
          <w:rFonts w:ascii="Times New Roman" w:hAnsi="Times New Roman" w:cs="Times New Roman"/>
          <w:sz w:val="28"/>
          <w:szCs w:val="28"/>
        </w:rPr>
        <w:t>с. Сюмси</w:t>
      </w:r>
    </w:p>
    <w:p w:rsidR="00D22EA1" w:rsidRPr="00D22EA1" w:rsidRDefault="00D22EA1" w:rsidP="00D22EA1">
      <w:pPr>
        <w:jc w:val="center"/>
        <w:rPr>
          <w:rFonts w:ascii="Times New Roman" w:hAnsi="Times New Roman" w:cs="Times New Roman"/>
          <w:sz w:val="28"/>
          <w:szCs w:val="28"/>
        </w:rPr>
      </w:pPr>
    </w:p>
    <w:p w:rsidR="00D22EA1" w:rsidRPr="00D22EA1" w:rsidRDefault="00D22EA1" w:rsidP="00D22EA1">
      <w:pPr>
        <w:ind w:left="142"/>
        <w:jc w:val="center"/>
        <w:rPr>
          <w:rFonts w:ascii="Times New Roman" w:hAnsi="Times New Roman" w:cs="Times New Roman"/>
          <w:sz w:val="28"/>
          <w:szCs w:val="28"/>
        </w:rPr>
      </w:pPr>
    </w:p>
    <w:p w:rsidR="00D22EA1" w:rsidRPr="00D22EA1" w:rsidRDefault="00D22EA1" w:rsidP="00D22EA1">
      <w:pPr>
        <w:rPr>
          <w:rFonts w:ascii="Times New Roman" w:hAnsi="Times New Roman" w:cs="Times New Roman"/>
          <w:sz w:val="28"/>
          <w:szCs w:val="28"/>
        </w:rPr>
      </w:pPr>
    </w:p>
    <w:tbl>
      <w:tblPr>
        <w:tblW w:w="0" w:type="auto"/>
        <w:tblLook w:val="01E0"/>
      </w:tblPr>
      <w:tblGrid>
        <w:gridCol w:w="9039"/>
      </w:tblGrid>
      <w:tr w:rsidR="00D22EA1" w:rsidRPr="00D22EA1" w:rsidTr="00D22EA1">
        <w:tc>
          <w:tcPr>
            <w:tcW w:w="9039" w:type="dxa"/>
            <w:shd w:val="clear" w:color="auto" w:fill="auto"/>
          </w:tcPr>
          <w:p w:rsidR="00D22EA1" w:rsidRPr="00D22EA1" w:rsidRDefault="00D22EA1" w:rsidP="00D22EA1">
            <w:pPr>
              <w:jc w:val="center"/>
              <w:rPr>
                <w:rFonts w:ascii="Times New Roman" w:hAnsi="Times New Roman" w:cs="Times New Roman"/>
                <w:sz w:val="28"/>
                <w:szCs w:val="28"/>
              </w:rPr>
            </w:pPr>
            <w:r w:rsidRPr="00D22EA1">
              <w:rPr>
                <w:rFonts w:ascii="Times New Roman" w:hAnsi="Times New Roman" w:cs="Times New Roman"/>
                <w:sz w:val="28"/>
                <w:szCs w:val="28"/>
              </w:rPr>
              <w:t xml:space="preserve">О Плане основных мероприятий, запланированных Администрацией муниципального образования «Муниципальный округ Сюмсинский район Удмуртской Республики», на </w:t>
            </w:r>
            <w:r w:rsidRPr="00D22EA1">
              <w:rPr>
                <w:rFonts w:ascii="Times New Roman" w:hAnsi="Times New Roman" w:cs="Times New Roman"/>
                <w:sz w:val="28"/>
                <w:szCs w:val="28"/>
                <w:lang w:val="en-US"/>
              </w:rPr>
              <w:t>I</w:t>
            </w:r>
            <w:r w:rsidRPr="00D22EA1">
              <w:rPr>
                <w:rFonts w:ascii="Times New Roman" w:hAnsi="Times New Roman" w:cs="Times New Roman"/>
                <w:sz w:val="28"/>
                <w:szCs w:val="28"/>
              </w:rPr>
              <w:t xml:space="preserve"> квартал 2025 года</w:t>
            </w:r>
          </w:p>
          <w:p w:rsidR="00D22EA1" w:rsidRPr="00D22EA1" w:rsidRDefault="00D22EA1" w:rsidP="00D22EA1">
            <w:pPr>
              <w:jc w:val="center"/>
              <w:rPr>
                <w:rFonts w:ascii="Times New Roman" w:hAnsi="Times New Roman" w:cs="Times New Roman"/>
                <w:sz w:val="28"/>
                <w:szCs w:val="28"/>
              </w:rPr>
            </w:pPr>
          </w:p>
        </w:tc>
      </w:tr>
    </w:tbl>
    <w:p w:rsidR="00D22EA1" w:rsidRPr="00D22EA1" w:rsidRDefault="00D22EA1" w:rsidP="00D22EA1">
      <w:pPr>
        <w:rPr>
          <w:rFonts w:ascii="Times New Roman" w:hAnsi="Times New Roman" w:cs="Times New Roman"/>
          <w:sz w:val="28"/>
          <w:szCs w:val="28"/>
        </w:rPr>
      </w:pPr>
    </w:p>
    <w:p w:rsidR="00D22EA1" w:rsidRPr="00D22EA1" w:rsidRDefault="00D22EA1" w:rsidP="00D22EA1">
      <w:pPr>
        <w:ind w:firstLine="709"/>
        <w:jc w:val="both"/>
        <w:rPr>
          <w:rFonts w:ascii="Times New Roman" w:hAnsi="Times New Roman" w:cs="Times New Roman"/>
          <w:color w:val="000000"/>
          <w:spacing w:val="20"/>
          <w:sz w:val="28"/>
          <w:szCs w:val="28"/>
        </w:rPr>
      </w:pPr>
      <w:r w:rsidRPr="00D22EA1">
        <w:rPr>
          <w:rFonts w:ascii="Times New Roman" w:hAnsi="Times New Roman" w:cs="Times New Roman"/>
          <w:sz w:val="28"/>
          <w:szCs w:val="28"/>
        </w:rPr>
        <w:t xml:space="preserve">Рассмотрев представленные управлениями, отделами и секторами Администрации муниципального образования «Муниципальный округ Сюмсинский район Удмуртской Республики» планы работ на </w:t>
      </w:r>
      <w:r w:rsidRPr="00D22EA1">
        <w:rPr>
          <w:rFonts w:ascii="Times New Roman" w:hAnsi="Times New Roman" w:cs="Times New Roman"/>
          <w:sz w:val="28"/>
          <w:szCs w:val="28"/>
          <w:lang w:val="en-US"/>
        </w:rPr>
        <w:t>I</w:t>
      </w:r>
      <w:r w:rsidRPr="00D22EA1">
        <w:rPr>
          <w:rFonts w:ascii="Times New Roman" w:hAnsi="Times New Roman" w:cs="Times New Roman"/>
          <w:sz w:val="28"/>
          <w:szCs w:val="28"/>
        </w:rPr>
        <w:t xml:space="preserve"> квартал 2025 года, </w:t>
      </w:r>
      <w:r w:rsidRPr="00D22EA1">
        <w:rPr>
          <w:rFonts w:ascii="Times New Roman" w:hAnsi="Times New Roman" w:cs="Times New Roman"/>
          <w:b/>
          <w:color w:val="000000"/>
          <w:sz w:val="28"/>
          <w:szCs w:val="28"/>
        </w:rPr>
        <w:t xml:space="preserve">Администрация муниципального образования «Муниципальный округ Сюмсинский район Удмуртской Республики» </w:t>
      </w:r>
      <w:r w:rsidRPr="00D22EA1">
        <w:rPr>
          <w:rFonts w:ascii="Times New Roman" w:hAnsi="Times New Roman" w:cs="Times New Roman"/>
          <w:b/>
          <w:color w:val="000000"/>
          <w:spacing w:val="20"/>
          <w:sz w:val="28"/>
          <w:szCs w:val="28"/>
        </w:rPr>
        <w:t>постановляет:</w:t>
      </w:r>
    </w:p>
    <w:p w:rsidR="00D22EA1" w:rsidRPr="00D22EA1" w:rsidRDefault="00D22EA1" w:rsidP="00F03D5B">
      <w:pPr>
        <w:pStyle w:val="af9"/>
        <w:numPr>
          <w:ilvl w:val="0"/>
          <w:numId w:val="8"/>
        </w:numPr>
        <w:spacing w:after="200"/>
        <w:ind w:left="0" w:firstLine="709"/>
        <w:jc w:val="both"/>
        <w:rPr>
          <w:rFonts w:ascii="Times New Roman" w:hAnsi="Times New Roman" w:cs="Times New Roman"/>
          <w:sz w:val="28"/>
          <w:szCs w:val="28"/>
        </w:rPr>
      </w:pPr>
      <w:r w:rsidRPr="00D22EA1">
        <w:rPr>
          <w:rFonts w:ascii="Times New Roman" w:hAnsi="Times New Roman" w:cs="Times New Roman"/>
          <w:sz w:val="28"/>
          <w:szCs w:val="28"/>
        </w:rPr>
        <w:t xml:space="preserve">Утвердить прилагаемый План основных мероприятий, запланированных Администрацией муниципального образования «Муниципальный округ Сюмсинский район Удмуртской Республики», на </w:t>
      </w:r>
      <w:r w:rsidRPr="00D22EA1">
        <w:rPr>
          <w:rFonts w:ascii="Times New Roman" w:hAnsi="Times New Roman" w:cs="Times New Roman"/>
          <w:sz w:val="28"/>
          <w:szCs w:val="28"/>
          <w:lang w:val="en-US"/>
        </w:rPr>
        <w:t>I</w:t>
      </w:r>
      <w:r w:rsidRPr="00D22EA1">
        <w:rPr>
          <w:rFonts w:ascii="Times New Roman" w:hAnsi="Times New Roman" w:cs="Times New Roman"/>
          <w:sz w:val="28"/>
          <w:szCs w:val="28"/>
        </w:rPr>
        <w:t xml:space="preserve"> квартал 2025 года (далее - План).</w:t>
      </w:r>
    </w:p>
    <w:p w:rsidR="00D22EA1" w:rsidRPr="00D22EA1" w:rsidRDefault="00D22EA1" w:rsidP="00F03D5B">
      <w:pPr>
        <w:pStyle w:val="af9"/>
        <w:numPr>
          <w:ilvl w:val="0"/>
          <w:numId w:val="8"/>
        </w:numPr>
        <w:spacing w:after="200"/>
        <w:ind w:left="0" w:firstLine="709"/>
        <w:jc w:val="both"/>
        <w:rPr>
          <w:rFonts w:ascii="Times New Roman" w:hAnsi="Times New Roman" w:cs="Times New Roman"/>
          <w:sz w:val="28"/>
          <w:szCs w:val="28"/>
        </w:rPr>
      </w:pPr>
      <w:r w:rsidRPr="00D22EA1">
        <w:rPr>
          <w:rFonts w:ascii="Times New Roman" w:hAnsi="Times New Roman" w:cs="Times New Roman"/>
          <w:sz w:val="28"/>
          <w:szCs w:val="28"/>
        </w:rPr>
        <w:t>Руководителю Аппарата Главы муниципального образования «Муниципальный округ Сюмсинский район Удмуртской Республики», районного Совета депутатов и Администрации района установить контроль за ходом выполнения основных мероприятий Плана.</w:t>
      </w:r>
    </w:p>
    <w:p w:rsidR="00D22EA1" w:rsidRPr="00D22EA1" w:rsidRDefault="00D22EA1" w:rsidP="00D22EA1">
      <w:pPr>
        <w:jc w:val="both"/>
        <w:rPr>
          <w:rFonts w:ascii="Times New Roman" w:hAnsi="Times New Roman" w:cs="Times New Roman"/>
          <w:sz w:val="28"/>
          <w:szCs w:val="28"/>
        </w:rPr>
      </w:pPr>
    </w:p>
    <w:p w:rsidR="00D22EA1" w:rsidRPr="00D22EA1" w:rsidRDefault="00D22EA1" w:rsidP="00D22EA1">
      <w:pPr>
        <w:jc w:val="both"/>
        <w:rPr>
          <w:rFonts w:ascii="Times New Roman" w:hAnsi="Times New Roman" w:cs="Times New Roman"/>
          <w:sz w:val="28"/>
          <w:szCs w:val="28"/>
        </w:rPr>
      </w:pPr>
    </w:p>
    <w:p w:rsidR="00D22EA1" w:rsidRPr="00D22EA1" w:rsidRDefault="00D22EA1" w:rsidP="00D22EA1">
      <w:pPr>
        <w:rPr>
          <w:rFonts w:ascii="Times New Roman" w:hAnsi="Times New Roman" w:cs="Times New Roman"/>
          <w:sz w:val="28"/>
          <w:szCs w:val="28"/>
        </w:rPr>
      </w:pPr>
      <w:r w:rsidRPr="00D22EA1">
        <w:rPr>
          <w:rFonts w:ascii="Times New Roman" w:hAnsi="Times New Roman" w:cs="Times New Roman"/>
          <w:sz w:val="28"/>
          <w:szCs w:val="28"/>
        </w:rPr>
        <w:t>Глава Сюмсинского района                                                           П.П. Кудрявцев</w:t>
      </w:r>
    </w:p>
    <w:p w:rsidR="00D22EA1" w:rsidRPr="00D22EA1" w:rsidRDefault="00D22EA1" w:rsidP="00D22EA1">
      <w:pPr>
        <w:rPr>
          <w:rFonts w:ascii="Times New Roman" w:hAnsi="Times New Roman" w:cs="Times New Roman"/>
          <w:sz w:val="28"/>
          <w:szCs w:val="28"/>
        </w:rPr>
      </w:pPr>
    </w:p>
    <w:p w:rsidR="00D22EA1" w:rsidRPr="00D22EA1" w:rsidRDefault="00D22EA1" w:rsidP="00D22EA1">
      <w:pPr>
        <w:rPr>
          <w:rFonts w:ascii="Times New Roman" w:hAnsi="Times New Roman" w:cs="Times New Roman"/>
          <w:sz w:val="28"/>
          <w:szCs w:val="28"/>
        </w:rPr>
      </w:pPr>
    </w:p>
    <w:p w:rsidR="00D22EA1" w:rsidRPr="00D22EA1" w:rsidRDefault="00D22EA1" w:rsidP="00D22EA1">
      <w:pPr>
        <w:rPr>
          <w:rFonts w:ascii="Times New Roman" w:hAnsi="Times New Roman" w:cs="Times New Roman"/>
          <w:sz w:val="28"/>
          <w:szCs w:val="28"/>
        </w:rPr>
      </w:pPr>
    </w:p>
    <w:p w:rsidR="00D22EA1" w:rsidRPr="00D22EA1" w:rsidRDefault="00D22EA1" w:rsidP="00D22EA1">
      <w:pPr>
        <w:rPr>
          <w:rFonts w:ascii="Times New Roman" w:hAnsi="Times New Roman" w:cs="Times New Roman"/>
          <w:sz w:val="28"/>
          <w:szCs w:val="28"/>
        </w:rPr>
      </w:pPr>
    </w:p>
    <w:p w:rsidR="00D22EA1" w:rsidRPr="00D22EA1" w:rsidRDefault="00D22EA1" w:rsidP="00D22EA1">
      <w:pPr>
        <w:rPr>
          <w:rFonts w:ascii="Times New Roman" w:hAnsi="Times New Roman" w:cs="Times New Roman"/>
          <w:sz w:val="28"/>
          <w:szCs w:val="28"/>
        </w:rPr>
      </w:pPr>
    </w:p>
    <w:p w:rsidR="00D22EA1" w:rsidRPr="00D22EA1" w:rsidRDefault="00D22EA1" w:rsidP="00D22EA1">
      <w:pPr>
        <w:rPr>
          <w:rFonts w:ascii="Times New Roman" w:hAnsi="Times New Roman" w:cs="Times New Roman"/>
          <w:sz w:val="28"/>
          <w:szCs w:val="28"/>
        </w:rPr>
      </w:pPr>
    </w:p>
    <w:p w:rsidR="00D22EA1" w:rsidRPr="00D22EA1" w:rsidRDefault="00D22EA1" w:rsidP="00D22EA1">
      <w:pPr>
        <w:rPr>
          <w:rFonts w:ascii="Times New Roman" w:hAnsi="Times New Roman" w:cs="Times New Roman"/>
          <w:sz w:val="28"/>
          <w:szCs w:val="28"/>
        </w:rPr>
      </w:pPr>
    </w:p>
    <w:p w:rsidR="00D22EA1" w:rsidRPr="00D22EA1" w:rsidRDefault="00D22EA1" w:rsidP="00D22EA1">
      <w:pPr>
        <w:rPr>
          <w:rFonts w:ascii="Times New Roman" w:hAnsi="Times New Roman" w:cs="Times New Roman"/>
          <w:sz w:val="28"/>
          <w:szCs w:val="28"/>
        </w:rPr>
      </w:pPr>
    </w:p>
    <w:p w:rsidR="00D22EA1" w:rsidRPr="00D22EA1" w:rsidRDefault="00D22EA1" w:rsidP="00D22EA1">
      <w:pPr>
        <w:rPr>
          <w:rFonts w:ascii="Times New Roman" w:hAnsi="Times New Roman" w:cs="Times New Roman"/>
          <w:sz w:val="28"/>
          <w:szCs w:val="28"/>
        </w:rPr>
      </w:pPr>
    </w:p>
    <w:p w:rsidR="00D22EA1" w:rsidRPr="00D22EA1" w:rsidRDefault="00D22EA1" w:rsidP="00D22EA1">
      <w:pPr>
        <w:rPr>
          <w:rFonts w:ascii="Times New Roman" w:hAnsi="Times New Roman" w:cs="Times New Roman"/>
          <w:sz w:val="28"/>
          <w:szCs w:val="28"/>
        </w:rPr>
      </w:pPr>
    </w:p>
    <w:p w:rsidR="00D22EA1" w:rsidRPr="00D22EA1" w:rsidRDefault="00D22EA1" w:rsidP="00D22EA1">
      <w:pPr>
        <w:ind w:left="5387"/>
        <w:jc w:val="center"/>
        <w:rPr>
          <w:rFonts w:ascii="Times New Roman" w:hAnsi="Times New Roman" w:cs="Times New Roman"/>
        </w:rPr>
      </w:pPr>
      <w:r w:rsidRPr="00D22EA1">
        <w:rPr>
          <w:rFonts w:ascii="Times New Roman" w:hAnsi="Times New Roman" w:cs="Times New Roman"/>
        </w:rPr>
        <w:lastRenderedPageBreak/>
        <w:t>УТВЕРЖДЕН</w:t>
      </w:r>
    </w:p>
    <w:p w:rsidR="00D22EA1" w:rsidRPr="00D22EA1" w:rsidRDefault="00D22EA1" w:rsidP="00D22EA1">
      <w:pPr>
        <w:ind w:left="5387"/>
        <w:jc w:val="center"/>
        <w:rPr>
          <w:rFonts w:ascii="Times New Roman" w:hAnsi="Times New Roman" w:cs="Times New Roman"/>
        </w:rPr>
      </w:pPr>
      <w:r w:rsidRPr="00D22EA1">
        <w:rPr>
          <w:rFonts w:ascii="Times New Roman" w:hAnsi="Times New Roman" w:cs="Times New Roman"/>
        </w:rPr>
        <w:t>постановлением Администрации муниципального образования «Муниципальный округ Сюмсинский район Удмуртской Республики»</w:t>
      </w:r>
    </w:p>
    <w:p w:rsidR="00D22EA1" w:rsidRPr="00D22EA1" w:rsidRDefault="00D22EA1" w:rsidP="00D22EA1">
      <w:pPr>
        <w:ind w:left="5387"/>
        <w:jc w:val="center"/>
        <w:rPr>
          <w:rFonts w:ascii="Times New Roman" w:hAnsi="Times New Roman" w:cs="Times New Roman"/>
        </w:rPr>
      </w:pPr>
      <w:r w:rsidRPr="00D22EA1">
        <w:rPr>
          <w:rFonts w:ascii="Times New Roman" w:hAnsi="Times New Roman" w:cs="Times New Roman"/>
        </w:rPr>
        <w:t>от 9 января 2025 года № 4</w:t>
      </w:r>
    </w:p>
    <w:p w:rsidR="00D22EA1" w:rsidRPr="00D22EA1" w:rsidRDefault="00D22EA1" w:rsidP="00D22EA1">
      <w:pPr>
        <w:ind w:left="4820"/>
        <w:jc w:val="center"/>
        <w:rPr>
          <w:rFonts w:ascii="Times New Roman" w:hAnsi="Times New Roman" w:cs="Times New Roman"/>
        </w:rPr>
      </w:pPr>
    </w:p>
    <w:p w:rsidR="00D22EA1" w:rsidRPr="00D22EA1" w:rsidRDefault="00D22EA1" w:rsidP="00D22EA1">
      <w:pPr>
        <w:jc w:val="center"/>
        <w:rPr>
          <w:rFonts w:ascii="Times New Roman" w:hAnsi="Times New Roman" w:cs="Times New Roman"/>
          <w:b/>
        </w:rPr>
      </w:pPr>
    </w:p>
    <w:p w:rsidR="00D22EA1" w:rsidRPr="00D22EA1" w:rsidRDefault="00D22EA1" w:rsidP="00D22EA1">
      <w:pPr>
        <w:jc w:val="center"/>
        <w:rPr>
          <w:rFonts w:ascii="Times New Roman" w:hAnsi="Times New Roman" w:cs="Times New Roman"/>
          <w:b/>
        </w:rPr>
      </w:pPr>
      <w:r w:rsidRPr="00D22EA1">
        <w:rPr>
          <w:rFonts w:ascii="Times New Roman" w:hAnsi="Times New Roman" w:cs="Times New Roman"/>
          <w:b/>
        </w:rPr>
        <w:t>ПЛАН</w:t>
      </w:r>
    </w:p>
    <w:p w:rsidR="00D22EA1" w:rsidRPr="00D22EA1" w:rsidRDefault="00D22EA1" w:rsidP="00D22EA1">
      <w:pPr>
        <w:jc w:val="center"/>
        <w:rPr>
          <w:rFonts w:ascii="Times New Roman" w:hAnsi="Times New Roman" w:cs="Times New Roman"/>
          <w:b/>
        </w:rPr>
      </w:pPr>
      <w:r w:rsidRPr="00D22EA1">
        <w:rPr>
          <w:rFonts w:ascii="Times New Roman" w:hAnsi="Times New Roman" w:cs="Times New Roman"/>
          <w:b/>
        </w:rPr>
        <w:t>основных мероприятий, запланированных Администрацией муниципального образования «Муниципальный округ Сюмсинский район Удмуртской Республики»</w:t>
      </w:r>
    </w:p>
    <w:p w:rsidR="00D22EA1" w:rsidRPr="00D22EA1" w:rsidRDefault="00D22EA1" w:rsidP="00D22EA1">
      <w:pPr>
        <w:jc w:val="center"/>
        <w:rPr>
          <w:rFonts w:ascii="Times New Roman" w:hAnsi="Times New Roman" w:cs="Times New Roman"/>
          <w:b/>
        </w:rPr>
      </w:pPr>
      <w:r w:rsidRPr="00D22EA1">
        <w:rPr>
          <w:rFonts w:ascii="Times New Roman" w:hAnsi="Times New Roman" w:cs="Times New Roman"/>
          <w:b/>
        </w:rPr>
        <w:t xml:space="preserve">на </w:t>
      </w:r>
      <w:r w:rsidRPr="00D22EA1">
        <w:rPr>
          <w:rFonts w:ascii="Times New Roman" w:hAnsi="Times New Roman" w:cs="Times New Roman"/>
          <w:b/>
          <w:lang w:val="en-US"/>
        </w:rPr>
        <w:t>I</w:t>
      </w:r>
      <w:r w:rsidRPr="00D22EA1">
        <w:rPr>
          <w:rFonts w:ascii="Times New Roman" w:hAnsi="Times New Roman" w:cs="Times New Roman"/>
          <w:b/>
        </w:rPr>
        <w:t xml:space="preserve"> квартал 2025 года</w:t>
      </w:r>
    </w:p>
    <w:p w:rsidR="00D22EA1" w:rsidRPr="00D22EA1" w:rsidRDefault="00D22EA1" w:rsidP="00D22EA1">
      <w:pPr>
        <w:jc w:val="center"/>
        <w:rPr>
          <w:rFonts w:ascii="Times New Roman" w:hAnsi="Times New Roman" w:cs="Times New Roman"/>
          <w:b/>
        </w:rPr>
      </w:pPr>
    </w:p>
    <w:tbl>
      <w:tblPr>
        <w:tblStyle w:val="a7"/>
        <w:tblW w:w="9748" w:type="dxa"/>
        <w:tblLayout w:type="fixed"/>
        <w:tblLook w:val="04A0"/>
      </w:tblPr>
      <w:tblGrid>
        <w:gridCol w:w="675"/>
        <w:gridCol w:w="3119"/>
        <w:gridCol w:w="1843"/>
        <w:gridCol w:w="2126"/>
        <w:gridCol w:w="1985"/>
      </w:tblGrid>
      <w:tr w:rsidR="00D22EA1" w:rsidRPr="00D22EA1" w:rsidTr="00D22EA1">
        <w:trPr>
          <w:tblHeader/>
        </w:trPr>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w:t>
            </w:r>
          </w:p>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п/п</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Наименование</w:t>
            </w:r>
          </w:p>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мероприятия</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Срок проведения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Место проведения</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Ответственный</w:t>
            </w:r>
          </w:p>
        </w:tc>
      </w:tr>
      <w:tr w:rsidR="00D22EA1" w:rsidRPr="00D22EA1" w:rsidTr="00D22EA1">
        <w:tc>
          <w:tcPr>
            <w:tcW w:w="9748" w:type="dxa"/>
            <w:gridSpan w:val="5"/>
          </w:tcPr>
          <w:p w:rsidR="00D22EA1" w:rsidRPr="00D22EA1" w:rsidRDefault="00D22EA1" w:rsidP="00D22EA1">
            <w:pPr>
              <w:jc w:val="center"/>
              <w:rPr>
                <w:rFonts w:ascii="Times New Roman" w:hAnsi="Times New Roman" w:cs="Times New Roman"/>
              </w:rPr>
            </w:pPr>
          </w:p>
          <w:p w:rsidR="00D22EA1" w:rsidRPr="00D22EA1" w:rsidRDefault="00D22EA1" w:rsidP="00D22EA1">
            <w:pPr>
              <w:jc w:val="center"/>
              <w:rPr>
                <w:rFonts w:ascii="Times New Roman" w:hAnsi="Times New Roman" w:cs="Times New Roman"/>
                <w:b/>
              </w:rPr>
            </w:pPr>
            <w:r w:rsidRPr="00D22EA1">
              <w:rPr>
                <w:rFonts w:ascii="Times New Roman" w:hAnsi="Times New Roman" w:cs="Times New Roman"/>
                <w:b/>
              </w:rPr>
              <w:t>Совещания, семинары, конференции</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Заседание коллегии Администрации Сюмсинского района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ежеквартально</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Администрацией муниципального образования «Муниципальный округ Сюмсинский район Удмуртской Республики» (далее - Администрация Сюмсинского района)</w:t>
            </w:r>
          </w:p>
          <w:p w:rsidR="00D22EA1" w:rsidRPr="00D22EA1" w:rsidRDefault="00D22EA1" w:rsidP="00D22EA1">
            <w:pPr>
              <w:jc w:val="center"/>
              <w:rPr>
                <w:rFonts w:ascii="Times New Roman" w:hAnsi="Times New Roman" w:cs="Times New Roman"/>
              </w:rPr>
            </w:pP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Бакеева Ю.С.</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Проведение общих собраний коллектива Администрации Сюмсинского района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ежемесячно</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Бакеева Ю.С.</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Аппаратное совещание при Главе Сюмсинского района с руководителями организаций, предприятий и учреждений района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ежемесячно</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Бакеева Ю.С.</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4</w:t>
            </w:r>
          </w:p>
        </w:tc>
        <w:tc>
          <w:tcPr>
            <w:tcW w:w="3119"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color w:val="000000"/>
              </w:rPr>
              <w:t>Совещание при Главе Сюмсинского района с начальниками территориальных управлений и отделов Администрации Сюмсинского района</w:t>
            </w:r>
          </w:p>
        </w:tc>
        <w:tc>
          <w:tcPr>
            <w:tcW w:w="1843"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rPr>
              <w:t>еженедельно</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color w:val="000000"/>
              </w:rPr>
              <w:t>Бакеева Ю.С.</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5</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Учебно-методический сбор по подведению итогов деятельности Удмуртской территориальной подсистемы РСЧС, по выполнению мероприятий гражданской обороны в 2024 году и постановке задач на 2025 год</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январь</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color w:val="FF0000"/>
              </w:rPr>
            </w:pPr>
            <w:r w:rsidRPr="00D22EA1">
              <w:rPr>
                <w:rFonts w:ascii="Times New Roman" w:hAnsi="Times New Roman" w:cs="Times New Roman"/>
              </w:rPr>
              <w:t>Чагин Р.А.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6</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Районное методическое объединение учителей удмуртского языка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14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МБОУ ДО «Сюмсинский дом детского творчества»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Зорина О.Г.</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7</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Районный коммунарский сбор</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17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 xml:space="preserve">МКОУ </w:t>
            </w:r>
            <w:r w:rsidRPr="00D22EA1">
              <w:rPr>
                <w:rFonts w:ascii="Times New Roman" w:hAnsi="Times New Roman" w:cs="Times New Roman"/>
              </w:rPr>
              <w:lastRenderedPageBreak/>
              <w:t>«Дмитрошурская СОШ»</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lastRenderedPageBreak/>
              <w:t>Шиляева Л.А.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lastRenderedPageBreak/>
              <w:t>8</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Совещание с руководителями образовательных учреждений</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22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Управление образования</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Сметанина Н.И.</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9</w:t>
            </w:r>
          </w:p>
        </w:tc>
        <w:tc>
          <w:tcPr>
            <w:tcW w:w="3119" w:type="dxa"/>
          </w:tcPr>
          <w:p w:rsidR="00D22EA1" w:rsidRPr="00D22EA1" w:rsidRDefault="00D22EA1" w:rsidP="00D22EA1">
            <w:pPr>
              <w:tabs>
                <w:tab w:val="left" w:pos="204"/>
              </w:tabs>
              <w:jc w:val="center"/>
              <w:rPr>
                <w:rFonts w:ascii="Times New Roman" w:hAnsi="Times New Roman" w:cs="Times New Roman"/>
              </w:rPr>
            </w:pPr>
            <w:r w:rsidRPr="00D22EA1">
              <w:rPr>
                <w:rFonts w:ascii="Times New Roman" w:hAnsi="Times New Roman" w:cs="Times New Roman"/>
              </w:rPr>
              <w:t>Районный семинар для учителей начальных классов и наставников программы «Орлята России»</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22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Молодёжный центр «Светлана»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Шиляева Л.А.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10</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Районный конкурс «Рукотворные чудеса»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23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МБОУ ДО «Сюмсинский дом детского творчества»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Караваева Н.В.</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11</w:t>
            </w:r>
          </w:p>
        </w:tc>
        <w:tc>
          <w:tcPr>
            <w:tcW w:w="3119" w:type="dxa"/>
          </w:tcPr>
          <w:p w:rsidR="00D22EA1" w:rsidRPr="00D22EA1" w:rsidRDefault="00D22EA1" w:rsidP="00D22EA1">
            <w:pPr>
              <w:jc w:val="center"/>
              <w:rPr>
                <w:rFonts w:ascii="Times New Roman" w:hAnsi="Times New Roman" w:cs="Times New Roman"/>
                <w:color w:val="FF0000"/>
              </w:rPr>
            </w:pPr>
            <w:r w:rsidRPr="00D22EA1">
              <w:rPr>
                <w:rFonts w:ascii="Times New Roman" w:hAnsi="Times New Roman" w:cs="Times New Roman"/>
              </w:rPr>
              <w:t>Методические семинары со специалистами культурно-досуговых учреждений  района</w:t>
            </w:r>
          </w:p>
        </w:tc>
        <w:tc>
          <w:tcPr>
            <w:tcW w:w="1843" w:type="dxa"/>
          </w:tcPr>
          <w:p w:rsidR="00D22EA1" w:rsidRPr="00D22EA1" w:rsidRDefault="00D22EA1" w:rsidP="00D22EA1">
            <w:pPr>
              <w:jc w:val="center"/>
              <w:rPr>
                <w:rFonts w:ascii="Times New Roman" w:hAnsi="Times New Roman" w:cs="Times New Roman"/>
                <w:color w:val="FF0000"/>
              </w:rPr>
            </w:pPr>
            <w:r w:rsidRPr="00D22EA1">
              <w:rPr>
                <w:rFonts w:ascii="Times New Roman" w:hAnsi="Times New Roman" w:cs="Times New Roman"/>
              </w:rPr>
              <w:t>23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Васькинский национально-культурный центр (далее – НКЦ  д. Васькино)</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Корякина Н.И.</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12</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Совещание заместителей директоров по учебной работе</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24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Управление образования</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Бармина Ю.И.</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13</w:t>
            </w:r>
          </w:p>
        </w:tc>
        <w:tc>
          <w:tcPr>
            <w:tcW w:w="3119"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color w:val="000000"/>
              </w:rPr>
              <w:t>Семинар специалистов библиотечной системы</w:t>
            </w:r>
          </w:p>
        </w:tc>
        <w:tc>
          <w:tcPr>
            <w:tcW w:w="1843"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color w:val="000000"/>
              </w:rPr>
              <w:t>28 января</w:t>
            </w:r>
          </w:p>
        </w:tc>
        <w:tc>
          <w:tcPr>
            <w:tcW w:w="2126"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color w:val="000000"/>
              </w:rPr>
              <w:t>Районная библиотека</w:t>
            </w:r>
          </w:p>
        </w:tc>
        <w:tc>
          <w:tcPr>
            <w:tcW w:w="1985"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color w:val="000000"/>
              </w:rPr>
              <w:t>Пантюхина А.А</w:t>
            </w:r>
          </w:p>
          <w:p w:rsidR="00D22EA1" w:rsidRPr="00D22EA1" w:rsidRDefault="00D22EA1" w:rsidP="00D22EA1">
            <w:pPr>
              <w:jc w:val="center"/>
              <w:rPr>
                <w:rFonts w:ascii="Times New Roman" w:hAnsi="Times New Roman" w:cs="Times New Roman"/>
                <w:color w:val="000000"/>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14</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Образовательная поездка в государтсвенный инжинерно-педагогический институт города Глазова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28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Глазовский инженерно- педагогический университет</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Зорина О.Г.</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15</w:t>
            </w:r>
          </w:p>
        </w:tc>
        <w:tc>
          <w:tcPr>
            <w:tcW w:w="3119" w:type="dxa"/>
          </w:tcPr>
          <w:p w:rsidR="00D22EA1" w:rsidRPr="00D22EA1" w:rsidRDefault="00D22EA1" w:rsidP="00D22EA1">
            <w:pPr>
              <w:tabs>
                <w:tab w:val="left" w:pos="408"/>
              </w:tabs>
              <w:jc w:val="center"/>
              <w:rPr>
                <w:rFonts w:ascii="Times New Roman" w:hAnsi="Times New Roman" w:cs="Times New Roman"/>
              </w:rPr>
            </w:pPr>
            <w:r w:rsidRPr="00D22EA1">
              <w:rPr>
                <w:rFonts w:ascii="Times New Roman" w:hAnsi="Times New Roman" w:cs="Times New Roman"/>
              </w:rPr>
              <w:t>Муниципальный этап конкурса туристических маршрутов проекта «Формула успеха»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29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Молодёжный центр «Светлана»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Шиляева Л.А.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16</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Районный сбор Совета Первых местного отделения Движения Первых, посвящение в «Хранители истории»</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31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Молодёжный центр «Светлана»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Калинина Н.А.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17</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ПМПК (психолого-медико педагогическая комиссия)</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03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МБОУ ДО «Сюмсинский дом детского творчества»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Зорина О.Г.</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18</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Муниципальный семинар, посвящённый планированию мероприятий приуроченных к 80-летию Победы</w:t>
            </w:r>
          </w:p>
          <w:p w:rsidR="00D22EA1" w:rsidRPr="00D22EA1" w:rsidRDefault="00D22EA1" w:rsidP="00D22EA1">
            <w:pPr>
              <w:jc w:val="center"/>
              <w:rPr>
                <w:rFonts w:ascii="Times New Roman" w:hAnsi="Times New Roman" w:cs="Times New Roman"/>
              </w:rPr>
            </w:pP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07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Молодёжный центр «Светлана»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Шиляева Л.А.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19</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Семинар-совещание для ответственных работников делопроизводственных и архивных служб организаций района</w:t>
            </w:r>
          </w:p>
          <w:p w:rsidR="00D22EA1" w:rsidRPr="00D22EA1" w:rsidRDefault="00D22EA1" w:rsidP="00D22EA1">
            <w:pPr>
              <w:jc w:val="center"/>
              <w:rPr>
                <w:rFonts w:ascii="Times New Roman" w:hAnsi="Times New Roman" w:cs="Times New Roman"/>
              </w:rPr>
            </w:pP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lang w:val="en-US"/>
              </w:rPr>
              <w:t xml:space="preserve">12 </w:t>
            </w:r>
            <w:r w:rsidRPr="00D22EA1">
              <w:rPr>
                <w:rFonts w:ascii="Times New Roman" w:hAnsi="Times New Roman" w:cs="Times New Roman"/>
              </w:rPr>
              <w:t>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Администрации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Владимирова М.В.</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20</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Сессия районного Совета депутатов</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13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p w:rsidR="00D22EA1" w:rsidRPr="00D22EA1" w:rsidRDefault="00D22EA1" w:rsidP="00D22EA1">
            <w:pPr>
              <w:jc w:val="center"/>
              <w:rPr>
                <w:rFonts w:ascii="Times New Roman" w:hAnsi="Times New Roman" w:cs="Times New Roman"/>
              </w:rPr>
            </w:pP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Пантюхин А.Л.</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21</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 xml:space="preserve">Совещание с руководителями </w:t>
            </w:r>
            <w:r w:rsidRPr="00D22EA1">
              <w:rPr>
                <w:rFonts w:ascii="Times New Roman" w:hAnsi="Times New Roman" w:cs="Times New Roman"/>
              </w:rPr>
              <w:lastRenderedPageBreak/>
              <w:t>образовательных учреждений</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lastRenderedPageBreak/>
              <w:t>19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 xml:space="preserve">Управление </w:t>
            </w:r>
            <w:r w:rsidRPr="00D22EA1">
              <w:rPr>
                <w:rFonts w:ascii="Times New Roman" w:hAnsi="Times New Roman" w:cs="Times New Roman"/>
              </w:rPr>
              <w:lastRenderedPageBreak/>
              <w:t>образования</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lastRenderedPageBreak/>
              <w:t>Сметанина Н.И.</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lastRenderedPageBreak/>
              <w:t>22</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Районный семинар педагогов-организаторов и заместителей директоров по воспитательной работе</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20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МБОУ ДО «Сюмсинский дом детского творчества»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Жуйкова Е.В.</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23</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 xml:space="preserve">Районный семинар, в рамках инновационной площадки по реализации инновационного проекта «Преемственность дошкольного и начального общего образования при реализации </w:t>
            </w:r>
            <w:r w:rsidRPr="00D22EA1">
              <w:rPr>
                <w:rFonts w:ascii="Times New Roman" w:hAnsi="Times New Roman" w:cs="Times New Roman"/>
                <w:lang w:val="en-US"/>
              </w:rPr>
              <w:t>CTEM</w:t>
            </w:r>
            <w:r w:rsidRPr="00D22EA1">
              <w:rPr>
                <w:rFonts w:ascii="Times New Roman" w:hAnsi="Times New Roman" w:cs="Times New Roman"/>
              </w:rPr>
              <w:t>-образования»</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20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МБДОУ Сюмсинский детский сад №1</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Воронина О.С.</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24</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Методические семинары со специалистами культурно-досуговых учреждений района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20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РДК</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Корякина Н. И.</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25</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color w:val="000000"/>
              </w:rPr>
              <w:t>Семинар специалистов библиотечной системы</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25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color w:val="000000"/>
              </w:rPr>
              <w:t>Центральная районная библиотека</w:t>
            </w:r>
          </w:p>
        </w:tc>
        <w:tc>
          <w:tcPr>
            <w:tcW w:w="1985"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color w:val="000000"/>
              </w:rPr>
              <w:t>Пантюхина А.А</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26</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Районный конкурс «Зеркало природы»</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27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МБОУ ДО «Сюмсинский дом детского творчества»</w:t>
            </w:r>
          </w:p>
        </w:tc>
        <w:tc>
          <w:tcPr>
            <w:tcW w:w="1985" w:type="dxa"/>
          </w:tcPr>
          <w:p w:rsidR="00D22EA1" w:rsidRPr="00D22EA1" w:rsidRDefault="00D22EA1" w:rsidP="00D22EA1">
            <w:pPr>
              <w:jc w:val="center"/>
              <w:rPr>
                <w:rFonts w:ascii="Times New Roman" w:hAnsi="Times New Roman" w:cs="Times New Roman"/>
              </w:rPr>
            </w:pPr>
          </w:p>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Караваева Н.В.</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27</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Районный семинар для педагогических работников дошкольных образовательных учреждений</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27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МКДОУ Кильмезский детский сад</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Воронина О.С.</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28</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Районный конкурс «Весёлый светофор»</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28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МБОУ ДО «Сюмсинский дом детского творчества»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Лесникова Н.В.</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29</w:t>
            </w:r>
          </w:p>
        </w:tc>
        <w:tc>
          <w:tcPr>
            <w:tcW w:w="3119" w:type="dxa"/>
          </w:tcPr>
          <w:p w:rsidR="00D22EA1" w:rsidRPr="00D22EA1" w:rsidRDefault="00D22EA1" w:rsidP="00D22EA1">
            <w:pPr>
              <w:tabs>
                <w:tab w:val="left" w:pos="419"/>
              </w:tabs>
              <w:jc w:val="center"/>
              <w:rPr>
                <w:rFonts w:ascii="Times New Roman" w:hAnsi="Times New Roman" w:cs="Times New Roman"/>
              </w:rPr>
            </w:pPr>
            <w:r w:rsidRPr="00D22EA1">
              <w:rPr>
                <w:rFonts w:ascii="Times New Roman" w:hAnsi="Times New Roman" w:cs="Times New Roman"/>
              </w:rPr>
              <w:t>Межрайонный семинар, в рамках повышения качества образования «Исследовательская деятельность как средство повышения качества образования»</w:t>
            </w:r>
          </w:p>
          <w:p w:rsidR="00D22EA1" w:rsidRPr="00D22EA1" w:rsidRDefault="00D22EA1" w:rsidP="00D22EA1">
            <w:pPr>
              <w:tabs>
                <w:tab w:val="left" w:pos="419"/>
              </w:tabs>
              <w:jc w:val="center"/>
              <w:rPr>
                <w:rFonts w:ascii="Times New Roman" w:hAnsi="Times New Roman" w:cs="Times New Roman"/>
              </w:rPr>
            </w:pP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05 марта</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МБОУ «Сюмсинская СОШ»</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Хучинаева О.А.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30</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Районный слёт отрядов ЮИД (юные инспектора движения)</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06 марта</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МБОУ ДО «Сюмсинский дом детского творчества»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Лесникова Н.В.</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31</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Районный конкурс «Первые шаги в профессию» среди воспитанников дошкольных образовательных учреждений Сюмсинского района</w:t>
            </w:r>
          </w:p>
          <w:p w:rsidR="00D22EA1" w:rsidRPr="00D22EA1" w:rsidRDefault="00D22EA1" w:rsidP="00D22EA1">
            <w:pPr>
              <w:jc w:val="center"/>
              <w:rPr>
                <w:rFonts w:ascii="Times New Roman" w:hAnsi="Times New Roman" w:cs="Times New Roman"/>
              </w:rPr>
            </w:pPr>
          </w:p>
          <w:p w:rsidR="00D22EA1" w:rsidRPr="00D22EA1" w:rsidRDefault="00D22EA1" w:rsidP="00D22EA1">
            <w:pPr>
              <w:jc w:val="center"/>
              <w:rPr>
                <w:rFonts w:ascii="Times New Roman" w:hAnsi="Times New Roman" w:cs="Times New Roman"/>
              </w:rPr>
            </w:pP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13 марта</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МБДОУ Сюмсинский детский сад №1</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Рябова А.В.</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32</w:t>
            </w:r>
          </w:p>
        </w:tc>
        <w:tc>
          <w:tcPr>
            <w:tcW w:w="3119" w:type="dxa"/>
          </w:tcPr>
          <w:p w:rsidR="00D22EA1" w:rsidRPr="00D22EA1" w:rsidRDefault="00D22EA1" w:rsidP="00D22EA1">
            <w:pPr>
              <w:shd w:val="clear" w:color="auto" w:fill="FFFFFF"/>
              <w:jc w:val="center"/>
              <w:outlineLvl w:val="0"/>
              <w:rPr>
                <w:rFonts w:ascii="Times New Roman" w:hAnsi="Times New Roman" w:cs="Times New Roman"/>
              </w:rPr>
            </w:pPr>
            <w:r w:rsidRPr="00D22EA1">
              <w:rPr>
                <w:rFonts w:ascii="Times New Roman" w:hAnsi="Times New Roman" w:cs="Times New Roman"/>
              </w:rPr>
              <w:t>Совещание с руководителями сельскохозяйственных организаций по подготовке к весенне-полевым работам</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14 марта</w:t>
            </w:r>
          </w:p>
        </w:tc>
        <w:tc>
          <w:tcPr>
            <w:tcW w:w="2126"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Семилит Н.В.</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lastRenderedPageBreak/>
              <w:t>33</w:t>
            </w:r>
          </w:p>
        </w:tc>
        <w:tc>
          <w:tcPr>
            <w:tcW w:w="3119" w:type="dxa"/>
          </w:tcPr>
          <w:p w:rsidR="00D22EA1" w:rsidRPr="00D22EA1" w:rsidRDefault="00D22EA1" w:rsidP="00D22EA1">
            <w:pPr>
              <w:shd w:val="clear" w:color="auto" w:fill="FFFFFF"/>
              <w:jc w:val="center"/>
              <w:outlineLvl w:val="0"/>
              <w:rPr>
                <w:rFonts w:ascii="Times New Roman" w:hAnsi="Times New Roman" w:cs="Times New Roman"/>
              </w:rPr>
            </w:pPr>
            <w:r w:rsidRPr="00D22EA1">
              <w:rPr>
                <w:rFonts w:ascii="Times New Roman" w:hAnsi="Times New Roman" w:cs="Times New Roman"/>
              </w:rPr>
              <w:t>День охраны труда со специалистами по охране труда и руководителями организаций района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18 марта</w:t>
            </w:r>
          </w:p>
        </w:tc>
        <w:tc>
          <w:tcPr>
            <w:tcW w:w="2126"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Семилит Н.В.</w:t>
            </w:r>
          </w:p>
          <w:p w:rsidR="00D22EA1" w:rsidRPr="00D22EA1" w:rsidRDefault="00D22EA1" w:rsidP="00D22EA1">
            <w:pPr>
              <w:jc w:val="center"/>
              <w:rPr>
                <w:rFonts w:ascii="Times New Roman" w:hAnsi="Times New Roman" w:cs="Times New Roman"/>
                <w:color w:val="FF0000"/>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34</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Совещание с руководителями образовательных учреждений</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19 марта</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Управление образования</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Сметанина Н.И.</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35</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Методические семинары со специалистами культурно-досуговых учреждений района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20 марта</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РДК</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Корякина Н.И.</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36</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Муниципальный этап Фотокросса по проекту «Формула успеха»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21 марта</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Молодёжный центр «Светлана»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Шиляева Л.А.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37</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color w:val="000000"/>
              </w:rPr>
              <w:t>Семинар специалистов библиотечной системы</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25 марта</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color w:val="000000"/>
              </w:rPr>
              <w:t>Районная библиотека</w:t>
            </w:r>
          </w:p>
        </w:tc>
        <w:tc>
          <w:tcPr>
            <w:tcW w:w="1985"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color w:val="000000"/>
              </w:rPr>
              <w:t>Пантюхина А.А</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38</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Районное методическое объединение учителей начальных классов</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25 марта</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МБОУ «Сюмсинская СОШ»</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Зорина О.Г.</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39</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Районный конкурс проектов среди детей дошкольного возраста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25 марта</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МБДОУ Сюмсинский детский сад №1</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Воронина О.С.</w:t>
            </w:r>
          </w:p>
        </w:tc>
      </w:tr>
      <w:tr w:rsidR="00D22EA1" w:rsidRPr="00D22EA1" w:rsidTr="00D22EA1">
        <w:tc>
          <w:tcPr>
            <w:tcW w:w="9748" w:type="dxa"/>
            <w:gridSpan w:val="5"/>
          </w:tcPr>
          <w:p w:rsidR="00D22EA1" w:rsidRPr="00D22EA1" w:rsidRDefault="00D22EA1" w:rsidP="00D22EA1">
            <w:pPr>
              <w:jc w:val="center"/>
              <w:rPr>
                <w:rFonts w:ascii="Times New Roman" w:hAnsi="Times New Roman" w:cs="Times New Roman"/>
              </w:rPr>
            </w:pPr>
          </w:p>
          <w:p w:rsidR="00D22EA1" w:rsidRPr="00D22EA1" w:rsidRDefault="00D22EA1" w:rsidP="00D22EA1">
            <w:pPr>
              <w:jc w:val="center"/>
              <w:rPr>
                <w:rFonts w:ascii="Times New Roman" w:hAnsi="Times New Roman" w:cs="Times New Roman"/>
                <w:b/>
              </w:rPr>
            </w:pPr>
            <w:r w:rsidRPr="00D22EA1">
              <w:rPr>
                <w:rFonts w:ascii="Times New Roman" w:hAnsi="Times New Roman" w:cs="Times New Roman"/>
                <w:b/>
              </w:rPr>
              <w:t>Работа комиссий, советов, рабочих групп, штабов</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w:t>
            </w:r>
          </w:p>
        </w:tc>
        <w:tc>
          <w:tcPr>
            <w:tcW w:w="3119" w:type="dxa"/>
            <w:vAlign w:val="center"/>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Заседание антинаркотической комиссии Сюмсинского района</w:t>
            </w:r>
          </w:p>
        </w:tc>
        <w:tc>
          <w:tcPr>
            <w:tcW w:w="1843" w:type="dxa"/>
            <w:vAlign w:val="center"/>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ежеквартально</w:t>
            </w:r>
          </w:p>
        </w:tc>
        <w:tc>
          <w:tcPr>
            <w:tcW w:w="2126" w:type="dxa"/>
            <w:vAlign w:val="center"/>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vAlign w:val="center"/>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Перескокова П.С.</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Комиссия по соблюдению требований к служебному поведению муниципальных служащих и урегулированию конфликта интересов в Сюмсинском районе</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ежеквартально</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Овечкина Э.А.</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w:t>
            </w:r>
          </w:p>
        </w:tc>
        <w:tc>
          <w:tcPr>
            <w:tcW w:w="3119" w:type="dxa"/>
            <w:vAlign w:val="center"/>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Заседание рабочей группы по координации и внедрению бережливого управления в Администрации Сюмсинского района</w:t>
            </w:r>
          </w:p>
        </w:tc>
        <w:tc>
          <w:tcPr>
            <w:tcW w:w="1843" w:type="dxa"/>
            <w:vAlign w:val="center"/>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ежемесячно</w:t>
            </w:r>
          </w:p>
        </w:tc>
        <w:tc>
          <w:tcPr>
            <w:tcW w:w="2126" w:type="dxa"/>
            <w:vAlign w:val="center"/>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Бакеева Ю.С.</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4</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Административная комиссия Администрации Сюмсинского района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по мере необходимости</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Семилит Н.В.</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5</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Заседание Комиссии по безопасности дорожного движения</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январь</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color w:val="000000"/>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Кунавин С.В.</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6</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Заседание комиссии по общественным обсуждениям федеральной программа «Формирование комфортной городской среды»</w:t>
            </w:r>
          </w:p>
          <w:p w:rsidR="00D22EA1" w:rsidRPr="00D22EA1" w:rsidRDefault="00D22EA1" w:rsidP="00D22EA1">
            <w:pPr>
              <w:jc w:val="center"/>
              <w:rPr>
                <w:rFonts w:ascii="Times New Roman" w:hAnsi="Times New Roman" w:cs="Times New Roman"/>
              </w:rPr>
            </w:pPr>
          </w:p>
          <w:p w:rsidR="00D22EA1" w:rsidRPr="00D22EA1" w:rsidRDefault="00D22EA1" w:rsidP="00D22EA1">
            <w:pPr>
              <w:jc w:val="center"/>
              <w:rPr>
                <w:rFonts w:ascii="Times New Roman" w:hAnsi="Times New Roman" w:cs="Times New Roman"/>
              </w:rPr>
            </w:pP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январь</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color w:val="000000"/>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Кунавин С.В.</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7</w:t>
            </w:r>
          </w:p>
        </w:tc>
        <w:tc>
          <w:tcPr>
            <w:tcW w:w="3119" w:type="dxa"/>
          </w:tcPr>
          <w:p w:rsidR="00D22EA1" w:rsidRPr="00D22EA1" w:rsidRDefault="00D22EA1" w:rsidP="00D22EA1">
            <w:pPr>
              <w:jc w:val="center"/>
              <w:rPr>
                <w:rFonts w:ascii="Times New Roman" w:hAnsi="Times New Roman" w:cs="Times New Roman"/>
                <w:color w:val="FF0000"/>
              </w:rPr>
            </w:pPr>
            <w:r w:rsidRPr="00D22EA1">
              <w:rPr>
                <w:rFonts w:ascii="Times New Roman" w:hAnsi="Times New Roman" w:cs="Times New Roman"/>
              </w:rPr>
              <w:t xml:space="preserve">Заседание муниципальной экспертной комиссии по проверке подаваемых проектов на конкурс </w:t>
            </w:r>
            <w:r w:rsidRPr="00D22EA1">
              <w:rPr>
                <w:rFonts w:ascii="Times New Roman" w:hAnsi="Times New Roman" w:cs="Times New Roman"/>
              </w:rPr>
              <w:lastRenderedPageBreak/>
              <w:t>Молодежного инициативного бюджетирования «Атмосфера»</w:t>
            </w:r>
          </w:p>
        </w:tc>
        <w:tc>
          <w:tcPr>
            <w:tcW w:w="1843"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color w:val="000000"/>
              </w:rPr>
              <w:lastRenderedPageBreak/>
              <w:t>январь</w:t>
            </w:r>
          </w:p>
        </w:tc>
        <w:tc>
          <w:tcPr>
            <w:tcW w:w="2126"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color w:val="000000"/>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color w:val="000000"/>
              </w:rPr>
              <w:t>Южакова Н.М.</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lastRenderedPageBreak/>
              <w:t>8</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Комиссия по установлению стажа, дающего право на предоставление дополнительного оплачиваемого отпуска и установление ежемесячной надбавки к должностному окладу за выслугу лет</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январь</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Бакеева Ю.С.</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9</w:t>
            </w:r>
          </w:p>
        </w:tc>
        <w:tc>
          <w:tcPr>
            <w:tcW w:w="3119"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color w:val="000000"/>
              </w:rPr>
              <w:t>Санитарно-противоэпидическая комиссия Сюмсинского района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январь</w:t>
            </w:r>
          </w:p>
        </w:tc>
        <w:tc>
          <w:tcPr>
            <w:tcW w:w="2126"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Овечкина Э.А.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10</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eastAsia="Calibri" w:hAnsi="Times New Roman" w:cs="Times New Roman"/>
                <w:bCs/>
                <w:lang w:eastAsia="ar-SA"/>
              </w:rPr>
              <w:t>Комиссия п</w:t>
            </w:r>
            <w:r w:rsidRPr="00D22EA1">
              <w:rPr>
                <w:rFonts w:ascii="Times New Roman" w:hAnsi="Times New Roman" w:cs="Times New Roman"/>
              </w:rPr>
              <w:t>о проведению торгов по продаже прав в отношении муниципального имущества Сюмсинского района и земельных участков государственной неразграниченной собственности</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январь, февраль</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Захарова О.М.</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11</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Итоговое заседание по итогам конкурса на лучшее новогоднее оформление</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09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Колпакова Е.В.</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12</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Заседание Комиссии по делам несовершеннолетних и защите их прав</w:t>
            </w:r>
          </w:p>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(КДН и ЗП)</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16 января</w:t>
            </w:r>
          </w:p>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28 января</w:t>
            </w:r>
          </w:p>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11 февраля</w:t>
            </w:r>
          </w:p>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25 февраля</w:t>
            </w:r>
          </w:p>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11 марта</w:t>
            </w:r>
          </w:p>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25 марта</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Овечкина Э.А.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13</w:t>
            </w:r>
          </w:p>
        </w:tc>
        <w:tc>
          <w:tcPr>
            <w:tcW w:w="3119" w:type="dxa"/>
          </w:tcPr>
          <w:p w:rsidR="00D22EA1" w:rsidRPr="00D22EA1" w:rsidRDefault="00D22EA1" w:rsidP="00D22EA1">
            <w:pPr>
              <w:shd w:val="clear" w:color="auto" w:fill="FFFFFF"/>
              <w:jc w:val="center"/>
              <w:outlineLvl w:val="0"/>
              <w:rPr>
                <w:rFonts w:ascii="Times New Roman" w:hAnsi="Times New Roman" w:cs="Times New Roman"/>
                <w:color w:val="000000"/>
              </w:rPr>
            </w:pPr>
            <w:r w:rsidRPr="00D22EA1">
              <w:rPr>
                <w:rFonts w:ascii="Times New Roman" w:hAnsi="Times New Roman" w:cs="Times New Roman"/>
              </w:rPr>
              <w:t>Заседание Совета по инвестиционной деятельности</w:t>
            </w:r>
          </w:p>
        </w:tc>
        <w:tc>
          <w:tcPr>
            <w:tcW w:w="1843"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color w:val="000000"/>
              </w:rPr>
              <w:t>17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Семилит Н.В.</w:t>
            </w:r>
          </w:p>
          <w:p w:rsidR="00D22EA1" w:rsidRPr="00D22EA1" w:rsidRDefault="00D22EA1" w:rsidP="00D22EA1">
            <w:pPr>
              <w:jc w:val="center"/>
              <w:rPr>
                <w:rFonts w:ascii="Times New Roman" w:hAnsi="Times New Roman" w:cs="Times New Roman"/>
                <w:color w:val="FF0000"/>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14</w:t>
            </w:r>
          </w:p>
        </w:tc>
        <w:tc>
          <w:tcPr>
            <w:tcW w:w="3119" w:type="dxa"/>
          </w:tcPr>
          <w:p w:rsidR="00D22EA1" w:rsidRPr="00D22EA1" w:rsidRDefault="00D22EA1" w:rsidP="00D22EA1">
            <w:pPr>
              <w:jc w:val="center"/>
              <w:rPr>
                <w:rFonts w:ascii="Times New Roman" w:hAnsi="Times New Roman" w:cs="Times New Roman"/>
                <w:bCs/>
              </w:rPr>
            </w:pPr>
            <w:r w:rsidRPr="00D22EA1">
              <w:rPr>
                <w:rFonts w:ascii="Times New Roman" w:hAnsi="Times New Roman" w:cs="Times New Roman"/>
                <w:bCs/>
              </w:rPr>
              <w:t>Жилищная комиссия Сюмсинского района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17 января</w:t>
            </w:r>
          </w:p>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06 февраля</w:t>
            </w:r>
          </w:p>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27 февраля</w:t>
            </w:r>
          </w:p>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11 марта</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Пантюхин А.А.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15</w:t>
            </w:r>
          </w:p>
        </w:tc>
        <w:tc>
          <w:tcPr>
            <w:tcW w:w="3119"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color w:val="000000"/>
              </w:rPr>
              <w:t>Заседание Совета по туризму</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22 января</w:t>
            </w:r>
          </w:p>
        </w:tc>
        <w:tc>
          <w:tcPr>
            <w:tcW w:w="2126"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Семилит Н.В.</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16</w:t>
            </w:r>
          </w:p>
        </w:tc>
        <w:tc>
          <w:tcPr>
            <w:tcW w:w="3119"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rPr>
              <w:t>Заседание  межведомственной комиссии по миграционной политике при Администрации Сюмсинского района</w:t>
            </w:r>
          </w:p>
          <w:p w:rsidR="00D22EA1" w:rsidRPr="00D22EA1" w:rsidRDefault="00D22EA1" w:rsidP="00D22EA1">
            <w:pPr>
              <w:jc w:val="center"/>
              <w:rPr>
                <w:rFonts w:ascii="Times New Roman" w:hAnsi="Times New Roman" w:cs="Times New Roman"/>
                <w:color w:val="000000"/>
              </w:rPr>
            </w:pPr>
          </w:p>
          <w:p w:rsidR="00D22EA1" w:rsidRPr="00D22EA1" w:rsidRDefault="00D22EA1" w:rsidP="00D22EA1">
            <w:pPr>
              <w:jc w:val="center"/>
              <w:rPr>
                <w:rFonts w:ascii="Times New Roman" w:hAnsi="Times New Roman" w:cs="Times New Roman"/>
                <w:color w:val="000000"/>
              </w:rPr>
            </w:pPr>
          </w:p>
        </w:tc>
        <w:tc>
          <w:tcPr>
            <w:tcW w:w="1843"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rPr>
              <w:t>23 января</w:t>
            </w:r>
          </w:p>
        </w:tc>
        <w:tc>
          <w:tcPr>
            <w:tcW w:w="2126"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Семилит Н.В.</w:t>
            </w:r>
          </w:p>
          <w:p w:rsidR="00D22EA1" w:rsidRPr="00D22EA1" w:rsidRDefault="00D22EA1" w:rsidP="00D22EA1">
            <w:pPr>
              <w:jc w:val="center"/>
              <w:rPr>
                <w:rFonts w:ascii="Times New Roman" w:hAnsi="Times New Roman" w:cs="Times New Roman"/>
                <w:color w:val="FF0000"/>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17</w:t>
            </w:r>
          </w:p>
        </w:tc>
        <w:tc>
          <w:tcPr>
            <w:tcW w:w="3119"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rPr>
              <w:t>Заседание  Координационного комитета содействия занятости населения</w:t>
            </w:r>
          </w:p>
          <w:p w:rsidR="00D22EA1" w:rsidRPr="00D22EA1" w:rsidRDefault="00D22EA1" w:rsidP="00D22EA1">
            <w:pPr>
              <w:jc w:val="center"/>
              <w:rPr>
                <w:rFonts w:ascii="Times New Roman" w:hAnsi="Times New Roman" w:cs="Times New Roman"/>
                <w:color w:val="000000"/>
              </w:rPr>
            </w:pPr>
          </w:p>
        </w:tc>
        <w:tc>
          <w:tcPr>
            <w:tcW w:w="1843"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color w:val="000000"/>
              </w:rPr>
              <w:t>24 января</w:t>
            </w:r>
          </w:p>
        </w:tc>
        <w:tc>
          <w:tcPr>
            <w:tcW w:w="2126"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Семилит Н.В.</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18</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 xml:space="preserve">Защита проектов конкурса Молодежного инициативного бюджетирования </w:t>
            </w:r>
            <w:r w:rsidRPr="00D22EA1">
              <w:rPr>
                <w:rFonts w:ascii="Times New Roman" w:hAnsi="Times New Roman" w:cs="Times New Roman"/>
              </w:rPr>
              <w:lastRenderedPageBreak/>
              <w:t>«Атмосфера»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lastRenderedPageBreak/>
              <w:t>27 января –</w:t>
            </w:r>
          </w:p>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14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РДК</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Южакова Н.М.</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lastRenderedPageBreak/>
              <w:t>19</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Заседание консультационного Совета по межнациональным  и межконфессиональным отношениям</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31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Овечкина Э.А.</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20</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bCs/>
              </w:rPr>
              <w:t>Комиссия по проведению аукциона на право заключения договора на размещение нестационарных торговых объектов на территории Сюмсинского района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февраль</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Кочурова К.Ф.</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21</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Заседание Антитеррористической комиссии Сюмсинского района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февраль</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Чагин Р.А.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22</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Заседание Комиссии по предупреждению и ликвидации чрезвычайных ситуаций обеспечения пожарной безопасности Сюмсинского района</w:t>
            </w:r>
          </w:p>
          <w:p w:rsidR="00D22EA1" w:rsidRPr="00D22EA1" w:rsidRDefault="00D22EA1" w:rsidP="00D22EA1">
            <w:pPr>
              <w:jc w:val="center"/>
              <w:rPr>
                <w:rFonts w:ascii="Times New Roman" w:hAnsi="Times New Roman" w:cs="Times New Roman"/>
              </w:rPr>
            </w:pP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февраль,</w:t>
            </w:r>
          </w:p>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март</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Чагин Р.А.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23</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Рабочая группа по ведомственному контролю</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февраль,</w:t>
            </w:r>
          </w:p>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март</w:t>
            </w:r>
          </w:p>
          <w:p w:rsidR="00D22EA1" w:rsidRPr="00D22EA1" w:rsidRDefault="00D22EA1" w:rsidP="00D22EA1">
            <w:pPr>
              <w:jc w:val="center"/>
              <w:rPr>
                <w:rFonts w:ascii="Times New Roman" w:hAnsi="Times New Roman" w:cs="Times New Roman"/>
              </w:rPr>
            </w:pP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Сухоборова Л.В.</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24</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Заседание Президиума районного Совета депутатов</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10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Пантюхин А.Л.</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25</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Заседание постоянных комиссий районного Совета депутатов</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10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Пантюхин А.Л.</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26</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bCs/>
                <w:kern w:val="36"/>
              </w:rPr>
              <w:t>Совет по поддержке предпринимательства и развитию конкуренции при Главе Сюмсинского района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13 февраля</w:t>
            </w:r>
          </w:p>
        </w:tc>
        <w:tc>
          <w:tcPr>
            <w:tcW w:w="2126"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Семилит Н.В.</w:t>
            </w:r>
          </w:p>
          <w:p w:rsidR="00D22EA1" w:rsidRPr="00D22EA1" w:rsidRDefault="00D22EA1" w:rsidP="00D22EA1">
            <w:pPr>
              <w:jc w:val="center"/>
              <w:rPr>
                <w:rFonts w:ascii="Times New Roman" w:hAnsi="Times New Roman" w:cs="Times New Roman"/>
                <w:color w:val="FF0000"/>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27</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color w:val="000000"/>
                <w:shd w:val="clear" w:color="auto" w:fill="FFFFFF"/>
              </w:rPr>
              <w:t>Информационно-разъяснительный визит по вопросам негативных последствий нелегальной занятости</w:t>
            </w:r>
            <w:r w:rsidRPr="00D22EA1">
              <w:rPr>
                <w:rFonts w:ascii="Times New Roman" w:hAnsi="Times New Roman" w:cs="Times New Roman"/>
              </w:rPr>
              <w:t xml:space="preserve"> в хозяйствующие субъекты, в которых выявлены признаки нелегальной занятости</w:t>
            </w:r>
          </w:p>
          <w:p w:rsidR="00D22EA1" w:rsidRPr="00D22EA1" w:rsidRDefault="00D22EA1" w:rsidP="00D22EA1">
            <w:pPr>
              <w:jc w:val="center"/>
              <w:rPr>
                <w:rFonts w:ascii="Times New Roman" w:hAnsi="Times New Roman" w:cs="Times New Roman"/>
              </w:rPr>
            </w:pP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14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Хозяйствующие субъекты, в которых выявлены признаки нелегальной занятости</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Вараксина Е.Н.</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28</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Межведомственная комиссия по организации летнего отдыха детей и подростков</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15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МБОУ ДО «Сюмсинский дом детского творчества»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Овечкина Э.А.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29</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color w:val="000000"/>
              </w:rPr>
              <w:t>Заседание Комиссии по охране труда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19 февраля</w:t>
            </w:r>
          </w:p>
        </w:tc>
        <w:tc>
          <w:tcPr>
            <w:tcW w:w="2126"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Семилит Н.В.</w:t>
            </w:r>
          </w:p>
          <w:p w:rsidR="00D22EA1" w:rsidRPr="00D22EA1" w:rsidRDefault="00D22EA1" w:rsidP="00D22EA1">
            <w:pPr>
              <w:jc w:val="center"/>
              <w:rPr>
                <w:rFonts w:ascii="Times New Roman" w:hAnsi="Times New Roman" w:cs="Times New Roman"/>
                <w:color w:val="FF0000"/>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30</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bCs/>
              </w:rPr>
              <w:t>Комиссия по обследованию недвижимого имущества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март</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 xml:space="preserve">выезды Сюмси, Кильмезь, </w:t>
            </w:r>
            <w:r w:rsidRPr="00D22EA1">
              <w:rPr>
                <w:rFonts w:ascii="Times New Roman" w:hAnsi="Times New Roman" w:cs="Times New Roman"/>
              </w:rPr>
              <w:lastRenderedPageBreak/>
              <w:t>Ключевка, Зон, Харламовская пристань,</w:t>
            </w:r>
          </w:p>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Орловское</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lastRenderedPageBreak/>
              <w:t>Захарова О.М.</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lastRenderedPageBreak/>
              <w:t>31</w:t>
            </w:r>
          </w:p>
        </w:tc>
        <w:tc>
          <w:tcPr>
            <w:tcW w:w="3119" w:type="dxa"/>
          </w:tcPr>
          <w:p w:rsidR="00D22EA1" w:rsidRPr="00D22EA1" w:rsidRDefault="00D22EA1" w:rsidP="00D22EA1">
            <w:pPr>
              <w:jc w:val="center"/>
              <w:rPr>
                <w:rFonts w:ascii="Times New Roman" w:eastAsia="Calibri" w:hAnsi="Times New Roman" w:cs="Times New Roman"/>
                <w:bCs/>
                <w:lang w:eastAsia="ar-SA"/>
              </w:rPr>
            </w:pPr>
            <w:r w:rsidRPr="00D22EA1">
              <w:rPr>
                <w:rFonts w:ascii="Times New Roman" w:eastAsia="Calibri" w:hAnsi="Times New Roman" w:cs="Times New Roman"/>
                <w:bCs/>
                <w:lang w:eastAsia="ar-SA"/>
              </w:rPr>
              <w:t>Рабочая группа для реализации мероприятий по выявлению правообладателей ранее учтенных объектов недвижимости</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март</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Захарова О.М.</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32</w:t>
            </w:r>
          </w:p>
        </w:tc>
        <w:tc>
          <w:tcPr>
            <w:tcW w:w="3119" w:type="dxa"/>
          </w:tcPr>
          <w:p w:rsidR="00D22EA1" w:rsidRPr="00D22EA1" w:rsidRDefault="00D22EA1" w:rsidP="00D22EA1">
            <w:pPr>
              <w:jc w:val="center"/>
              <w:rPr>
                <w:rFonts w:ascii="Times New Roman" w:eastAsia="Calibri" w:hAnsi="Times New Roman" w:cs="Times New Roman"/>
                <w:bCs/>
                <w:lang w:eastAsia="ar-SA"/>
              </w:rPr>
            </w:pPr>
            <w:r w:rsidRPr="00D22EA1">
              <w:rPr>
                <w:rFonts w:ascii="Times New Roman" w:eastAsia="Calibri" w:hAnsi="Times New Roman" w:cs="Times New Roman"/>
                <w:bCs/>
                <w:lang w:eastAsia="ar-SA"/>
              </w:rPr>
              <w:t xml:space="preserve">Рабочая группа </w:t>
            </w:r>
            <w:r w:rsidRPr="00D22EA1">
              <w:rPr>
                <w:rFonts w:ascii="Times New Roman" w:hAnsi="Times New Roman" w:cs="Times New Roman"/>
              </w:rPr>
              <w:t>по проведению инвентаризации объектов недвижимости на территории Сюмсинского района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март</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Захарова О.М.</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33</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Командно-штабные учения по паводку и пожароопасному сезону</w:t>
            </w:r>
          </w:p>
          <w:p w:rsidR="00D22EA1" w:rsidRPr="00D22EA1" w:rsidRDefault="00D22EA1" w:rsidP="00D22EA1">
            <w:pPr>
              <w:jc w:val="center"/>
              <w:rPr>
                <w:rFonts w:ascii="Times New Roman" w:hAnsi="Times New Roman" w:cs="Times New Roman"/>
              </w:rPr>
            </w:pP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март</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Чагин Р.А.</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34</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Заседание рабочей группы по решению вопросов  социальной адаптации граждан, освободившихся из мест лишения свободы и осужденных к наказанию, несвязанному   изоляцией от общества</w:t>
            </w:r>
          </w:p>
          <w:p w:rsidR="00D22EA1" w:rsidRPr="00D22EA1" w:rsidRDefault="00D22EA1" w:rsidP="00D22EA1">
            <w:pPr>
              <w:jc w:val="center"/>
              <w:rPr>
                <w:rFonts w:ascii="Times New Roman" w:hAnsi="Times New Roman" w:cs="Times New Roman"/>
              </w:rPr>
            </w:pP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март</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Овечкина Э.А.</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35</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Заседание комиссии по квотированию рабочих мест для инвалидов</w:t>
            </w:r>
          </w:p>
          <w:p w:rsidR="00D22EA1" w:rsidRPr="00D22EA1" w:rsidRDefault="00D22EA1" w:rsidP="00D22EA1">
            <w:pPr>
              <w:jc w:val="center"/>
              <w:rPr>
                <w:rFonts w:ascii="Times New Roman" w:hAnsi="Times New Roman" w:cs="Times New Roman"/>
              </w:rPr>
            </w:pP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5 марта</w:t>
            </w:r>
          </w:p>
        </w:tc>
        <w:tc>
          <w:tcPr>
            <w:tcW w:w="2126"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Семилит Н.В.</w:t>
            </w:r>
          </w:p>
          <w:p w:rsidR="00D22EA1" w:rsidRPr="00D22EA1" w:rsidRDefault="00D22EA1" w:rsidP="00D22EA1">
            <w:pPr>
              <w:jc w:val="center"/>
              <w:rPr>
                <w:rFonts w:ascii="Times New Roman" w:hAnsi="Times New Roman" w:cs="Times New Roman"/>
                <w:color w:val="FF0000"/>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36</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bCs/>
              </w:rPr>
              <w:t>Рабочая группа по урегулированию кредиторской задолженности организаций  жилищно-коммунального комплекса, дебиторской задолженности населения по оплате жилых помещений</w:t>
            </w:r>
          </w:p>
          <w:p w:rsidR="00D22EA1" w:rsidRPr="00D22EA1" w:rsidRDefault="00D22EA1" w:rsidP="00D22EA1">
            <w:pPr>
              <w:jc w:val="center"/>
              <w:rPr>
                <w:rFonts w:ascii="Times New Roman" w:hAnsi="Times New Roman" w:cs="Times New Roman"/>
              </w:rPr>
            </w:pP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18 марта</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Пантюхин А.А.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37</w:t>
            </w:r>
          </w:p>
        </w:tc>
        <w:tc>
          <w:tcPr>
            <w:tcW w:w="3119" w:type="dxa"/>
          </w:tcPr>
          <w:p w:rsidR="00D22EA1" w:rsidRPr="00D22EA1" w:rsidRDefault="00D22EA1" w:rsidP="00D22EA1">
            <w:pPr>
              <w:ind w:left="34"/>
              <w:jc w:val="center"/>
              <w:rPr>
                <w:rFonts w:ascii="Times New Roman" w:hAnsi="Times New Roman" w:cs="Times New Roman"/>
              </w:rPr>
            </w:pPr>
            <w:r w:rsidRPr="00D22EA1">
              <w:rPr>
                <w:rFonts w:ascii="Times New Roman" w:hAnsi="Times New Roman" w:cs="Times New Roman"/>
              </w:rPr>
              <w:t xml:space="preserve">Заседание Рабочей группы межведомственной комиссии Удмуртской Республики по противодействию нелегальной занятости </w:t>
            </w:r>
            <w:r w:rsidRPr="00D22EA1">
              <w:rPr>
                <w:rFonts w:ascii="Times New Roman" w:hAnsi="Times New Roman" w:cs="Times New Roman"/>
                <w:color w:val="000009"/>
              </w:rPr>
              <w:t>на территории Сюмсинского района</w:t>
            </w:r>
          </w:p>
          <w:p w:rsidR="00D22EA1" w:rsidRPr="00D22EA1" w:rsidRDefault="00D22EA1" w:rsidP="00D22EA1">
            <w:pPr>
              <w:ind w:left="34"/>
              <w:jc w:val="center"/>
              <w:rPr>
                <w:rFonts w:ascii="Times New Roman" w:hAnsi="Times New Roman" w:cs="Times New Roman"/>
              </w:rPr>
            </w:pP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19 марта</w:t>
            </w:r>
          </w:p>
        </w:tc>
        <w:tc>
          <w:tcPr>
            <w:tcW w:w="2126"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Семилит Н.В.</w:t>
            </w:r>
          </w:p>
          <w:p w:rsidR="00D22EA1" w:rsidRPr="00D22EA1" w:rsidRDefault="00D22EA1" w:rsidP="00D22EA1">
            <w:pPr>
              <w:jc w:val="center"/>
              <w:rPr>
                <w:rFonts w:ascii="Times New Roman" w:hAnsi="Times New Roman" w:cs="Times New Roman"/>
                <w:color w:val="FF0000"/>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38</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Обследование состояния делопроизводства и архива районного Совета депутатов</w:t>
            </w:r>
          </w:p>
          <w:p w:rsidR="00D22EA1" w:rsidRPr="00D22EA1" w:rsidRDefault="00D22EA1" w:rsidP="00D22EA1">
            <w:pPr>
              <w:jc w:val="center"/>
              <w:rPr>
                <w:rFonts w:ascii="Times New Roman" w:hAnsi="Times New Roman" w:cs="Times New Roman"/>
              </w:rPr>
            </w:pPr>
          </w:p>
          <w:p w:rsidR="00D22EA1" w:rsidRPr="00D22EA1" w:rsidRDefault="00D22EA1" w:rsidP="00D22EA1">
            <w:pPr>
              <w:jc w:val="center"/>
              <w:rPr>
                <w:rFonts w:ascii="Times New Roman" w:hAnsi="Times New Roman" w:cs="Times New Roman"/>
              </w:rPr>
            </w:pP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20 марта</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Владимирова М.В.</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39</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color w:val="000000"/>
              </w:rPr>
              <w:t xml:space="preserve">Совещание </w:t>
            </w:r>
            <w:r w:rsidRPr="00D22EA1">
              <w:rPr>
                <w:rFonts w:ascii="Times New Roman" w:hAnsi="Times New Roman" w:cs="Times New Roman"/>
                <w:color w:val="000000"/>
              </w:rPr>
              <w:lastRenderedPageBreak/>
              <w:t>межведомственной рабочей группы по борьбе с незаконными заготовками, транспортировкой, переработкой и реализацией древесины и вопросам регулирования отношений на землях сельскохозяйственного назначения покрытых лесом</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lastRenderedPageBreak/>
              <w:t>20 марта</w:t>
            </w:r>
          </w:p>
        </w:tc>
        <w:tc>
          <w:tcPr>
            <w:tcW w:w="2126"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rPr>
              <w:t xml:space="preserve">Администрация </w:t>
            </w:r>
            <w:r w:rsidRPr="00D22EA1">
              <w:rPr>
                <w:rFonts w:ascii="Times New Roman" w:hAnsi="Times New Roman" w:cs="Times New Roman"/>
              </w:rPr>
              <w:lastRenderedPageBreak/>
              <w:t>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lastRenderedPageBreak/>
              <w:t>Семилит Н.В.</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lastRenderedPageBreak/>
              <w:t>40</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Заседание штаба Добровольной народной дружины</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20 марта</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Овечкина Э.А.</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41</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Заседание Трехсторонней комиссии</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21 марта</w:t>
            </w:r>
          </w:p>
        </w:tc>
        <w:tc>
          <w:tcPr>
            <w:tcW w:w="2126"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color w:val="000000"/>
              </w:rPr>
              <w:t>Администрации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Семилит Н.В.</w:t>
            </w:r>
          </w:p>
          <w:p w:rsidR="00D22EA1" w:rsidRPr="00D22EA1" w:rsidRDefault="00D22EA1" w:rsidP="00D22EA1">
            <w:pPr>
              <w:jc w:val="center"/>
              <w:rPr>
                <w:rFonts w:ascii="Times New Roman" w:hAnsi="Times New Roman" w:cs="Times New Roman"/>
                <w:color w:val="FF0000"/>
              </w:rPr>
            </w:pPr>
          </w:p>
        </w:tc>
      </w:tr>
      <w:tr w:rsidR="00D22EA1" w:rsidRPr="00D22EA1" w:rsidTr="00D22EA1">
        <w:tc>
          <w:tcPr>
            <w:tcW w:w="9748" w:type="dxa"/>
            <w:gridSpan w:val="5"/>
          </w:tcPr>
          <w:p w:rsidR="00D22EA1" w:rsidRPr="00D22EA1" w:rsidRDefault="00D22EA1" w:rsidP="00D22EA1">
            <w:pPr>
              <w:jc w:val="center"/>
              <w:rPr>
                <w:rFonts w:ascii="Times New Roman" w:hAnsi="Times New Roman" w:cs="Times New Roman"/>
              </w:rPr>
            </w:pPr>
          </w:p>
          <w:p w:rsidR="00D22EA1" w:rsidRPr="00D22EA1" w:rsidRDefault="00D22EA1" w:rsidP="00D22EA1">
            <w:pPr>
              <w:jc w:val="center"/>
              <w:rPr>
                <w:rFonts w:ascii="Times New Roman" w:hAnsi="Times New Roman" w:cs="Times New Roman"/>
                <w:b/>
              </w:rPr>
            </w:pPr>
            <w:r w:rsidRPr="00D22EA1">
              <w:rPr>
                <w:rFonts w:ascii="Times New Roman" w:hAnsi="Times New Roman" w:cs="Times New Roman"/>
                <w:b/>
              </w:rPr>
              <w:t>Работа с населением</w:t>
            </w:r>
          </w:p>
          <w:p w:rsidR="00D22EA1" w:rsidRPr="00D22EA1" w:rsidRDefault="00D22EA1" w:rsidP="00D22EA1">
            <w:pPr>
              <w:jc w:val="center"/>
              <w:rPr>
                <w:rFonts w:ascii="Times New Roman" w:hAnsi="Times New Roman" w:cs="Times New Roman"/>
                <w:b/>
              </w:rPr>
            </w:pPr>
            <w:r w:rsidRPr="00D22EA1">
              <w:rPr>
                <w:rFonts w:ascii="Times New Roman" w:hAnsi="Times New Roman" w:cs="Times New Roman"/>
                <w:b/>
              </w:rPr>
              <w:t>(мероприятия, встречи, акции, рейды, торжественные приемы и пр.)</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Совместное проведение   акции «Имянаречение»</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ежеквартально</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Абрамова Н.Н.</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Круглый стол по вопросам демографии, здравоохранения  и семейной политики</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ежеквартально</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Овечкина Э.А.</w:t>
            </w:r>
          </w:p>
          <w:p w:rsidR="00D22EA1" w:rsidRPr="00D22EA1" w:rsidRDefault="00D22EA1" w:rsidP="00D22EA1">
            <w:pPr>
              <w:jc w:val="center"/>
              <w:rPr>
                <w:rFonts w:ascii="Times New Roman" w:hAnsi="Times New Roman" w:cs="Times New Roman"/>
              </w:rPr>
            </w:pPr>
          </w:p>
          <w:p w:rsidR="00D22EA1" w:rsidRPr="00D22EA1" w:rsidRDefault="00D22EA1" w:rsidP="00D22EA1">
            <w:pPr>
              <w:jc w:val="center"/>
              <w:rPr>
                <w:rFonts w:ascii="Times New Roman" w:hAnsi="Times New Roman" w:cs="Times New Roman"/>
              </w:rPr>
            </w:pP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Рабочие встречи с предпринимателями</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еженедельно</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Семилит Н.В.</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4</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Районный конкурс детских сочинений и рисунков «Никто не забыт, ничто не забыто»,  посвященный 80-летию победы в Великой Отечественной войне</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январь</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Муниципальное бюджетное учреждение культуры «Районный Дом культуры» (далее – РДК)</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Корякина Н.И.</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5</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Районный конкурс чтецов  «Никто не забыт, ничто не забыто», посвященный 80-летию Победы в ВОв</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январь</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РДК</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Корякина Н.И.</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6</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Лекция-концерт «Новогодний калейдоскоп»</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январь</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МБДОУ Сюмсинский детский сад № 2</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Гричик М.В.</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7</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Выставка работ учащихся общеразвивающего отделения «Зимние фантазии»</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январь</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Детская школа исскуств с. Сюмси</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Климов Н.Н.</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8</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Торжественное закрытие новогодних праздников – народное гуляние «Старый Новый год»</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13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Центральная площадь с. Сюмси</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Маслюк И.Н.</w:t>
            </w:r>
          </w:p>
        </w:tc>
      </w:tr>
      <w:tr w:rsidR="00D22EA1" w:rsidRPr="00D22EA1" w:rsidTr="00D22EA1">
        <w:tc>
          <w:tcPr>
            <w:tcW w:w="675"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9</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«Святки - колядки!» - игровая программа по популяризации народного праздника  для детей</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14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РДК</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Курбатова А.М.</w:t>
            </w:r>
          </w:p>
        </w:tc>
      </w:tr>
      <w:tr w:rsidR="00D22EA1" w:rsidRPr="00D22EA1" w:rsidTr="00D22EA1">
        <w:tc>
          <w:tcPr>
            <w:tcW w:w="675" w:type="dxa"/>
          </w:tcPr>
          <w:p w:rsidR="00D22EA1" w:rsidRPr="00D22EA1" w:rsidRDefault="00D22EA1" w:rsidP="00D22EA1">
            <w:pPr>
              <w:ind w:left="-108" w:right="-112"/>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lastRenderedPageBreak/>
              <w:t>10</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«Крещенские забавы» - игровая познавательная программа по популяризации народного праздника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17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РДК</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Мезрина С.А.</w:t>
            </w:r>
          </w:p>
        </w:tc>
      </w:tr>
      <w:tr w:rsidR="00D22EA1" w:rsidRPr="00D22EA1" w:rsidTr="00D22EA1">
        <w:tc>
          <w:tcPr>
            <w:tcW w:w="675" w:type="dxa"/>
          </w:tcPr>
          <w:p w:rsidR="00D22EA1" w:rsidRPr="00D22EA1" w:rsidRDefault="00D22EA1" w:rsidP="00D22EA1">
            <w:pPr>
              <w:ind w:left="-108" w:right="-112"/>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11</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Организация и проведение Рождественских купаний</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19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Родники</w:t>
            </w:r>
          </w:p>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д. Васькино,</w:t>
            </w:r>
          </w:p>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 Кильмезь,</w:t>
            </w:r>
          </w:p>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д. Акилово</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Кунавин С.В.</w:t>
            </w:r>
          </w:p>
        </w:tc>
      </w:tr>
      <w:tr w:rsidR="00D22EA1" w:rsidRPr="00D22EA1" w:rsidTr="00D22EA1">
        <w:tc>
          <w:tcPr>
            <w:tcW w:w="675" w:type="dxa"/>
          </w:tcPr>
          <w:p w:rsidR="00D22EA1" w:rsidRPr="00D22EA1" w:rsidRDefault="00D22EA1" w:rsidP="00D22EA1">
            <w:pPr>
              <w:ind w:left="-108" w:right="-112"/>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12</w:t>
            </w:r>
          </w:p>
        </w:tc>
        <w:tc>
          <w:tcPr>
            <w:tcW w:w="3119" w:type="dxa"/>
            <w:vAlign w:val="center"/>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Акция «Блокадный хлеб»</w:t>
            </w:r>
          </w:p>
        </w:tc>
        <w:tc>
          <w:tcPr>
            <w:tcW w:w="1843" w:type="dxa"/>
            <w:vAlign w:val="center"/>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21 января</w:t>
            </w:r>
          </w:p>
        </w:tc>
        <w:tc>
          <w:tcPr>
            <w:tcW w:w="2126" w:type="dxa"/>
            <w:vAlign w:val="center"/>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Муниципальное казенное учреждение «Молодежный центр «Светлана» (далее – МКУ «МЦ «Светлана»), СДК</w:t>
            </w:r>
          </w:p>
        </w:tc>
        <w:tc>
          <w:tcPr>
            <w:tcW w:w="1985" w:type="dxa"/>
            <w:vAlign w:val="center"/>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Перескокова П.С.</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13</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Ленинградский дневник: страницы истории»</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21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color w:val="000000"/>
              </w:rPr>
              <w:t>Районная библиотека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Вологжанина А.Н.</w:t>
            </w:r>
          </w:p>
        </w:tc>
      </w:tr>
      <w:tr w:rsidR="00D22EA1" w:rsidRPr="00D22EA1" w:rsidTr="00D22EA1">
        <w:tc>
          <w:tcPr>
            <w:tcW w:w="675" w:type="dxa"/>
          </w:tcPr>
          <w:p w:rsidR="00D22EA1" w:rsidRPr="00D22EA1" w:rsidRDefault="00D22EA1" w:rsidP="00D22EA1">
            <w:pPr>
              <w:ind w:right="-112"/>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14</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«Я – студент!» - мероприятие  для студентов техникума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25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РДК</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Курбатова А.М.</w:t>
            </w:r>
          </w:p>
        </w:tc>
      </w:tr>
      <w:tr w:rsidR="00D22EA1" w:rsidRPr="00D22EA1" w:rsidTr="00D22EA1">
        <w:tc>
          <w:tcPr>
            <w:tcW w:w="675" w:type="dxa"/>
          </w:tcPr>
          <w:p w:rsidR="00D22EA1" w:rsidRPr="00D22EA1" w:rsidRDefault="00D22EA1" w:rsidP="00D22EA1">
            <w:pPr>
              <w:ind w:right="-112"/>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15</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Памятный урок, посвященный 81-ой годовщине полного освобождения Ленинграда от фашистской блокады</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27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РДК</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Лебедев А.А.</w:t>
            </w:r>
          </w:p>
        </w:tc>
      </w:tr>
      <w:tr w:rsidR="00D22EA1" w:rsidRPr="00D22EA1" w:rsidTr="00D22EA1">
        <w:tc>
          <w:tcPr>
            <w:tcW w:w="675" w:type="dxa"/>
          </w:tcPr>
          <w:p w:rsidR="00D22EA1" w:rsidRPr="00D22EA1" w:rsidRDefault="00D22EA1" w:rsidP="00D22EA1">
            <w:pPr>
              <w:ind w:right="-112"/>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16</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Торжественное мероприятие для победителей проектов конкурсов «Фонд президентских грантов» и «Президентский фонд культурных инициатив»</w:t>
            </w:r>
          </w:p>
        </w:tc>
        <w:tc>
          <w:tcPr>
            <w:tcW w:w="1843"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color w:val="000000"/>
              </w:rPr>
              <w:t>февраль</w:t>
            </w:r>
          </w:p>
        </w:tc>
        <w:tc>
          <w:tcPr>
            <w:tcW w:w="2126" w:type="dxa"/>
          </w:tcPr>
          <w:p w:rsidR="00D22EA1" w:rsidRPr="00D22EA1" w:rsidRDefault="00D22EA1" w:rsidP="00D22EA1">
            <w:pPr>
              <w:jc w:val="center"/>
              <w:rPr>
                <w:rFonts w:ascii="Times New Roman" w:hAnsi="Times New Roman" w:cs="Times New Roman"/>
                <w:color w:val="000000"/>
              </w:rPr>
            </w:pPr>
            <w:r w:rsidRPr="00D22EA1">
              <w:rPr>
                <w:rFonts w:ascii="Times New Roman" w:hAnsi="Times New Roman" w:cs="Times New Roman"/>
                <w:color w:val="000000"/>
              </w:rPr>
              <w:t>РДК</w:t>
            </w:r>
          </w:p>
        </w:tc>
        <w:tc>
          <w:tcPr>
            <w:tcW w:w="1985" w:type="dxa"/>
          </w:tcPr>
          <w:p w:rsidR="00D22EA1" w:rsidRPr="00D22EA1" w:rsidRDefault="00D22EA1" w:rsidP="00D22EA1">
            <w:pPr>
              <w:jc w:val="center"/>
              <w:rPr>
                <w:rFonts w:ascii="Times New Roman" w:hAnsi="Times New Roman" w:cs="Times New Roman"/>
                <w:color w:val="FF0000"/>
              </w:rPr>
            </w:pPr>
            <w:r w:rsidRPr="00D22EA1">
              <w:rPr>
                <w:rFonts w:ascii="Times New Roman" w:hAnsi="Times New Roman" w:cs="Times New Roman"/>
              </w:rPr>
              <w:t>Южакова Н.М.</w:t>
            </w:r>
          </w:p>
        </w:tc>
      </w:tr>
      <w:tr w:rsidR="00D22EA1" w:rsidRPr="00D22EA1" w:rsidTr="00D22EA1">
        <w:tc>
          <w:tcPr>
            <w:tcW w:w="675" w:type="dxa"/>
          </w:tcPr>
          <w:p w:rsidR="00D22EA1" w:rsidRPr="00D22EA1" w:rsidRDefault="00D22EA1" w:rsidP="00D22EA1">
            <w:pPr>
              <w:ind w:right="-112"/>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17</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Муниципальный этап Республиканской военно-спортивной игры «Зарница отцов</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февраль</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РДК</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Маслюк И.Н.</w:t>
            </w:r>
          </w:p>
        </w:tc>
      </w:tr>
      <w:tr w:rsidR="00D22EA1" w:rsidRPr="00D22EA1" w:rsidTr="00D22EA1">
        <w:tc>
          <w:tcPr>
            <w:tcW w:w="675" w:type="dxa"/>
          </w:tcPr>
          <w:p w:rsidR="00D22EA1" w:rsidRPr="00D22EA1" w:rsidRDefault="00D22EA1" w:rsidP="00D22EA1">
            <w:pPr>
              <w:ind w:right="-112"/>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18</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Концерт ко Дню защитников Отечества «Солдатские походные»</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февраль</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Детская школа исскуств с. Сюмси</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Гричик М.В.</w:t>
            </w:r>
          </w:p>
        </w:tc>
      </w:tr>
      <w:tr w:rsidR="00D22EA1" w:rsidRPr="00D22EA1" w:rsidTr="00D22EA1">
        <w:tc>
          <w:tcPr>
            <w:tcW w:w="675" w:type="dxa"/>
          </w:tcPr>
          <w:p w:rsidR="00D22EA1" w:rsidRPr="00D22EA1" w:rsidRDefault="00D22EA1" w:rsidP="00D22EA1">
            <w:pPr>
              <w:ind w:right="-112"/>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19</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Выставка работ учащихся общеразвивающего отделения «Сказка-ложь, да в ней намек…!»</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февраль</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Детская школа исскуств с. Сюмси</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Климов Н.Н.</w:t>
            </w:r>
          </w:p>
          <w:p w:rsidR="00D22EA1" w:rsidRPr="00D22EA1" w:rsidRDefault="00D22EA1" w:rsidP="00D22EA1">
            <w:pPr>
              <w:jc w:val="center"/>
              <w:rPr>
                <w:rFonts w:ascii="Times New Roman" w:hAnsi="Times New Roman" w:cs="Times New Roman"/>
              </w:rPr>
            </w:pP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ind w:right="-112"/>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20</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Мероприятие «Долг. Честь. Память», посвященное Дню интернационалиста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14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РДК</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Маслюк И.Н.</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21</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Межрайонное мероприятие  «Любовь с первого взгляда» для молодежи</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14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МКУ «МЦ «Светлана»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Варгина Е.В.</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22</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«СВОих не бросаем» - районный конкурс чтецов, посвященный празднованию Дня защитника Отечества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15-23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РДК</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Шушакова С.Г.</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23</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Мастер-класс «Стоит на страже Родины солдат»</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20-21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Районная библиотека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Кропачева О.Г.</w:t>
            </w:r>
          </w:p>
        </w:tc>
      </w:tr>
      <w:tr w:rsidR="00D22EA1" w:rsidRPr="00D22EA1" w:rsidTr="00D22EA1">
        <w:tc>
          <w:tcPr>
            <w:tcW w:w="675"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24</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Программа, посвящённая Дню родного языка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21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РДК</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Стрелкова Н.И.</w:t>
            </w:r>
          </w:p>
        </w:tc>
      </w:tr>
      <w:tr w:rsidR="00D22EA1" w:rsidRPr="00D22EA1" w:rsidTr="00D22EA1">
        <w:tc>
          <w:tcPr>
            <w:tcW w:w="675"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lastRenderedPageBreak/>
              <w:t>25</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Торжественный приём «Для настоящих мужчин»</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21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РДК</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Корякина Н. И.</w:t>
            </w:r>
          </w:p>
        </w:tc>
      </w:tr>
      <w:tr w:rsidR="00D22EA1" w:rsidRPr="00D22EA1" w:rsidTr="00D22EA1">
        <w:tc>
          <w:tcPr>
            <w:tcW w:w="675"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26</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Праздничная программа «Мужество, доблесть и честь», посвящённая Дню защитника Отечества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21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РДК</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Тимофеева С.Л.</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27</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Акция «Мы - граждане России», торжественное вручение паспортов</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21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Администрация Сюмсинского района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Калинина Н.А.</w:t>
            </w:r>
          </w:p>
        </w:tc>
      </w:tr>
      <w:tr w:rsidR="00D22EA1" w:rsidRPr="00D22EA1" w:rsidTr="00D22EA1">
        <w:tc>
          <w:tcPr>
            <w:tcW w:w="675" w:type="dxa"/>
          </w:tcPr>
          <w:p w:rsidR="00D22EA1" w:rsidRPr="00D22EA1" w:rsidRDefault="00D22EA1" w:rsidP="00D22EA1">
            <w:pPr>
              <w:ind w:right="-112"/>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28</w:t>
            </w:r>
          </w:p>
        </w:tc>
        <w:tc>
          <w:tcPr>
            <w:tcW w:w="3119"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Муниципальный этап «Равняемся на героев» по строевой подготовке</w:t>
            </w:r>
          </w:p>
        </w:tc>
        <w:tc>
          <w:tcPr>
            <w:tcW w:w="1843"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март</w:t>
            </w:r>
          </w:p>
        </w:tc>
        <w:tc>
          <w:tcPr>
            <w:tcW w:w="2126"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ДДТ</w:t>
            </w:r>
          </w:p>
        </w:tc>
        <w:tc>
          <w:tcPr>
            <w:tcW w:w="1985"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Хабибулин А.К.</w:t>
            </w:r>
          </w:p>
        </w:tc>
      </w:tr>
      <w:tr w:rsidR="00D22EA1" w:rsidRPr="00D22EA1" w:rsidTr="00D22EA1">
        <w:tc>
          <w:tcPr>
            <w:tcW w:w="675" w:type="dxa"/>
          </w:tcPr>
          <w:p w:rsidR="00D22EA1" w:rsidRPr="00D22EA1" w:rsidRDefault="00D22EA1" w:rsidP="00D22EA1">
            <w:pPr>
              <w:ind w:right="-112"/>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29</w:t>
            </w:r>
          </w:p>
        </w:tc>
        <w:tc>
          <w:tcPr>
            <w:tcW w:w="3119"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hAnsi="Times New Roman" w:cs="Times New Roman"/>
              </w:rPr>
              <w:t>Районный фестиваль-конкурс «Победная весна» среди организаций, посвящённый 80-летию Победы в Великой Отечественной войне</w:t>
            </w:r>
          </w:p>
        </w:tc>
        <w:tc>
          <w:tcPr>
            <w:tcW w:w="1843"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март</w:t>
            </w:r>
          </w:p>
        </w:tc>
        <w:tc>
          <w:tcPr>
            <w:tcW w:w="2126"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hAnsi="Times New Roman" w:cs="Times New Roman"/>
              </w:rPr>
              <w:t>РДК</w:t>
            </w:r>
          </w:p>
        </w:tc>
        <w:tc>
          <w:tcPr>
            <w:tcW w:w="1985"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Петрова Е.В.</w:t>
            </w:r>
          </w:p>
        </w:tc>
      </w:tr>
      <w:tr w:rsidR="00D22EA1" w:rsidRPr="00D22EA1" w:rsidTr="00D22EA1">
        <w:tc>
          <w:tcPr>
            <w:tcW w:w="675" w:type="dxa"/>
          </w:tcPr>
          <w:p w:rsidR="00D22EA1" w:rsidRPr="00D22EA1" w:rsidRDefault="00D22EA1" w:rsidP="00D22EA1">
            <w:pPr>
              <w:ind w:right="-112"/>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30</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Творческая встреча со студентами Сюмсинского техникума лесного и сельского хозяйства «Авторская песня»</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март</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Детская школа исскуств с. Сюмси</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Гричик М.В.</w:t>
            </w:r>
          </w:p>
        </w:tc>
      </w:tr>
      <w:tr w:rsidR="00D22EA1" w:rsidRPr="00D22EA1" w:rsidTr="00D22EA1">
        <w:tc>
          <w:tcPr>
            <w:tcW w:w="675"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31</w:t>
            </w:r>
          </w:p>
        </w:tc>
        <w:tc>
          <w:tcPr>
            <w:tcW w:w="3119"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Масленица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eastAsia="MS Mincho" w:hAnsi="Times New Roman" w:cs="Times New Roman"/>
                <w:lang w:eastAsia="ja-JP"/>
              </w:rPr>
              <w:t>02  марта</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Центральная площадь</w:t>
            </w:r>
          </w:p>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 Сюмси</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Петрова Е.В.</w:t>
            </w:r>
          </w:p>
        </w:tc>
      </w:tr>
      <w:tr w:rsidR="00D22EA1" w:rsidRPr="00D22EA1" w:rsidTr="00D22EA1">
        <w:tc>
          <w:tcPr>
            <w:tcW w:w="675"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32</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Торжественный приём, посвященный празднованию Дня животновода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eastAsia="MS Mincho" w:hAnsi="Times New Roman" w:cs="Times New Roman"/>
                <w:lang w:eastAsia="ja-JP"/>
              </w:rPr>
              <w:t>04 марта</w:t>
            </w:r>
          </w:p>
        </w:tc>
        <w:tc>
          <w:tcPr>
            <w:tcW w:w="2126"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hAnsi="Times New Roman" w:cs="Times New Roman"/>
              </w:rPr>
              <w:t>РДК</w:t>
            </w:r>
          </w:p>
        </w:tc>
        <w:tc>
          <w:tcPr>
            <w:tcW w:w="1985"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Маслюк И.Н.</w:t>
            </w:r>
          </w:p>
          <w:p w:rsidR="00D22EA1" w:rsidRPr="00D22EA1" w:rsidRDefault="00D22EA1" w:rsidP="00D22EA1">
            <w:pPr>
              <w:jc w:val="center"/>
              <w:rPr>
                <w:rFonts w:ascii="Times New Roman" w:eastAsia="MS Mincho" w:hAnsi="Times New Roman" w:cs="Times New Roman"/>
                <w:lang w:eastAsia="ja-JP"/>
              </w:rPr>
            </w:pPr>
          </w:p>
        </w:tc>
      </w:tr>
      <w:tr w:rsidR="00D22EA1" w:rsidRPr="00D22EA1" w:rsidTr="00D22EA1">
        <w:tc>
          <w:tcPr>
            <w:tcW w:w="675"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33</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«Для самых нежных и любимых» - торжественный приём для женщин, посвященный 8 Марта</w:t>
            </w:r>
          </w:p>
        </w:tc>
        <w:tc>
          <w:tcPr>
            <w:tcW w:w="1843"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hAnsi="Times New Roman" w:cs="Times New Roman"/>
              </w:rPr>
              <w:t>06 марта</w:t>
            </w:r>
          </w:p>
        </w:tc>
        <w:tc>
          <w:tcPr>
            <w:tcW w:w="2126"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hAnsi="Times New Roman" w:cs="Times New Roman"/>
              </w:rPr>
              <w:t>РДК</w:t>
            </w:r>
          </w:p>
        </w:tc>
        <w:tc>
          <w:tcPr>
            <w:tcW w:w="1985"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Шушакова С.Г.</w:t>
            </w:r>
          </w:p>
        </w:tc>
      </w:tr>
      <w:tr w:rsidR="00D22EA1" w:rsidRPr="00D22EA1" w:rsidTr="00D22EA1">
        <w:tc>
          <w:tcPr>
            <w:tcW w:w="675"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34</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«Мисс Сюмси-2025» - конкурсная шоу-программа, посвящённая Международному женскому дню</w:t>
            </w:r>
          </w:p>
        </w:tc>
        <w:tc>
          <w:tcPr>
            <w:tcW w:w="1843"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hAnsi="Times New Roman" w:cs="Times New Roman"/>
              </w:rPr>
              <w:t>07 марта</w:t>
            </w:r>
          </w:p>
        </w:tc>
        <w:tc>
          <w:tcPr>
            <w:tcW w:w="2126"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hAnsi="Times New Roman" w:cs="Times New Roman"/>
              </w:rPr>
              <w:t>РДК</w:t>
            </w:r>
          </w:p>
        </w:tc>
        <w:tc>
          <w:tcPr>
            <w:tcW w:w="1985"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Шушакова Е.Д.</w:t>
            </w:r>
          </w:p>
        </w:tc>
      </w:tr>
      <w:tr w:rsidR="00D22EA1" w:rsidRPr="00D22EA1" w:rsidTr="00D22EA1">
        <w:tc>
          <w:tcPr>
            <w:tcW w:w="675"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35</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Торжественный прием, посвященный празднованию Международного женского дня</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07 марта</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МБУК Сюмсинского района «РДК»</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Медведева О.П.</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36</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Международный женский день (праздничный концерт)</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07 марта</w:t>
            </w:r>
          </w:p>
          <w:p w:rsidR="00D22EA1" w:rsidRPr="00D22EA1" w:rsidRDefault="00D22EA1" w:rsidP="00D22EA1">
            <w:pPr>
              <w:jc w:val="center"/>
              <w:rPr>
                <w:rFonts w:ascii="Times New Roman" w:hAnsi="Times New Roman" w:cs="Times New Roman"/>
              </w:rPr>
            </w:pP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Кильмезский</w:t>
            </w:r>
            <w:r w:rsidRPr="00D22EA1">
              <w:rPr>
                <w:rFonts w:ascii="Times New Roman" w:hAnsi="Times New Roman" w:cs="Times New Roman"/>
              </w:rPr>
              <w:tab/>
              <w:t>СДК</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Найдина В.А.</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37</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Международный женский день (праздничный концерт)</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07 марта</w:t>
            </w:r>
          </w:p>
          <w:p w:rsidR="00D22EA1" w:rsidRPr="00D22EA1" w:rsidRDefault="00D22EA1" w:rsidP="00D22EA1">
            <w:pPr>
              <w:jc w:val="center"/>
              <w:rPr>
                <w:rFonts w:ascii="Times New Roman" w:hAnsi="Times New Roman" w:cs="Times New Roman"/>
              </w:rPr>
            </w:pP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Муки-Каксинский</w:t>
            </w:r>
          </w:p>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СДК</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Погудин А.О.</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38</w:t>
            </w:r>
          </w:p>
        </w:tc>
        <w:tc>
          <w:tcPr>
            <w:tcW w:w="3119"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«Крымская весна» День воссоединения Крыма с Россией</w:t>
            </w:r>
          </w:p>
        </w:tc>
        <w:tc>
          <w:tcPr>
            <w:tcW w:w="1843"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18 марта</w:t>
            </w:r>
          </w:p>
        </w:tc>
        <w:tc>
          <w:tcPr>
            <w:tcW w:w="2126"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Площадь РДК</w:t>
            </w:r>
          </w:p>
          <w:p w:rsidR="00D22EA1" w:rsidRPr="00D22EA1" w:rsidRDefault="00D22EA1" w:rsidP="00D22EA1">
            <w:pPr>
              <w:jc w:val="center"/>
              <w:rPr>
                <w:rFonts w:ascii="Times New Roman" w:eastAsia="MS Mincho" w:hAnsi="Times New Roman" w:cs="Times New Roman"/>
                <w:lang w:eastAsia="ja-JP"/>
              </w:rPr>
            </w:pPr>
          </w:p>
        </w:tc>
        <w:tc>
          <w:tcPr>
            <w:tcW w:w="1985"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Лебедев А.А.</w:t>
            </w:r>
          </w:p>
        </w:tc>
      </w:tr>
      <w:tr w:rsidR="00D22EA1" w:rsidRPr="00D22EA1" w:rsidTr="00D22EA1">
        <w:tc>
          <w:tcPr>
            <w:tcW w:w="675"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39</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Праздничная программа ко Дню работников культуры</w:t>
            </w:r>
          </w:p>
          <w:p w:rsidR="00D22EA1" w:rsidRPr="00D22EA1" w:rsidRDefault="00D22EA1" w:rsidP="00D22EA1">
            <w:pPr>
              <w:jc w:val="center"/>
              <w:rPr>
                <w:rFonts w:ascii="Times New Roman" w:hAnsi="Times New Roman" w:cs="Times New Roman"/>
              </w:rPr>
            </w:pPr>
          </w:p>
          <w:p w:rsidR="00D22EA1" w:rsidRPr="00D22EA1" w:rsidRDefault="00D22EA1" w:rsidP="00D22EA1">
            <w:pPr>
              <w:jc w:val="center"/>
              <w:rPr>
                <w:rFonts w:ascii="Times New Roman" w:hAnsi="Times New Roman" w:cs="Times New Roman"/>
              </w:rPr>
            </w:pPr>
          </w:p>
          <w:p w:rsidR="00D22EA1" w:rsidRPr="00D22EA1" w:rsidRDefault="00D22EA1" w:rsidP="00D22EA1">
            <w:pPr>
              <w:jc w:val="center"/>
              <w:rPr>
                <w:rFonts w:ascii="Times New Roman" w:hAnsi="Times New Roman" w:cs="Times New Roman"/>
              </w:rPr>
            </w:pPr>
          </w:p>
          <w:p w:rsidR="00D22EA1" w:rsidRPr="00D22EA1" w:rsidRDefault="00D22EA1" w:rsidP="00D22EA1">
            <w:pPr>
              <w:jc w:val="center"/>
              <w:rPr>
                <w:rFonts w:ascii="Times New Roman" w:hAnsi="Times New Roman" w:cs="Times New Roman"/>
              </w:rPr>
            </w:pPr>
          </w:p>
        </w:tc>
        <w:tc>
          <w:tcPr>
            <w:tcW w:w="1843"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hAnsi="Times New Roman" w:cs="Times New Roman"/>
              </w:rPr>
              <w:t>29 марта</w:t>
            </w:r>
          </w:p>
        </w:tc>
        <w:tc>
          <w:tcPr>
            <w:tcW w:w="2126"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hAnsi="Times New Roman" w:cs="Times New Roman"/>
              </w:rPr>
              <w:t>РДК</w:t>
            </w:r>
          </w:p>
        </w:tc>
        <w:tc>
          <w:tcPr>
            <w:tcW w:w="1985" w:type="dxa"/>
          </w:tcPr>
          <w:p w:rsidR="00D22EA1" w:rsidRPr="00D22EA1" w:rsidRDefault="00D22EA1" w:rsidP="00D22EA1">
            <w:pPr>
              <w:jc w:val="center"/>
              <w:rPr>
                <w:rFonts w:ascii="Times New Roman" w:eastAsia="MS Mincho" w:hAnsi="Times New Roman" w:cs="Times New Roman"/>
                <w:lang w:eastAsia="ja-JP"/>
              </w:rPr>
            </w:pPr>
            <w:r w:rsidRPr="00D22EA1">
              <w:rPr>
                <w:rFonts w:ascii="Times New Roman" w:eastAsia="MS Mincho" w:hAnsi="Times New Roman" w:cs="Times New Roman"/>
                <w:lang w:eastAsia="ja-JP"/>
              </w:rPr>
              <w:t>Тимофеева С.Л.</w:t>
            </w:r>
          </w:p>
        </w:tc>
      </w:tr>
      <w:tr w:rsidR="00D22EA1" w:rsidRPr="00D22EA1" w:rsidTr="00D22EA1">
        <w:tc>
          <w:tcPr>
            <w:tcW w:w="9748" w:type="dxa"/>
            <w:gridSpan w:val="5"/>
          </w:tcPr>
          <w:p w:rsidR="00D22EA1" w:rsidRPr="00D22EA1" w:rsidRDefault="00D22EA1" w:rsidP="00D22EA1">
            <w:pPr>
              <w:jc w:val="center"/>
              <w:rPr>
                <w:rFonts w:ascii="Times New Roman" w:hAnsi="Times New Roman" w:cs="Times New Roman"/>
              </w:rPr>
            </w:pPr>
          </w:p>
          <w:p w:rsidR="00D22EA1" w:rsidRPr="00D22EA1" w:rsidRDefault="00D22EA1" w:rsidP="00D22EA1">
            <w:pPr>
              <w:jc w:val="center"/>
              <w:rPr>
                <w:rFonts w:ascii="Times New Roman" w:hAnsi="Times New Roman" w:cs="Times New Roman"/>
                <w:b/>
              </w:rPr>
            </w:pPr>
            <w:r w:rsidRPr="00D22EA1">
              <w:rPr>
                <w:rFonts w:ascii="Times New Roman" w:hAnsi="Times New Roman" w:cs="Times New Roman"/>
                <w:b/>
              </w:rPr>
              <w:t>Спортивные мероприятия</w:t>
            </w:r>
          </w:p>
          <w:p w:rsidR="00D22EA1" w:rsidRPr="00D22EA1" w:rsidRDefault="00D22EA1" w:rsidP="00D22EA1">
            <w:pPr>
              <w:jc w:val="center"/>
              <w:rPr>
                <w:rFonts w:ascii="Times New Roman" w:hAnsi="Times New Roman" w:cs="Times New Roman"/>
                <w:b/>
              </w:rPr>
            </w:pPr>
            <w:r w:rsidRPr="00D22EA1">
              <w:rPr>
                <w:rFonts w:ascii="Times New Roman" w:hAnsi="Times New Roman" w:cs="Times New Roman"/>
                <w:b/>
              </w:rPr>
              <w:t>(соревнования, акции, турниры, товарищеские встречи и пр.)</w:t>
            </w:r>
          </w:p>
          <w:p w:rsidR="00D22EA1" w:rsidRPr="00D22EA1" w:rsidRDefault="00D22EA1" w:rsidP="00D22EA1">
            <w:pPr>
              <w:jc w:val="center"/>
              <w:rPr>
                <w:rFonts w:ascii="Times New Roman" w:hAnsi="Times New Roman" w:cs="Times New Roman"/>
              </w:rPr>
            </w:pP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Лично-командное первенство района по лыжным гонкам «Быстрая лыжня»</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14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Лыжная трасса с. Сюмси</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Альматов П.А.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w:t>
            </w:r>
          </w:p>
        </w:tc>
        <w:tc>
          <w:tcPr>
            <w:tcW w:w="3119" w:type="dxa"/>
          </w:tcPr>
          <w:p w:rsidR="00D22EA1" w:rsidRPr="00D22EA1" w:rsidRDefault="00D22EA1" w:rsidP="00D22EA1">
            <w:pPr>
              <w:tabs>
                <w:tab w:val="left" w:pos="548"/>
              </w:tabs>
              <w:jc w:val="center"/>
              <w:rPr>
                <w:rFonts w:ascii="Times New Roman" w:hAnsi="Times New Roman" w:cs="Times New Roman"/>
              </w:rPr>
            </w:pPr>
            <w:r w:rsidRPr="00D22EA1">
              <w:rPr>
                <w:rFonts w:ascii="Times New Roman" w:hAnsi="Times New Roman" w:cs="Times New Roman"/>
              </w:rPr>
              <w:t>Районные соревнования «Школа безопасности – 2025»</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16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МКОУ «Гуртлудская основная общеобразовательная школа»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Караваева Н.В.</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Смешанный спринт</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17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Лыжная трасса с. Сюмси</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Альматов П.А.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4</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Лично-командное первенство района по лыжным гонкам «Снежинка»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22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Лыжная трасса с. Сюмси</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Альматов П.А.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5</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Лыжные гонки в зачет Спартакиады среди территорий</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25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Лыжная трасса с. Сюмси</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Альматов П.А.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6</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Фестивль Всероссийский физкультурно-спортивный комплекс «Готов к труду и обороне» среди студентов</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31 января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БПОУ УР «СТЛиСХ»</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Альматов П.А.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7</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Лично-командное первенство района по полиатлону</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04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Лыжная трасса с. Сюмси</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Альматов П.А.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8</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Личное первенство района по лыжным гонкам</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04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Лыжная трасса с. Сюмси</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Альматов П.А.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9</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Лыжные эстафеты среди семей в зачет Спартакиады среди семей</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08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Лыжная трасса с. Сюмси</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Альматов П.А.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10</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Лично-командное первенство района по лыжным гонкам «Юная лыжня»</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12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Стадион МБОУ ДО «Сюмсинская спортивная школа»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Альматов П.А.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11</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Районные соревнования по спортивному туризму дисциплина «Дистанции пешеходные» среди учащихся 1-4 классов</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13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МБОУ ДО «Сюмсинский дом детского творчества»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Караваева Н.В</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12</w:t>
            </w:r>
          </w:p>
        </w:tc>
        <w:tc>
          <w:tcPr>
            <w:tcW w:w="3119" w:type="dxa"/>
          </w:tcPr>
          <w:p w:rsidR="00D22EA1" w:rsidRPr="00D22EA1" w:rsidRDefault="00D22EA1" w:rsidP="00D22EA1">
            <w:pPr>
              <w:tabs>
                <w:tab w:val="left" w:pos="978"/>
              </w:tabs>
              <w:jc w:val="center"/>
              <w:rPr>
                <w:rFonts w:ascii="Times New Roman" w:hAnsi="Times New Roman" w:cs="Times New Roman"/>
              </w:rPr>
            </w:pPr>
            <w:r w:rsidRPr="00D22EA1">
              <w:rPr>
                <w:rFonts w:ascii="Times New Roman" w:hAnsi="Times New Roman" w:cs="Times New Roman"/>
              </w:rPr>
              <w:t>Муниципальный этап спортивных соревнований (Орлята России) среди семей младших классов</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14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МБОУ ДО «Сюмсинская спортивная школа»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Шиляева Л.А.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13</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Спортивные соревнования «Игры Отважных», в рамках «Формула Успеха» среди 5-10 классов</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14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МБОУ ДО «Сюмсинская спортивная школа»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Калинина Н.А.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14</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Открытая всероссийская массовая лыжная гонка «Лыжны России»</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15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Лыжная трасса с. Сюмси</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Альматов П.А.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15</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Муниципальный этап  Республиканских соревнований «Зарница отцов»</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15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МБОУ ДО «Сюмсинская спортивная школа»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Сметанина Н.И.</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lastRenderedPageBreak/>
              <w:t>16</w:t>
            </w:r>
          </w:p>
        </w:tc>
        <w:tc>
          <w:tcPr>
            <w:tcW w:w="3119" w:type="dxa"/>
            <w:vAlign w:val="center"/>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Спортивная эстафета посвященная «Дню Защитника Отечества»</w:t>
            </w:r>
          </w:p>
        </w:tc>
        <w:tc>
          <w:tcPr>
            <w:tcW w:w="1843" w:type="dxa"/>
            <w:vAlign w:val="center"/>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19 февраля</w:t>
            </w:r>
          </w:p>
        </w:tc>
        <w:tc>
          <w:tcPr>
            <w:tcW w:w="2126" w:type="dxa"/>
            <w:vAlign w:val="center"/>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МКУ «МЦ «Светлана»</w:t>
            </w:r>
          </w:p>
        </w:tc>
        <w:tc>
          <w:tcPr>
            <w:tcW w:w="1985" w:type="dxa"/>
            <w:vAlign w:val="center"/>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Перескокова П.С.</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17</w:t>
            </w:r>
          </w:p>
        </w:tc>
        <w:tc>
          <w:tcPr>
            <w:tcW w:w="3119" w:type="dxa"/>
          </w:tcPr>
          <w:p w:rsidR="00D22EA1" w:rsidRPr="00D22EA1" w:rsidRDefault="00D22EA1" w:rsidP="00D22EA1">
            <w:pPr>
              <w:tabs>
                <w:tab w:val="left" w:pos="838"/>
              </w:tabs>
              <w:jc w:val="center"/>
              <w:rPr>
                <w:rFonts w:ascii="Times New Roman" w:hAnsi="Times New Roman" w:cs="Times New Roman"/>
              </w:rPr>
            </w:pPr>
            <w:r w:rsidRPr="00D22EA1">
              <w:rPr>
                <w:rFonts w:ascii="Times New Roman" w:hAnsi="Times New Roman" w:cs="Times New Roman"/>
              </w:rPr>
              <w:t>Муниципальный этап Спортивных соревнований для средней и старшей школы</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19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МБОУ ДО «Сюмсинская спортивная школа»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Шиляева Л.А.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18</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Соревнования – проект Вызов Первых</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27 февраля</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МБОУ ДО «Сюмсинская спортивная школа»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Калинина Н.А.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19</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Соревнования по дартсу в зачет Спартакиады среди территорий</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01 марта</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МБОУ ДО «Сюмсинская спортивная школа»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Альматов П.А.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20</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Лично-командное первенство района по лыжным гонкам «Малышок»</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04 марта</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Стадион МБОУ ДО «Сюмсинская спортивная школа»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Альматов П.А.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21</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Хоккей на валенках</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07 марта</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Хоккейная коробка с. Сюмси</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Альматов П.А.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22</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Лыжные соревнования на приз газеты «Удмурт Дунне»</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08 марта</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д. Гуртлуд</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Брагина О.С., Альматов П.А.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23</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Районные соревнования «Гонка патрулей»</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13 марта</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Лыжная трасса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Караваева Н.В.</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24</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Районные соревнования по лыжным гонкам, посвященные памяти Героя Советского союза Меркушева В.А.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15 марта</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Лыжная трасса д. Гуртлуд</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Альматов П.А.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25</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Турнир по волейболу на призы Гурьянова С.А</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19 марта</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МБОУ ДО «Сюмсинская спортивная школа»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Альматов П.А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26</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Первенство района по волейболу (юноши)</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25 марта</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МБОУ ДО «Сюмсинская спортивная школа»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Альматов П.А</w:t>
            </w:r>
          </w:p>
        </w:tc>
      </w:tr>
      <w:tr w:rsidR="00D22EA1" w:rsidRPr="00D22EA1" w:rsidTr="00D22EA1">
        <w:tc>
          <w:tcPr>
            <w:tcW w:w="67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27</w:t>
            </w:r>
          </w:p>
        </w:tc>
        <w:tc>
          <w:tcPr>
            <w:tcW w:w="3119"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Соревнования по русским шашкам в зачет Спартакиады среди семей</w:t>
            </w:r>
          </w:p>
        </w:tc>
        <w:tc>
          <w:tcPr>
            <w:tcW w:w="184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29 марта</w:t>
            </w:r>
          </w:p>
        </w:tc>
        <w:tc>
          <w:tcPr>
            <w:tcW w:w="2126"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МБОУ ДО «Сюмсинская спортивная школа»</w:t>
            </w:r>
          </w:p>
        </w:tc>
        <w:tc>
          <w:tcPr>
            <w:tcW w:w="1985"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Альматов П.А</w:t>
            </w:r>
          </w:p>
        </w:tc>
      </w:tr>
    </w:tbl>
    <w:p w:rsidR="00D22EA1" w:rsidRPr="00D22EA1" w:rsidRDefault="00D22EA1" w:rsidP="00D22EA1">
      <w:pPr>
        <w:jc w:val="center"/>
        <w:rPr>
          <w:rFonts w:ascii="Times New Roman" w:hAnsi="Times New Roman" w:cs="Times New Roman"/>
        </w:rPr>
      </w:pPr>
    </w:p>
    <w:p w:rsidR="00D22EA1" w:rsidRPr="00D22EA1" w:rsidRDefault="00D22EA1" w:rsidP="00D22EA1">
      <w:pPr>
        <w:rPr>
          <w:rFonts w:ascii="Times New Roman" w:hAnsi="Times New Roman" w:cs="Times New Roman"/>
        </w:rPr>
      </w:pPr>
      <w:r w:rsidRPr="00D22EA1">
        <w:rPr>
          <w:rFonts w:ascii="Times New Roman" w:hAnsi="Times New Roman" w:cs="Times New Roman"/>
        </w:rPr>
        <w:t>_______________________</w:t>
      </w:r>
    </w:p>
    <w:p w:rsidR="00D22EA1" w:rsidRPr="00D22EA1" w:rsidRDefault="00D22EA1" w:rsidP="00D22EA1">
      <w:pPr>
        <w:jc w:val="both"/>
        <w:rPr>
          <w:rFonts w:ascii="Times New Roman" w:hAnsi="Times New Roman" w:cs="Times New Roman"/>
        </w:rPr>
      </w:pPr>
      <w:r w:rsidRPr="00D22EA1">
        <w:rPr>
          <w:rFonts w:ascii="Times New Roman" w:hAnsi="Times New Roman" w:cs="Times New Roman"/>
        </w:rPr>
        <w:t>МБОУ ДО – муниципальне бюджетное образовательное учреждение дополнительного образования;</w:t>
      </w:r>
    </w:p>
    <w:p w:rsidR="00D22EA1" w:rsidRPr="00D22EA1" w:rsidRDefault="00D22EA1" w:rsidP="00D22EA1">
      <w:pPr>
        <w:jc w:val="both"/>
        <w:rPr>
          <w:rFonts w:ascii="Times New Roman" w:hAnsi="Times New Roman" w:cs="Times New Roman"/>
        </w:rPr>
      </w:pPr>
      <w:r w:rsidRPr="00D22EA1">
        <w:rPr>
          <w:rFonts w:ascii="Times New Roman" w:hAnsi="Times New Roman" w:cs="Times New Roman"/>
        </w:rPr>
        <w:t>МКОУ - муниципальне казённое общеобразовательное учреждение;</w:t>
      </w:r>
    </w:p>
    <w:p w:rsidR="00D22EA1" w:rsidRPr="00D22EA1" w:rsidRDefault="00D22EA1" w:rsidP="00D22EA1">
      <w:pPr>
        <w:jc w:val="both"/>
        <w:rPr>
          <w:rFonts w:ascii="Times New Roman" w:hAnsi="Times New Roman" w:cs="Times New Roman"/>
        </w:rPr>
      </w:pPr>
      <w:r w:rsidRPr="00D22EA1">
        <w:rPr>
          <w:rFonts w:ascii="Times New Roman" w:hAnsi="Times New Roman" w:cs="Times New Roman"/>
        </w:rPr>
        <w:t>МБДОУ – муниципальное бюджетное дошкольное образовательное учреждение;</w:t>
      </w:r>
    </w:p>
    <w:p w:rsidR="00D22EA1" w:rsidRPr="00D22EA1" w:rsidRDefault="00D22EA1" w:rsidP="00D22EA1">
      <w:pPr>
        <w:jc w:val="both"/>
        <w:rPr>
          <w:rFonts w:ascii="Times New Roman" w:hAnsi="Times New Roman" w:cs="Times New Roman"/>
        </w:rPr>
      </w:pPr>
      <w:r w:rsidRPr="00D22EA1">
        <w:rPr>
          <w:rFonts w:ascii="Times New Roman" w:hAnsi="Times New Roman" w:cs="Times New Roman"/>
        </w:rPr>
        <w:t>МКДОУ – муниципальное казённое дошкольное образовательное учреждение;</w:t>
      </w:r>
    </w:p>
    <w:p w:rsidR="00D22EA1" w:rsidRPr="00D22EA1" w:rsidRDefault="00D22EA1" w:rsidP="00D22EA1">
      <w:pPr>
        <w:jc w:val="both"/>
        <w:rPr>
          <w:rFonts w:ascii="Times New Roman" w:hAnsi="Times New Roman" w:cs="Times New Roman"/>
        </w:rPr>
      </w:pPr>
      <w:r w:rsidRPr="00D22EA1">
        <w:rPr>
          <w:rFonts w:ascii="Times New Roman" w:hAnsi="Times New Roman" w:cs="Times New Roman"/>
        </w:rPr>
        <w:t>СДК – сельский дом культуры;</w:t>
      </w:r>
    </w:p>
    <w:p w:rsidR="00D22EA1" w:rsidRPr="00D22EA1" w:rsidRDefault="00D22EA1" w:rsidP="00D22EA1">
      <w:pPr>
        <w:jc w:val="both"/>
        <w:rPr>
          <w:rFonts w:ascii="Times New Roman" w:hAnsi="Times New Roman" w:cs="Times New Roman"/>
        </w:rPr>
      </w:pPr>
      <w:r w:rsidRPr="00D22EA1">
        <w:rPr>
          <w:rFonts w:ascii="Times New Roman" w:hAnsi="Times New Roman" w:cs="Times New Roman"/>
        </w:rPr>
        <w:t>БПОУ УР «СТЛиСХ» - бюджетное профессиональное образовательное учреждение Удмуртской Республики «Сюмсинский техникум лесного и сельского хозяйства».</w:t>
      </w:r>
    </w:p>
    <w:p w:rsidR="00F33C32" w:rsidRDefault="00F33C32" w:rsidP="00525E36">
      <w:pPr>
        <w:contextualSpacing/>
        <w:jc w:val="both"/>
        <w:rPr>
          <w:rFonts w:ascii="Times New Roman" w:hAnsi="Times New Roman" w:cs="Times New Roman"/>
          <w:sz w:val="18"/>
          <w:szCs w:val="18"/>
        </w:rPr>
      </w:pPr>
    </w:p>
    <w:p w:rsidR="00780ECA" w:rsidRDefault="00780ECA" w:rsidP="00525E36">
      <w:pPr>
        <w:contextualSpacing/>
        <w:jc w:val="both"/>
        <w:rPr>
          <w:rFonts w:ascii="Times New Roman" w:hAnsi="Times New Roman" w:cs="Times New Roman"/>
          <w:sz w:val="18"/>
          <w:szCs w:val="18"/>
        </w:rPr>
      </w:pPr>
    </w:p>
    <w:p w:rsidR="00780ECA" w:rsidRDefault="00780ECA"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tbl>
      <w:tblPr>
        <w:tblW w:w="1034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6"/>
        <w:gridCol w:w="1559"/>
        <w:gridCol w:w="4004"/>
      </w:tblGrid>
      <w:tr w:rsidR="00D22EA1" w:rsidRPr="003F21F5" w:rsidTr="00D22EA1">
        <w:trPr>
          <w:trHeight w:val="1257"/>
        </w:trPr>
        <w:tc>
          <w:tcPr>
            <w:tcW w:w="4786" w:type="dxa"/>
            <w:tcBorders>
              <w:top w:val="nil"/>
              <w:left w:val="nil"/>
              <w:bottom w:val="nil"/>
              <w:right w:val="nil"/>
            </w:tcBorders>
          </w:tcPr>
          <w:p w:rsidR="00D22EA1" w:rsidRDefault="00D22EA1" w:rsidP="00D22EA1">
            <w:pPr>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lastRenderedPageBreak/>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D22EA1" w:rsidRDefault="00D22EA1" w:rsidP="00D22EA1">
            <w:pPr>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D22EA1" w:rsidRPr="003F21F5" w:rsidRDefault="00D22EA1" w:rsidP="00D22EA1">
            <w:pPr>
              <w:pStyle w:val="a5"/>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D22EA1" w:rsidRPr="003F21F5" w:rsidRDefault="00D22EA1" w:rsidP="00D22EA1">
            <w:pPr>
              <w:pStyle w:val="a5"/>
              <w:jc w:val="center"/>
              <w:rPr>
                <w:rFonts w:ascii="Times New Roman" w:hAnsi="Times New Roman" w:cs="Times New Roman"/>
                <w:spacing w:val="20"/>
                <w:sz w:val="24"/>
                <w:szCs w:val="24"/>
              </w:rPr>
            </w:pPr>
          </w:p>
        </w:tc>
        <w:tc>
          <w:tcPr>
            <w:tcW w:w="1559" w:type="dxa"/>
            <w:tcBorders>
              <w:top w:val="nil"/>
              <w:left w:val="nil"/>
              <w:bottom w:val="nil"/>
              <w:right w:val="nil"/>
            </w:tcBorders>
          </w:tcPr>
          <w:p w:rsidR="00D22EA1" w:rsidRPr="003F21F5" w:rsidRDefault="00D22EA1" w:rsidP="00D22EA1">
            <w:pPr>
              <w:jc w:val="center"/>
              <w:rPr>
                <w:rFonts w:ascii="Times New Roman" w:hAnsi="Times New Roman" w:cs="Times New Roman"/>
                <w:spacing w:val="20"/>
                <w:sz w:val="24"/>
                <w:szCs w:val="24"/>
              </w:rPr>
            </w:pPr>
            <w:r>
              <w:rPr>
                <w:rFonts w:ascii="Times New Roman" w:hAnsi="Times New Roman" w:cs="Times New Roman"/>
                <w:noProof/>
                <w:spacing w:val="20"/>
                <w:sz w:val="24"/>
                <w:szCs w:val="24"/>
              </w:rPr>
              <w:drawing>
                <wp:inline distT="0" distB="0" distL="0" distR="0">
                  <wp:extent cx="714375" cy="685800"/>
                  <wp:effectExtent l="19050" t="0" r="9525"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714375" cy="685800"/>
                          </a:xfrm>
                          <a:prstGeom prst="rect">
                            <a:avLst/>
                          </a:prstGeom>
                          <a:noFill/>
                          <a:ln w="9525">
                            <a:noFill/>
                            <a:miter lim="800000"/>
                            <a:headEnd/>
                            <a:tailEnd/>
                          </a:ln>
                        </pic:spPr>
                      </pic:pic>
                    </a:graphicData>
                  </a:graphic>
                </wp:inline>
              </w:drawing>
            </w:r>
          </w:p>
        </w:tc>
        <w:tc>
          <w:tcPr>
            <w:tcW w:w="4004" w:type="dxa"/>
            <w:tcBorders>
              <w:top w:val="nil"/>
              <w:left w:val="nil"/>
              <w:bottom w:val="nil"/>
              <w:right w:val="nil"/>
            </w:tcBorders>
          </w:tcPr>
          <w:p w:rsidR="00D22EA1" w:rsidRPr="005E5DDB" w:rsidRDefault="00D22EA1" w:rsidP="00D22EA1">
            <w:pPr>
              <w:pStyle w:val="a5"/>
              <w:spacing w:after="0"/>
              <w:jc w:val="center"/>
              <w:rPr>
                <w:rFonts w:ascii="Times New Roman" w:hAnsi="Times New Roman" w:cs="Times New Roman"/>
                <w:spacing w:val="50"/>
                <w:sz w:val="24"/>
                <w:szCs w:val="24"/>
              </w:rPr>
            </w:pPr>
            <w:r w:rsidRPr="005E5DDB">
              <w:rPr>
                <w:rFonts w:ascii="Times New Roman" w:hAnsi="Times New Roman" w:cs="Times New Roman"/>
                <w:spacing w:val="50"/>
                <w:sz w:val="24"/>
                <w:szCs w:val="24"/>
              </w:rPr>
              <w:t>«Удмурт Элькунысь</w:t>
            </w:r>
          </w:p>
          <w:p w:rsidR="00D22EA1" w:rsidRPr="005E5DDB" w:rsidRDefault="00D22EA1" w:rsidP="00D22EA1">
            <w:pPr>
              <w:pStyle w:val="a5"/>
              <w:spacing w:after="0"/>
              <w:jc w:val="center"/>
              <w:rPr>
                <w:rFonts w:ascii="Times New Roman" w:hAnsi="Times New Roman" w:cs="Times New Roman"/>
                <w:spacing w:val="50"/>
                <w:sz w:val="24"/>
                <w:szCs w:val="24"/>
              </w:rPr>
            </w:pPr>
            <w:r w:rsidRPr="005E5DDB">
              <w:rPr>
                <w:rFonts w:ascii="Times New Roman" w:hAnsi="Times New Roman" w:cs="Times New Roman"/>
                <w:spacing w:val="50"/>
                <w:sz w:val="24"/>
                <w:szCs w:val="24"/>
              </w:rPr>
              <w:t xml:space="preserve">Сюмси ёрос </w:t>
            </w:r>
          </w:p>
          <w:p w:rsidR="00D22EA1" w:rsidRPr="005E5DDB" w:rsidRDefault="00D22EA1" w:rsidP="00D22EA1">
            <w:pPr>
              <w:pStyle w:val="a5"/>
              <w:spacing w:after="0"/>
              <w:jc w:val="center"/>
              <w:rPr>
                <w:rFonts w:ascii="Times New Roman" w:hAnsi="Times New Roman" w:cs="Times New Roman"/>
                <w:spacing w:val="50"/>
                <w:sz w:val="24"/>
                <w:szCs w:val="24"/>
              </w:rPr>
            </w:pPr>
            <w:r w:rsidRPr="005E5DDB">
              <w:rPr>
                <w:rFonts w:ascii="Times New Roman" w:hAnsi="Times New Roman" w:cs="Times New Roman"/>
                <w:spacing w:val="50"/>
                <w:sz w:val="24"/>
                <w:szCs w:val="24"/>
              </w:rPr>
              <w:t>муниципал округ»</w:t>
            </w:r>
          </w:p>
          <w:p w:rsidR="00D22EA1" w:rsidRPr="003F21F5" w:rsidRDefault="00D22EA1" w:rsidP="00D22EA1">
            <w:pPr>
              <w:pStyle w:val="a5"/>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кылдытэтлэн </w:t>
            </w:r>
            <w:r w:rsidRPr="00B901AE">
              <w:rPr>
                <w:rFonts w:ascii="Times New Roman" w:hAnsi="Times New Roman" w:cs="Times New Roman"/>
                <w:spacing w:val="50"/>
                <w:sz w:val="24"/>
                <w:szCs w:val="24"/>
              </w:rPr>
              <w:t>А</w:t>
            </w:r>
            <w:r w:rsidRPr="00B901AE">
              <w:rPr>
                <w:rFonts w:ascii="Udmurt Academy" w:hAnsi="Udmurt Academy" w:cs="Udmurt Academy"/>
                <w:spacing w:val="50"/>
                <w:sz w:val="24"/>
                <w:szCs w:val="24"/>
              </w:rPr>
              <w:t>дминистрациез</w:t>
            </w:r>
            <w:r w:rsidRPr="003F21F5">
              <w:rPr>
                <w:rFonts w:ascii="Times New Roman" w:hAnsi="Times New Roman" w:cs="Times New Roman"/>
                <w:spacing w:val="20"/>
                <w:sz w:val="24"/>
                <w:szCs w:val="24"/>
              </w:rPr>
              <w:t xml:space="preserve"> </w:t>
            </w:r>
          </w:p>
        </w:tc>
      </w:tr>
    </w:tbl>
    <w:p w:rsidR="00D22EA1" w:rsidRPr="00A709EB" w:rsidRDefault="00D22EA1" w:rsidP="00D22EA1">
      <w:pPr>
        <w:pStyle w:val="1"/>
        <w:rPr>
          <w:spacing w:val="20"/>
          <w:sz w:val="40"/>
          <w:szCs w:val="40"/>
        </w:rPr>
      </w:pPr>
      <w:r w:rsidRPr="00A709EB">
        <w:rPr>
          <w:spacing w:val="20"/>
          <w:sz w:val="40"/>
          <w:szCs w:val="40"/>
        </w:rPr>
        <w:t>ПОСТАНОВЛЕНИЕ</w:t>
      </w:r>
    </w:p>
    <w:p w:rsidR="00D22EA1" w:rsidRPr="00A709EB" w:rsidRDefault="00D22EA1" w:rsidP="00D22EA1">
      <w:pPr>
        <w:pStyle w:val="1"/>
        <w:jc w:val="both"/>
        <w:rPr>
          <w:sz w:val="28"/>
          <w:szCs w:val="28"/>
        </w:rPr>
      </w:pPr>
      <w:r w:rsidRPr="00A709EB">
        <w:rPr>
          <w:sz w:val="28"/>
          <w:szCs w:val="28"/>
        </w:rPr>
        <w:t xml:space="preserve">                                                                         </w:t>
      </w:r>
    </w:p>
    <w:p w:rsidR="00D22EA1" w:rsidRPr="00A709EB" w:rsidRDefault="00D22EA1" w:rsidP="00D22EA1">
      <w:pPr>
        <w:pStyle w:val="1"/>
        <w:jc w:val="both"/>
        <w:rPr>
          <w:b w:val="0"/>
          <w:bCs w:val="0"/>
          <w:sz w:val="28"/>
          <w:szCs w:val="28"/>
        </w:rPr>
      </w:pPr>
      <w:r w:rsidRPr="00A709EB">
        <w:rPr>
          <w:b w:val="0"/>
          <w:bCs w:val="0"/>
          <w:sz w:val="28"/>
          <w:szCs w:val="28"/>
        </w:rPr>
        <w:t xml:space="preserve">от </w:t>
      </w:r>
      <w:r>
        <w:rPr>
          <w:b w:val="0"/>
          <w:bCs w:val="0"/>
          <w:sz w:val="28"/>
          <w:szCs w:val="28"/>
        </w:rPr>
        <w:t>10 января 2025</w:t>
      </w:r>
      <w:r w:rsidRPr="00A709EB">
        <w:rPr>
          <w:b w:val="0"/>
          <w:bCs w:val="0"/>
          <w:sz w:val="28"/>
          <w:szCs w:val="28"/>
        </w:rPr>
        <w:t xml:space="preserve"> года                                            </w:t>
      </w:r>
      <w:r>
        <w:rPr>
          <w:b w:val="0"/>
          <w:bCs w:val="0"/>
          <w:sz w:val="28"/>
          <w:szCs w:val="28"/>
        </w:rPr>
        <w:tab/>
      </w:r>
      <w:r>
        <w:rPr>
          <w:b w:val="0"/>
          <w:bCs w:val="0"/>
          <w:sz w:val="28"/>
          <w:szCs w:val="28"/>
        </w:rPr>
        <w:tab/>
        <w:t xml:space="preserve">                     </w:t>
      </w:r>
      <w:r w:rsidRPr="00A709EB">
        <w:rPr>
          <w:b w:val="0"/>
          <w:bCs w:val="0"/>
          <w:sz w:val="28"/>
          <w:szCs w:val="28"/>
        </w:rPr>
        <w:t xml:space="preserve">    №</w:t>
      </w:r>
      <w:r>
        <w:rPr>
          <w:b w:val="0"/>
          <w:bCs w:val="0"/>
          <w:sz w:val="28"/>
          <w:szCs w:val="28"/>
        </w:rPr>
        <w:t xml:space="preserve"> 5</w:t>
      </w:r>
    </w:p>
    <w:p w:rsidR="00D22EA1" w:rsidRDefault="00D22EA1" w:rsidP="00D22EA1">
      <w:pPr>
        <w:jc w:val="center"/>
        <w:rPr>
          <w:rFonts w:ascii="Times New Roman" w:hAnsi="Times New Roman" w:cs="Times New Roman"/>
          <w:sz w:val="28"/>
          <w:szCs w:val="28"/>
        </w:rPr>
      </w:pPr>
      <w:r w:rsidRPr="00A15BC8">
        <w:rPr>
          <w:rFonts w:ascii="Times New Roman" w:hAnsi="Times New Roman" w:cs="Times New Roman"/>
          <w:sz w:val="28"/>
          <w:szCs w:val="28"/>
        </w:rPr>
        <w:t>с. Сюмси</w:t>
      </w:r>
    </w:p>
    <w:p w:rsidR="00D22EA1" w:rsidRPr="00555A58" w:rsidRDefault="00D22EA1" w:rsidP="00D22EA1">
      <w:pPr>
        <w:jc w:val="center"/>
        <w:rPr>
          <w:rFonts w:ascii="Times New Roman" w:hAnsi="Times New Roman" w:cs="Times New Roman"/>
          <w:sz w:val="28"/>
          <w:szCs w:val="28"/>
        </w:rPr>
      </w:pPr>
      <w:r w:rsidRPr="00555A58">
        <w:rPr>
          <w:rFonts w:ascii="Times New Roman" w:hAnsi="Times New Roman" w:cs="Times New Roman"/>
          <w:sz w:val="28"/>
          <w:szCs w:val="28"/>
        </w:rPr>
        <w:t>О</w:t>
      </w:r>
      <w:r>
        <w:rPr>
          <w:rFonts w:ascii="Times New Roman" w:hAnsi="Times New Roman" w:cs="Times New Roman"/>
          <w:sz w:val="28"/>
          <w:szCs w:val="28"/>
        </w:rPr>
        <w:t xml:space="preserve"> мерах по обеспечению</w:t>
      </w:r>
      <w:r w:rsidRPr="00555A58">
        <w:rPr>
          <w:rFonts w:ascii="Times New Roman" w:hAnsi="Times New Roman" w:cs="Times New Roman"/>
          <w:sz w:val="28"/>
          <w:szCs w:val="28"/>
        </w:rPr>
        <w:t xml:space="preserve"> безопа</w:t>
      </w:r>
      <w:r>
        <w:rPr>
          <w:rFonts w:ascii="Times New Roman" w:hAnsi="Times New Roman" w:cs="Times New Roman"/>
          <w:sz w:val="28"/>
          <w:szCs w:val="28"/>
        </w:rPr>
        <w:t xml:space="preserve">сности людей в местах крещенских купаний </w:t>
      </w:r>
      <w:r w:rsidRPr="00555A58">
        <w:rPr>
          <w:rFonts w:ascii="Times New Roman" w:hAnsi="Times New Roman" w:cs="Times New Roman"/>
          <w:sz w:val="28"/>
          <w:szCs w:val="28"/>
        </w:rPr>
        <w:t xml:space="preserve">при проведении </w:t>
      </w:r>
      <w:r>
        <w:rPr>
          <w:rFonts w:ascii="Times New Roman" w:hAnsi="Times New Roman" w:cs="Times New Roman"/>
          <w:sz w:val="28"/>
          <w:szCs w:val="28"/>
        </w:rPr>
        <w:t xml:space="preserve">христианского праздника </w:t>
      </w:r>
      <w:r w:rsidRPr="00555A58">
        <w:rPr>
          <w:rFonts w:ascii="Times New Roman" w:hAnsi="Times New Roman" w:cs="Times New Roman"/>
          <w:sz w:val="28"/>
          <w:szCs w:val="28"/>
        </w:rPr>
        <w:t>«Крещение Господн</w:t>
      </w:r>
      <w:r>
        <w:rPr>
          <w:rFonts w:ascii="Times New Roman" w:hAnsi="Times New Roman" w:cs="Times New Roman"/>
          <w:sz w:val="28"/>
          <w:szCs w:val="28"/>
        </w:rPr>
        <w:t>е</w:t>
      </w:r>
      <w:r w:rsidRPr="00555A58">
        <w:rPr>
          <w:rFonts w:ascii="Times New Roman" w:hAnsi="Times New Roman" w:cs="Times New Roman"/>
          <w:sz w:val="28"/>
          <w:szCs w:val="28"/>
        </w:rPr>
        <w:t>»</w:t>
      </w:r>
      <w:r>
        <w:rPr>
          <w:rFonts w:ascii="Times New Roman" w:hAnsi="Times New Roman" w:cs="Times New Roman"/>
          <w:sz w:val="28"/>
          <w:szCs w:val="28"/>
        </w:rPr>
        <w:t xml:space="preserve"> на территории Сюмсинского района</w:t>
      </w:r>
    </w:p>
    <w:p w:rsidR="00D22EA1" w:rsidRPr="00555A58" w:rsidRDefault="00D22EA1" w:rsidP="00D22EA1">
      <w:pPr>
        <w:pStyle w:val="af8"/>
        <w:ind w:right="-2" w:firstLine="567"/>
        <w:jc w:val="both"/>
        <w:rPr>
          <w:sz w:val="28"/>
          <w:szCs w:val="28"/>
        </w:rPr>
      </w:pPr>
    </w:p>
    <w:p w:rsidR="00D22EA1" w:rsidRPr="00F97293" w:rsidRDefault="00D22EA1" w:rsidP="00D22EA1">
      <w:pPr>
        <w:ind w:firstLine="708"/>
        <w:jc w:val="both"/>
        <w:rPr>
          <w:rFonts w:ascii="Times New Roman" w:hAnsi="Times New Roman" w:cs="Times New Roman"/>
          <w:spacing w:val="20"/>
          <w:sz w:val="28"/>
          <w:szCs w:val="28"/>
        </w:rPr>
      </w:pPr>
      <w:r w:rsidRPr="00D01AE6">
        <w:rPr>
          <w:rFonts w:ascii="Times New Roman" w:hAnsi="Times New Roman" w:cs="Times New Roman"/>
          <w:sz w:val="28"/>
          <w:szCs w:val="28"/>
        </w:rPr>
        <w:t xml:space="preserve"> </w:t>
      </w:r>
      <w:r w:rsidRPr="00DF561D">
        <w:rPr>
          <w:rFonts w:ascii="Times New Roman" w:hAnsi="Times New Roman" w:cs="Times New Roman"/>
          <w:sz w:val="28"/>
          <w:szCs w:val="28"/>
        </w:rPr>
        <w:t xml:space="preserve">В соответствии с Федеральным законом </w:t>
      </w:r>
      <w:r>
        <w:rPr>
          <w:rFonts w:ascii="Times New Roman" w:hAnsi="Times New Roman" w:cs="Times New Roman"/>
          <w:sz w:val="28"/>
          <w:szCs w:val="28"/>
        </w:rPr>
        <w:t xml:space="preserve">от 6 октября 2003 года </w:t>
      </w:r>
      <w:r w:rsidRPr="00DF561D">
        <w:rPr>
          <w:rFonts w:ascii="Times New Roman" w:hAnsi="Times New Roman" w:cs="Times New Roman"/>
          <w:sz w:val="28"/>
          <w:szCs w:val="28"/>
        </w:rPr>
        <w:t>№</w:t>
      </w:r>
      <w:r w:rsidRPr="00D01AE6">
        <w:rPr>
          <w:rFonts w:ascii="Times New Roman" w:hAnsi="Times New Roman" w:cs="Times New Roman"/>
          <w:sz w:val="28"/>
          <w:szCs w:val="28"/>
        </w:rPr>
        <w:t xml:space="preserve"> </w:t>
      </w:r>
      <w:r w:rsidRPr="00DF561D">
        <w:rPr>
          <w:rFonts w:ascii="Times New Roman" w:hAnsi="Times New Roman" w:cs="Times New Roman"/>
          <w:sz w:val="28"/>
          <w:szCs w:val="28"/>
        </w:rPr>
        <w:t>131-ФЗ «Об общих принципах организации местного самоуправления</w:t>
      </w:r>
      <w:r>
        <w:rPr>
          <w:rFonts w:ascii="Times New Roman" w:hAnsi="Times New Roman" w:cs="Times New Roman"/>
          <w:sz w:val="28"/>
          <w:szCs w:val="28"/>
        </w:rPr>
        <w:t xml:space="preserve"> в Российской Федерации</w:t>
      </w:r>
      <w:r w:rsidRPr="00DF561D">
        <w:rPr>
          <w:rFonts w:ascii="Times New Roman" w:hAnsi="Times New Roman" w:cs="Times New Roman"/>
          <w:sz w:val="28"/>
          <w:szCs w:val="28"/>
        </w:rPr>
        <w:t>»,</w:t>
      </w:r>
      <w:r>
        <w:rPr>
          <w:rFonts w:ascii="Times New Roman" w:hAnsi="Times New Roman" w:cs="Times New Roman"/>
          <w:sz w:val="28"/>
          <w:szCs w:val="28"/>
        </w:rPr>
        <w:t xml:space="preserve"> </w:t>
      </w:r>
      <w:r w:rsidRPr="00DF561D">
        <w:rPr>
          <w:rFonts w:ascii="Times New Roman" w:hAnsi="Times New Roman" w:cs="Times New Roman"/>
          <w:sz w:val="28"/>
          <w:szCs w:val="28"/>
        </w:rPr>
        <w:t xml:space="preserve">в целях обеспечения безопасности населения в период проведения обрядовых мероприятий </w:t>
      </w:r>
      <w:r>
        <w:rPr>
          <w:rFonts w:ascii="Times New Roman" w:hAnsi="Times New Roman" w:cs="Times New Roman"/>
          <w:sz w:val="28"/>
          <w:szCs w:val="28"/>
        </w:rPr>
        <w:t xml:space="preserve">в рамках </w:t>
      </w:r>
      <w:r w:rsidRPr="00DF561D">
        <w:rPr>
          <w:rFonts w:ascii="Times New Roman" w:hAnsi="Times New Roman" w:cs="Times New Roman"/>
          <w:sz w:val="28"/>
          <w:szCs w:val="28"/>
        </w:rPr>
        <w:t xml:space="preserve">празднования </w:t>
      </w:r>
      <w:r>
        <w:rPr>
          <w:rFonts w:ascii="Times New Roman" w:hAnsi="Times New Roman" w:cs="Times New Roman"/>
          <w:sz w:val="28"/>
          <w:szCs w:val="28"/>
        </w:rPr>
        <w:t xml:space="preserve">хрестианского праздника </w:t>
      </w:r>
      <w:r w:rsidRPr="00DF561D">
        <w:rPr>
          <w:rFonts w:ascii="Times New Roman" w:hAnsi="Times New Roman" w:cs="Times New Roman"/>
          <w:sz w:val="28"/>
          <w:szCs w:val="28"/>
        </w:rPr>
        <w:t>«Крещение Господн</w:t>
      </w:r>
      <w:r>
        <w:rPr>
          <w:rFonts w:ascii="Times New Roman" w:hAnsi="Times New Roman" w:cs="Times New Roman"/>
          <w:sz w:val="28"/>
          <w:szCs w:val="28"/>
        </w:rPr>
        <w:t>е</w:t>
      </w:r>
      <w:r w:rsidRPr="00DF561D">
        <w:rPr>
          <w:rFonts w:ascii="Times New Roman" w:hAnsi="Times New Roman" w:cs="Times New Roman"/>
          <w:sz w:val="28"/>
          <w:szCs w:val="28"/>
        </w:rPr>
        <w:t>»,</w:t>
      </w:r>
      <w:r w:rsidRPr="00DF561D">
        <w:rPr>
          <w:rFonts w:ascii="Times New Roman" w:hAnsi="Times New Roman" w:cs="Times New Roman"/>
        </w:rPr>
        <w:t xml:space="preserve"> </w:t>
      </w:r>
      <w:r w:rsidRPr="00DF561D">
        <w:rPr>
          <w:rFonts w:ascii="Times New Roman" w:hAnsi="Times New Roman" w:cs="Times New Roman"/>
          <w:sz w:val="28"/>
          <w:szCs w:val="28"/>
        </w:rPr>
        <w:t xml:space="preserve">руководствуясь Уставом муниципального образования «Муниципальный округ Сюмсинский район Удмуртской Республики», </w:t>
      </w:r>
      <w:r w:rsidRPr="00DF561D">
        <w:rPr>
          <w:rFonts w:ascii="Times New Roman" w:hAnsi="Times New Roman" w:cs="Times New Roman"/>
          <w:b/>
          <w:sz w:val="28"/>
          <w:szCs w:val="28"/>
        </w:rPr>
        <w:t xml:space="preserve">Администрация муниципального образования «Муниципальный округ Сюмсинский район Удмуртской Республики» </w:t>
      </w:r>
      <w:r w:rsidRPr="00F97293">
        <w:rPr>
          <w:rFonts w:ascii="Times New Roman" w:hAnsi="Times New Roman" w:cs="Times New Roman"/>
          <w:b/>
          <w:spacing w:val="20"/>
          <w:sz w:val="28"/>
          <w:szCs w:val="28"/>
        </w:rPr>
        <w:t>постановляет:</w:t>
      </w:r>
    </w:p>
    <w:p w:rsidR="00D22EA1" w:rsidRPr="00DF561D" w:rsidRDefault="00D22EA1" w:rsidP="00D22EA1">
      <w:pPr>
        <w:pStyle w:val="af8"/>
        <w:ind w:firstLine="708"/>
        <w:jc w:val="both"/>
        <w:rPr>
          <w:rFonts w:ascii="Times New Roman" w:hAnsi="Times New Roman" w:cs="Times New Roman"/>
          <w:sz w:val="28"/>
          <w:szCs w:val="28"/>
        </w:rPr>
      </w:pPr>
      <w:r w:rsidRPr="00DF561D">
        <w:rPr>
          <w:rFonts w:ascii="Times New Roman" w:hAnsi="Times New Roman" w:cs="Times New Roman"/>
          <w:sz w:val="28"/>
          <w:szCs w:val="28"/>
        </w:rPr>
        <w:t xml:space="preserve">1. Организовать </w:t>
      </w:r>
      <w:r>
        <w:rPr>
          <w:rFonts w:ascii="Times New Roman" w:hAnsi="Times New Roman" w:cs="Times New Roman"/>
          <w:sz w:val="28"/>
          <w:szCs w:val="28"/>
        </w:rPr>
        <w:t>19</w:t>
      </w:r>
      <w:r w:rsidRPr="00DF561D">
        <w:rPr>
          <w:rFonts w:ascii="Times New Roman" w:hAnsi="Times New Roman" w:cs="Times New Roman"/>
          <w:sz w:val="28"/>
          <w:szCs w:val="28"/>
        </w:rPr>
        <w:t xml:space="preserve"> января 202</w:t>
      </w:r>
      <w:r>
        <w:rPr>
          <w:rFonts w:ascii="Times New Roman" w:hAnsi="Times New Roman" w:cs="Times New Roman"/>
          <w:sz w:val="28"/>
          <w:szCs w:val="28"/>
        </w:rPr>
        <w:t>5</w:t>
      </w:r>
      <w:r w:rsidRPr="00DF561D">
        <w:rPr>
          <w:rFonts w:ascii="Times New Roman" w:hAnsi="Times New Roman" w:cs="Times New Roman"/>
          <w:sz w:val="28"/>
          <w:szCs w:val="28"/>
        </w:rPr>
        <w:t xml:space="preserve"> года с 1</w:t>
      </w:r>
      <w:r>
        <w:rPr>
          <w:rFonts w:ascii="Times New Roman" w:hAnsi="Times New Roman" w:cs="Times New Roman"/>
          <w:sz w:val="28"/>
          <w:szCs w:val="28"/>
        </w:rPr>
        <w:t xml:space="preserve">5 часов </w:t>
      </w:r>
      <w:r w:rsidRPr="00DF561D">
        <w:rPr>
          <w:rFonts w:ascii="Times New Roman" w:hAnsi="Times New Roman" w:cs="Times New Roman"/>
          <w:sz w:val="28"/>
          <w:szCs w:val="28"/>
        </w:rPr>
        <w:t xml:space="preserve">00 </w:t>
      </w:r>
      <w:r>
        <w:rPr>
          <w:rFonts w:ascii="Times New Roman" w:hAnsi="Times New Roman" w:cs="Times New Roman"/>
          <w:sz w:val="28"/>
          <w:szCs w:val="28"/>
        </w:rPr>
        <w:t>минут</w:t>
      </w:r>
      <w:r w:rsidRPr="00DF561D">
        <w:rPr>
          <w:rFonts w:ascii="Times New Roman" w:hAnsi="Times New Roman" w:cs="Times New Roman"/>
          <w:sz w:val="28"/>
          <w:szCs w:val="28"/>
        </w:rPr>
        <w:t xml:space="preserve"> до </w:t>
      </w:r>
      <w:r>
        <w:rPr>
          <w:rFonts w:ascii="Times New Roman" w:hAnsi="Times New Roman" w:cs="Times New Roman"/>
          <w:sz w:val="28"/>
          <w:szCs w:val="28"/>
        </w:rPr>
        <w:t xml:space="preserve">22 часов </w:t>
      </w:r>
      <w:r w:rsidRPr="00DF561D">
        <w:rPr>
          <w:rFonts w:ascii="Times New Roman" w:hAnsi="Times New Roman" w:cs="Times New Roman"/>
          <w:sz w:val="28"/>
          <w:szCs w:val="28"/>
        </w:rPr>
        <w:t xml:space="preserve">00 </w:t>
      </w:r>
      <w:r>
        <w:rPr>
          <w:rFonts w:ascii="Times New Roman" w:hAnsi="Times New Roman" w:cs="Times New Roman"/>
          <w:sz w:val="28"/>
          <w:szCs w:val="28"/>
        </w:rPr>
        <w:t>минут</w:t>
      </w:r>
      <w:r w:rsidRPr="00DF561D">
        <w:rPr>
          <w:rFonts w:ascii="Times New Roman" w:hAnsi="Times New Roman" w:cs="Times New Roman"/>
          <w:sz w:val="28"/>
          <w:szCs w:val="28"/>
        </w:rPr>
        <w:t xml:space="preserve"> дежурство должностных лиц в местах организованного купания людей.</w:t>
      </w:r>
    </w:p>
    <w:p w:rsidR="00D22EA1" w:rsidRPr="00DF561D" w:rsidRDefault="00D22EA1" w:rsidP="00D22EA1">
      <w:pPr>
        <w:pStyle w:val="af8"/>
        <w:ind w:firstLine="708"/>
        <w:jc w:val="both"/>
        <w:rPr>
          <w:rFonts w:ascii="Times New Roman" w:hAnsi="Times New Roman" w:cs="Times New Roman"/>
          <w:sz w:val="28"/>
          <w:szCs w:val="28"/>
        </w:rPr>
      </w:pPr>
      <w:r w:rsidRPr="00DF561D">
        <w:rPr>
          <w:rFonts w:ascii="Times New Roman" w:hAnsi="Times New Roman" w:cs="Times New Roman"/>
          <w:sz w:val="28"/>
          <w:szCs w:val="28"/>
        </w:rPr>
        <w:t>2.</w:t>
      </w:r>
      <w:r>
        <w:rPr>
          <w:rFonts w:ascii="Times New Roman" w:hAnsi="Times New Roman" w:cs="Times New Roman"/>
          <w:sz w:val="28"/>
          <w:szCs w:val="28"/>
        </w:rPr>
        <w:t xml:space="preserve"> Управлению по работе с территориями</w:t>
      </w:r>
      <w:r w:rsidRPr="00DF561D">
        <w:rPr>
          <w:rFonts w:ascii="Times New Roman" w:hAnsi="Times New Roman" w:cs="Times New Roman"/>
          <w:sz w:val="28"/>
          <w:szCs w:val="28"/>
        </w:rPr>
        <w:t xml:space="preserve"> Администрации муниципального образования «Муницип</w:t>
      </w:r>
      <w:r>
        <w:rPr>
          <w:rFonts w:ascii="Times New Roman" w:hAnsi="Times New Roman" w:cs="Times New Roman"/>
          <w:sz w:val="28"/>
          <w:szCs w:val="28"/>
        </w:rPr>
        <w:t>а</w:t>
      </w:r>
      <w:r w:rsidRPr="00DF561D">
        <w:rPr>
          <w:rFonts w:ascii="Times New Roman" w:hAnsi="Times New Roman" w:cs="Times New Roman"/>
          <w:sz w:val="28"/>
          <w:szCs w:val="28"/>
        </w:rPr>
        <w:t xml:space="preserve">льный округ Сюмсинский </w:t>
      </w:r>
      <w:r>
        <w:rPr>
          <w:rFonts w:ascii="Times New Roman" w:hAnsi="Times New Roman" w:cs="Times New Roman"/>
          <w:sz w:val="28"/>
          <w:szCs w:val="28"/>
        </w:rPr>
        <w:t>р</w:t>
      </w:r>
      <w:r w:rsidRPr="00DF561D">
        <w:rPr>
          <w:rFonts w:ascii="Times New Roman" w:hAnsi="Times New Roman" w:cs="Times New Roman"/>
          <w:sz w:val="28"/>
          <w:szCs w:val="28"/>
        </w:rPr>
        <w:t xml:space="preserve">айон Удмуртской Республики»: </w:t>
      </w:r>
    </w:p>
    <w:p w:rsidR="00D22EA1" w:rsidRDefault="00D22EA1" w:rsidP="00D22EA1">
      <w:pPr>
        <w:ind w:right="1" w:firstLine="708"/>
        <w:jc w:val="both"/>
        <w:rPr>
          <w:rFonts w:ascii="Times New Roman" w:hAnsi="Times New Roman" w:cs="Times New Roman"/>
          <w:sz w:val="28"/>
          <w:szCs w:val="28"/>
        </w:rPr>
      </w:pPr>
      <w:r>
        <w:rPr>
          <w:rFonts w:ascii="Times New Roman" w:hAnsi="Times New Roman" w:cs="Times New Roman"/>
          <w:sz w:val="28"/>
          <w:szCs w:val="28"/>
        </w:rPr>
        <w:t xml:space="preserve">2.1. Определить следующие </w:t>
      </w:r>
      <w:r w:rsidRPr="00555A58">
        <w:rPr>
          <w:rFonts w:ascii="Times New Roman" w:hAnsi="Times New Roman" w:cs="Times New Roman"/>
          <w:sz w:val="28"/>
          <w:szCs w:val="28"/>
        </w:rPr>
        <w:t>мест</w:t>
      </w:r>
      <w:r>
        <w:rPr>
          <w:rFonts w:ascii="Times New Roman" w:hAnsi="Times New Roman" w:cs="Times New Roman"/>
          <w:sz w:val="28"/>
          <w:szCs w:val="28"/>
        </w:rPr>
        <w:t xml:space="preserve">а крещенских </w:t>
      </w:r>
      <w:r w:rsidRPr="00555A58">
        <w:rPr>
          <w:rFonts w:ascii="Times New Roman" w:hAnsi="Times New Roman" w:cs="Times New Roman"/>
          <w:sz w:val="28"/>
          <w:szCs w:val="28"/>
        </w:rPr>
        <w:t>купани</w:t>
      </w:r>
      <w:r>
        <w:rPr>
          <w:rFonts w:ascii="Times New Roman" w:hAnsi="Times New Roman" w:cs="Times New Roman"/>
          <w:sz w:val="28"/>
          <w:szCs w:val="28"/>
        </w:rPr>
        <w:t>й на территории Сюмсинского района:</w:t>
      </w:r>
    </w:p>
    <w:p w:rsidR="00D22EA1" w:rsidRDefault="00D22EA1" w:rsidP="00D22EA1">
      <w:pPr>
        <w:ind w:right="-144" w:firstLine="708"/>
        <w:jc w:val="both"/>
        <w:rPr>
          <w:rFonts w:ascii="Times New Roman" w:hAnsi="Times New Roman" w:cs="Times New Roman"/>
          <w:sz w:val="28"/>
          <w:szCs w:val="28"/>
        </w:rPr>
      </w:pPr>
      <w:r>
        <w:rPr>
          <w:rFonts w:ascii="Times New Roman" w:hAnsi="Times New Roman" w:cs="Times New Roman"/>
          <w:sz w:val="28"/>
          <w:szCs w:val="28"/>
        </w:rPr>
        <w:t xml:space="preserve"> - деревня Васькино (центр), на оборудованном роднике; </w:t>
      </w:r>
    </w:p>
    <w:p w:rsidR="00D22EA1" w:rsidRDefault="00D22EA1" w:rsidP="00D22EA1">
      <w:pPr>
        <w:ind w:right="-144" w:firstLine="708"/>
        <w:jc w:val="both"/>
        <w:rPr>
          <w:rFonts w:ascii="Times New Roman" w:hAnsi="Times New Roman" w:cs="Times New Roman"/>
          <w:sz w:val="28"/>
          <w:szCs w:val="28"/>
        </w:rPr>
      </w:pPr>
      <w:r>
        <w:rPr>
          <w:rFonts w:ascii="Times New Roman" w:hAnsi="Times New Roman" w:cs="Times New Roman"/>
          <w:sz w:val="28"/>
          <w:szCs w:val="28"/>
        </w:rPr>
        <w:t>- деревня Акилово, улица Родниковая, на оборудованном роднике;</w:t>
      </w:r>
    </w:p>
    <w:p w:rsidR="00D22EA1" w:rsidRDefault="00D22EA1" w:rsidP="00D22EA1">
      <w:pPr>
        <w:ind w:right="-144" w:firstLine="708"/>
        <w:jc w:val="both"/>
        <w:rPr>
          <w:rFonts w:ascii="Times New Roman" w:hAnsi="Times New Roman" w:cs="Times New Roman"/>
          <w:sz w:val="28"/>
          <w:szCs w:val="28"/>
        </w:rPr>
      </w:pPr>
      <w:r>
        <w:rPr>
          <w:rFonts w:ascii="Times New Roman" w:hAnsi="Times New Roman" w:cs="Times New Roman"/>
          <w:sz w:val="28"/>
          <w:szCs w:val="28"/>
        </w:rPr>
        <w:t>- село Кильмезь, улица Ключевая,</w:t>
      </w:r>
      <w:r w:rsidRPr="000A617D">
        <w:rPr>
          <w:rFonts w:ascii="Times New Roman" w:hAnsi="Times New Roman" w:cs="Times New Roman"/>
          <w:sz w:val="28"/>
          <w:szCs w:val="28"/>
        </w:rPr>
        <w:t xml:space="preserve"> </w:t>
      </w:r>
      <w:r>
        <w:rPr>
          <w:rFonts w:ascii="Times New Roman" w:hAnsi="Times New Roman" w:cs="Times New Roman"/>
          <w:sz w:val="28"/>
          <w:szCs w:val="28"/>
        </w:rPr>
        <w:t>на оборудованном роднике;</w:t>
      </w:r>
    </w:p>
    <w:p w:rsidR="00D22EA1" w:rsidRDefault="00D22EA1" w:rsidP="00D22EA1">
      <w:pPr>
        <w:ind w:firstLine="708"/>
        <w:jc w:val="both"/>
        <w:rPr>
          <w:rFonts w:ascii="Times New Roman" w:hAnsi="Times New Roman" w:cs="Times New Roman"/>
          <w:sz w:val="28"/>
          <w:szCs w:val="28"/>
        </w:rPr>
      </w:pPr>
      <w:r>
        <w:rPr>
          <w:rFonts w:ascii="Times New Roman" w:hAnsi="Times New Roman" w:cs="Times New Roman"/>
          <w:sz w:val="28"/>
          <w:szCs w:val="28"/>
        </w:rPr>
        <w:t>2.2. П</w:t>
      </w:r>
      <w:r w:rsidRPr="00555A58">
        <w:rPr>
          <w:rFonts w:ascii="Times New Roman" w:hAnsi="Times New Roman" w:cs="Times New Roman"/>
          <w:sz w:val="28"/>
          <w:szCs w:val="28"/>
        </w:rPr>
        <w:t>ри оборудовании купел</w:t>
      </w:r>
      <w:r>
        <w:rPr>
          <w:rFonts w:ascii="Times New Roman" w:hAnsi="Times New Roman" w:cs="Times New Roman"/>
          <w:sz w:val="28"/>
          <w:szCs w:val="28"/>
        </w:rPr>
        <w:t xml:space="preserve">ей </w:t>
      </w:r>
      <w:r w:rsidRPr="00555A58">
        <w:rPr>
          <w:rFonts w:ascii="Times New Roman" w:hAnsi="Times New Roman" w:cs="Times New Roman"/>
          <w:sz w:val="28"/>
          <w:szCs w:val="28"/>
        </w:rPr>
        <w:t>принять следующие меры безопасности:</w:t>
      </w:r>
    </w:p>
    <w:p w:rsidR="00D22EA1" w:rsidRPr="00555A58" w:rsidRDefault="00D22EA1" w:rsidP="00D22EA1">
      <w:pPr>
        <w:widowControl w:val="0"/>
        <w:shd w:val="clear" w:color="auto" w:fill="FFFFFF"/>
        <w:tabs>
          <w:tab w:val="left" w:pos="828"/>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ab/>
        <w:t xml:space="preserve">- </w:t>
      </w:r>
      <w:r w:rsidRPr="00555A58">
        <w:rPr>
          <w:rFonts w:ascii="Times New Roman" w:hAnsi="Times New Roman" w:cs="Times New Roman"/>
          <w:sz w:val="28"/>
          <w:szCs w:val="28"/>
        </w:rPr>
        <w:t xml:space="preserve">глубина купели не должна превышать </w:t>
      </w:r>
      <w:smartTag w:uri="urn:schemas-microsoft-com:office:smarttags" w:element="metricconverter">
        <w:smartTagPr>
          <w:attr w:name="ProductID" w:val="1,5 метра"/>
        </w:smartTagPr>
        <w:r w:rsidRPr="00555A58">
          <w:rPr>
            <w:rFonts w:ascii="Times New Roman" w:hAnsi="Times New Roman" w:cs="Times New Roman"/>
            <w:sz w:val="28"/>
            <w:szCs w:val="28"/>
          </w:rPr>
          <w:t>1,5 метра</w:t>
        </w:r>
      </w:smartTag>
      <w:r w:rsidRPr="00555A58">
        <w:rPr>
          <w:rFonts w:ascii="Times New Roman" w:hAnsi="Times New Roman" w:cs="Times New Roman"/>
          <w:sz w:val="28"/>
          <w:szCs w:val="28"/>
        </w:rPr>
        <w:t>;</w:t>
      </w:r>
    </w:p>
    <w:p w:rsidR="00D22EA1" w:rsidRPr="00555A58" w:rsidRDefault="00D22EA1" w:rsidP="00D22EA1">
      <w:pPr>
        <w:widowControl w:val="0"/>
        <w:shd w:val="clear" w:color="auto" w:fill="FFFFFF"/>
        <w:tabs>
          <w:tab w:val="left" w:pos="828"/>
        </w:tabs>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ab/>
        <w:t xml:space="preserve">- </w:t>
      </w:r>
      <w:r w:rsidRPr="00555A58">
        <w:rPr>
          <w:rFonts w:ascii="Times New Roman" w:hAnsi="Times New Roman" w:cs="Times New Roman"/>
          <w:sz w:val="28"/>
          <w:szCs w:val="28"/>
        </w:rPr>
        <w:t xml:space="preserve">купель по периметру ограждается </w:t>
      </w:r>
      <w:r>
        <w:rPr>
          <w:rFonts w:ascii="Times New Roman" w:hAnsi="Times New Roman" w:cs="Times New Roman"/>
          <w:sz w:val="28"/>
          <w:szCs w:val="28"/>
        </w:rPr>
        <w:t>леер</w:t>
      </w:r>
      <w:r w:rsidRPr="00555A58">
        <w:rPr>
          <w:rFonts w:ascii="Times New Roman" w:hAnsi="Times New Roman" w:cs="Times New Roman"/>
          <w:sz w:val="28"/>
          <w:szCs w:val="28"/>
        </w:rPr>
        <w:t>ным ограждением, в ночное время купель и маршруты подхода к ней должны быть освещены;</w:t>
      </w:r>
    </w:p>
    <w:p w:rsidR="00D22EA1" w:rsidRDefault="00D22EA1" w:rsidP="00D22EA1">
      <w:pPr>
        <w:widowControl w:val="0"/>
        <w:shd w:val="clear" w:color="auto" w:fill="FFFFFF"/>
        <w:tabs>
          <w:tab w:val="left" w:pos="828"/>
        </w:tabs>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ab/>
        <w:t xml:space="preserve">- </w:t>
      </w:r>
      <w:r w:rsidRPr="00555A58">
        <w:rPr>
          <w:rFonts w:ascii="Times New Roman" w:hAnsi="Times New Roman" w:cs="Times New Roman"/>
          <w:sz w:val="28"/>
          <w:szCs w:val="28"/>
        </w:rPr>
        <w:t>вблизи купели оборудуется спасательный пост, оснащенный снаряжением, необходимым для оказания первой доврачебной помощи</w:t>
      </w:r>
      <w:r>
        <w:rPr>
          <w:rFonts w:ascii="Times New Roman" w:hAnsi="Times New Roman" w:cs="Times New Roman"/>
          <w:sz w:val="28"/>
          <w:szCs w:val="28"/>
        </w:rPr>
        <w:t>;</w:t>
      </w:r>
    </w:p>
    <w:p w:rsidR="00D22EA1" w:rsidRPr="00555A58" w:rsidRDefault="00D22EA1" w:rsidP="00D22EA1">
      <w:pPr>
        <w:shd w:val="clear" w:color="auto" w:fill="FFFFFF"/>
        <w:tabs>
          <w:tab w:val="left" w:pos="828"/>
        </w:tabs>
        <w:ind w:firstLine="677"/>
        <w:jc w:val="both"/>
        <w:rPr>
          <w:rFonts w:ascii="Times New Roman" w:hAnsi="Times New Roman" w:cs="Times New Roman"/>
          <w:sz w:val="28"/>
        </w:rPr>
      </w:pPr>
      <w:r>
        <w:rPr>
          <w:rFonts w:ascii="Times New Roman" w:hAnsi="Times New Roman" w:cs="Times New Roman"/>
          <w:sz w:val="28"/>
          <w:szCs w:val="28"/>
        </w:rPr>
        <w:t xml:space="preserve">- </w:t>
      </w:r>
      <w:r w:rsidRPr="00555A58">
        <w:rPr>
          <w:rFonts w:ascii="Times New Roman" w:hAnsi="Times New Roman" w:cs="Times New Roman"/>
          <w:sz w:val="28"/>
          <w:szCs w:val="28"/>
        </w:rPr>
        <w:t>вблизи купели оборудуется помещение (палатка) для обогрева и переодевания граждан, вышедших из воды;</w:t>
      </w:r>
    </w:p>
    <w:p w:rsidR="00D22EA1" w:rsidRPr="00555A58" w:rsidRDefault="00D22EA1" w:rsidP="00D22EA1">
      <w:pPr>
        <w:widowControl w:val="0"/>
        <w:shd w:val="clear" w:color="auto" w:fill="FFFFFF"/>
        <w:tabs>
          <w:tab w:val="left" w:pos="850"/>
        </w:tabs>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 рекомендуется </w:t>
      </w:r>
      <w:r w:rsidRPr="00555A58">
        <w:rPr>
          <w:rFonts w:ascii="Times New Roman" w:hAnsi="Times New Roman" w:cs="Times New Roman"/>
          <w:sz w:val="28"/>
          <w:szCs w:val="28"/>
        </w:rPr>
        <w:t xml:space="preserve">не допускать большого скопления людей, купающиеся </w:t>
      </w:r>
      <w:r w:rsidRPr="00555A58">
        <w:rPr>
          <w:rFonts w:ascii="Times New Roman" w:hAnsi="Times New Roman" w:cs="Times New Roman"/>
          <w:sz w:val="28"/>
          <w:szCs w:val="28"/>
        </w:rPr>
        <w:lastRenderedPageBreak/>
        <w:t xml:space="preserve">должны допускаться к купели по очереди, не создавая </w:t>
      </w:r>
      <w:r>
        <w:rPr>
          <w:rFonts w:ascii="Times New Roman" w:hAnsi="Times New Roman" w:cs="Times New Roman"/>
          <w:sz w:val="28"/>
          <w:szCs w:val="28"/>
        </w:rPr>
        <w:t xml:space="preserve">сутолоки, </w:t>
      </w:r>
      <w:r w:rsidRPr="00555A58">
        <w:rPr>
          <w:rFonts w:ascii="Times New Roman" w:hAnsi="Times New Roman" w:cs="Times New Roman"/>
          <w:sz w:val="28"/>
          <w:szCs w:val="28"/>
        </w:rPr>
        <w:t>нежелательно допускать к купанию лиц, находящихся в состоянии алкогольного опьянения;</w:t>
      </w:r>
    </w:p>
    <w:p w:rsidR="00D22EA1" w:rsidRDefault="00D22EA1" w:rsidP="00D22EA1">
      <w:pPr>
        <w:widowControl w:val="0"/>
        <w:shd w:val="clear" w:color="auto" w:fill="FFFFFF"/>
        <w:tabs>
          <w:tab w:val="left" w:pos="850"/>
        </w:tabs>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п</w:t>
      </w:r>
      <w:r w:rsidRPr="00555A58">
        <w:rPr>
          <w:rFonts w:ascii="Times New Roman" w:hAnsi="Times New Roman" w:cs="Times New Roman"/>
          <w:sz w:val="28"/>
          <w:szCs w:val="28"/>
        </w:rPr>
        <w:t>осле окончания мероприятия выставить знаки безопасност</w:t>
      </w:r>
      <w:r>
        <w:rPr>
          <w:rFonts w:ascii="Times New Roman" w:hAnsi="Times New Roman" w:cs="Times New Roman"/>
          <w:sz w:val="28"/>
          <w:szCs w:val="28"/>
        </w:rPr>
        <w:t>и</w:t>
      </w:r>
      <w:r w:rsidRPr="00555A58">
        <w:rPr>
          <w:rFonts w:ascii="Times New Roman" w:hAnsi="Times New Roman" w:cs="Times New Roman"/>
          <w:sz w:val="28"/>
          <w:szCs w:val="28"/>
        </w:rPr>
        <w:t>.</w:t>
      </w:r>
    </w:p>
    <w:p w:rsidR="00D22EA1" w:rsidRPr="00555A58" w:rsidRDefault="00D22EA1" w:rsidP="00D22EA1">
      <w:pPr>
        <w:widowControl w:val="0"/>
        <w:shd w:val="clear" w:color="auto" w:fill="FFFFFF"/>
        <w:tabs>
          <w:tab w:val="left" w:pos="850"/>
        </w:tabs>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2.3. Организовать оповещение населения о месте и времени проведения крещенских обрядовых мероприятий в средствах массовой информации. </w:t>
      </w:r>
    </w:p>
    <w:p w:rsidR="00D22EA1" w:rsidRPr="00555A58" w:rsidRDefault="00D22EA1" w:rsidP="00D22EA1">
      <w:pPr>
        <w:ind w:firstLine="709"/>
        <w:jc w:val="both"/>
        <w:rPr>
          <w:rFonts w:ascii="Times New Roman" w:hAnsi="Times New Roman" w:cs="Times New Roman"/>
          <w:sz w:val="28"/>
          <w:szCs w:val="28"/>
        </w:rPr>
      </w:pPr>
      <w:r>
        <w:rPr>
          <w:rFonts w:ascii="Times New Roman" w:hAnsi="Times New Roman" w:cs="Times New Roman"/>
          <w:sz w:val="28"/>
          <w:szCs w:val="28"/>
        </w:rPr>
        <w:t>3</w:t>
      </w:r>
      <w:r w:rsidRPr="00555A58">
        <w:rPr>
          <w:rFonts w:ascii="Times New Roman" w:hAnsi="Times New Roman" w:cs="Times New Roman"/>
          <w:sz w:val="28"/>
          <w:szCs w:val="28"/>
        </w:rPr>
        <w:t>.</w:t>
      </w:r>
      <w:r>
        <w:rPr>
          <w:rFonts w:ascii="Times New Roman" w:hAnsi="Times New Roman" w:cs="Times New Roman"/>
          <w:sz w:val="28"/>
          <w:szCs w:val="28"/>
        </w:rPr>
        <w:t xml:space="preserve"> О</w:t>
      </w:r>
      <w:r w:rsidRPr="00555A58">
        <w:rPr>
          <w:rFonts w:ascii="Times New Roman" w:hAnsi="Times New Roman" w:cs="Times New Roman"/>
          <w:sz w:val="28"/>
          <w:szCs w:val="28"/>
        </w:rPr>
        <w:t>тделени</w:t>
      </w:r>
      <w:r>
        <w:rPr>
          <w:rFonts w:ascii="Times New Roman" w:hAnsi="Times New Roman" w:cs="Times New Roman"/>
          <w:sz w:val="28"/>
          <w:szCs w:val="28"/>
        </w:rPr>
        <w:t>ю</w:t>
      </w:r>
      <w:r w:rsidRPr="00555A58">
        <w:rPr>
          <w:rFonts w:ascii="Times New Roman" w:hAnsi="Times New Roman" w:cs="Times New Roman"/>
          <w:sz w:val="28"/>
          <w:szCs w:val="28"/>
        </w:rPr>
        <w:t xml:space="preserve"> полиции «Сюмсинское» Межмуниципального отдела Министерства внутренних дел России «Увинский» предложить:</w:t>
      </w:r>
    </w:p>
    <w:p w:rsidR="00D22EA1" w:rsidRPr="00555A58" w:rsidRDefault="00D22EA1" w:rsidP="00D22EA1">
      <w:pPr>
        <w:ind w:firstLine="709"/>
        <w:jc w:val="both"/>
        <w:rPr>
          <w:rFonts w:ascii="Times New Roman" w:hAnsi="Times New Roman" w:cs="Times New Roman"/>
          <w:sz w:val="28"/>
          <w:szCs w:val="28"/>
        </w:rPr>
      </w:pPr>
      <w:r>
        <w:rPr>
          <w:rFonts w:ascii="Times New Roman" w:hAnsi="Times New Roman" w:cs="Times New Roman"/>
          <w:sz w:val="28"/>
          <w:szCs w:val="28"/>
        </w:rPr>
        <w:t>3.1. П</w:t>
      </w:r>
      <w:r w:rsidRPr="00555A58">
        <w:rPr>
          <w:rFonts w:ascii="Times New Roman" w:hAnsi="Times New Roman" w:cs="Times New Roman"/>
          <w:sz w:val="28"/>
          <w:szCs w:val="28"/>
        </w:rPr>
        <w:t>ровести обследование территорий в местах массового скопления людей (в районах купелей) на предмет антитеррористической безопасности;</w:t>
      </w:r>
    </w:p>
    <w:p w:rsidR="00D22EA1" w:rsidRPr="00555A58" w:rsidRDefault="00D22EA1" w:rsidP="00D22EA1">
      <w:pPr>
        <w:ind w:firstLine="709"/>
        <w:jc w:val="both"/>
        <w:rPr>
          <w:rFonts w:ascii="Times New Roman" w:hAnsi="Times New Roman" w:cs="Times New Roman"/>
          <w:sz w:val="28"/>
          <w:szCs w:val="28"/>
        </w:rPr>
      </w:pPr>
      <w:r>
        <w:rPr>
          <w:rFonts w:ascii="Times New Roman" w:hAnsi="Times New Roman" w:cs="Times New Roman"/>
          <w:sz w:val="28"/>
          <w:szCs w:val="28"/>
        </w:rPr>
        <w:t>3.2. Н</w:t>
      </w:r>
      <w:r w:rsidRPr="00555A58">
        <w:rPr>
          <w:rFonts w:ascii="Times New Roman" w:hAnsi="Times New Roman" w:cs="Times New Roman"/>
          <w:sz w:val="28"/>
          <w:szCs w:val="28"/>
        </w:rPr>
        <w:t>е допускать большого скопления людей на мест</w:t>
      </w:r>
      <w:r>
        <w:rPr>
          <w:rFonts w:ascii="Times New Roman" w:hAnsi="Times New Roman" w:cs="Times New Roman"/>
          <w:sz w:val="28"/>
          <w:szCs w:val="28"/>
        </w:rPr>
        <w:t>е организации</w:t>
      </w:r>
      <w:r w:rsidRPr="00555A58">
        <w:rPr>
          <w:rFonts w:ascii="Times New Roman" w:hAnsi="Times New Roman" w:cs="Times New Roman"/>
          <w:sz w:val="28"/>
          <w:szCs w:val="28"/>
        </w:rPr>
        <w:t xml:space="preserve"> купел</w:t>
      </w:r>
      <w:r>
        <w:rPr>
          <w:rFonts w:ascii="Times New Roman" w:hAnsi="Times New Roman" w:cs="Times New Roman"/>
          <w:sz w:val="28"/>
          <w:szCs w:val="28"/>
        </w:rPr>
        <w:t>ей</w:t>
      </w:r>
      <w:r w:rsidRPr="00555A58">
        <w:rPr>
          <w:rFonts w:ascii="Times New Roman" w:hAnsi="Times New Roman" w:cs="Times New Roman"/>
          <w:sz w:val="28"/>
          <w:szCs w:val="28"/>
        </w:rPr>
        <w:t>;</w:t>
      </w:r>
    </w:p>
    <w:p w:rsidR="00D22EA1" w:rsidRDefault="00D22EA1" w:rsidP="00D22EA1">
      <w:pPr>
        <w:ind w:firstLine="709"/>
        <w:jc w:val="both"/>
        <w:rPr>
          <w:sz w:val="28"/>
          <w:szCs w:val="28"/>
        </w:rPr>
      </w:pPr>
      <w:r>
        <w:rPr>
          <w:rFonts w:ascii="Times New Roman" w:hAnsi="Times New Roman" w:cs="Times New Roman"/>
          <w:sz w:val="28"/>
          <w:szCs w:val="28"/>
        </w:rPr>
        <w:t>3.3.</w:t>
      </w:r>
      <w:r w:rsidRPr="00555A58">
        <w:rPr>
          <w:rFonts w:ascii="Times New Roman" w:hAnsi="Times New Roman" w:cs="Times New Roman"/>
          <w:sz w:val="28"/>
          <w:szCs w:val="28"/>
        </w:rPr>
        <w:t xml:space="preserve"> </w:t>
      </w:r>
      <w:r>
        <w:rPr>
          <w:rFonts w:ascii="Times New Roman" w:hAnsi="Times New Roman" w:cs="Times New Roman"/>
          <w:sz w:val="28"/>
          <w:szCs w:val="28"/>
        </w:rPr>
        <w:t>О</w:t>
      </w:r>
      <w:r w:rsidRPr="00555A58">
        <w:rPr>
          <w:rFonts w:ascii="Times New Roman" w:hAnsi="Times New Roman" w:cs="Times New Roman"/>
          <w:sz w:val="28"/>
          <w:szCs w:val="28"/>
        </w:rPr>
        <w:t>беспечить охрану общественного порядка в районе купел</w:t>
      </w:r>
      <w:r>
        <w:rPr>
          <w:rFonts w:ascii="Times New Roman" w:hAnsi="Times New Roman" w:cs="Times New Roman"/>
          <w:sz w:val="28"/>
          <w:szCs w:val="28"/>
        </w:rPr>
        <w:t>ей</w:t>
      </w:r>
      <w:r w:rsidRPr="00555A58">
        <w:rPr>
          <w:rFonts w:ascii="Times New Roman" w:hAnsi="Times New Roman" w:cs="Times New Roman"/>
          <w:sz w:val="28"/>
          <w:szCs w:val="28"/>
        </w:rPr>
        <w:t xml:space="preserve"> </w:t>
      </w:r>
      <w:r>
        <w:rPr>
          <w:rFonts w:ascii="Times New Roman" w:hAnsi="Times New Roman" w:cs="Times New Roman"/>
          <w:sz w:val="28"/>
          <w:szCs w:val="28"/>
        </w:rPr>
        <w:t>19</w:t>
      </w:r>
      <w:r w:rsidRPr="00DF561D">
        <w:rPr>
          <w:rFonts w:ascii="Times New Roman" w:hAnsi="Times New Roman" w:cs="Times New Roman"/>
          <w:sz w:val="28"/>
          <w:szCs w:val="28"/>
        </w:rPr>
        <w:t xml:space="preserve"> января </w:t>
      </w:r>
      <w:r>
        <w:rPr>
          <w:rFonts w:ascii="Times New Roman" w:hAnsi="Times New Roman" w:cs="Times New Roman"/>
          <w:sz w:val="28"/>
          <w:szCs w:val="28"/>
        </w:rPr>
        <w:t>2025</w:t>
      </w:r>
      <w:r w:rsidRPr="00DF561D">
        <w:rPr>
          <w:rFonts w:ascii="Times New Roman" w:hAnsi="Times New Roman" w:cs="Times New Roman"/>
          <w:sz w:val="28"/>
          <w:szCs w:val="28"/>
        </w:rPr>
        <w:t xml:space="preserve"> года </w:t>
      </w:r>
      <w:r>
        <w:rPr>
          <w:rFonts w:ascii="Times New Roman" w:hAnsi="Times New Roman" w:cs="Times New Roman"/>
          <w:sz w:val="28"/>
          <w:szCs w:val="28"/>
        </w:rPr>
        <w:t xml:space="preserve">с 15 часов 00 минут </w:t>
      </w:r>
      <w:r w:rsidRPr="00DF561D">
        <w:rPr>
          <w:rFonts w:ascii="Times New Roman" w:hAnsi="Times New Roman" w:cs="Times New Roman"/>
          <w:sz w:val="28"/>
          <w:szCs w:val="28"/>
        </w:rPr>
        <w:t xml:space="preserve">до </w:t>
      </w:r>
      <w:r>
        <w:rPr>
          <w:rFonts w:ascii="Times New Roman" w:hAnsi="Times New Roman" w:cs="Times New Roman"/>
          <w:sz w:val="28"/>
          <w:szCs w:val="28"/>
        </w:rPr>
        <w:t xml:space="preserve">22 часов </w:t>
      </w:r>
      <w:r w:rsidRPr="00DF561D">
        <w:rPr>
          <w:rFonts w:ascii="Times New Roman" w:hAnsi="Times New Roman" w:cs="Times New Roman"/>
          <w:sz w:val="28"/>
          <w:szCs w:val="28"/>
        </w:rPr>
        <w:t>00 часов</w:t>
      </w:r>
      <w:r>
        <w:rPr>
          <w:rFonts w:ascii="Times New Roman" w:hAnsi="Times New Roman" w:cs="Times New Roman"/>
          <w:sz w:val="28"/>
          <w:szCs w:val="28"/>
        </w:rPr>
        <w:t>.</w:t>
      </w:r>
      <w:r>
        <w:rPr>
          <w:sz w:val="28"/>
          <w:szCs w:val="28"/>
        </w:rPr>
        <w:t xml:space="preserve"> </w:t>
      </w:r>
    </w:p>
    <w:p w:rsidR="00D22EA1" w:rsidRDefault="00D22EA1" w:rsidP="00D22EA1">
      <w:pPr>
        <w:ind w:firstLine="709"/>
        <w:jc w:val="both"/>
        <w:rPr>
          <w:sz w:val="28"/>
          <w:szCs w:val="28"/>
        </w:rPr>
      </w:pPr>
      <w:r>
        <w:rPr>
          <w:rFonts w:ascii="Times New Roman" w:hAnsi="Times New Roman" w:cs="Times New Roman"/>
          <w:sz w:val="28"/>
          <w:szCs w:val="28"/>
        </w:rPr>
        <w:t>4</w:t>
      </w:r>
      <w:r w:rsidRPr="00555A58">
        <w:rPr>
          <w:rFonts w:ascii="Times New Roman" w:hAnsi="Times New Roman" w:cs="Times New Roman"/>
          <w:sz w:val="28"/>
          <w:szCs w:val="28"/>
        </w:rPr>
        <w:t>.</w:t>
      </w:r>
      <w:r>
        <w:rPr>
          <w:rFonts w:ascii="Times New Roman" w:hAnsi="Times New Roman" w:cs="Times New Roman"/>
          <w:sz w:val="28"/>
          <w:szCs w:val="28"/>
        </w:rPr>
        <w:t xml:space="preserve"> П</w:t>
      </w:r>
      <w:r w:rsidRPr="00555A58">
        <w:rPr>
          <w:rFonts w:ascii="Times New Roman" w:hAnsi="Times New Roman" w:cs="Times New Roman"/>
          <w:sz w:val="28"/>
          <w:szCs w:val="28"/>
        </w:rPr>
        <w:t xml:space="preserve">ожарно-спасательной части № 39 с. Сюмси рекомендовать организовать дежурство спасателей в районе купелей </w:t>
      </w:r>
      <w:r>
        <w:rPr>
          <w:rFonts w:ascii="Times New Roman" w:hAnsi="Times New Roman" w:cs="Times New Roman"/>
          <w:sz w:val="28"/>
          <w:szCs w:val="28"/>
        </w:rPr>
        <w:t>19</w:t>
      </w:r>
      <w:r w:rsidRPr="00DF561D">
        <w:rPr>
          <w:rFonts w:ascii="Times New Roman" w:hAnsi="Times New Roman" w:cs="Times New Roman"/>
          <w:sz w:val="28"/>
          <w:szCs w:val="28"/>
        </w:rPr>
        <w:t xml:space="preserve"> января </w:t>
      </w:r>
      <w:r>
        <w:rPr>
          <w:rFonts w:ascii="Times New Roman" w:hAnsi="Times New Roman" w:cs="Times New Roman"/>
          <w:sz w:val="28"/>
          <w:szCs w:val="28"/>
        </w:rPr>
        <w:t>2025</w:t>
      </w:r>
      <w:r w:rsidRPr="00DF561D">
        <w:rPr>
          <w:rFonts w:ascii="Times New Roman" w:hAnsi="Times New Roman" w:cs="Times New Roman"/>
          <w:sz w:val="28"/>
          <w:szCs w:val="28"/>
        </w:rPr>
        <w:t xml:space="preserve"> года </w:t>
      </w:r>
      <w:r>
        <w:rPr>
          <w:rFonts w:ascii="Times New Roman" w:hAnsi="Times New Roman" w:cs="Times New Roman"/>
          <w:sz w:val="28"/>
          <w:szCs w:val="28"/>
        </w:rPr>
        <w:t xml:space="preserve">с 15 часов 00 минут </w:t>
      </w:r>
      <w:r w:rsidRPr="00DF561D">
        <w:rPr>
          <w:rFonts w:ascii="Times New Roman" w:hAnsi="Times New Roman" w:cs="Times New Roman"/>
          <w:sz w:val="28"/>
          <w:szCs w:val="28"/>
        </w:rPr>
        <w:t xml:space="preserve">до </w:t>
      </w:r>
      <w:r>
        <w:rPr>
          <w:rFonts w:ascii="Times New Roman" w:hAnsi="Times New Roman" w:cs="Times New Roman"/>
          <w:sz w:val="28"/>
          <w:szCs w:val="28"/>
        </w:rPr>
        <w:t xml:space="preserve">22 часов </w:t>
      </w:r>
      <w:r w:rsidRPr="00DF561D">
        <w:rPr>
          <w:rFonts w:ascii="Times New Roman" w:hAnsi="Times New Roman" w:cs="Times New Roman"/>
          <w:sz w:val="28"/>
          <w:szCs w:val="28"/>
        </w:rPr>
        <w:t>00 часов</w:t>
      </w:r>
      <w:r>
        <w:rPr>
          <w:rFonts w:ascii="Times New Roman" w:hAnsi="Times New Roman" w:cs="Times New Roman"/>
          <w:sz w:val="28"/>
          <w:szCs w:val="28"/>
        </w:rPr>
        <w:t>.</w:t>
      </w:r>
      <w:r>
        <w:rPr>
          <w:sz w:val="28"/>
          <w:szCs w:val="28"/>
        </w:rPr>
        <w:t xml:space="preserve"> </w:t>
      </w:r>
    </w:p>
    <w:p w:rsidR="00D22EA1" w:rsidRPr="000A617D" w:rsidRDefault="00D22EA1" w:rsidP="00D22EA1">
      <w:pPr>
        <w:ind w:firstLine="709"/>
        <w:jc w:val="both"/>
        <w:rPr>
          <w:rFonts w:ascii="Times New Roman" w:hAnsi="Times New Roman" w:cs="Times New Roman"/>
          <w:sz w:val="28"/>
          <w:szCs w:val="28"/>
        </w:rPr>
      </w:pPr>
      <w:r>
        <w:rPr>
          <w:rFonts w:ascii="Times New Roman" w:hAnsi="Times New Roman" w:cs="Times New Roman"/>
          <w:sz w:val="28"/>
          <w:szCs w:val="28"/>
        </w:rPr>
        <w:t>5</w:t>
      </w:r>
      <w:r w:rsidRPr="00555A58">
        <w:rPr>
          <w:rFonts w:ascii="Times New Roman" w:hAnsi="Times New Roman" w:cs="Times New Roman"/>
          <w:sz w:val="28"/>
          <w:szCs w:val="28"/>
        </w:rPr>
        <w:t>.</w:t>
      </w:r>
      <w:r>
        <w:rPr>
          <w:rFonts w:ascii="Times New Roman" w:hAnsi="Times New Roman" w:cs="Times New Roman"/>
          <w:sz w:val="28"/>
          <w:szCs w:val="28"/>
        </w:rPr>
        <w:t xml:space="preserve"> Бюджетному учреждению здравоохранения Удмуртской Республики «Сюмсинская районная больница Министерства здравоохранения Удмуртской Республики» рекомендовать организовать дежурство медицинского персонала,</w:t>
      </w:r>
      <w:r w:rsidRPr="00555A58">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555A58">
        <w:rPr>
          <w:rFonts w:ascii="Times New Roman" w:hAnsi="Times New Roman" w:cs="Times New Roman"/>
          <w:sz w:val="28"/>
          <w:szCs w:val="28"/>
        </w:rPr>
        <w:t>мест</w:t>
      </w:r>
      <w:r>
        <w:rPr>
          <w:rFonts w:ascii="Times New Roman" w:hAnsi="Times New Roman" w:cs="Times New Roman"/>
          <w:sz w:val="28"/>
          <w:szCs w:val="28"/>
        </w:rPr>
        <w:t xml:space="preserve">ах крещенских </w:t>
      </w:r>
      <w:r w:rsidRPr="00555A58">
        <w:rPr>
          <w:rFonts w:ascii="Times New Roman" w:hAnsi="Times New Roman" w:cs="Times New Roman"/>
          <w:sz w:val="28"/>
          <w:szCs w:val="28"/>
        </w:rPr>
        <w:t>куп</w:t>
      </w:r>
      <w:r>
        <w:rPr>
          <w:rFonts w:ascii="Times New Roman" w:hAnsi="Times New Roman" w:cs="Times New Roman"/>
          <w:sz w:val="28"/>
          <w:szCs w:val="28"/>
        </w:rPr>
        <w:t>аний 19</w:t>
      </w:r>
      <w:r w:rsidRPr="00DF561D">
        <w:rPr>
          <w:rFonts w:ascii="Times New Roman" w:hAnsi="Times New Roman" w:cs="Times New Roman"/>
          <w:sz w:val="28"/>
          <w:szCs w:val="28"/>
        </w:rPr>
        <w:t xml:space="preserve"> января </w:t>
      </w:r>
      <w:r>
        <w:rPr>
          <w:rFonts w:ascii="Times New Roman" w:hAnsi="Times New Roman" w:cs="Times New Roman"/>
          <w:sz w:val="28"/>
          <w:szCs w:val="28"/>
        </w:rPr>
        <w:t>2025</w:t>
      </w:r>
      <w:r w:rsidRPr="00DF561D">
        <w:rPr>
          <w:rFonts w:ascii="Times New Roman" w:hAnsi="Times New Roman" w:cs="Times New Roman"/>
          <w:sz w:val="28"/>
          <w:szCs w:val="28"/>
        </w:rPr>
        <w:t xml:space="preserve"> года </w:t>
      </w:r>
      <w:r>
        <w:rPr>
          <w:rFonts w:ascii="Times New Roman" w:hAnsi="Times New Roman" w:cs="Times New Roman"/>
          <w:sz w:val="28"/>
          <w:szCs w:val="28"/>
        </w:rPr>
        <w:t xml:space="preserve">с 15 часов 00 минут </w:t>
      </w:r>
      <w:r w:rsidRPr="00DF561D">
        <w:rPr>
          <w:rFonts w:ascii="Times New Roman" w:hAnsi="Times New Roman" w:cs="Times New Roman"/>
          <w:sz w:val="28"/>
          <w:szCs w:val="28"/>
        </w:rPr>
        <w:t xml:space="preserve">до </w:t>
      </w:r>
      <w:r>
        <w:rPr>
          <w:rFonts w:ascii="Times New Roman" w:hAnsi="Times New Roman" w:cs="Times New Roman"/>
          <w:sz w:val="28"/>
          <w:szCs w:val="28"/>
        </w:rPr>
        <w:t xml:space="preserve">22 часов </w:t>
      </w:r>
      <w:r w:rsidRPr="00DF561D">
        <w:rPr>
          <w:rFonts w:ascii="Times New Roman" w:hAnsi="Times New Roman" w:cs="Times New Roman"/>
          <w:sz w:val="28"/>
          <w:szCs w:val="28"/>
        </w:rPr>
        <w:t>00 часов</w:t>
      </w:r>
      <w:r>
        <w:rPr>
          <w:rFonts w:ascii="Times New Roman" w:hAnsi="Times New Roman" w:cs="Times New Roman"/>
          <w:sz w:val="28"/>
          <w:szCs w:val="28"/>
        </w:rPr>
        <w:t>.</w:t>
      </w:r>
      <w:r>
        <w:rPr>
          <w:sz w:val="28"/>
          <w:szCs w:val="28"/>
        </w:rPr>
        <w:t xml:space="preserve"> </w:t>
      </w:r>
    </w:p>
    <w:p w:rsidR="00D22EA1" w:rsidRDefault="00D22EA1" w:rsidP="00D22EA1">
      <w:pPr>
        <w:ind w:firstLine="709"/>
        <w:jc w:val="both"/>
        <w:rPr>
          <w:rFonts w:ascii="Times New Roman" w:hAnsi="Times New Roman" w:cs="Times New Roman"/>
          <w:sz w:val="28"/>
          <w:szCs w:val="28"/>
        </w:rPr>
      </w:pPr>
      <w:r w:rsidRPr="00956B95">
        <w:rPr>
          <w:rFonts w:ascii="Times New Roman" w:hAnsi="Times New Roman" w:cs="Times New Roman"/>
          <w:sz w:val="28"/>
          <w:szCs w:val="28"/>
        </w:rPr>
        <w:t>6</w:t>
      </w:r>
      <w:r w:rsidRPr="00956B95">
        <w:rPr>
          <w:sz w:val="28"/>
          <w:szCs w:val="28"/>
        </w:rPr>
        <w:t>.</w:t>
      </w:r>
      <w:r>
        <w:rPr>
          <w:sz w:val="28"/>
          <w:szCs w:val="28"/>
        </w:rPr>
        <w:t xml:space="preserve"> </w:t>
      </w:r>
      <w:r w:rsidRPr="00956B95">
        <w:rPr>
          <w:rFonts w:ascii="Times New Roman" w:hAnsi="Times New Roman" w:cs="Times New Roman"/>
          <w:sz w:val="28"/>
          <w:szCs w:val="28"/>
        </w:rPr>
        <w:t>Муниципально</w:t>
      </w:r>
      <w:r>
        <w:rPr>
          <w:rFonts w:ascii="Times New Roman" w:hAnsi="Times New Roman" w:cs="Times New Roman"/>
          <w:sz w:val="28"/>
          <w:szCs w:val="28"/>
        </w:rPr>
        <w:t>му</w:t>
      </w:r>
      <w:r w:rsidRPr="00956B95">
        <w:rPr>
          <w:rFonts w:ascii="Times New Roman" w:hAnsi="Times New Roman" w:cs="Times New Roman"/>
          <w:sz w:val="28"/>
          <w:szCs w:val="28"/>
        </w:rPr>
        <w:t xml:space="preserve"> бюджетно</w:t>
      </w:r>
      <w:r>
        <w:rPr>
          <w:rFonts w:ascii="Times New Roman" w:hAnsi="Times New Roman" w:cs="Times New Roman"/>
          <w:sz w:val="28"/>
          <w:szCs w:val="28"/>
        </w:rPr>
        <w:t>му</w:t>
      </w:r>
      <w:r w:rsidRPr="00956B95">
        <w:rPr>
          <w:rFonts w:ascii="Times New Roman" w:hAnsi="Times New Roman" w:cs="Times New Roman"/>
          <w:sz w:val="28"/>
          <w:szCs w:val="28"/>
        </w:rPr>
        <w:t xml:space="preserve"> учреждени</w:t>
      </w:r>
      <w:r>
        <w:rPr>
          <w:rFonts w:ascii="Times New Roman" w:hAnsi="Times New Roman" w:cs="Times New Roman"/>
          <w:sz w:val="28"/>
          <w:szCs w:val="28"/>
        </w:rPr>
        <w:t>ю</w:t>
      </w:r>
      <w:r w:rsidRPr="00956B95">
        <w:rPr>
          <w:rFonts w:ascii="Times New Roman" w:hAnsi="Times New Roman" w:cs="Times New Roman"/>
          <w:sz w:val="28"/>
          <w:szCs w:val="28"/>
        </w:rPr>
        <w:t xml:space="preserve"> «Центр по</w:t>
      </w:r>
      <w:r>
        <w:rPr>
          <w:rFonts w:ascii="Times New Roman" w:hAnsi="Times New Roman" w:cs="Times New Roman"/>
          <w:sz w:val="28"/>
          <w:szCs w:val="28"/>
        </w:rPr>
        <w:t xml:space="preserve"> </w:t>
      </w:r>
      <w:r w:rsidRPr="005120D5">
        <w:rPr>
          <w:rFonts w:ascii="Times New Roman" w:hAnsi="Times New Roman" w:cs="Times New Roman"/>
          <w:sz w:val="28"/>
          <w:szCs w:val="28"/>
        </w:rPr>
        <w:t>комплексному обслуживанию органов местного самоуправления и муниципальных учреждений Сюмсинского района»</w:t>
      </w:r>
      <w:r>
        <w:rPr>
          <w:rFonts w:ascii="Times New Roman" w:hAnsi="Times New Roman" w:cs="Times New Roman"/>
          <w:sz w:val="28"/>
          <w:szCs w:val="28"/>
        </w:rPr>
        <w:t>:</w:t>
      </w:r>
    </w:p>
    <w:p w:rsidR="00D22EA1" w:rsidRDefault="00D22EA1" w:rsidP="00D22EA1">
      <w:pPr>
        <w:ind w:firstLine="709"/>
        <w:jc w:val="both"/>
        <w:rPr>
          <w:rFonts w:ascii="Times New Roman" w:hAnsi="Times New Roman" w:cs="Times New Roman"/>
          <w:sz w:val="28"/>
          <w:szCs w:val="28"/>
        </w:rPr>
      </w:pPr>
      <w:r>
        <w:rPr>
          <w:rFonts w:ascii="Times New Roman" w:hAnsi="Times New Roman" w:cs="Times New Roman"/>
          <w:sz w:val="28"/>
          <w:szCs w:val="28"/>
        </w:rPr>
        <w:t xml:space="preserve">6.1. </w:t>
      </w:r>
      <w:r w:rsidRPr="00FC73CE">
        <w:rPr>
          <w:rFonts w:ascii="Times New Roman" w:hAnsi="Times New Roman" w:cs="Times New Roman"/>
          <w:sz w:val="28"/>
          <w:szCs w:val="28"/>
        </w:rPr>
        <w:t>Организовать доставку и установку необходимого оборудован</w:t>
      </w:r>
      <w:r>
        <w:rPr>
          <w:rFonts w:ascii="Times New Roman" w:hAnsi="Times New Roman" w:cs="Times New Roman"/>
          <w:sz w:val="28"/>
          <w:szCs w:val="28"/>
        </w:rPr>
        <w:t>ия в местах организации купелей;</w:t>
      </w:r>
    </w:p>
    <w:p w:rsidR="00D22EA1" w:rsidRDefault="00D22EA1" w:rsidP="00D22EA1">
      <w:pPr>
        <w:ind w:firstLine="709"/>
        <w:jc w:val="both"/>
        <w:rPr>
          <w:sz w:val="28"/>
          <w:szCs w:val="28"/>
        </w:rPr>
      </w:pPr>
      <w:r>
        <w:rPr>
          <w:rFonts w:ascii="Times New Roman" w:hAnsi="Times New Roman" w:cs="Times New Roman"/>
          <w:sz w:val="28"/>
          <w:szCs w:val="28"/>
        </w:rPr>
        <w:t>6.2. Выделить легковые автомобили на период проведения мероприятий.</w:t>
      </w:r>
    </w:p>
    <w:p w:rsidR="00D22EA1" w:rsidRPr="006703D4" w:rsidRDefault="00D22EA1" w:rsidP="00D22EA1">
      <w:pPr>
        <w:ind w:firstLine="709"/>
        <w:jc w:val="both"/>
        <w:rPr>
          <w:rFonts w:ascii="Times New Roman" w:hAnsi="Times New Roman" w:cs="Times New Roman"/>
          <w:sz w:val="28"/>
          <w:szCs w:val="28"/>
        </w:rPr>
      </w:pPr>
      <w:r w:rsidRPr="006703D4">
        <w:rPr>
          <w:rFonts w:ascii="Times New Roman" w:hAnsi="Times New Roman" w:cs="Times New Roman"/>
          <w:sz w:val="28"/>
          <w:szCs w:val="28"/>
        </w:rPr>
        <w:t>7. Опубликовать настоящее постановление на официальном сайте муниципального образования «Муниципальный округ Сюмсинский район Удмуртской Республики».</w:t>
      </w:r>
    </w:p>
    <w:p w:rsidR="00D22EA1" w:rsidRPr="006703D4" w:rsidRDefault="00D22EA1" w:rsidP="00D22EA1">
      <w:pPr>
        <w:ind w:firstLine="709"/>
        <w:jc w:val="both"/>
        <w:rPr>
          <w:rFonts w:ascii="Times New Roman" w:hAnsi="Times New Roman" w:cs="Times New Roman"/>
          <w:sz w:val="28"/>
          <w:szCs w:val="28"/>
        </w:rPr>
      </w:pPr>
      <w:r w:rsidRPr="006703D4">
        <w:rPr>
          <w:rFonts w:ascii="Times New Roman" w:hAnsi="Times New Roman" w:cs="Times New Roman"/>
          <w:sz w:val="28"/>
          <w:szCs w:val="28"/>
        </w:rPr>
        <w:t>8 Контроль за исполнением настоящего постановления возлажить на заместителя главы Администрации муниципального образования «Муниципальный округ Сюмсинский район Удмуртской Республики» - начальника Управления по работе с территориями Администрации муниципального образования «Муниципальный округ Сюмсинский район Удмуртской Республики»</w:t>
      </w:r>
      <w:r>
        <w:rPr>
          <w:rFonts w:ascii="Times New Roman" w:hAnsi="Times New Roman" w:cs="Times New Roman"/>
          <w:sz w:val="28"/>
          <w:szCs w:val="28"/>
        </w:rPr>
        <w:t>.</w:t>
      </w:r>
    </w:p>
    <w:p w:rsidR="00D22EA1" w:rsidRPr="00D01AE6" w:rsidRDefault="00D22EA1" w:rsidP="00D22EA1">
      <w:pPr>
        <w:pStyle w:val="ConsPlusTitle"/>
        <w:ind w:firstLine="708"/>
        <w:jc w:val="both"/>
        <w:rPr>
          <w:b w:val="0"/>
          <w:bCs w:val="0"/>
          <w:color w:val="000000"/>
          <w:sz w:val="28"/>
          <w:szCs w:val="28"/>
        </w:rPr>
      </w:pPr>
    </w:p>
    <w:p w:rsidR="00D22EA1" w:rsidRDefault="00D22EA1" w:rsidP="00D22EA1">
      <w:pPr>
        <w:pStyle w:val="ConsPlusTitle"/>
        <w:jc w:val="both"/>
        <w:rPr>
          <w:b w:val="0"/>
          <w:bCs w:val="0"/>
          <w:color w:val="000000"/>
          <w:sz w:val="28"/>
          <w:szCs w:val="28"/>
        </w:rPr>
      </w:pPr>
    </w:p>
    <w:p w:rsidR="00D22EA1" w:rsidRPr="00DB4456" w:rsidRDefault="00D22EA1" w:rsidP="00D22EA1">
      <w:pPr>
        <w:pStyle w:val="ConsPlusTitle"/>
        <w:rPr>
          <w:rFonts w:ascii="Times New Roman" w:hAnsi="Times New Roman" w:cs="Times New Roman"/>
          <w:b w:val="0"/>
          <w:bCs w:val="0"/>
          <w:color w:val="000000"/>
          <w:sz w:val="28"/>
          <w:szCs w:val="28"/>
        </w:rPr>
      </w:pPr>
      <w:r w:rsidRPr="00DB4456">
        <w:rPr>
          <w:rFonts w:ascii="Times New Roman" w:hAnsi="Times New Roman" w:cs="Times New Roman"/>
          <w:b w:val="0"/>
          <w:bCs w:val="0"/>
          <w:color w:val="000000"/>
          <w:sz w:val="28"/>
          <w:szCs w:val="28"/>
        </w:rPr>
        <w:t>Глава Сюмсинского района                                                           П.П.</w:t>
      </w:r>
      <w:r>
        <w:rPr>
          <w:rFonts w:ascii="Times New Roman" w:hAnsi="Times New Roman" w:cs="Times New Roman"/>
          <w:b w:val="0"/>
          <w:bCs w:val="0"/>
          <w:color w:val="000000"/>
          <w:sz w:val="28"/>
          <w:szCs w:val="28"/>
        </w:rPr>
        <w:t xml:space="preserve"> </w:t>
      </w:r>
      <w:r w:rsidRPr="00DB4456">
        <w:rPr>
          <w:rFonts w:ascii="Times New Roman" w:hAnsi="Times New Roman" w:cs="Times New Roman"/>
          <w:b w:val="0"/>
          <w:bCs w:val="0"/>
          <w:color w:val="000000"/>
          <w:sz w:val="28"/>
          <w:szCs w:val="28"/>
        </w:rPr>
        <w:t>Кудрявцев</w:t>
      </w: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D22EA1" w:rsidRPr="00D22EA1" w:rsidTr="00D22EA1">
        <w:trPr>
          <w:trHeight w:val="1257"/>
        </w:trPr>
        <w:tc>
          <w:tcPr>
            <w:tcW w:w="4678" w:type="dxa"/>
            <w:tcBorders>
              <w:top w:val="nil"/>
              <w:left w:val="nil"/>
              <w:bottom w:val="nil"/>
              <w:right w:val="nil"/>
            </w:tcBorders>
          </w:tcPr>
          <w:p w:rsidR="00D22EA1" w:rsidRPr="00D22EA1" w:rsidRDefault="00D22EA1" w:rsidP="00D22EA1">
            <w:pPr>
              <w:jc w:val="center"/>
              <w:rPr>
                <w:rFonts w:ascii="Times New Roman" w:eastAsia="Calibri" w:hAnsi="Times New Roman" w:cs="Times New Roman"/>
                <w:spacing w:val="50"/>
                <w:sz w:val="24"/>
                <w:lang w:eastAsia="en-US"/>
              </w:rPr>
            </w:pPr>
            <w:r w:rsidRPr="00D22EA1">
              <w:rPr>
                <w:rFonts w:ascii="Times New Roman" w:eastAsia="Calibri" w:hAnsi="Times New Roman" w:cs="Times New Roman"/>
                <w:spacing w:val="50"/>
                <w:sz w:val="24"/>
                <w:lang w:eastAsia="en-US"/>
              </w:rPr>
              <w:lastRenderedPageBreak/>
              <w:t xml:space="preserve">Администрация </w:t>
            </w:r>
            <w:r w:rsidRPr="00D22EA1">
              <w:rPr>
                <w:rFonts w:ascii="Times New Roman" w:eastAsia="Calibri" w:hAnsi="Times New Roman" w:cs="Times New Roman"/>
                <w:spacing w:val="50"/>
                <w:sz w:val="24"/>
                <w:lang w:eastAsia="en-US"/>
              </w:rPr>
              <w:br/>
              <w:t>муниципального образования «Муниципальный округ</w:t>
            </w:r>
          </w:p>
          <w:p w:rsidR="00D22EA1" w:rsidRPr="00D22EA1" w:rsidRDefault="00D22EA1" w:rsidP="00D22EA1">
            <w:pPr>
              <w:jc w:val="center"/>
              <w:rPr>
                <w:rFonts w:ascii="Times New Roman" w:eastAsia="Calibri" w:hAnsi="Times New Roman" w:cs="Times New Roman"/>
                <w:spacing w:val="50"/>
                <w:sz w:val="24"/>
                <w:lang w:eastAsia="en-US"/>
              </w:rPr>
            </w:pPr>
            <w:r w:rsidRPr="00D22EA1">
              <w:rPr>
                <w:rFonts w:ascii="Times New Roman" w:eastAsia="Calibri" w:hAnsi="Times New Roman" w:cs="Times New Roman"/>
                <w:spacing w:val="50"/>
                <w:sz w:val="24"/>
                <w:lang w:eastAsia="en-US"/>
              </w:rPr>
              <w:t>Сюмсинский район</w:t>
            </w:r>
          </w:p>
          <w:p w:rsidR="00D22EA1" w:rsidRPr="00D22EA1" w:rsidRDefault="00D22EA1" w:rsidP="00D22EA1">
            <w:pPr>
              <w:jc w:val="center"/>
              <w:rPr>
                <w:rFonts w:ascii="Times New Roman" w:eastAsia="Calibri" w:hAnsi="Times New Roman" w:cs="Times New Roman"/>
                <w:spacing w:val="20"/>
                <w:sz w:val="24"/>
                <w:lang w:eastAsia="en-US"/>
              </w:rPr>
            </w:pPr>
            <w:r w:rsidRPr="00D22EA1">
              <w:rPr>
                <w:rFonts w:ascii="Times New Roman" w:eastAsia="Calibri" w:hAnsi="Times New Roman" w:cs="Times New Roman"/>
                <w:spacing w:val="50"/>
                <w:sz w:val="24"/>
                <w:lang w:eastAsia="en-US"/>
              </w:rPr>
              <w:t>Удмуртской Республики»</w:t>
            </w:r>
          </w:p>
          <w:p w:rsidR="00D22EA1" w:rsidRPr="00D22EA1" w:rsidRDefault="00D22EA1" w:rsidP="00D22EA1">
            <w:pPr>
              <w:jc w:val="center"/>
              <w:rPr>
                <w:rFonts w:ascii="Times New Roman" w:eastAsia="Calibri" w:hAnsi="Times New Roman" w:cs="Times New Roman"/>
                <w:spacing w:val="20"/>
                <w:lang w:eastAsia="en-US"/>
              </w:rPr>
            </w:pPr>
          </w:p>
        </w:tc>
        <w:tc>
          <w:tcPr>
            <w:tcW w:w="1701" w:type="dxa"/>
            <w:tcBorders>
              <w:top w:val="nil"/>
              <w:left w:val="nil"/>
              <w:bottom w:val="nil"/>
              <w:right w:val="nil"/>
            </w:tcBorders>
          </w:tcPr>
          <w:p w:rsidR="00D22EA1" w:rsidRPr="00D22EA1" w:rsidRDefault="00D22EA1" w:rsidP="00D22EA1">
            <w:pPr>
              <w:jc w:val="center"/>
              <w:rPr>
                <w:rFonts w:ascii="Times New Roman" w:eastAsia="Calibri" w:hAnsi="Times New Roman" w:cs="Times New Roman"/>
                <w:spacing w:val="20"/>
                <w:lang w:eastAsia="en-US"/>
              </w:rPr>
            </w:pPr>
            <w:r w:rsidRPr="00D22EA1">
              <w:rPr>
                <w:rFonts w:ascii="Times New Roman" w:eastAsia="Calibri" w:hAnsi="Times New Roman" w:cs="Times New Roman"/>
                <w:noProof/>
                <w:spacing w:val="20"/>
              </w:rPr>
              <w:drawing>
                <wp:inline distT="0" distB="0" distL="0" distR="0">
                  <wp:extent cx="714375" cy="685800"/>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714375" cy="685800"/>
                          </a:xfrm>
                          <a:prstGeom prst="rect">
                            <a:avLst/>
                          </a:prstGeom>
                          <a:noFill/>
                          <a:ln w="9525">
                            <a:noFill/>
                            <a:miter lim="800000"/>
                            <a:headEnd/>
                            <a:tailEnd/>
                          </a:ln>
                        </pic:spPr>
                      </pic:pic>
                    </a:graphicData>
                  </a:graphic>
                </wp:inline>
              </w:drawing>
            </w:r>
          </w:p>
        </w:tc>
        <w:tc>
          <w:tcPr>
            <w:tcW w:w="4004" w:type="dxa"/>
            <w:tcBorders>
              <w:top w:val="nil"/>
              <w:left w:val="nil"/>
              <w:bottom w:val="nil"/>
              <w:right w:val="nil"/>
            </w:tcBorders>
          </w:tcPr>
          <w:p w:rsidR="00D22EA1" w:rsidRPr="00D22EA1" w:rsidRDefault="00D22EA1" w:rsidP="00D22EA1">
            <w:pPr>
              <w:jc w:val="center"/>
              <w:rPr>
                <w:rFonts w:ascii="Times New Roman" w:eastAsia="Calibri" w:hAnsi="Times New Roman" w:cs="Times New Roman"/>
                <w:spacing w:val="50"/>
                <w:sz w:val="24"/>
                <w:lang w:eastAsia="en-US"/>
              </w:rPr>
            </w:pPr>
            <w:r w:rsidRPr="00D22EA1">
              <w:rPr>
                <w:rFonts w:ascii="Times New Roman" w:eastAsia="Calibri" w:hAnsi="Times New Roman" w:cs="Times New Roman"/>
                <w:spacing w:val="50"/>
                <w:sz w:val="24"/>
                <w:lang w:eastAsia="en-US"/>
              </w:rPr>
              <w:t>«Удмурт Элькунысь</w:t>
            </w:r>
          </w:p>
          <w:p w:rsidR="00D22EA1" w:rsidRPr="00D22EA1" w:rsidRDefault="00D22EA1" w:rsidP="00D22EA1">
            <w:pPr>
              <w:jc w:val="center"/>
              <w:rPr>
                <w:rFonts w:ascii="Times New Roman" w:eastAsia="Calibri" w:hAnsi="Times New Roman" w:cs="Times New Roman"/>
                <w:spacing w:val="50"/>
                <w:sz w:val="24"/>
                <w:lang w:eastAsia="en-US"/>
              </w:rPr>
            </w:pPr>
            <w:r w:rsidRPr="00D22EA1">
              <w:rPr>
                <w:rFonts w:ascii="Times New Roman" w:eastAsia="Calibri" w:hAnsi="Times New Roman" w:cs="Times New Roman"/>
                <w:spacing w:val="50"/>
                <w:sz w:val="24"/>
                <w:lang w:eastAsia="en-US"/>
              </w:rPr>
              <w:t>Сюмси ёрос</w:t>
            </w:r>
          </w:p>
          <w:p w:rsidR="00D22EA1" w:rsidRPr="00D22EA1" w:rsidRDefault="00D22EA1" w:rsidP="00D22EA1">
            <w:pPr>
              <w:jc w:val="center"/>
              <w:rPr>
                <w:rFonts w:ascii="Times New Roman" w:eastAsia="Calibri" w:hAnsi="Times New Roman" w:cs="Times New Roman"/>
                <w:spacing w:val="50"/>
                <w:sz w:val="24"/>
                <w:lang w:eastAsia="en-US"/>
              </w:rPr>
            </w:pPr>
            <w:r w:rsidRPr="00D22EA1">
              <w:rPr>
                <w:rFonts w:ascii="Times New Roman" w:eastAsia="Calibri" w:hAnsi="Times New Roman" w:cs="Times New Roman"/>
                <w:spacing w:val="50"/>
                <w:sz w:val="24"/>
                <w:lang w:eastAsia="en-US"/>
              </w:rPr>
              <w:t>муниципал округ»</w:t>
            </w:r>
          </w:p>
          <w:p w:rsidR="00D22EA1" w:rsidRPr="00D22EA1" w:rsidRDefault="00D22EA1" w:rsidP="00D22EA1">
            <w:pPr>
              <w:jc w:val="center"/>
              <w:rPr>
                <w:rFonts w:ascii="Times New Roman" w:eastAsia="Calibri" w:hAnsi="Times New Roman" w:cs="Times New Roman"/>
                <w:spacing w:val="50"/>
                <w:sz w:val="24"/>
                <w:lang w:eastAsia="en-US"/>
              </w:rPr>
            </w:pPr>
            <w:r w:rsidRPr="00D22EA1">
              <w:rPr>
                <w:rFonts w:ascii="Times New Roman" w:eastAsia="Calibri" w:hAnsi="Times New Roman" w:cs="Times New Roman"/>
                <w:spacing w:val="50"/>
                <w:sz w:val="24"/>
                <w:lang w:eastAsia="en-US"/>
              </w:rPr>
              <w:t>муниципал кылдытэтлэн</w:t>
            </w:r>
          </w:p>
          <w:p w:rsidR="00D22EA1" w:rsidRPr="00D22EA1" w:rsidRDefault="00D22EA1" w:rsidP="00D22EA1">
            <w:pPr>
              <w:jc w:val="center"/>
              <w:rPr>
                <w:rFonts w:ascii="Times New Roman" w:eastAsia="Calibri" w:hAnsi="Times New Roman" w:cs="Times New Roman"/>
                <w:spacing w:val="20"/>
                <w:lang w:eastAsia="en-US"/>
              </w:rPr>
            </w:pPr>
            <w:r w:rsidRPr="00D22EA1">
              <w:rPr>
                <w:rFonts w:ascii="Times New Roman" w:eastAsia="Calibri" w:hAnsi="Times New Roman" w:cs="Times New Roman"/>
                <w:spacing w:val="50"/>
                <w:sz w:val="24"/>
                <w:lang w:eastAsia="en-US"/>
              </w:rPr>
              <w:t>Администрациез»</w:t>
            </w:r>
          </w:p>
        </w:tc>
      </w:tr>
    </w:tbl>
    <w:p w:rsidR="00D22EA1" w:rsidRPr="00D22EA1" w:rsidRDefault="00D22EA1" w:rsidP="00D22EA1">
      <w:pPr>
        <w:keepNext/>
        <w:jc w:val="center"/>
        <w:outlineLvl w:val="0"/>
        <w:rPr>
          <w:rFonts w:ascii="Times New Roman" w:hAnsi="Times New Roman" w:cs="Times New Roman"/>
          <w:b/>
          <w:bCs/>
          <w:spacing w:val="20"/>
        </w:rPr>
      </w:pPr>
    </w:p>
    <w:p w:rsidR="00D22EA1" w:rsidRPr="00D22EA1" w:rsidRDefault="00D22EA1" w:rsidP="00D22EA1">
      <w:pPr>
        <w:keepNext/>
        <w:jc w:val="center"/>
        <w:outlineLvl w:val="0"/>
        <w:rPr>
          <w:rFonts w:ascii="Times New Roman" w:hAnsi="Times New Roman" w:cs="Times New Roman"/>
          <w:b/>
          <w:bCs/>
          <w:spacing w:val="20"/>
          <w:sz w:val="40"/>
          <w:szCs w:val="40"/>
        </w:rPr>
      </w:pPr>
      <w:r w:rsidRPr="00D22EA1">
        <w:rPr>
          <w:rFonts w:ascii="Times New Roman" w:hAnsi="Times New Roman" w:cs="Times New Roman"/>
          <w:b/>
          <w:bCs/>
          <w:spacing w:val="20"/>
          <w:sz w:val="40"/>
          <w:szCs w:val="40"/>
        </w:rPr>
        <w:t>ПОСТАНОВЛЕНИЕ</w:t>
      </w:r>
    </w:p>
    <w:p w:rsidR="00D22EA1" w:rsidRPr="00D22EA1" w:rsidRDefault="00D22EA1" w:rsidP="00D22EA1">
      <w:pPr>
        <w:keepNext/>
        <w:outlineLvl w:val="0"/>
        <w:rPr>
          <w:rFonts w:ascii="Times New Roman" w:hAnsi="Times New Roman" w:cs="Times New Roman"/>
          <w:bCs/>
          <w:sz w:val="28"/>
          <w:szCs w:val="28"/>
        </w:rPr>
      </w:pPr>
      <w:r w:rsidRPr="00D22EA1">
        <w:rPr>
          <w:rFonts w:ascii="Times New Roman" w:hAnsi="Times New Roman" w:cs="Times New Roman"/>
          <w:bCs/>
          <w:sz w:val="28"/>
          <w:szCs w:val="28"/>
        </w:rPr>
        <w:t>от 10 января 2025 года                                                                                        № 6</w:t>
      </w:r>
    </w:p>
    <w:p w:rsidR="00D22EA1" w:rsidRPr="00D22EA1" w:rsidRDefault="00D22EA1" w:rsidP="00D22EA1">
      <w:pPr>
        <w:jc w:val="center"/>
        <w:rPr>
          <w:rFonts w:ascii="Times New Roman" w:eastAsia="Calibri" w:hAnsi="Times New Roman" w:cs="Times New Roman"/>
          <w:sz w:val="28"/>
          <w:szCs w:val="28"/>
          <w:lang w:eastAsia="en-US"/>
        </w:rPr>
      </w:pPr>
      <w:r w:rsidRPr="00D22EA1">
        <w:rPr>
          <w:rFonts w:ascii="Times New Roman" w:eastAsia="Calibri" w:hAnsi="Times New Roman" w:cs="Times New Roman"/>
          <w:sz w:val="28"/>
          <w:szCs w:val="28"/>
          <w:lang w:eastAsia="en-US"/>
        </w:rPr>
        <w:t>с. Сюмси</w:t>
      </w:r>
    </w:p>
    <w:p w:rsidR="00D22EA1" w:rsidRPr="00D22EA1" w:rsidRDefault="00D22EA1" w:rsidP="00D22EA1">
      <w:pPr>
        <w:pStyle w:val="ConsPlusTitle"/>
        <w:widowControl/>
        <w:jc w:val="center"/>
        <w:rPr>
          <w:rFonts w:ascii="Times New Roman" w:hAnsi="Times New Roman" w:cs="Times New Roman"/>
          <w:b w:val="0"/>
          <w:sz w:val="28"/>
          <w:szCs w:val="28"/>
        </w:rPr>
      </w:pPr>
    </w:p>
    <w:p w:rsidR="00D22EA1" w:rsidRPr="00D22EA1" w:rsidRDefault="00D22EA1" w:rsidP="00D22EA1">
      <w:pPr>
        <w:pStyle w:val="ConsPlusTitle"/>
        <w:widowControl/>
        <w:jc w:val="center"/>
        <w:rPr>
          <w:rFonts w:ascii="Times New Roman" w:hAnsi="Times New Roman" w:cs="Times New Roman"/>
          <w:b w:val="0"/>
          <w:sz w:val="28"/>
          <w:szCs w:val="28"/>
        </w:rPr>
      </w:pPr>
    </w:p>
    <w:p w:rsidR="00D22EA1" w:rsidRPr="00D22EA1" w:rsidRDefault="00D22EA1" w:rsidP="00D22EA1">
      <w:pPr>
        <w:pStyle w:val="ConsPlusTitle"/>
        <w:widowControl/>
        <w:jc w:val="center"/>
        <w:rPr>
          <w:rFonts w:ascii="Times New Roman" w:hAnsi="Times New Roman" w:cs="Times New Roman"/>
          <w:b w:val="0"/>
          <w:sz w:val="28"/>
          <w:szCs w:val="28"/>
        </w:rPr>
      </w:pPr>
      <w:r w:rsidRPr="00D22EA1">
        <w:rPr>
          <w:rFonts w:ascii="Times New Roman" w:hAnsi="Times New Roman" w:cs="Times New Roman"/>
          <w:b w:val="0"/>
          <w:sz w:val="28"/>
          <w:szCs w:val="28"/>
        </w:rPr>
        <w:t xml:space="preserve">О внесении изменений в постановление Администрации муниципального образования «Муниципальный округ Сюмсинский район Удмуртской Республики» от 16 января 2024 года № 38 «О реализации на территории муниципального образования «Муниципальный округ Сюмсинский район Удмуртской Республики» конкурсного отбора проектов </w:t>
      </w:r>
      <w:r w:rsidRPr="00D22EA1">
        <w:rPr>
          <w:rFonts w:ascii="Times New Roman" w:hAnsi="Times New Roman" w:cs="Times New Roman"/>
          <w:b w:val="0"/>
          <w:sz w:val="28"/>
          <w:szCs w:val="28"/>
        </w:rPr>
        <w:br/>
        <w:t>молодежного инициативного бюджетирования</w:t>
      </w:r>
    </w:p>
    <w:p w:rsidR="00D22EA1" w:rsidRPr="00D22EA1" w:rsidRDefault="00D22EA1" w:rsidP="00D22EA1">
      <w:pPr>
        <w:pStyle w:val="ConsPlusTitle"/>
        <w:widowControl/>
        <w:jc w:val="center"/>
        <w:rPr>
          <w:rFonts w:ascii="Times New Roman" w:hAnsi="Times New Roman" w:cs="Times New Roman"/>
          <w:b w:val="0"/>
          <w:sz w:val="28"/>
          <w:szCs w:val="28"/>
        </w:rPr>
      </w:pPr>
    </w:p>
    <w:p w:rsidR="00D22EA1" w:rsidRPr="00D22EA1" w:rsidRDefault="00D22EA1" w:rsidP="00D22EA1">
      <w:pPr>
        <w:pStyle w:val="ConsPlusTitle"/>
        <w:widowControl/>
        <w:jc w:val="center"/>
        <w:rPr>
          <w:rFonts w:ascii="Times New Roman" w:hAnsi="Times New Roman" w:cs="Times New Roman"/>
          <w:b w:val="0"/>
          <w:sz w:val="28"/>
          <w:szCs w:val="28"/>
        </w:rPr>
      </w:pPr>
    </w:p>
    <w:p w:rsidR="00D22EA1" w:rsidRPr="00D22EA1" w:rsidRDefault="00D22EA1" w:rsidP="00D22EA1">
      <w:pPr>
        <w:pStyle w:val="ConsPlusTitle"/>
        <w:widowControl/>
        <w:ind w:firstLine="709"/>
        <w:jc w:val="both"/>
        <w:rPr>
          <w:rFonts w:ascii="Times New Roman" w:hAnsi="Times New Roman" w:cs="Times New Roman"/>
          <w:spacing w:val="20"/>
          <w:sz w:val="28"/>
          <w:szCs w:val="28"/>
        </w:rPr>
      </w:pPr>
      <w:r w:rsidRPr="00D22EA1">
        <w:rPr>
          <w:rFonts w:ascii="Times New Roman" w:hAnsi="Times New Roman" w:cs="Times New Roman"/>
          <w:b w:val="0"/>
          <w:sz w:val="28"/>
          <w:szCs w:val="28"/>
        </w:rPr>
        <w:t xml:space="preserve">В целях вовлечения молодежи в процессы проектирования общественного пространства, поддержания и развития механизмов инициативного бюджетирования, руководствуясь Федеральным законом от 06 октября 2003 года №131-ФЗ «Об общих принципах организации местного самоуправления в Российской Федерации», постановлением Правительства Удмуртской Республики от 31 марта 2020 года №94 «О реализации в Удмуртской Республики проектов молодежного инициативного бюджетирования», Уставом муниципального образования «Муниципальный округ Сюмсинский район Удмуртской Республики», </w:t>
      </w:r>
      <w:r w:rsidRPr="00D22EA1">
        <w:rPr>
          <w:rFonts w:ascii="Times New Roman" w:hAnsi="Times New Roman" w:cs="Times New Roman"/>
          <w:sz w:val="28"/>
          <w:szCs w:val="28"/>
        </w:rPr>
        <w:t>Администрация муниципального образования «Муниципальный округ Сюмсинский район Удмуртской Республики»</w:t>
      </w:r>
      <w:r w:rsidRPr="00D22EA1">
        <w:rPr>
          <w:rFonts w:ascii="Times New Roman" w:hAnsi="Times New Roman" w:cs="Times New Roman"/>
          <w:b w:val="0"/>
          <w:sz w:val="28"/>
          <w:szCs w:val="28"/>
        </w:rPr>
        <w:t xml:space="preserve"> </w:t>
      </w:r>
      <w:r w:rsidRPr="00D22EA1">
        <w:rPr>
          <w:rFonts w:ascii="Times New Roman" w:hAnsi="Times New Roman" w:cs="Times New Roman"/>
          <w:spacing w:val="20"/>
          <w:sz w:val="28"/>
          <w:szCs w:val="28"/>
        </w:rPr>
        <w:t>постановляет:</w:t>
      </w:r>
    </w:p>
    <w:p w:rsidR="00D22EA1" w:rsidRPr="00D22EA1" w:rsidRDefault="00D22EA1" w:rsidP="00F03D5B">
      <w:pPr>
        <w:pStyle w:val="ConsPlusTitle"/>
        <w:widowControl/>
        <w:numPr>
          <w:ilvl w:val="0"/>
          <w:numId w:val="10"/>
        </w:numPr>
        <w:ind w:left="0" w:firstLine="709"/>
        <w:jc w:val="both"/>
        <w:rPr>
          <w:rFonts w:ascii="Times New Roman" w:hAnsi="Times New Roman" w:cs="Times New Roman"/>
          <w:b w:val="0"/>
          <w:sz w:val="28"/>
          <w:szCs w:val="28"/>
        </w:rPr>
      </w:pPr>
      <w:r w:rsidRPr="00D22EA1">
        <w:rPr>
          <w:rFonts w:ascii="Times New Roman" w:hAnsi="Times New Roman" w:cs="Times New Roman"/>
          <w:b w:val="0"/>
          <w:sz w:val="28"/>
          <w:szCs w:val="28"/>
        </w:rPr>
        <w:t>Внести в Состав Муниципальной экспертной комиссии по проведению конкурсного отбора проектов молодежного инициативного бюджетирования (далее – состав муниципальной экспертной комиссии), утвержденный постановлением Администрации муниципального образования «Муниципальный округ Сюмсинский район Удмуртской Республики» от 16 января 2024 года № 38 «О реализации на территории муниципального образования «Муниципальный округ Сюмсинский район Удмуртской Республики», следующие изменения:</w:t>
      </w:r>
    </w:p>
    <w:p w:rsidR="00D22EA1" w:rsidRPr="00D22EA1" w:rsidRDefault="00D22EA1" w:rsidP="00F03D5B">
      <w:pPr>
        <w:pStyle w:val="ConsPlusTitle"/>
        <w:widowControl/>
        <w:numPr>
          <w:ilvl w:val="0"/>
          <w:numId w:val="9"/>
        </w:numPr>
        <w:ind w:left="0" w:firstLine="709"/>
        <w:jc w:val="both"/>
        <w:rPr>
          <w:rFonts w:ascii="Times New Roman" w:hAnsi="Times New Roman" w:cs="Times New Roman"/>
          <w:b w:val="0"/>
          <w:sz w:val="28"/>
          <w:szCs w:val="28"/>
        </w:rPr>
      </w:pPr>
      <w:r w:rsidRPr="00D22EA1">
        <w:rPr>
          <w:rFonts w:ascii="Times New Roman" w:hAnsi="Times New Roman" w:cs="Times New Roman"/>
          <w:b w:val="0"/>
          <w:sz w:val="28"/>
          <w:szCs w:val="28"/>
        </w:rPr>
        <w:t>исключить из состава муниципальной экспертной комиссии: Ардашеву Елену Сергеевну – начальника Отдела по физической культуре, спорту и молодежной политике Управления образования Администрации муниципального образования «Муниципальный округ Сюмсинский район Удмуртской Республики»</w:t>
      </w:r>
      <w:r w:rsidRPr="00D22EA1">
        <w:rPr>
          <w:rFonts w:ascii="Times New Roman" w:hAnsi="Times New Roman" w:cs="Times New Roman"/>
          <w:b w:val="0"/>
          <w:color w:val="000000" w:themeColor="text1"/>
          <w:sz w:val="28"/>
          <w:szCs w:val="28"/>
        </w:rPr>
        <w:t>;</w:t>
      </w:r>
    </w:p>
    <w:p w:rsidR="00D22EA1" w:rsidRPr="00D22EA1" w:rsidRDefault="00D22EA1" w:rsidP="00F03D5B">
      <w:pPr>
        <w:pStyle w:val="ConsPlusTitle"/>
        <w:widowControl/>
        <w:numPr>
          <w:ilvl w:val="0"/>
          <w:numId w:val="9"/>
        </w:numPr>
        <w:ind w:left="0" w:firstLine="709"/>
        <w:jc w:val="both"/>
        <w:rPr>
          <w:rFonts w:ascii="Times New Roman" w:hAnsi="Times New Roman" w:cs="Times New Roman"/>
          <w:b w:val="0"/>
          <w:sz w:val="28"/>
          <w:szCs w:val="28"/>
        </w:rPr>
      </w:pPr>
      <w:r w:rsidRPr="00D22EA1">
        <w:rPr>
          <w:rFonts w:ascii="Times New Roman" w:hAnsi="Times New Roman" w:cs="Times New Roman"/>
          <w:b w:val="0"/>
          <w:sz w:val="28"/>
          <w:szCs w:val="28"/>
        </w:rPr>
        <w:t>включить в состав муниципальной экспертной комиссии:</w:t>
      </w:r>
    </w:p>
    <w:p w:rsidR="00D22EA1" w:rsidRPr="00D22EA1" w:rsidRDefault="00D22EA1" w:rsidP="00D22EA1">
      <w:pPr>
        <w:pStyle w:val="ConsPlusTitle"/>
        <w:widowControl/>
        <w:ind w:firstLine="709"/>
        <w:jc w:val="both"/>
        <w:rPr>
          <w:rFonts w:ascii="Times New Roman" w:hAnsi="Times New Roman" w:cs="Times New Roman"/>
          <w:b w:val="0"/>
          <w:sz w:val="28"/>
          <w:szCs w:val="28"/>
        </w:rPr>
      </w:pPr>
      <w:r w:rsidRPr="00D22EA1">
        <w:rPr>
          <w:rFonts w:ascii="Times New Roman" w:hAnsi="Times New Roman" w:cs="Times New Roman"/>
          <w:b w:val="0"/>
          <w:sz w:val="28"/>
          <w:szCs w:val="28"/>
        </w:rPr>
        <w:lastRenderedPageBreak/>
        <w:t>Перескокову Полину Сергеевну - директора муниципального казенного учреждения «Молодежный центр «Светлана».</w:t>
      </w:r>
    </w:p>
    <w:p w:rsidR="00D22EA1" w:rsidRPr="00D22EA1" w:rsidRDefault="00D22EA1" w:rsidP="00F03D5B">
      <w:pPr>
        <w:pStyle w:val="ConsPlusTitle"/>
        <w:widowControl/>
        <w:numPr>
          <w:ilvl w:val="0"/>
          <w:numId w:val="10"/>
        </w:numPr>
        <w:ind w:left="0" w:firstLine="709"/>
        <w:jc w:val="both"/>
        <w:rPr>
          <w:rFonts w:ascii="Times New Roman" w:hAnsi="Times New Roman" w:cs="Times New Roman"/>
          <w:b w:val="0"/>
          <w:sz w:val="28"/>
          <w:szCs w:val="28"/>
        </w:rPr>
      </w:pPr>
      <w:r w:rsidRPr="00D22EA1">
        <w:rPr>
          <w:rFonts w:ascii="Times New Roman" w:hAnsi="Times New Roman" w:cs="Times New Roman"/>
          <w:b w:val="0"/>
          <w:sz w:val="28"/>
          <w:szCs w:val="28"/>
        </w:rPr>
        <w:t xml:space="preserve">Настоящее постановление вступает в силу со дня его подписания и подлежит опубликованию на официальном сайте муниципального образования «Муниципальный округ Сюмсинский район Удмуртской Республики» </w:t>
      </w:r>
    </w:p>
    <w:p w:rsidR="00D22EA1" w:rsidRPr="00D22EA1" w:rsidRDefault="00D22EA1" w:rsidP="00D22EA1">
      <w:pPr>
        <w:pStyle w:val="ConsPlusTitle"/>
        <w:widowControl/>
        <w:rPr>
          <w:rFonts w:ascii="Times New Roman" w:hAnsi="Times New Roman" w:cs="Times New Roman"/>
          <w:b w:val="0"/>
          <w:sz w:val="28"/>
          <w:szCs w:val="28"/>
        </w:rPr>
      </w:pPr>
    </w:p>
    <w:p w:rsidR="00D22EA1" w:rsidRPr="00D22EA1" w:rsidRDefault="00D22EA1" w:rsidP="00D22EA1">
      <w:pPr>
        <w:pStyle w:val="ConsPlusTitle"/>
        <w:widowControl/>
        <w:rPr>
          <w:rFonts w:ascii="Times New Roman" w:hAnsi="Times New Roman" w:cs="Times New Roman"/>
          <w:b w:val="0"/>
          <w:sz w:val="28"/>
          <w:szCs w:val="28"/>
        </w:rPr>
      </w:pPr>
    </w:p>
    <w:p w:rsidR="00D22EA1" w:rsidRPr="00D22EA1" w:rsidRDefault="00D22EA1" w:rsidP="00D22EA1">
      <w:pPr>
        <w:pStyle w:val="ConsPlusTitle"/>
        <w:widowControl/>
        <w:rPr>
          <w:rFonts w:ascii="Times New Roman" w:hAnsi="Times New Roman" w:cs="Times New Roman"/>
          <w:b w:val="0"/>
          <w:sz w:val="28"/>
          <w:szCs w:val="28"/>
        </w:rPr>
      </w:pPr>
      <w:r w:rsidRPr="00D22EA1">
        <w:rPr>
          <w:rFonts w:ascii="Times New Roman" w:hAnsi="Times New Roman" w:cs="Times New Roman"/>
          <w:b w:val="0"/>
          <w:sz w:val="28"/>
          <w:szCs w:val="28"/>
        </w:rPr>
        <w:t>Глава Сюмсинского района                                                           П.П. Кудрявцев</w:t>
      </w:r>
    </w:p>
    <w:p w:rsidR="00D22EA1" w:rsidRDefault="00D22EA1" w:rsidP="00D22EA1">
      <w:pPr>
        <w:pStyle w:val="ConsPlusTitle"/>
        <w:widowControl/>
        <w:jc w:val="center"/>
        <w:rPr>
          <w:b w:val="0"/>
          <w:sz w:val="28"/>
          <w:szCs w:val="28"/>
        </w:rPr>
      </w:pPr>
    </w:p>
    <w:p w:rsidR="00D22EA1" w:rsidRPr="00EE411A" w:rsidRDefault="00D22EA1" w:rsidP="00D22EA1">
      <w:pPr>
        <w:pStyle w:val="ConsPlusTitle"/>
        <w:widowControl/>
        <w:jc w:val="center"/>
        <w:rPr>
          <w:b w:val="0"/>
          <w:bCs w:val="0"/>
          <w:sz w:val="28"/>
          <w:szCs w:val="28"/>
        </w:rPr>
      </w:pPr>
      <w:r>
        <w:rPr>
          <w:b w:val="0"/>
          <w:sz w:val="28"/>
          <w:szCs w:val="28"/>
        </w:rPr>
        <w:t xml:space="preserve"> </w:t>
      </w:r>
    </w:p>
    <w:p w:rsidR="00D22EA1" w:rsidRPr="00EE411A" w:rsidRDefault="00D22EA1" w:rsidP="00D22EA1">
      <w:pPr>
        <w:pStyle w:val="ConsPlusTitle"/>
        <w:widowControl/>
        <w:jc w:val="center"/>
        <w:rPr>
          <w:b w:val="0"/>
          <w:sz w:val="28"/>
          <w:szCs w:val="28"/>
        </w:rPr>
      </w:pPr>
    </w:p>
    <w:p w:rsidR="00D22EA1" w:rsidRDefault="00D22EA1" w:rsidP="00D22EA1">
      <w:pPr>
        <w:pStyle w:val="ConsPlusTitle"/>
        <w:widowControl/>
        <w:ind w:firstLine="708"/>
        <w:jc w:val="both"/>
        <w:rPr>
          <w:b w:val="0"/>
          <w:sz w:val="28"/>
          <w:szCs w:val="28"/>
        </w:rPr>
      </w:pPr>
    </w:p>
    <w:p w:rsidR="00D22EA1" w:rsidRPr="00EC09C3" w:rsidRDefault="00D22EA1" w:rsidP="00D22EA1">
      <w:pPr>
        <w:rPr>
          <w:rFonts w:ascii="Times New Roman" w:hAnsi="Times New Roman" w:cs="Times New Roman"/>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D22EA1" w:rsidRPr="00D22EA1" w:rsidTr="00D22EA1">
        <w:trPr>
          <w:trHeight w:val="1257"/>
        </w:trPr>
        <w:tc>
          <w:tcPr>
            <w:tcW w:w="4678" w:type="dxa"/>
            <w:tcBorders>
              <w:top w:val="nil"/>
              <w:left w:val="nil"/>
              <w:bottom w:val="nil"/>
              <w:right w:val="nil"/>
            </w:tcBorders>
          </w:tcPr>
          <w:p w:rsidR="00D22EA1" w:rsidRPr="00D22EA1" w:rsidRDefault="00D22EA1" w:rsidP="00D22EA1">
            <w:pPr>
              <w:jc w:val="center"/>
              <w:rPr>
                <w:rFonts w:ascii="Times New Roman" w:eastAsia="Calibri" w:hAnsi="Times New Roman" w:cs="Times New Roman"/>
                <w:spacing w:val="50"/>
                <w:lang w:eastAsia="en-US"/>
              </w:rPr>
            </w:pPr>
            <w:r w:rsidRPr="00D22EA1">
              <w:rPr>
                <w:rFonts w:ascii="Times New Roman" w:eastAsia="Calibri" w:hAnsi="Times New Roman" w:cs="Times New Roman"/>
                <w:spacing w:val="50"/>
                <w:lang w:eastAsia="en-US"/>
              </w:rPr>
              <w:lastRenderedPageBreak/>
              <w:t xml:space="preserve">Администрация </w:t>
            </w:r>
            <w:r w:rsidRPr="00D22EA1">
              <w:rPr>
                <w:rFonts w:ascii="Times New Roman" w:eastAsia="Calibri" w:hAnsi="Times New Roman" w:cs="Times New Roman"/>
                <w:spacing w:val="50"/>
                <w:lang w:eastAsia="en-US"/>
              </w:rPr>
              <w:br/>
              <w:t>муниципального образования «Муниципальный округ</w:t>
            </w:r>
          </w:p>
          <w:p w:rsidR="00D22EA1" w:rsidRPr="00D22EA1" w:rsidRDefault="00D22EA1" w:rsidP="00D22EA1">
            <w:pPr>
              <w:jc w:val="center"/>
              <w:rPr>
                <w:rFonts w:ascii="Times New Roman" w:eastAsia="Calibri" w:hAnsi="Times New Roman" w:cs="Times New Roman"/>
                <w:spacing w:val="50"/>
                <w:lang w:eastAsia="en-US"/>
              </w:rPr>
            </w:pPr>
            <w:r w:rsidRPr="00D22EA1">
              <w:rPr>
                <w:rFonts w:ascii="Times New Roman" w:eastAsia="Calibri" w:hAnsi="Times New Roman" w:cs="Times New Roman"/>
                <w:spacing w:val="50"/>
                <w:lang w:eastAsia="en-US"/>
              </w:rPr>
              <w:t>Сюмсинский район</w:t>
            </w:r>
          </w:p>
          <w:p w:rsidR="00D22EA1" w:rsidRPr="00D22EA1" w:rsidRDefault="00D22EA1" w:rsidP="00D22EA1">
            <w:pPr>
              <w:spacing w:after="120"/>
              <w:jc w:val="center"/>
              <w:rPr>
                <w:rFonts w:ascii="Times New Roman" w:eastAsia="Calibri" w:hAnsi="Times New Roman" w:cs="Times New Roman"/>
                <w:spacing w:val="20"/>
                <w:lang w:eastAsia="en-US"/>
              </w:rPr>
            </w:pPr>
            <w:r w:rsidRPr="00D22EA1">
              <w:rPr>
                <w:rFonts w:ascii="Times New Roman" w:eastAsia="Calibri" w:hAnsi="Times New Roman" w:cs="Times New Roman"/>
                <w:spacing w:val="50"/>
                <w:lang w:eastAsia="en-US"/>
              </w:rPr>
              <w:t>Удмуртской Республики»</w:t>
            </w:r>
          </w:p>
          <w:p w:rsidR="00D22EA1" w:rsidRPr="00D22EA1" w:rsidRDefault="00D22EA1" w:rsidP="00D22EA1">
            <w:pPr>
              <w:spacing w:after="120" w:line="276" w:lineRule="auto"/>
              <w:jc w:val="center"/>
              <w:rPr>
                <w:rFonts w:ascii="Times New Roman" w:eastAsia="Calibri" w:hAnsi="Times New Roman" w:cs="Times New Roman"/>
                <w:spacing w:val="20"/>
                <w:lang w:eastAsia="en-US"/>
              </w:rPr>
            </w:pPr>
          </w:p>
        </w:tc>
        <w:tc>
          <w:tcPr>
            <w:tcW w:w="1701" w:type="dxa"/>
            <w:tcBorders>
              <w:top w:val="nil"/>
              <w:left w:val="nil"/>
              <w:bottom w:val="nil"/>
              <w:right w:val="nil"/>
            </w:tcBorders>
          </w:tcPr>
          <w:p w:rsidR="00D22EA1" w:rsidRPr="00D22EA1" w:rsidRDefault="00D22EA1" w:rsidP="00D22EA1">
            <w:pPr>
              <w:spacing w:after="200" w:line="276" w:lineRule="auto"/>
              <w:jc w:val="center"/>
              <w:rPr>
                <w:rFonts w:ascii="Times New Roman" w:eastAsia="Calibri" w:hAnsi="Times New Roman" w:cs="Times New Roman"/>
                <w:spacing w:val="20"/>
                <w:lang w:eastAsia="en-US"/>
              </w:rPr>
            </w:pPr>
            <w:r w:rsidRPr="00D22EA1">
              <w:rPr>
                <w:rFonts w:ascii="Times New Roman" w:eastAsia="Calibri" w:hAnsi="Times New Roman" w:cs="Times New Roman"/>
                <w:noProof/>
                <w:spacing w:val="20"/>
              </w:rPr>
              <w:drawing>
                <wp:inline distT="0" distB="0" distL="0" distR="0">
                  <wp:extent cx="714375" cy="685800"/>
                  <wp:effectExtent l="19050" t="0" r="9525"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714375" cy="685800"/>
                          </a:xfrm>
                          <a:prstGeom prst="rect">
                            <a:avLst/>
                          </a:prstGeom>
                          <a:noFill/>
                          <a:ln w="9525">
                            <a:noFill/>
                            <a:miter lim="800000"/>
                            <a:headEnd/>
                            <a:tailEnd/>
                          </a:ln>
                        </pic:spPr>
                      </pic:pic>
                    </a:graphicData>
                  </a:graphic>
                </wp:inline>
              </w:drawing>
            </w:r>
          </w:p>
        </w:tc>
        <w:tc>
          <w:tcPr>
            <w:tcW w:w="4004" w:type="dxa"/>
            <w:tcBorders>
              <w:top w:val="nil"/>
              <w:left w:val="nil"/>
              <w:bottom w:val="nil"/>
              <w:right w:val="nil"/>
            </w:tcBorders>
          </w:tcPr>
          <w:p w:rsidR="00D22EA1" w:rsidRPr="00D22EA1" w:rsidRDefault="00D22EA1" w:rsidP="00D22EA1">
            <w:pPr>
              <w:jc w:val="center"/>
              <w:rPr>
                <w:rFonts w:ascii="Times New Roman" w:eastAsia="Calibri" w:hAnsi="Times New Roman" w:cs="Times New Roman"/>
                <w:spacing w:val="50"/>
                <w:lang w:eastAsia="en-US"/>
              </w:rPr>
            </w:pPr>
            <w:r w:rsidRPr="00D22EA1">
              <w:rPr>
                <w:rFonts w:ascii="Times New Roman" w:eastAsia="Calibri" w:hAnsi="Times New Roman" w:cs="Times New Roman"/>
                <w:spacing w:val="50"/>
                <w:lang w:eastAsia="en-US"/>
              </w:rPr>
              <w:t>«Удмурт Элькунысь</w:t>
            </w:r>
          </w:p>
          <w:p w:rsidR="00D22EA1" w:rsidRPr="00D22EA1" w:rsidRDefault="00D22EA1" w:rsidP="00D22EA1">
            <w:pPr>
              <w:jc w:val="center"/>
              <w:rPr>
                <w:rFonts w:ascii="Times New Roman" w:eastAsia="Calibri" w:hAnsi="Times New Roman" w:cs="Times New Roman"/>
                <w:spacing w:val="50"/>
                <w:lang w:eastAsia="en-US"/>
              </w:rPr>
            </w:pPr>
            <w:r w:rsidRPr="00D22EA1">
              <w:rPr>
                <w:rFonts w:ascii="Times New Roman" w:eastAsia="Calibri" w:hAnsi="Times New Roman" w:cs="Times New Roman"/>
                <w:spacing w:val="50"/>
                <w:lang w:eastAsia="en-US"/>
              </w:rPr>
              <w:t>Сюмси ёрос</w:t>
            </w:r>
          </w:p>
          <w:p w:rsidR="00D22EA1" w:rsidRPr="00D22EA1" w:rsidRDefault="00D22EA1" w:rsidP="00D22EA1">
            <w:pPr>
              <w:jc w:val="center"/>
              <w:rPr>
                <w:rFonts w:ascii="Times New Roman" w:eastAsia="Calibri" w:hAnsi="Times New Roman" w:cs="Times New Roman"/>
                <w:spacing w:val="50"/>
                <w:lang w:eastAsia="en-US"/>
              </w:rPr>
            </w:pPr>
            <w:r w:rsidRPr="00D22EA1">
              <w:rPr>
                <w:rFonts w:ascii="Times New Roman" w:eastAsia="Calibri" w:hAnsi="Times New Roman" w:cs="Times New Roman"/>
                <w:spacing w:val="50"/>
                <w:lang w:eastAsia="en-US"/>
              </w:rPr>
              <w:t>муниципал округ»</w:t>
            </w:r>
          </w:p>
          <w:p w:rsidR="00D22EA1" w:rsidRPr="00D22EA1" w:rsidRDefault="00D22EA1" w:rsidP="00D22EA1">
            <w:pPr>
              <w:jc w:val="center"/>
              <w:rPr>
                <w:rFonts w:ascii="Times New Roman" w:eastAsia="Calibri" w:hAnsi="Times New Roman" w:cs="Times New Roman"/>
                <w:spacing w:val="50"/>
                <w:lang w:eastAsia="en-US"/>
              </w:rPr>
            </w:pPr>
            <w:r w:rsidRPr="00D22EA1">
              <w:rPr>
                <w:rFonts w:ascii="Times New Roman" w:eastAsia="Calibri" w:hAnsi="Times New Roman" w:cs="Times New Roman"/>
                <w:spacing w:val="50"/>
                <w:lang w:eastAsia="en-US"/>
              </w:rPr>
              <w:t>муниципал кылдытэтлэн</w:t>
            </w:r>
          </w:p>
          <w:p w:rsidR="00D22EA1" w:rsidRPr="00D22EA1" w:rsidRDefault="00D22EA1" w:rsidP="00D22EA1">
            <w:pPr>
              <w:jc w:val="center"/>
              <w:rPr>
                <w:rFonts w:ascii="Times New Roman" w:eastAsia="Calibri" w:hAnsi="Times New Roman" w:cs="Times New Roman"/>
                <w:spacing w:val="20"/>
                <w:lang w:eastAsia="en-US"/>
              </w:rPr>
            </w:pPr>
            <w:r w:rsidRPr="00D22EA1">
              <w:rPr>
                <w:rFonts w:ascii="Times New Roman" w:eastAsia="Calibri" w:hAnsi="Times New Roman" w:cs="Times New Roman"/>
                <w:spacing w:val="50"/>
                <w:lang w:eastAsia="en-US"/>
              </w:rPr>
              <w:t>Администрациез</w:t>
            </w:r>
          </w:p>
        </w:tc>
      </w:tr>
    </w:tbl>
    <w:p w:rsidR="00D22EA1" w:rsidRPr="00D22EA1" w:rsidRDefault="00D22EA1" w:rsidP="00D22EA1">
      <w:pPr>
        <w:keepNext/>
        <w:jc w:val="center"/>
        <w:outlineLvl w:val="0"/>
        <w:rPr>
          <w:rFonts w:ascii="Times New Roman" w:hAnsi="Times New Roman" w:cs="Times New Roman"/>
          <w:b/>
          <w:bCs/>
          <w:spacing w:val="20"/>
          <w:sz w:val="40"/>
          <w:szCs w:val="40"/>
        </w:rPr>
      </w:pPr>
      <w:r w:rsidRPr="00D22EA1">
        <w:rPr>
          <w:rFonts w:ascii="Times New Roman" w:hAnsi="Times New Roman" w:cs="Times New Roman"/>
          <w:b/>
          <w:bCs/>
          <w:spacing w:val="20"/>
          <w:sz w:val="40"/>
          <w:szCs w:val="40"/>
        </w:rPr>
        <w:t>ПОСТАНОВЛЕНИЕ</w:t>
      </w:r>
    </w:p>
    <w:p w:rsidR="00D22EA1" w:rsidRPr="00D22EA1" w:rsidRDefault="00D22EA1" w:rsidP="00D22EA1">
      <w:pPr>
        <w:keepNext/>
        <w:outlineLvl w:val="0"/>
        <w:rPr>
          <w:rFonts w:ascii="Times New Roman" w:hAnsi="Times New Roman" w:cs="Times New Roman"/>
          <w:b/>
          <w:bCs/>
          <w:sz w:val="28"/>
          <w:szCs w:val="28"/>
        </w:rPr>
      </w:pPr>
    </w:p>
    <w:p w:rsidR="00D22EA1" w:rsidRPr="00D22EA1" w:rsidRDefault="00D22EA1" w:rsidP="00D22EA1">
      <w:pPr>
        <w:keepNext/>
        <w:outlineLvl w:val="0"/>
        <w:rPr>
          <w:rFonts w:ascii="Times New Roman" w:hAnsi="Times New Roman" w:cs="Times New Roman"/>
          <w:bCs/>
          <w:sz w:val="28"/>
          <w:szCs w:val="28"/>
        </w:rPr>
      </w:pPr>
      <w:r w:rsidRPr="00D22EA1">
        <w:rPr>
          <w:rFonts w:ascii="Times New Roman" w:hAnsi="Times New Roman" w:cs="Times New Roman"/>
          <w:bCs/>
          <w:sz w:val="28"/>
          <w:szCs w:val="28"/>
        </w:rPr>
        <w:t>от 10 января 2025 года                                                                                        № 7</w:t>
      </w:r>
    </w:p>
    <w:p w:rsidR="00D22EA1" w:rsidRPr="00D22EA1" w:rsidRDefault="00D22EA1" w:rsidP="00D22EA1">
      <w:pPr>
        <w:spacing w:after="200" w:line="276" w:lineRule="auto"/>
        <w:jc w:val="center"/>
        <w:rPr>
          <w:rFonts w:ascii="Times New Roman" w:eastAsia="Calibri" w:hAnsi="Times New Roman" w:cs="Times New Roman"/>
          <w:sz w:val="28"/>
          <w:szCs w:val="28"/>
          <w:lang w:eastAsia="en-US"/>
        </w:rPr>
      </w:pPr>
      <w:r w:rsidRPr="00D22EA1">
        <w:rPr>
          <w:rFonts w:ascii="Times New Roman" w:eastAsia="Calibri" w:hAnsi="Times New Roman" w:cs="Times New Roman"/>
          <w:sz w:val="28"/>
          <w:szCs w:val="28"/>
          <w:lang w:eastAsia="en-US"/>
        </w:rPr>
        <w:t>с. Сюмси</w:t>
      </w:r>
    </w:p>
    <w:p w:rsidR="00D22EA1" w:rsidRPr="00D22EA1" w:rsidRDefault="00D22EA1" w:rsidP="00D22EA1">
      <w:pPr>
        <w:pStyle w:val="ConsPlusTitle"/>
        <w:widowControl/>
        <w:jc w:val="center"/>
        <w:rPr>
          <w:rFonts w:ascii="Times New Roman" w:hAnsi="Times New Roman" w:cs="Times New Roman"/>
          <w:b w:val="0"/>
          <w:sz w:val="28"/>
          <w:szCs w:val="28"/>
        </w:rPr>
      </w:pPr>
    </w:p>
    <w:p w:rsidR="00D22EA1" w:rsidRPr="00D22EA1" w:rsidRDefault="00D22EA1" w:rsidP="00D22EA1">
      <w:pPr>
        <w:pStyle w:val="ConsPlusTitle"/>
        <w:widowControl/>
        <w:jc w:val="center"/>
        <w:rPr>
          <w:rFonts w:ascii="Times New Roman" w:hAnsi="Times New Roman" w:cs="Times New Roman"/>
          <w:b w:val="0"/>
          <w:sz w:val="28"/>
          <w:szCs w:val="28"/>
        </w:rPr>
      </w:pPr>
      <w:r w:rsidRPr="00D22EA1">
        <w:rPr>
          <w:rFonts w:ascii="Times New Roman" w:hAnsi="Times New Roman" w:cs="Times New Roman"/>
          <w:b w:val="0"/>
          <w:sz w:val="28"/>
          <w:szCs w:val="28"/>
        </w:rPr>
        <w:t>О внесении изменений в муниципальную программу</w:t>
      </w:r>
    </w:p>
    <w:p w:rsidR="00D22EA1" w:rsidRPr="00D22EA1" w:rsidRDefault="00D22EA1" w:rsidP="00D22EA1">
      <w:pPr>
        <w:pStyle w:val="ConsPlusTitle"/>
        <w:widowControl/>
        <w:jc w:val="center"/>
        <w:rPr>
          <w:rFonts w:ascii="Times New Roman" w:hAnsi="Times New Roman" w:cs="Times New Roman"/>
          <w:b w:val="0"/>
          <w:bCs w:val="0"/>
          <w:sz w:val="28"/>
          <w:szCs w:val="28"/>
        </w:rPr>
      </w:pPr>
      <w:r w:rsidRPr="00D22EA1">
        <w:rPr>
          <w:rFonts w:ascii="Times New Roman" w:hAnsi="Times New Roman" w:cs="Times New Roman"/>
          <w:b w:val="0"/>
          <w:sz w:val="28"/>
          <w:szCs w:val="28"/>
        </w:rPr>
        <w:t xml:space="preserve"> </w:t>
      </w:r>
      <w:r w:rsidRPr="00D22EA1">
        <w:rPr>
          <w:rFonts w:ascii="Times New Roman" w:hAnsi="Times New Roman" w:cs="Times New Roman"/>
          <w:b w:val="0"/>
          <w:bCs w:val="0"/>
          <w:sz w:val="28"/>
          <w:szCs w:val="28"/>
        </w:rPr>
        <w:t>«Комплексное развитие сельских территорий»</w:t>
      </w:r>
    </w:p>
    <w:p w:rsidR="00D22EA1" w:rsidRPr="00D22EA1" w:rsidRDefault="00D22EA1" w:rsidP="00D22EA1">
      <w:pPr>
        <w:pStyle w:val="ConsPlusTitle"/>
        <w:widowControl/>
        <w:jc w:val="center"/>
        <w:rPr>
          <w:rFonts w:ascii="Times New Roman" w:hAnsi="Times New Roman" w:cs="Times New Roman"/>
          <w:b w:val="0"/>
          <w:sz w:val="28"/>
          <w:szCs w:val="28"/>
        </w:rPr>
      </w:pPr>
    </w:p>
    <w:p w:rsidR="00D22EA1" w:rsidRPr="00D22EA1" w:rsidRDefault="00D22EA1" w:rsidP="00D22EA1">
      <w:pPr>
        <w:pStyle w:val="ConsPlusTitle"/>
        <w:widowControl/>
        <w:jc w:val="center"/>
        <w:rPr>
          <w:rFonts w:ascii="Times New Roman" w:hAnsi="Times New Roman" w:cs="Times New Roman"/>
          <w:b w:val="0"/>
          <w:sz w:val="28"/>
          <w:szCs w:val="28"/>
        </w:rPr>
      </w:pPr>
    </w:p>
    <w:p w:rsidR="00D22EA1" w:rsidRPr="00D22EA1" w:rsidRDefault="00D22EA1" w:rsidP="00D22EA1">
      <w:pPr>
        <w:pStyle w:val="ConsPlusTitle"/>
        <w:widowControl/>
        <w:ind w:firstLine="709"/>
        <w:jc w:val="both"/>
        <w:rPr>
          <w:rFonts w:ascii="Times New Roman" w:hAnsi="Times New Roman" w:cs="Times New Roman"/>
          <w:sz w:val="28"/>
          <w:szCs w:val="28"/>
        </w:rPr>
      </w:pPr>
      <w:r w:rsidRPr="00D22EA1">
        <w:rPr>
          <w:rFonts w:ascii="Times New Roman" w:hAnsi="Times New Roman" w:cs="Times New Roman"/>
          <w:b w:val="0"/>
          <w:sz w:val="28"/>
          <w:szCs w:val="28"/>
        </w:rPr>
        <w:t xml:space="preserve">В соответствии с постановлением Администрации муниципального образования «Муниципальный округ Сюмсинский район Удмуртской Республики» от 1 февраля 2022 года № 79 «Об утверждении Порядка разработки, реализации и оценки эффективности муниципальных программ муниципального образования «Муниципальный округ Сюмсинский район Удмуртской Республики»», решениями Совета депутатов муниципального образования «Муниципальный округ Сюмсинский район Удмуртской Республики» </w:t>
      </w:r>
      <w:hyperlink r:id="rId10" w:history="1">
        <w:r w:rsidRPr="00D22EA1">
          <w:rPr>
            <w:rStyle w:val="ac"/>
            <w:rFonts w:ascii="Times New Roman" w:hAnsi="Times New Roman"/>
            <w:b w:val="0"/>
            <w:color w:val="000000" w:themeColor="text1"/>
            <w:sz w:val="28"/>
            <w:shd w:val="clear" w:color="auto" w:fill="FFFFFF"/>
          </w:rPr>
          <w:t>от 22 августа</w:t>
        </w:r>
        <w:r w:rsidRPr="00D22EA1">
          <w:rPr>
            <w:rStyle w:val="ac"/>
            <w:rFonts w:ascii="Times New Roman" w:hAnsi="Times New Roman"/>
            <w:b w:val="0"/>
            <w:color w:val="000000" w:themeColor="text1"/>
            <w:shd w:val="clear" w:color="auto" w:fill="FFFFFF"/>
          </w:rPr>
          <w:t xml:space="preserve"> </w:t>
        </w:r>
        <w:r w:rsidRPr="00D22EA1">
          <w:rPr>
            <w:rStyle w:val="ac"/>
            <w:rFonts w:ascii="Times New Roman" w:hAnsi="Times New Roman"/>
            <w:b w:val="0"/>
            <w:color w:val="000000" w:themeColor="text1"/>
            <w:sz w:val="28"/>
            <w:szCs w:val="28"/>
            <w:shd w:val="clear" w:color="auto" w:fill="FFFFFF"/>
          </w:rPr>
          <w:t>2024 года № 394 «О внесении изменений в решение Совета депутатов муниципального образования «Муниципальный округ Сюмсинский район Удмуртской Республики» от 21 декабря 2023 года № 340 «О бюджете муниципального образования «Муниципальный округ Сюмсинский район Удмуртской Республики» на 2024 год и на плановый период 2025 и 2026 годов»</w:t>
        </w:r>
      </w:hyperlink>
      <w:r w:rsidRPr="00D22EA1">
        <w:rPr>
          <w:rFonts w:ascii="Times New Roman" w:hAnsi="Times New Roman" w:cs="Times New Roman"/>
          <w:b w:val="0"/>
          <w:color w:val="000000" w:themeColor="text1"/>
          <w:sz w:val="28"/>
          <w:szCs w:val="28"/>
        </w:rPr>
        <w:t xml:space="preserve">, </w:t>
      </w:r>
      <w:r w:rsidRPr="00D22EA1">
        <w:rPr>
          <w:rFonts w:ascii="Times New Roman" w:hAnsi="Times New Roman" w:cs="Times New Roman"/>
          <w:b w:val="0"/>
          <w:color w:val="000000" w:themeColor="text1"/>
          <w:sz w:val="28"/>
        </w:rPr>
        <w:t>от 24 октября</w:t>
      </w:r>
      <w:r w:rsidRPr="00D22EA1">
        <w:rPr>
          <w:rFonts w:ascii="Times New Roman" w:hAnsi="Times New Roman" w:cs="Times New Roman"/>
          <w:b w:val="0"/>
          <w:color w:val="000000" w:themeColor="text1"/>
        </w:rPr>
        <w:t xml:space="preserve"> </w:t>
      </w:r>
      <w:r w:rsidRPr="00D22EA1">
        <w:rPr>
          <w:rFonts w:ascii="Times New Roman" w:hAnsi="Times New Roman" w:cs="Times New Roman"/>
          <w:b w:val="0"/>
          <w:color w:val="000000" w:themeColor="text1"/>
          <w:sz w:val="28"/>
          <w:szCs w:val="28"/>
        </w:rPr>
        <w:t xml:space="preserve">2024 года № 410 </w:t>
      </w:r>
      <w:r w:rsidRPr="00D22EA1">
        <w:rPr>
          <w:rFonts w:ascii="Times New Roman" w:hAnsi="Times New Roman" w:cs="Times New Roman"/>
          <w:b w:val="0"/>
          <w:color w:val="000000" w:themeColor="text1"/>
          <w:sz w:val="28"/>
          <w:szCs w:val="37"/>
        </w:rPr>
        <w:t xml:space="preserve">«О внесении изменений в решение Совета депутатов муниципального образования «Муниципальный округ Сюмсинский район Удмуртской Республики» от 21 декабря 2023 года № 340 «О бюджете муниципального образования «Муниципальный округ Сюмсинский район Удмуртской Республики» на 2024 год и на плановый период 2025 и 2026 годов» </w:t>
      </w:r>
      <w:r w:rsidRPr="00D22EA1">
        <w:rPr>
          <w:rFonts w:ascii="Times New Roman" w:hAnsi="Times New Roman" w:cs="Times New Roman"/>
          <w:color w:val="000000" w:themeColor="text1"/>
          <w:sz w:val="28"/>
          <w:szCs w:val="28"/>
        </w:rPr>
        <w:t xml:space="preserve">Администрация муниципального образования «Муниципальный округ Сюмсинский район Удмуртской Республики» </w:t>
      </w:r>
      <w:r w:rsidRPr="00D22EA1">
        <w:rPr>
          <w:rFonts w:ascii="Times New Roman" w:hAnsi="Times New Roman" w:cs="Times New Roman"/>
          <w:color w:val="000000" w:themeColor="text1"/>
          <w:spacing w:val="20"/>
          <w:sz w:val="28"/>
          <w:szCs w:val="28"/>
        </w:rPr>
        <w:t>постановляет:</w:t>
      </w:r>
    </w:p>
    <w:p w:rsidR="00D22EA1" w:rsidRPr="00D22EA1" w:rsidRDefault="00D22EA1" w:rsidP="00F03D5B">
      <w:pPr>
        <w:pStyle w:val="ConsPlusTitle"/>
        <w:widowControl/>
        <w:numPr>
          <w:ilvl w:val="0"/>
          <w:numId w:val="12"/>
        </w:numPr>
        <w:ind w:left="0" w:firstLine="709"/>
        <w:jc w:val="both"/>
        <w:rPr>
          <w:rFonts w:ascii="Times New Roman" w:hAnsi="Times New Roman" w:cs="Times New Roman"/>
          <w:b w:val="0"/>
          <w:sz w:val="28"/>
          <w:szCs w:val="28"/>
        </w:rPr>
      </w:pPr>
      <w:r w:rsidRPr="00D22EA1">
        <w:rPr>
          <w:rFonts w:ascii="Times New Roman" w:hAnsi="Times New Roman" w:cs="Times New Roman"/>
          <w:b w:val="0"/>
          <w:sz w:val="28"/>
          <w:szCs w:val="28"/>
        </w:rPr>
        <w:t xml:space="preserve">Внести в муниципальную программу «Комплексное развитие сельских территорий», </w:t>
      </w:r>
      <w:r w:rsidRPr="00D22EA1">
        <w:rPr>
          <w:rFonts w:ascii="Times New Roman" w:hAnsi="Times New Roman" w:cs="Times New Roman"/>
          <w:b w:val="0"/>
          <w:bCs w:val="0"/>
          <w:sz w:val="28"/>
          <w:szCs w:val="28"/>
        </w:rPr>
        <w:t xml:space="preserve">утвержденную постановлением Администрации муниципального образования «Муниципальный округ Сюмсинский район Удмуртской Республики» от 21февраля 2022 года № 104 «Об утверждении муниципальной программы «Комплексное развитие сельских территорий» </w:t>
      </w:r>
      <w:r w:rsidRPr="00D22EA1">
        <w:rPr>
          <w:rFonts w:ascii="Times New Roman" w:hAnsi="Times New Roman" w:cs="Times New Roman"/>
          <w:b w:val="0"/>
          <w:sz w:val="28"/>
          <w:szCs w:val="28"/>
        </w:rPr>
        <w:t>(далее по тексту - муниципальная программа), следующие изменения:</w:t>
      </w:r>
    </w:p>
    <w:p w:rsidR="00D22EA1" w:rsidRPr="00D22EA1" w:rsidRDefault="00D22EA1" w:rsidP="00F03D5B">
      <w:pPr>
        <w:pStyle w:val="af9"/>
        <w:numPr>
          <w:ilvl w:val="0"/>
          <w:numId w:val="11"/>
        </w:numPr>
        <w:ind w:left="0" w:firstLine="709"/>
        <w:jc w:val="both"/>
        <w:rPr>
          <w:rFonts w:ascii="Times New Roman" w:hAnsi="Times New Roman" w:cs="Times New Roman"/>
          <w:sz w:val="28"/>
          <w:szCs w:val="28"/>
        </w:rPr>
      </w:pPr>
      <w:r w:rsidRPr="00D22EA1">
        <w:rPr>
          <w:rFonts w:ascii="Times New Roman" w:hAnsi="Times New Roman" w:cs="Times New Roman"/>
          <w:sz w:val="28"/>
          <w:szCs w:val="28"/>
        </w:rPr>
        <w:t>строку «Координатор» паспорта муниципальной программы изложить в следующей редакции:</w:t>
      </w:r>
    </w:p>
    <w:p w:rsidR="00D22EA1" w:rsidRPr="00D22EA1" w:rsidRDefault="00D22EA1" w:rsidP="00D22EA1">
      <w:pPr>
        <w:pStyle w:val="af9"/>
        <w:ind w:left="709"/>
        <w:jc w:val="both"/>
        <w:rPr>
          <w:rFonts w:ascii="Times New Roman" w:hAnsi="Times New Roman" w:cs="Times New Roman"/>
          <w:sz w:val="28"/>
          <w:szCs w:val="28"/>
        </w:rPr>
      </w:pPr>
    </w:p>
    <w:p w:rsidR="00D22EA1" w:rsidRPr="00D22EA1" w:rsidRDefault="00D22EA1" w:rsidP="00D22EA1">
      <w:pPr>
        <w:pStyle w:val="af9"/>
        <w:ind w:left="142"/>
        <w:jc w:val="both"/>
        <w:rPr>
          <w:rFonts w:ascii="Times New Roman" w:hAnsi="Times New Roman" w:cs="Times New Roman"/>
          <w:sz w:val="28"/>
          <w:szCs w:val="28"/>
        </w:rPr>
      </w:pPr>
      <w:r w:rsidRPr="00D22EA1">
        <w:rPr>
          <w:rFonts w:ascii="Times New Roman" w:hAnsi="Times New Roman" w:cs="Times New Roman"/>
          <w:sz w:val="28"/>
          <w:szCs w:val="28"/>
        </w:rPr>
        <w:lastRenderedPageBreak/>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61"/>
        <w:gridCol w:w="7609"/>
      </w:tblGrid>
      <w:tr w:rsidR="00D22EA1" w:rsidRPr="00D22EA1" w:rsidTr="00D22EA1">
        <w:tc>
          <w:tcPr>
            <w:tcW w:w="1979" w:type="dxa"/>
          </w:tcPr>
          <w:p w:rsidR="00D22EA1" w:rsidRPr="00D22EA1" w:rsidRDefault="00D22EA1" w:rsidP="00D22EA1">
            <w:pPr>
              <w:autoSpaceDE w:val="0"/>
              <w:autoSpaceDN w:val="0"/>
              <w:adjustRightInd w:val="0"/>
              <w:jc w:val="both"/>
              <w:rPr>
                <w:rFonts w:ascii="Times New Roman" w:hAnsi="Times New Roman" w:cs="Times New Roman"/>
                <w:bCs/>
                <w:sz w:val="28"/>
                <w:szCs w:val="28"/>
              </w:rPr>
            </w:pPr>
            <w:r w:rsidRPr="00D22EA1">
              <w:rPr>
                <w:rFonts w:ascii="Times New Roman" w:hAnsi="Times New Roman" w:cs="Times New Roman"/>
                <w:bCs/>
                <w:sz w:val="28"/>
                <w:szCs w:val="28"/>
              </w:rPr>
              <w:t xml:space="preserve">Координатор </w:t>
            </w:r>
          </w:p>
        </w:tc>
        <w:tc>
          <w:tcPr>
            <w:tcW w:w="8159" w:type="dxa"/>
          </w:tcPr>
          <w:p w:rsidR="00D22EA1" w:rsidRPr="00D22EA1" w:rsidRDefault="00D22EA1" w:rsidP="00D22EA1">
            <w:pPr>
              <w:autoSpaceDE w:val="0"/>
              <w:autoSpaceDN w:val="0"/>
              <w:adjustRightInd w:val="0"/>
              <w:ind w:firstLine="24"/>
              <w:jc w:val="both"/>
              <w:rPr>
                <w:rFonts w:ascii="Times New Roman" w:hAnsi="Times New Roman" w:cs="Times New Roman"/>
                <w:bCs/>
                <w:sz w:val="28"/>
                <w:szCs w:val="28"/>
              </w:rPr>
            </w:pPr>
            <w:r w:rsidRPr="00D22EA1">
              <w:rPr>
                <w:rFonts w:ascii="Times New Roman" w:hAnsi="Times New Roman" w:cs="Times New Roman"/>
                <w:bCs/>
                <w:sz w:val="28"/>
                <w:szCs w:val="28"/>
              </w:rPr>
              <w:t>Заместитель главы Администрации муниципального образования «Муниципальный округ Сюмсинский район Удмуртской Республики»</w:t>
            </w:r>
          </w:p>
        </w:tc>
      </w:tr>
    </w:tbl>
    <w:p w:rsidR="00D22EA1" w:rsidRPr="00D22EA1" w:rsidRDefault="00D22EA1" w:rsidP="00F03D5B">
      <w:pPr>
        <w:pStyle w:val="af9"/>
        <w:numPr>
          <w:ilvl w:val="0"/>
          <w:numId w:val="11"/>
        </w:numPr>
        <w:ind w:left="0" w:firstLine="709"/>
        <w:jc w:val="both"/>
        <w:rPr>
          <w:rFonts w:ascii="Times New Roman" w:hAnsi="Times New Roman" w:cs="Times New Roman"/>
          <w:sz w:val="36"/>
          <w:szCs w:val="28"/>
        </w:rPr>
      </w:pPr>
      <w:r w:rsidRPr="00D22EA1">
        <w:rPr>
          <w:rFonts w:ascii="Times New Roman" w:hAnsi="Times New Roman" w:cs="Times New Roman"/>
          <w:sz w:val="28"/>
          <w:szCs w:val="28"/>
        </w:rPr>
        <w:t>Приложение 1 к муниципальной программе</w:t>
      </w:r>
      <w:r w:rsidRPr="00D22EA1">
        <w:rPr>
          <w:rFonts w:ascii="Times New Roman" w:hAnsi="Times New Roman" w:cs="Times New Roman"/>
          <w:sz w:val="36"/>
          <w:szCs w:val="28"/>
        </w:rPr>
        <w:t xml:space="preserve"> </w:t>
      </w:r>
      <w:r w:rsidRPr="00D22EA1">
        <w:rPr>
          <w:rFonts w:ascii="Times New Roman" w:hAnsi="Times New Roman" w:cs="Times New Roman"/>
          <w:sz w:val="28"/>
          <w:szCs w:val="28"/>
        </w:rPr>
        <w:t>изложить в редакции согласно Приложению  1 к настоящему постановлению.</w:t>
      </w:r>
    </w:p>
    <w:p w:rsidR="00D22EA1" w:rsidRPr="00D22EA1" w:rsidRDefault="00D22EA1" w:rsidP="00D22EA1">
      <w:pPr>
        <w:ind w:firstLine="709"/>
        <w:jc w:val="both"/>
        <w:rPr>
          <w:rFonts w:ascii="Times New Roman" w:hAnsi="Times New Roman" w:cs="Times New Roman"/>
          <w:sz w:val="28"/>
          <w:szCs w:val="28"/>
        </w:rPr>
      </w:pPr>
      <w:r w:rsidRPr="00D22EA1">
        <w:rPr>
          <w:rFonts w:ascii="Times New Roman" w:hAnsi="Times New Roman" w:cs="Times New Roman"/>
          <w:sz w:val="28"/>
          <w:szCs w:val="28"/>
        </w:rPr>
        <w:t>3) Приложение 5 к муниципальной программе изложить в редакции согласно Приложению 2 к настоящему постановлению.</w:t>
      </w:r>
    </w:p>
    <w:p w:rsidR="00D22EA1" w:rsidRPr="00D22EA1" w:rsidRDefault="00D22EA1" w:rsidP="00D22EA1">
      <w:pPr>
        <w:ind w:firstLine="709"/>
        <w:jc w:val="both"/>
        <w:rPr>
          <w:rFonts w:ascii="Times New Roman" w:hAnsi="Times New Roman" w:cs="Times New Roman"/>
          <w:sz w:val="28"/>
          <w:szCs w:val="28"/>
        </w:rPr>
      </w:pPr>
      <w:r w:rsidRPr="00D22EA1">
        <w:rPr>
          <w:rFonts w:ascii="Times New Roman" w:hAnsi="Times New Roman" w:cs="Times New Roman"/>
          <w:sz w:val="28"/>
          <w:szCs w:val="28"/>
        </w:rPr>
        <w:t>4) Приложение 6 к муниципальной программе изложить в редакции согласно Приложению 3 к настоящему постановлению.</w:t>
      </w:r>
    </w:p>
    <w:p w:rsidR="00D22EA1" w:rsidRPr="00D22EA1" w:rsidRDefault="00D22EA1" w:rsidP="00D22EA1">
      <w:pPr>
        <w:pStyle w:val="ConsPlusTitle"/>
        <w:widowControl/>
        <w:ind w:firstLine="709"/>
        <w:jc w:val="both"/>
        <w:rPr>
          <w:rFonts w:ascii="Times New Roman" w:hAnsi="Times New Roman" w:cs="Times New Roman"/>
          <w:b w:val="0"/>
          <w:sz w:val="28"/>
          <w:szCs w:val="28"/>
        </w:rPr>
      </w:pPr>
      <w:r w:rsidRPr="00D22EA1">
        <w:rPr>
          <w:rFonts w:ascii="Times New Roman" w:hAnsi="Times New Roman" w:cs="Times New Roman"/>
          <w:b w:val="0"/>
          <w:sz w:val="28"/>
          <w:szCs w:val="28"/>
        </w:rPr>
        <w:t>2. Опубликовать настоящее постановление на официальном сайте муниципального образования «Муниципальный округ Сюмсинский район Удмуртской Республики».</w:t>
      </w:r>
    </w:p>
    <w:p w:rsidR="00D22EA1" w:rsidRPr="00D22EA1" w:rsidRDefault="00D22EA1" w:rsidP="00D22EA1">
      <w:pPr>
        <w:pStyle w:val="ConsPlusTitle"/>
        <w:widowControl/>
        <w:ind w:firstLine="709"/>
        <w:jc w:val="both"/>
        <w:rPr>
          <w:rFonts w:ascii="Times New Roman" w:hAnsi="Times New Roman" w:cs="Times New Roman"/>
          <w:b w:val="0"/>
          <w:sz w:val="28"/>
          <w:szCs w:val="28"/>
        </w:rPr>
      </w:pPr>
      <w:r w:rsidRPr="00D22EA1">
        <w:rPr>
          <w:rFonts w:ascii="Times New Roman" w:hAnsi="Times New Roman" w:cs="Times New Roman"/>
          <w:b w:val="0"/>
          <w:sz w:val="28"/>
          <w:szCs w:val="28"/>
        </w:rPr>
        <w:t>3. Контроль за исполнением настоящего постановления возложить на заместителя главы Администрации муниципального образования «Муниципальный округ Сюмсинский район Удмуртской Республики» Семилит Н. В.</w:t>
      </w:r>
    </w:p>
    <w:p w:rsidR="00D22EA1" w:rsidRPr="00D22EA1" w:rsidRDefault="00D22EA1" w:rsidP="00D22EA1">
      <w:pPr>
        <w:pStyle w:val="ConsPlusTitle"/>
        <w:widowControl/>
        <w:jc w:val="both"/>
        <w:rPr>
          <w:rFonts w:ascii="Times New Roman" w:hAnsi="Times New Roman" w:cs="Times New Roman"/>
          <w:b w:val="0"/>
          <w:sz w:val="28"/>
          <w:szCs w:val="28"/>
        </w:rPr>
      </w:pPr>
    </w:p>
    <w:p w:rsidR="00D22EA1" w:rsidRPr="00D22EA1" w:rsidRDefault="00D22EA1" w:rsidP="00D22EA1">
      <w:pPr>
        <w:pStyle w:val="ConsPlusTitle"/>
        <w:widowControl/>
        <w:jc w:val="both"/>
        <w:rPr>
          <w:rFonts w:ascii="Times New Roman" w:hAnsi="Times New Roman" w:cs="Times New Roman"/>
          <w:b w:val="0"/>
          <w:sz w:val="28"/>
          <w:szCs w:val="28"/>
        </w:rPr>
      </w:pPr>
    </w:p>
    <w:p w:rsidR="00D22EA1" w:rsidRPr="00D22EA1" w:rsidRDefault="00D22EA1" w:rsidP="00D22EA1">
      <w:pPr>
        <w:jc w:val="both"/>
        <w:rPr>
          <w:rFonts w:ascii="Times New Roman" w:hAnsi="Times New Roman" w:cs="Times New Roman"/>
          <w:sz w:val="28"/>
          <w:szCs w:val="28"/>
        </w:rPr>
      </w:pPr>
      <w:r w:rsidRPr="00D22EA1">
        <w:rPr>
          <w:rFonts w:ascii="Times New Roman" w:hAnsi="Times New Roman" w:cs="Times New Roman"/>
          <w:sz w:val="28"/>
          <w:szCs w:val="28"/>
        </w:rPr>
        <w:t>Глава Сюмсинского района                                                          П. П. Кудрявцев</w:t>
      </w:r>
    </w:p>
    <w:p w:rsidR="00D22EA1" w:rsidRPr="00D22EA1" w:rsidRDefault="00D22EA1" w:rsidP="00D22EA1">
      <w:pPr>
        <w:jc w:val="both"/>
        <w:rPr>
          <w:rFonts w:ascii="Times New Roman" w:hAnsi="Times New Roman" w:cs="Times New Roman"/>
          <w:sz w:val="28"/>
          <w:szCs w:val="28"/>
        </w:rPr>
      </w:pPr>
    </w:p>
    <w:p w:rsidR="00D22EA1" w:rsidRPr="00D22EA1" w:rsidRDefault="00D22EA1" w:rsidP="00D22EA1">
      <w:pPr>
        <w:jc w:val="both"/>
        <w:rPr>
          <w:rFonts w:ascii="Times New Roman" w:hAnsi="Times New Roman" w:cs="Times New Roman"/>
          <w:sz w:val="28"/>
          <w:szCs w:val="28"/>
        </w:rPr>
      </w:pPr>
    </w:p>
    <w:p w:rsidR="00D22EA1" w:rsidRDefault="00D22EA1" w:rsidP="00D22EA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8"/>
          <w:szCs w:val="28"/>
        </w:rPr>
        <w:sectPr w:rsidR="00D22EA1" w:rsidSect="00D22EA1">
          <w:headerReference w:type="default" r:id="rId11"/>
          <w:pgSz w:w="11906" w:h="16838" w:code="9"/>
          <w:pgMar w:top="1134" w:right="851" w:bottom="1134" w:left="1701" w:header="709" w:footer="709" w:gutter="0"/>
          <w:cols w:space="708"/>
          <w:titlePg/>
          <w:docGrid w:linePitch="360"/>
        </w:sect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91"/>
        <w:gridCol w:w="7395"/>
      </w:tblGrid>
      <w:tr w:rsidR="00D22EA1" w:rsidRPr="00D22EA1" w:rsidTr="00D22EA1">
        <w:tc>
          <w:tcPr>
            <w:tcW w:w="7391" w:type="dxa"/>
          </w:tcPr>
          <w:p w:rsidR="00D22EA1" w:rsidRPr="00D22EA1" w:rsidRDefault="00D22EA1" w:rsidP="00D22EA1">
            <w:pPr>
              <w:jc w:val="both"/>
              <w:rPr>
                <w:rFonts w:ascii="Times New Roman" w:hAnsi="Times New Roman" w:cs="Times New Roman"/>
                <w:sz w:val="28"/>
                <w:szCs w:val="28"/>
              </w:rPr>
            </w:pPr>
          </w:p>
        </w:tc>
        <w:tc>
          <w:tcPr>
            <w:tcW w:w="7395" w:type="dxa"/>
          </w:tcPr>
          <w:p w:rsidR="00D22EA1" w:rsidRPr="00D22EA1" w:rsidRDefault="00D22EA1" w:rsidP="00D22EA1">
            <w:pPr>
              <w:jc w:val="right"/>
              <w:rPr>
                <w:rFonts w:ascii="Times New Roman" w:hAnsi="Times New Roman" w:cs="Times New Roman"/>
                <w:color w:val="000000"/>
              </w:rPr>
            </w:pPr>
            <w:r w:rsidRPr="00D22EA1">
              <w:rPr>
                <w:rFonts w:ascii="Times New Roman" w:hAnsi="Times New Roman" w:cs="Times New Roman"/>
                <w:color w:val="000000"/>
              </w:rPr>
              <w:t>Приложение 1</w:t>
            </w:r>
          </w:p>
          <w:p w:rsidR="00D22EA1" w:rsidRPr="00D22EA1" w:rsidRDefault="00D22EA1" w:rsidP="00D22EA1">
            <w:pPr>
              <w:jc w:val="right"/>
              <w:rPr>
                <w:rFonts w:ascii="Times New Roman" w:hAnsi="Times New Roman" w:cs="Times New Roman"/>
                <w:color w:val="000000"/>
              </w:rPr>
            </w:pPr>
            <w:r w:rsidRPr="00D22EA1">
              <w:rPr>
                <w:rFonts w:ascii="Times New Roman" w:hAnsi="Times New Roman" w:cs="Times New Roman"/>
                <w:color w:val="000000"/>
              </w:rPr>
              <w:t>к постановлению Администрации</w:t>
            </w:r>
          </w:p>
          <w:p w:rsidR="00D22EA1" w:rsidRPr="00D22EA1" w:rsidRDefault="00D22EA1" w:rsidP="00D22EA1">
            <w:pPr>
              <w:jc w:val="right"/>
              <w:rPr>
                <w:rFonts w:ascii="Times New Roman" w:hAnsi="Times New Roman" w:cs="Times New Roman"/>
                <w:color w:val="000000"/>
              </w:rPr>
            </w:pPr>
            <w:r w:rsidRPr="00D22EA1">
              <w:rPr>
                <w:rFonts w:ascii="Times New Roman" w:hAnsi="Times New Roman" w:cs="Times New Roman"/>
                <w:color w:val="000000"/>
              </w:rPr>
              <w:t>муниципального образования</w:t>
            </w:r>
          </w:p>
          <w:p w:rsidR="00D22EA1" w:rsidRPr="00D22EA1" w:rsidRDefault="00D22EA1" w:rsidP="00D22EA1">
            <w:pPr>
              <w:jc w:val="right"/>
              <w:rPr>
                <w:rFonts w:ascii="Times New Roman" w:hAnsi="Times New Roman" w:cs="Times New Roman"/>
                <w:color w:val="000000"/>
              </w:rPr>
            </w:pPr>
            <w:r w:rsidRPr="00D22EA1">
              <w:rPr>
                <w:rFonts w:ascii="Times New Roman" w:hAnsi="Times New Roman" w:cs="Times New Roman"/>
                <w:color w:val="000000"/>
              </w:rPr>
              <w:t>«Муниципальный округ Сюмсинский</w:t>
            </w:r>
          </w:p>
          <w:p w:rsidR="00D22EA1" w:rsidRPr="00D22EA1" w:rsidRDefault="00D22EA1" w:rsidP="00D22EA1">
            <w:pPr>
              <w:jc w:val="right"/>
              <w:rPr>
                <w:rFonts w:ascii="Times New Roman" w:hAnsi="Times New Roman" w:cs="Times New Roman"/>
                <w:color w:val="000000"/>
              </w:rPr>
            </w:pPr>
            <w:r w:rsidRPr="00D22EA1">
              <w:rPr>
                <w:rFonts w:ascii="Times New Roman" w:hAnsi="Times New Roman" w:cs="Times New Roman"/>
                <w:color w:val="000000"/>
              </w:rPr>
              <w:t>район Удмуртской Республики»</w:t>
            </w:r>
          </w:p>
          <w:p w:rsidR="00D22EA1" w:rsidRPr="00D22EA1" w:rsidRDefault="00D22EA1" w:rsidP="00D22EA1">
            <w:pPr>
              <w:jc w:val="right"/>
              <w:rPr>
                <w:rFonts w:ascii="Times New Roman" w:hAnsi="Times New Roman" w:cs="Times New Roman"/>
                <w:sz w:val="28"/>
                <w:szCs w:val="28"/>
              </w:rPr>
            </w:pPr>
            <w:r w:rsidRPr="00D22EA1">
              <w:rPr>
                <w:rFonts w:ascii="Times New Roman" w:hAnsi="Times New Roman" w:cs="Times New Roman"/>
                <w:color w:val="000000"/>
              </w:rPr>
              <w:t>от 10 января 2025 года № 7</w:t>
            </w:r>
          </w:p>
        </w:tc>
      </w:tr>
      <w:tr w:rsidR="00D22EA1" w:rsidRPr="00D22EA1" w:rsidTr="00D22EA1">
        <w:tc>
          <w:tcPr>
            <w:tcW w:w="7391" w:type="dxa"/>
          </w:tcPr>
          <w:p w:rsidR="00D22EA1" w:rsidRPr="00D22EA1" w:rsidRDefault="00D22EA1" w:rsidP="00D22EA1">
            <w:pPr>
              <w:rPr>
                <w:rFonts w:ascii="Times New Roman" w:hAnsi="Times New Roman" w:cs="Times New Roman"/>
              </w:rPr>
            </w:pPr>
          </w:p>
        </w:tc>
        <w:tc>
          <w:tcPr>
            <w:tcW w:w="7395" w:type="dxa"/>
            <w:vAlign w:val="bottom"/>
          </w:tcPr>
          <w:p w:rsidR="00D22EA1" w:rsidRPr="00D22EA1" w:rsidRDefault="00D22EA1" w:rsidP="00D22EA1">
            <w:pPr>
              <w:jc w:val="right"/>
              <w:rPr>
                <w:rFonts w:ascii="Times New Roman" w:hAnsi="Times New Roman" w:cs="Times New Roman"/>
              </w:rPr>
            </w:pPr>
            <w:r w:rsidRPr="00D22EA1">
              <w:rPr>
                <w:rFonts w:ascii="Times New Roman" w:hAnsi="Times New Roman" w:cs="Times New Roman"/>
              </w:rPr>
              <w:t xml:space="preserve">«Приложение 1  </w:t>
            </w:r>
          </w:p>
          <w:p w:rsidR="00D22EA1" w:rsidRPr="00D22EA1" w:rsidRDefault="00D22EA1" w:rsidP="00D22EA1">
            <w:pPr>
              <w:jc w:val="right"/>
              <w:rPr>
                <w:rFonts w:ascii="Times New Roman" w:hAnsi="Times New Roman" w:cs="Times New Roman"/>
              </w:rPr>
            </w:pPr>
            <w:r w:rsidRPr="00D22EA1">
              <w:rPr>
                <w:rFonts w:ascii="Times New Roman" w:hAnsi="Times New Roman" w:cs="Times New Roman"/>
              </w:rPr>
              <w:t xml:space="preserve">                                                               к муниципальной программе</w:t>
            </w:r>
          </w:p>
          <w:p w:rsidR="00D22EA1" w:rsidRPr="00D22EA1" w:rsidRDefault="00D22EA1" w:rsidP="00D22EA1">
            <w:pPr>
              <w:jc w:val="right"/>
              <w:rPr>
                <w:rFonts w:ascii="Times New Roman" w:hAnsi="Times New Roman" w:cs="Times New Roman"/>
              </w:rPr>
            </w:pPr>
            <w:r w:rsidRPr="00D22EA1">
              <w:rPr>
                <w:rFonts w:ascii="Times New Roman" w:hAnsi="Times New Roman" w:cs="Times New Roman"/>
              </w:rPr>
              <w:t xml:space="preserve"> муниципального образования </w:t>
            </w:r>
          </w:p>
          <w:p w:rsidR="00D22EA1" w:rsidRPr="00D22EA1" w:rsidRDefault="00D22EA1" w:rsidP="00D22EA1">
            <w:pPr>
              <w:jc w:val="right"/>
              <w:rPr>
                <w:rFonts w:ascii="Times New Roman" w:hAnsi="Times New Roman" w:cs="Times New Roman"/>
              </w:rPr>
            </w:pPr>
            <w:r w:rsidRPr="00D22EA1">
              <w:rPr>
                <w:rFonts w:ascii="Times New Roman" w:hAnsi="Times New Roman" w:cs="Times New Roman"/>
              </w:rPr>
              <w:t xml:space="preserve">«Муниципальный округ Сюмсинский район </w:t>
            </w:r>
          </w:p>
          <w:p w:rsidR="00D22EA1" w:rsidRPr="00D22EA1" w:rsidRDefault="00D22EA1" w:rsidP="00D22EA1">
            <w:pPr>
              <w:jc w:val="right"/>
              <w:rPr>
                <w:rFonts w:ascii="Times New Roman" w:hAnsi="Times New Roman" w:cs="Times New Roman"/>
              </w:rPr>
            </w:pPr>
            <w:r w:rsidRPr="00D22EA1">
              <w:rPr>
                <w:rFonts w:ascii="Times New Roman" w:hAnsi="Times New Roman" w:cs="Times New Roman"/>
              </w:rPr>
              <w:t xml:space="preserve">Удмуртской Республики» </w:t>
            </w:r>
          </w:p>
          <w:p w:rsidR="00D22EA1" w:rsidRPr="00D22EA1" w:rsidRDefault="00D22EA1" w:rsidP="00D22EA1">
            <w:pPr>
              <w:jc w:val="right"/>
              <w:rPr>
                <w:rFonts w:ascii="Times New Roman" w:hAnsi="Times New Roman" w:cs="Times New Roman"/>
              </w:rPr>
            </w:pPr>
            <w:r w:rsidRPr="00D22EA1">
              <w:rPr>
                <w:rFonts w:ascii="Times New Roman" w:hAnsi="Times New Roman" w:cs="Times New Roman"/>
              </w:rPr>
              <w:t xml:space="preserve">«Комплексное развитие сельских территорий» </w:t>
            </w:r>
          </w:p>
        </w:tc>
      </w:tr>
    </w:tbl>
    <w:p w:rsidR="00D22EA1" w:rsidRPr="00D22EA1" w:rsidRDefault="00D22EA1" w:rsidP="00D22EA1">
      <w:pPr>
        <w:jc w:val="center"/>
        <w:rPr>
          <w:rFonts w:ascii="Times New Roman" w:hAnsi="Times New Roman" w:cs="Times New Roman"/>
          <w:b/>
        </w:rPr>
      </w:pPr>
    </w:p>
    <w:p w:rsidR="00D22EA1" w:rsidRPr="00D22EA1" w:rsidRDefault="00D22EA1" w:rsidP="00D22EA1">
      <w:pPr>
        <w:jc w:val="center"/>
        <w:rPr>
          <w:rFonts w:ascii="Times New Roman" w:hAnsi="Times New Roman" w:cs="Times New Roman"/>
          <w:b/>
        </w:rPr>
      </w:pPr>
      <w:r w:rsidRPr="00D22EA1">
        <w:rPr>
          <w:rFonts w:ascii="Times New Roman" w:hAnsi="Times New Roman" w:cs="Times New Roman"/>
          <w:b/>
        </w:rPr>
        <w:t>Сведения о составе и значениях целевых показателей (индикаторов) муниципальной программы</w:t>
      </w:r>
    </w:p>
    <w:tbl>
      <w:tblPr>
        <w:tblStyle w:val="a7"/>
        <w:tblW w:w="15276" w:type="dxa"/>
        <w:tblLayout w:type="fixed"/>
        <w:tblLook w:val="04A0"/>
      </w:tblPr>
      <w:tblGrid>
        <w:gridCol w:w="817"/>
        <w:gridCol w:w="978"/>
        <w:gridCol w:w="617"/>
        <w:gridCol w:w="3078"/>
        <w:gridCol w:w="54"/>
        <w:gridCol w:w="1363"/>
        <w:gridCol w:w="851"/>
        <w:gridCol w:w="142"/>
        <w:gridCol w:w="992"/>
        <w:gridCol w:w="992"/>
        <w:gridCol w:w="992"/>
        <w:gridCol w:w="993"/>
        <w:gridCol w:w="1134"/>
        <w:gridCol w:w="1139"/>
        <w:gridCol w:w="13"/>
        <w:gridCol w:w="1121"/>
      </w:tblGrid>
      <w:tr w:rsidR="00D22EA1" w:rsidRPr="00D22EA1" w:rsidTr="00D22EA1">
        <w:trPr>
          <w:trHeight w:val="299"/>
        </w:trPr>
        <w:tc>
          <w:tcPr>
            <w:tcW w:w="1795" w:type="dxa"/>
            <w:gridSpan w:val="2"/>
            <w:vMerge w:val="restart"/>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Код аналитической программной классификации</w:t>
            </w:r>
          </w:p>
        </w:tc>
        <w:tc>
          <w:tcPr>
            <w:tcW w:w="617" w:type="dxa"/>
            <w:vMerge w:val="restart"/>
            <w:tcBorders>
              <w:right w:val="single" w:sz="4" w:space="0" w:color="auto"/>
            </w:tcBorders>
          </w:tcPr>
          <w:p w:rsidR="00D22EA1" w:rsidRPr="00D22EA1" w:rsidRDefault="00D22EA1" w:rsidP="00D22EA1">
            <w:pPr>
              <w:jc w:val="center"/>
              <w:rPr>
                <w:rFonts w:ascii="Times New Roman" w:hAnsi="Times New Roman" w:cs="Times New Roman"/>
              </w:rPr>
            </w:pPr>
          </w:p>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w:t>
            </w:r>
            <w:r w:rsidRPr="00D22EA1">
              <w:rPr>
                <w:rFonts w:ascii="Times New Roman" w:hAnsi="Times New Roman" w:cs="Times New Roman"/>
              </w:rPr>
              <w:br/>
              <w:t>п/п</w:t>
            </w:r>
          </w:p>
        </w:tc>
        <w:tc>
          <w:tcPr>
            <w:tcW w:w="3078" w:type="dxa"/>
            <w:vMerge w:val="restart"/>
            <w:tcBorders>
              <w:left w:val="single" w:sz="4" w:space="0" w:color="auto"/>
            </w:tcBorders>
          </w:tcPr>
          <w:p w:rsidR="00D22EA1" w:rsidRPr="00D22EA1" w:rsidRDefault="00D22EA1" w:rsidP="00D22EA1">
            <w:pPr>
              <w:rPr>
                <w:rFonts w:ascii="Times New Roman" w:hAnsi="Times New Roman" w:cs="Times New Roman"/>
              </w:rPr>
            </w:pPr>
          </w:p>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Наименование целевого показателя</w:t>
            </w:r>
            <w:r w:rsidRPr="00D22EA1">
              <w:rPr>
                <w:rFonts w:ascii="Times New Roman" w:hAnsi="Times New Roman" w:cs="Times New Roman"/>
              </w:rPr>
              <w:br/>
              <w:t>(индикатора)</w:t>
            </w:r>
          </w:p>
        </w:tc>
        <w:tc>
          <w:tcPr>
            <w:tcW w:w="1417" w:type="dxa"/>
            <w:gridSpan w:val="2"/>
            <w:vMerge w:val="restart"/>
          </w:tcPr>
          <w:p w:rsidR="00D22EA1" w:rsidRPr="00D22EA1" w:rsidRDefault="00D22EA1" w:rsidP="00D22EA1">
            <w:pPr>
              <w:jc w:val="center"/>
              <w:rPr>
                <w:rFonts w:ascii="Times New Roman" w:hAnsi="Times New Roman" w:cs="Times New Roman"/>
              </w:rPr>
            </w:pPr>
          </w:p>
          <w:p w:rsidR="00D22EA1" w:rsidRPr="00D22EA1" w:rsidRDefault="00D22EA1" w:rsidP="00D22EA1">
            <w:pPr>
              <w:rPr>
                <w:rFonts w:ascii="Times New Roman" w:hAnsi="Times New Roman" w:cs="Times New Roman"/>
              </w:rPr>
            </w:pPr>
            <w:r w:rsidRPr="00D22EA1">
              <w:rPr>
                <w:rFonts w:ascii="Times New Roman" w:hAnsi="Times New Roman" w:cs="Times New Roman"/>
              </w:rPr>
              <w:t>Единица измерения</w:t>
            </w:r>
          </w:p>
        </w:tc>
        <w:tc>
          <w:tcPr>
            <w:tcW w:w="8369" w:type="dxa"/>
            <w:gridSpan w:val="10"/>
            <w:tcBorders>
              <w:bottom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ab/>
            </w:r>
          </w:p>
        </w:tc>
      </w:tr>
      <w:tr w:rsidR="00D22EA1" w:rsidRPr="00D22EA1" w:rsidTr="00D22EA1">
        <w:trPr>
          <w:trHeight w:val="644"/>
        </w:trPr>
        <w:tc>
          <w:tcPr>
            <w:tcW w:w="1795" w:type="dxa"/>
            <w:gridSpan w:val="2"/>
            <w:vMerge/>
            <w:tcBorders>
              <w:bottom w:val="single" w:sz="4" w:space="0" w:color="auto"/>
            </w:tcBorders>
          </w:tcPr>
          <w:p w:rsidR="00D22EA1" w:rsidRPr="00D22EA1" w:rsidRDefault="00D22EA1" w:rsidP="00D22EA1">
            <w:pPr>
              <w:rPr>
                <w:rFonts w:ascii="Times New Roman" w:hAnsi="Times New Roman" w:cs="Times New Roman"/>
              </w:rPr>
            </w:pPr>
          </w:p>
        </w:tc>
        <w:tc>
          <w:tcPr>
            <w:tcW w:w="617" w:type="dxa"/>
            <w:vMerge/>
            <w:tcBorders>
              <w:right w:val="single" w:sz="4" w:space="0" w:color="auto"/>
            </w:tcBorders>
          </w:tcPr>
          <w:p w:rsidR="00D22EA1" w:rsidRPr="00D22EA1" w:rsidRDefault="00D22EA1" w:rsidP="00D22EA1">
            <w:pPr>
              <w:jc w:val="center"/>
              <w:rPr>
                <w:rFonts w:ascii="Times New Roman" w:hAnsi="Times New Roman" w:cs="Times New Roman"/>
              </w:rPr>
            </w:pPr>
          </w:p>
        </w:tc>
        <w:tc>
          <w:tcPr>
            <w:tcW w:w="3078" w:type="dxa"/>
            <w:vMerge/>
            <w:tcBorders>
              <w:left w:val="single" w:sz="4" w:space="0" w:color="auto"/>
            </w:tcBorders>
          </w:tcPr>
          <w:p w:rsidR="00D22EA1" w:rsidRPr="00D22EA1" w:rsidRDefault="00D22EA1" w:rsidP="00D22EA1">
            <w:pPr>
              <w:rPr>
                <w:rFonts w:ascii="Times New Roman" w:hAnsi="Times New Roman" w:cs="Times New Roman"/>
              </w:rPr>
            </w:pPr>
          </w:p>
        </w:tc>
        <w:tc>
          <w:tcPr>
            <w:tcW w:w="1417" w:type="dxa"/>
            <w:gridSpan w:val="2"/>
            <w:vMerge/>
          </w:tcPr>
          <w:p w:rsidR="00D22EA1" w:rsidRPr="00D22EA1" w:rsidRDefault="00D22EA1" w:rsidP="00D22EA1">
            <w:pPr>
              <w:jc w:val="center"/>
              <w:rPr>
                <w:rFonts w:ascii="Times New Roman" w:hAnsi="Times New Roman" w:cs="Times New Roman"/>
              </w:rPr>
            </w:pPr>
          </w:p>
        </w:tc>
        <w:tc>
          <w:tcPr>
            <w:tcW w:w="993" w:type="dxa"/>
            <w:gridSpan w:val="2"/>
            <w:tcBorders>
              <w:top w:val="single" w:sz="4" w:space="0" w:color="auto"/>
              <w:bottom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 xml:space="preserve">2021 </w:t>
            </w:r>
            <w:r w:rsidRPr="00D22EA1">
              <w:rPr>
                <w:rFonts w:ascii="Times New Roman" w:hAnsi="Times New Roman" w:cs="Times New Roman"/>
              </w:rPr>
              <w:br/>
              <w:t>год</w:t>
            </w:r>
          </w:p>
        </w:tc>
        <w:tc>
          <w:tcPr>
            <w:tcW w:w="992" w:type="dxa"/>
            <w:tcBorders>
              <w:top w:val="single" w:sz="4" w:space="0" w:color="auto"/>
              <w:bottom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2022</w:t>
            </w:r>
            <w:r w:rsidRPr="00D22EA1">
              <w:rPr>
                <w:rFonts w:ascii="Times New Roman" w:hAnsi="Times New Roman" w:cs="Times New Roman"/>
              </w:rPr>
              <w:br/>
              <w:t>год</w:t>
            </w:r>
          </w:p>
        </w:tc>
        <w:tc>
          <w:tcPr>
            <w:tcW w:w="992" w:type="dxa"/>
            <w:tcBorders>
              <w:top w:val="single" w:sz="4" w:space="0" w:color="auto"/>
              <w:bottom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2023</w:t>
            </w:r>
            <w:r w:rsidRPr="00D22EA1">
              <w:rPr>
                <w:rFonts w:ascii="Times New Roman" w:hAnsi="Times New Roman" w:cs="Times New Roman"/>
              </w:rPr>
              <w:br/>
              <w:t>год</w:t>
            </w:r>
          </w:p>
        </w:tc>
        <w:tc>
          <w:tcPr>
            <w:tcW w:w="992" w:type="dxa"/>
            <w:tcBorders>
              <w:top w:val="single" w:sz="4" w:space="0" w:color="auto"/>
              <w:bottom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2024</w:t>
            </w:r>
            <w:r w:rsidRPr="00D22EA1">
              <w:rPr>
                <w:rFonts w:ascii="Times New Roman" w:hAnsi="Times New Roman" w:cs="Times New Roman"/>
              </w:rPr>
              <w:br/>
              <w:t>год</w:t>
            </w:r>
          </w:p>
        </w:tc>
        <w:tc>
          <w:tcPr>
            <w:tcW w:w="993" w:type="dxa"/>
            <w:tcBorders>
              <w:top w:val="single" w:sz="4" w:space="0" w:color="auto"/>
              <w:bottom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2025</w:t>
            </w:r>
            <w:r w:rsidRPr="00D22EA1">
              <w:rPr>
                <w:rFonts w:ascii="Times New Roman" w:hAnsi="Times New Roman" w:cs="Times New Roman"/>
              </w:rPr>
              <w:br/>
              <w:t>год</w:t>
            </w:r>
          </w:p>
        </w:tc>
        <w:tc>
          <w:tcPr>
            <w:tcW w:w="1134" w:type="dxa"/>
            <w:tcBorders>
              <w:top w:val="single" w:sz="4" w:space="0" w:color="auto"/>
              <w:bottom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2026</w:t>
            </w:r>
            <w:r w:rsidRPr="00D22EA1">
              <w:rPr>
                <w:rFonts w:ascii="Times New Roman" w:hAnsi="Times New Roman" w:cs="Times New Roman"/>
              </w:rPr>
              <w:br/>
              <w:t>год</w:t>
            </w:r>
          </w:p>
        </w:tc>
        <w:tc>
          <w:tcPr>
            <w:tcW w:w="1139" w:type="dxa"/>
            <w:tcBorders>
              <w:top w:val="single" w:sz="4" w:space="0" w:color="auto"/>
              <w:bottom w:val="single" w:sz="4" w:space="0" w:color="auto"/>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2027</w:t>
            </w:r>
            <w:r w:rsidRPr="00D22EA1">
              <w:rPr>
                <w:rFonts w:ascii="Times New Roman" w:hAnsi="Times New Roman" w:cs="Times New Roman"/>
              </w:rPr>
              <w:br/>
              <w:t>год</w:t>
            </w:r>
          </w:p>
        </w:tc>
        <w:tc>
          <w:tcPr>
            <w:tcW w:w="1134" w:type="dxa"/>
            <w:gridSpan w:val="2"/>
            <w:tcBorders>
              <w:top w:val="single" w:sz="4" w:space="0" w:color="auto"/>
              <w:left w:val="single" w:sz="4" w:space="0" w:color="auto"/>
              <w:bottom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2028</w:t>
            </w:r>
            <w:r w:rsidRPr="00D22EA1">
              <w:rPr>
                <w:rFonts w:ascii="Times New Roman" w:hAnsi="Times New Roman" w:cs="Times New Roman"/>
              </w:rPr>
              <w:br/>
              <w:t>год</w:t>
            </w:r>
          </w:p>
          <w:p w:rsidR="00D22EA1" w:rsidRPr="00D22EA1" w:rsidRDefault="00D22EA1" w:rsidP="00D22EA1">
            <w:pPr>
              <w:jc w:val="center"/>
              <w:rPr>
                <w:rFonts w:ascii="Times New Roman" w:hAnsi="Times New Roman" w:cs="Times New Roman"/>
              </w:rPr>
            </w:pPr>
          </w:p>
        </w:tc>
      </w:tr>
      <w:tr w:rsidR="00D22EA1" w:rsidRPr="00D22EA1" w:rsidTr="00D22EA1">
        <w:trPr>
          <w:trHeight w:val="262"/>
        </w:trPr>
        <w:tc>
          <w:tcPr>
            <w:tcW w:w="817" w:type="dxa"/>
            <w:tcBorders>
              <w:top w:val="single" w:sz="4" w:space="0" w:color="auto"/>
              <w:bottom w:val="single" w:sz="4" w:space="0" w:color="auto"/>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МП</w:t>
            </w:r>
          </w:p>
        </w:tc>
        <w:tc>
          <w:tcPr>
            <w:tcW w:w="978" w:type="dxa"/>
            <w:tcBorders>
              <w:top w:val="single" w:sz="4" w:space="0" w:color="auto"/>
              <w:left w:val="single" w:sz="4" w:space="0" w:color="auto"/>
              <w:bottom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Пп</w:t>
            </w:r>
          </w:p>
        </w:tc>
        <w:tc>
          <w:tcPr>
            <w:tcW w:w="617" w:type="dxa"/>
            <w:vMerge/>
            <w:tcBorders>
              <w:bottom w:val="single" w:sz="4" w:space="0" w:color="auto"/>
              <w:right w:val="single" w:sz="4" w:space="0" w:color="auto"/>
            </w:tcBorders>
          </w:tcPr>
          <w:p w:rsidR="00D22EA1" w:rsidRPr="00D22EA1" w:rsidRDefault="00D22EA1" w:rsidP="00D22EA1">
            <w:pPr>
              <w:jc w:val="center"/>
              <w:rPr>
                <w:rFonts w:ascii="Times New Roman" w:hAnsi="Times New Roman" w:cs="Times New Roman"/>
              </w:rPr>
            </w:pPr>
          </w:p>
        </w:tc>
        <w:tc>
          <w:tcPr>
            <w:tcW w:w="3078" w:type="dxa"/>
            <w:vMerge/>
            <w:tcBorders>
              <w:left w:val="single" w:sz="4" w:space="0" w:color="auto"/>
              <w:bottom w:val="single" w:sz="4" w:space="0" w:color="auto"/>
            </w:tcBorders>
          </w:tcPr>
          <w:p w:rsidR="00D22EA1" w:rsidRPr="00D22EA1" w:rsidRDefault="00D22EA1" w:rsidP="00D22EA1">
            <w:pPr>
              <w:rPr>
                <w:rFonts w:ascii="Times New Roman" w:hAnsi="Times New Roman" w:cs="Times New Roman"/>
              </w:rPr>
            </w:pPr>
          </w:p>
        </w:tc>
        <w:tc>
          <w:tcPr>
            <w:tcW w:w="1417" w:type="dxa"/>
            <w:gridSpan w:val="2"/>
            <w:vMerge/>
            <w:tcBorders>
              <w:bottom w:val="single" w:sz="4" w:space="0" w:color="auto"/>
            </w:tcBorders>
          </w:tcPr>
          <w:p w:rsidR="00D22EA1" w:rsidRPr="00D22EA1" w:rsidRDefault="00D22EA1" w:rsidP="00D22EA1">
            <w:pPr>
              <w:jc w:val="center"/>
              <w:rPr>
                <w:rFonts w:ascii="Times New Roman" w:hAnsi="Times New Roman" w:cs="Times New Roman"/>
              </w:rPr>
            </w:pPr>
          </w:p>
        </w:tc>
        <w:tc>
          <w:tcPr>
            <w:tcW w:w="993" w:type="dxa"/>
            <w:gridSpan w:val="2"/>
            <w:tcBorders>
              <w:top w:val="single" w:sz="4" w:space="0" w:color="auto"/>
              <w:bottom w:val="single" w:sz="4" w:space="0" w:color="auto"/>
            </w:tcBorders>
          </w:tcPr>
          <w:p w:rsidR="00D22EA1" w:rsidRPr="00D22EA1" w:rsidRDefault="00D22EA1" w:rsidP="00D22EA1">
            <w:pPr>
              <w:rPr>
                <w:rFonts w:ascii="Times New Roman" w:hAnsi="Times New Roman" w:cs="Times New Roman"/>
              </w:rPr>
            </w:pPr>
            <w:r w:rsidRPr="00D22EA1">
              <w:rPr>
                <w:rFonts w:ascii="Times New Roman" w:hAnsi="Times New Roman" w:cs="Times New Roman"/>
              </w:rPr>
              <w:t>факт</w:t>
            </w:r>
          </w:p>
        </w:tc>
        <w:tc>
          <w:tcPr>
            <w:tcW w:w="992" w:type="dxa"/>
            <w:tcBorders>
              <w:top w:val="single" w:sz="4" w:space="0" w:color="auto"/>
              <w:bottom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факт</w:t>
            </w:r>
          </w:p>
        </w:tc>
        <w:tc>
          <w:tcPr>
            <w:tcW w:w="992" w:type="dxa"/>
            <w:tcBorders>
              <w:top w:val="single" w:sz="4" w:space="0" w:color="auto"/>
              <w:bottom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факт</w:t>
            </w:r>
          </w:p>
        </w:tc>
        <w:tc>
          <w:tcPr>
            <w:tcW w:w="992" w:type="dxa"/>
            <w:tcBorders>
              <w:top w:val="single" w:sz="4" w:space="0" w:color="auto"/>
              <w:bottom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план</w:t>
            </w:r>
          </w:p>
        </w:tc>
        <w:tc>
          <w:tcPr>
            <w:tcW w:w="993" w:type="dxa"/>
            <w:tcBorders>
              <w:top w:val="single" w:sz="4" w:space="0" w:color="auto"/>
              <w:bottom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план</w:t>
            </w:r>
          </w:p>
        </w:tc>
        <w:tc>
          <w:tcPr>
            <w:tcW w:w="1134" w:type="dxa"/>
            <w:tcBorders>
              <w:top w:val="single" w:sz="4" w:space="0" w:color="auto"/>
              <w:bottom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план</w:t>
            </w:r>
          </w:p>
        </w:tc>
        <w:tc>
          <w:tcPr>
            <w:tcW w:w="1139" w:type="dxa"/>
            <w:tcBorders>
              <w:top w:val="single" w:sz="4" w:space="0" w:color="auto"/>
              <w:bottom w:val="single" w:sz="4" w:space="0" w:color="auto"/>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план</w:t>
            </w:r>
          </w:p>
        </w:tc>
        <w:tc>
          <w:tcPr>
            <w:tcW w:w="1134" w:type="dxa"/>
            <w:gridSpan w:val="2"/>
            <w:tcBorders>
              <w:top w:val="single" w:sz="4" w:space="0" w:color="auto"/>
              <w:left w:val="single" w:sz="4" w:space="0" w:color="auto"/>
              <w:bottom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план</w:t>
            </w:r>
          </w:p>
        </w:tc>
      </w:tr>
      <w:tr w:rsidR="00D22EA1" w:rsidRPr="00D22EA1" w:rsidTr="00D22EA1">
        <w:trPr>
          <w:trHeight w:val="213"/>
        </w:trPr>
        <w:tc>
          <w:tcPr>
            <w:tcW w:w="817" w:type="dxa"/>
            <w:tcBorders>
              <w:top w:val="single" w:sz="4" w:space="0" w:color="auto"/>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14</w:t>
            </w:r>
          </w:p>
        </w:tc>
        <w:tc>
          <w:tcPr>
            <w:tcW w:w="978" w:type="dxa"/>
            <w:tcBorders>
              <w:top w:val="single" w:sz="4" w:space="0" w:color="auto"/>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w:t>
            </w:r>
          </w:p>
        </w:tc>
        <w:tc>
          <w:tcPr>
            <w:tcW w:w="617" w:type="dxa"/>
            <w:tcBorders>
              <w:top w:val="single" w:sz="4" w:space="0" w:color="auto"/>
              <w:right w:val="single" w:sz="4" w:space="0" w:color="auto"/>
            </w:tcBorders>
          </w:tcPr>
          <w:p w:rsidR="00D22EA1" w:rsidRPr="00D22EA1" w:rsidRDefault="00D22EA1" w:rsidP="00D22EA1">
            <w:pPr>
              <w:jc w:val="center"/>
              <w:rPr>
                <w:rFonts w:ascii="Times New Roman" w:hAnsi="Times New Roman" w:cs="Times New Roman"/>
              </w:rPr>
            </w:pPr>
          </w:p>
        </w:tc>
        <w:tc>
          <w:tcPr>
            <w:tcW w:w="12864" w:type="dxa"/>
            <w:gridSpan w:val="13"/>
            <w:tcBorders>
              <w:top w:val="single" w:sz="4" w:space="0" w:color="auto"/>
              <w:left w:val="single" w:sz="4" w:space="0" w:color="auto"/>
            </w:tcBorders>
          </w:tcPr>
          <w:p w:rsidR="00D22EA1" w:rsidRPr="00D22EA1" w:rsidRDefault="00D22EA1" w:rsidP="00D22EA1">
            <w:pPr>
              <w:jc w:val="center"/>
              <w:rPr>
                <w:rFonts w:ascii="Times New Roman" w:hAnsi="Times New Roman" w:cs="Times New Roman"/>
                <w:b/>
              </w:rPr>
            </w:pPr>
            <w:r w:rsidRPr="00D22EA1">
              <w:rPr>
                <w:rFonts w:ascii="Times New Roman" w:hAnsi="Times New Roman" w:cs="Times New Roman"/>
                <w:b/>
              </w:rPr>
              <w:t>Комплексное развитие сельских территорий</w:t>
            </w:r>
          </w:p>
        </w:tc>
      </w:tr>
      <w:tr w:rsidR="00D22EA1" w:rsidRPr="00D22EA1" w:rsidTr="00D22EA1">
        <w:trPr>
          <w:trHeight w:val="1075"/>
        </w:trPr>
        <w:tc>
          <w:tcPr>
            <w:tcW w:w="817"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14</w:t>
            </w:r>
          </w:p>
        </w:tc>
        <w:tc>
          <w:tcPr>
            <w:tcW w:w="978"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w:t>
            </w:r>
          </w:p>
        </w:tc>
        <w:tc>
          <w:tcPr>
            <w:tcW w:w="617"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w:t>
            </w:r>
          </w:p>
        </w:tc>
        <w:tc>
          <w:tcPr>
            <w:tcW w:w="3132" w:type="dxa"/>
            <w:gridSpan w:val="2"/>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Ввод (приобретение) жилья для граждан, проживающих в сельских поселениях, всего</w:t>
            </w:r>
          </w:p>
        </w:tc>
        <w:tc>
          <w:tcPr>
            <w:tcW w:w="136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кв.м</w:t>
            </w:r>
          </w:p>
        </w:tc>
        <w:tc>
          <w:tcPr>
            <w:tcW w:w="851"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1900</w:t>
            </w:r>
          </w:p>
        </w:tc>
        <w:tc>
          <w:tcPr>
            <w:tcW w:w="1134" w:type="dxa"/>
            <w:gridSpan w:val="2"/>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3269</w:t>
            </w:r>
          </w:p>
        </w:tc>
        <w:tc>
          <w:tcPr>
            <w:tcW w:w="992"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3900</w:t>
            </w:r>
          </w:p>
        </w:tc>
        <w:tc>
          <w:tcPr>
            <w:tcW w:w="992"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1900</w:t>
            </w:r>
          </w:p>
        </w:tc>
        <w:tc>
          <w:tcPr>
            <w:tcW w:w="99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2000</w:t>
            </w:r>
          </w:p>
        </w:tc>
        <w:tc>
          <w:tcPr>
            <w:tcW w:w="1134"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2000</w:t>
            </w:r>
          </w:p>
        </w:tc>
        <w:tc>
          <w:tcPr>
            <w:tcW w:w="1152" w:type="dxa"/>
            <w:gridSpan w:val="2"/>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2000</w:t>
            </w:r>
          </w:p>
        </w:tc>
        <w:tc>
          <w:tcPr>
            <w:tcW w:w="1121"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2000</w:t>
            </w:r>
          </w:p>
        </w:tc>
      </w:tr>
      <w:tr w:rsidR="00D22EA1" w:rsidRPr="00D22EA1" w:rsidTr="00D22EA1">
        <w:tc>
          <w:tcPr>
            <w:tcW w:w="817"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14</w:t>
            </w:r>
          </w:p>
        </w:tc>
        <w:tc>
          <w:tcPr>
            <w:tcW w:w="978"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w:t>
            </w:r>
          </w:p>
        </w:tc>
        <w:tc>
          <w:tcPr>
            <w:tcW w:w="617"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w:t>
            </w:r>
          </w:p>
        </w:tc>
        <w:tc>
          <w:tcPr>
            <w:tcW w:w="3132" w:type="dxa"/>
            <w:gridSpan w:val="2"/>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Ввод в действие объектов социальной сферы</w:t>
            </w:r>
          </w:p>
        </w:tc>
        <w:tc>
          <w:tcPr>
            <w:tcW w:w="136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ед.</w:t>
            </w:r>
          </w:p>
        </w:tc>
        <w:tc>
          <w:tcPr>
            <w:tcW w:w="851"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w:t>
            </w:r>
          </w:p>
        </w:tc>
        <w:tc>
          <w:tcPr>
            <w:tcW w:w="1134" w:type="dxa"/>
            <w:gridSpan w:val="2"/>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w:t>
            </w:r>
          </w:p>
        </w:tc>
        <w:tc>
          <w:tcPr>
            <w:tcW w:w="992"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w:t>
            </w:r>
          </w:p>
        </w:tc>
        <w:tc>
          <w:tcPr>
            <w:tcW w:w="992"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w:t>
            </w:r>
          </w:p>
        </w:tc>
        <w:tc>
          <w:tcPr>
            <w:tcW w:w="99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w:t>
            </w:r>
          </w:p>
        </w:tc>
        <w:tc>
          <w:tcPr>
            <w:tcW w:w="1134"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w:t>
            </w:r>
          </w:p>
        </w:tc>
        <w:tc>
          <w:tcPr>
            <w:tcW w:w="1152" w:type="dxa"/>
            <w:gridSpan w:val="2"/>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w:t>
            </w:r>
          </w:p>
        </w:tc>
        <w:tc>
          <w:tcPr>
            <w:tcW w:w="1121"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w:t>
            </w:r>
          </w:p>
        </w:tc>
      </w:tr>
      <w:tr w:rsidR="00D22EA1" w:rsidRPr="00D22EA1" w:rsidTr="00D22EA1">
        <w:tc>
          <w:tcPr>
            <w:tcW w:w="817"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14</w:t>
            </w:r>
          </w:p>
        </w:tc>
        <w:tc>
          <w:tcPr>
            <w:tcW w:w="978"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w:t>
            </w:r>
          </w:p>
        </w:tc>
        <w:tc>
          <w:tcPr>
            <w:tcW w:w="617"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w:t>
            </w:r>
          </w:p>
        </w:tc>
        <w:tc>
          <w:tcPr>
            <w:tcW w:w="3132" w:type="dxa"/>
            <w:gridSpan w:val="2"/>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Уровень газификации жилых домов (квартир) в сельской местности</w:t>
            </w:r>
          </w:p>
        </w:tc>
        <w:tc>
          <w:tcPr>
            <w:tcW w:w="136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 с нарастающим итогом</w:t>
            </w:r>
          </w:p>
        </w:tc>
        <w:tc>
          <w:tcPr>
            <w:tcW w:w="851"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46</w:t>
            </w:r>
          </w:p>
        </w:tc>
        <w:tc>
          <w:tcPr>
            <w:tcW w:w="1134" w:type="dxa"/>
            <w:gridSpan w:val="2"/>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47</w:t>
            </w:r>
          </w:p>
        </w:tc>
        <w:tc>
          <w:tcPr>
            <w:tcW w:w="992"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49,9</w:t>
            </w:r>
          </w:p>
        </w:tc>
        <w:tc>
          <w:tcPr>
            <w:tcW w:w="992" w:type="dxa"/>
          </w:tcPr>
          <w:p w:rsidR="00D22EA1" w:rsidRPr="00D22EA1" w:rsidRDefault="00D22EA1" w:rsidP="00D22EA1">
            <w:pPr>
              <w:jc w:val="center"/>
              <w:rPr>
                <w:rFonts w:ascii="Times New Roman" w:hAnsi="Times New Roman" w:cs="Times New Roman"/>
                <w:highlight w:val="yellow"/>
              </w:rPr>
            </w:pPr>
            <w:r w:rsidRPr="00D22EA1">
              <w:rPr>
                <w:rFonts w:ascii="Times New Roman" w:hAnsi="Times New Roman" w:cs="Times New Roman"/>
              </w:rPr>
              <w:t>66</w:t>
            </w:r>
          </w:p>
        </w:tc>
        <w:tc>
          <w:tcPr>
            <w:tcW w:w="99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70</w:t>
            </w:r>
          </w:p>
        </w:tc>
        <w:tc>
          <w:tcPr>
            <w:tcW w:w="1134"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80</w:t>
            </w:r>
          </w:p>
        </w:tc>
        <w:tc>
          <w:tcPr>
            <w:tcW w:w="1152" w:type="dxa"/>
            <w:gridSpan w:val="2"/>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90</w:t>
            </w:r>
          </w:p>
        </w:tc>
        <w:tc>
          <w:tcPr>
            <w:tcW w:w="1121"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98</w:t>
            </w:r>
          </w:p>
        </w:tc>
      </w:tr>
      <w:tr w:rsidR="00D22EA1" w:rsidRPr="00D22EA1" w:rsidTr="00D22EA1">
        <w:tc>
          <w:tcPr>
            <w:tcW w:w="817"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14</w:t>
            </w:r>
          </w:p>
        </w:tc>
        <w:tc>
          <w:tcPr>
            <w:tcW w:w="978"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w:t>
            </w:r>
          </w:p>
        </w:tc>
        <w:tc>
          <w:tcPr>
            <w:tcW w:w="617"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4</w:t>
            </w:r>
          </w:p>
        </w:tc>
        <w:tc>
          <w:tcPr>
            <w:tcW w:w="3132" w:type="dxa"/>
            <w:gridSpan w:val="2"/>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Уровень обеспеченности сельского населения питьевой водой</w:t>
            </w:r>
          </w:p>
        </w:tc>
        <w:tc>
          <w:tcPr>
            <w:tcW w:w="136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 с нарастающим итогом</w:t>
            </w:r>
          </w:p>
        </w:tc>
        <w:tc>
          <w:tcPr>
            <w:tcW w:w="851"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95</w:t>
            </w:r>
          </w:p>
        </w:tc>
        <w:tc>
          <w:tcPr>
            <w:tcW w:w="1134" w:type="dxa"/>
            <w:gridSpan w:val="2"/>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96</w:t>
            </w:r>
          </w:p>
        </w:tc>
        <w:tc>
          <w:tcPr>
            <w:tcW w:w="992"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96</w:t>
            </w:r>
          </w:p>
        </w:tc>
        <w:tc>
          <w:tcPr>
            <w:tcW w:w="992"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96</w:t>
            </w:r>
          </w:p>
        </w:tc>
        <w:tc>
          <w:tcPr>
            <w:tcW w:w="99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96</w:t>
            </w:r>
          </w:p>
        </w:tc>
        <w:tc>
          <w:tcPr>
            <w:tcW w:w="1134"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96</w:t>
            </w:r>
          </w:p>
        </w:tc>
        <w:tc>
          <w:tcPr>
            <w:tcW w:w="1139"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96</w:t>
            </w:r>
          </w:p>
        </w:tc>
        <w:tc>
          <w:tcPr>
            <w:tcW w:w="1134" w:type="dxa"/>
            <w:gridSpan w:val="2"/>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96</w:t>
            </w:r>
          </w:p>
        </w:tc>
      </w:tr>
      <w:tr w:rsidR="00D22EA1" w:rsidRPr="00D22EA1" w:rsidTr="00D22EA1">
        <w:tc>
          <w:tcPr>
            <w:tcW w:w="817"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14</w:t>
            </w:r>
          </w:p>
        </w:tc>
        <w:tc>
          <w:tcPr>
            <w:tcW w:w="978"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w:t>
            </w:r>
          </w:p>
        </w:tc>
        <w:tc>
          <w:tcPr>
            <w:tcW w:w="617"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5</w:t>
            </w:r>
          </w:p>
        </w:tc>
        <w:tc>
          <w:tcPr>
            <w:tcW w:w="3132" w:type="dxa"/>
            <w:gridSpan w:val="2"/>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Количество реализованных проектов местных инициатив граждан, проживающих в сельской местности</w:t>
            </w:r>
          </w:p>
          <w:p w:rsidR="00D22EA1" w:rsidRPr="00D22EA1" w:rsidRDefault="00D22EA1" w:rsidP="00D22EA1">
            <w:pPr>
              <w:jc w:val="center"/>
              <w:rPr>
                <w:rFonts w:ascii="Times New Roman" w:hAnsi="Times New Roman" w:cs="Times New Roman"/>
              </w:rPr>
            </w:pPr>
          </w:p>
        </w:tc>
        <w:tc>
          <w:tcPr>
            <w:tcW w:w="136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lastRenderedPageBreak/>
              <w:t>ед.</w:t>
            </w:r>
          </w:p>
        </w:tc>
        <w:tc>
          <w:tcPr>
            <w:tcW w:w="851"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11</w:t>
            </w:r>
          </w:p>
        </w:tc>
        <w:tc>
          <w:tcPr>
            <w:tcW w:w="1134" w:type="dxa"/>
            <w:gridSpan w:val="2"/>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21</w:t>
            </w:r>
          </w:p>
        </w:tc>
        <w:tc>
          <w:tcPr>
            <w:tcW w:w="992"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30</w:t>
            </w:r>
          </w:p>
        </w:tc>
        <w:tc>
          <w:tcPr>
            <w:tcW w:w="992"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70</w:t>
            </w:r>
          </w:p>
        </w:tc>
        <w:tc>
          <w:tcPr>
            <w:tcW w:w="993" w:type="dxa"/>
          </w:tcPr>
          <w:p w:rsidR="00D22EA1" w:rsidRPr="00D22EA1" w:rsidRDefault="00D22EA1" w:rsidP="00D22EA1">
            <w:pPr>
              <w:jc w:val="center"/>
              <w:rPr>
                <w:rFonts w:ascii="Times New Roman" w:hAnsi="Times New Roman" w:cs="Times New Roman"/>
                <w:color w:val="000000" w:themeColor="text1"/>
              </w:rPr>
            </w:pPr>
            <w:r w:rsidRPr="00D22EA1">
              <w:rPr>
                <w:rFonts w:ascii="Times New Roman" w:hAnsi="Times New Roman" w:cs="Times New Roman"/>
                <w:color w:val="000000" w:themeColor="text1"/>
              </w:rPr>
              <w:t>60</w:t>
            </w:r>
          </w:p>
        </w:tc>
        <w:tc>
          <w:tcPr>
            <w:tcW w:w="1134" w:type="dxa"/>
            <w:tcBorders>
              <w:right w:val="single" w:sz="4" w:space="0" w:color="auto"/>
            </w:tcBorders>
          </w:tcPr>
          <w:p w:rsidR="00D22EA1" w:rsidRPr="00D22EA1" w:rsidRDefault="00D22EA1" w:rsidP="00D22EA1">
            <w:pPr>
              <w:jc w:val="center"/>
              <w:rPr>
                <w:rFonts w:ascii="Times New Roman" w:hAnsi="Times New Roman" w:cs="Times New Roman"/>
                <w:color w:val="000000" w:themeColor="text1"/>
              </w:rPr>
            </w:pPr>
            <w:r w:rsidRPr="00D22EA1">
              <w:rPr>
                <w:rFonts w:ascii="Times New Roman" w:hAnsi="Times New Roman" w:cs="Times New Roman"/>
                <w:color w:val="000000" w:themeColor="text1"/>
              </w:rPr>
              <w:t>60</w:t>
            </w:r>
          </w:p>
        </w:tc>
        <w:tc>
          <w:tcPr>
            <w:tcW w:w="1139"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themeColor="text1"/>
              </w:rPr>
            </w:pPr>
            <w:r w:rsidRPr="00D22EA1">
              <w:rPr>
                <w:rFonts w:ascii="Times New Roman" w:hAnsi="Times New Roman" w:cs="Times New Roman"/>
                <w:color w:val="000000" w:themeColor="text1"/>
              </w:rPr>
              <w:t>60</w:t>
            </w:r>
          </w:p>
        </w:tc>
        <w:tc>
          <w:tcPr>
            <w:tcW w:w="1134" w:type="dxa"/>
            <w:gridSpan w:val="2"/>
            <w:tcBorders>
              <w:left w:val="single" w:sz="4" w:space="0" w:color="auto"/>
            </w:tcBorders>
          </w:tcPr>
          <w:p w:rsidR="00D22EA1" w:rsidRPr="00D22EA1" w:rsidRDefault="00D22EA1" w:rsidP="00D22EA1">
            <w:pPr>
              <w:jc w:val="center"/>
              <w:rPr>
                <w:rFonts w:ascii="Times New Roman" w:hAnsi="Times New Roman" w:cs="Times New Roman"/>
                <w:color w:val="000000" w:themeColor="text1"/>
              </w:rPr>
            </w:pPr>
            <w:r w:rsidRPr="00D22EA1">
              <w:rPr>
                <w:rFonts w:ascii="Times New Roman" w:hAnsi="Times New Roman" w:cs="Times New Roman"/>
                <w:color w:val="000000" w:themeColor="text1"/>
              </w:rPr>
              <w:t>60</w:t>
            </w:r>
          </w:p>
        </w:tc>
      </w:tr>
      <w:tr w:rsidR="00D22EA1" w:rsidRPr="00D22EA1" w:rsidTr="00D22EA1">
        <w:tc>
          <w:tcPr>
            <w:tcW w:w="817"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lastRenderedPageBreak/>
              <w:t>14</w:t>
            </w:r>
          </w:p>
        </w:tc>
        <w:tc>
          <w:tcPr>
            <w:tcW w:w="978"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w:t>
            </w:r>
          </w:p>
        </w:tc>
        <w:tc>
          <w:tcPr>
            <w:tcW w:w="617"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6</w:t>
            </w:r>
          </w:p>
        </w:tc>
        <w:tc>
          <w:tcPr>
            <w:tcW w:w="3132" w:type="dxa"/>
            <w:gridSpan w:val="2"/>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Количество реализованных мероприятий по благоустройству сельских территорий</w:t>
            </w:r>
          </w:p>
        </w:tc>
        <w:tc>
          <w:tcPr>
            <w:tcW w:w="1363"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ед.</w:t>
            </w:r>
          </w:p>
        </w:tc>
        <w:tc>
          <w:tcPr>
            <w:tcW w:w="851"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w:t>
            </w:r>
          </w:p>
        </w:tc>
        <w:tc>
          <w:tcPr>
            <w:tcW w:w="1134" w:type="dxa"/>
            <w:gridSpan w:val="2"/>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1</w:t>
            </w:r>
          </w:p>
        </w:tc>
        <w:tc>
          <w:tcPr>
            <w:tcW w:w="992" w:type="dxa"/>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0</w:t>
            </w:r>
          </w:p>
        </w:tc>
        <w:tc>
          <w:tcPr>
            <w:tcW w:w="992" w:type="dxa"/>
          </w:tcPr>
          <w:p w:rsidR="00D22EA1" w:rsidRPr="00D22EA1" w:rsidRDefault="00D22EA1" w:rsidP="00D22EA1">
            <w:pPr>
              <w:jc w:val="center"/>
              <w:rPr>
                <w:rFonts w:ascii="Times New Roman" w:hAnsi="Times New Roman" w:cs="Times New Roman"/>
                <w:color w:val="000000" w:themeColor="text1"/>
              </w:rPr>
            </w:pPr>
            <w:r w:rsidRPr="00D22EA1">
              <w:rPr>
                <w:rFonts w:ascii="Times New Roman" w:hAnsi="Times New Roman" w:cs="Times New Roman"/>
                <w:color w:val="000000" w:themeColor="text1"/>
              </w:rPr>
              <w:t>2</w:t>
            </w:r>
          </w:p>
        </w:tc>
        <w:tc>
          <w:tcPr>
            <w:tcW w:w="993" w:type="dxa"/>
          </w:tcPr>
          <w:p w:rsidR="00D22EA1" w:rsidRPr="00D22EA1" w:rsidRDefault="00D22EA1" w:rsidP="00D22EA1">
            <w:pPr>
              <w:jc w:val="center"/>
              <w:rPr>
                <w:rFonts w:ascii="Times New Roman" w:hAnsi="Times New Roman" w:cs="Times New Roman"/>
                <w:color w:val="000000" w:themeColor="text1"/>
              </w:rPr>
            </w:pPr>
            <w:r w:rsidRPr="00D22EA1">
              <w:rPr>
                <w:rFonts w:ascii="Times New Roman" w:hAnsi="Times New Roman" w:cs="Times New Roman"/>
                <w:color w:val="000000" w:themeColor="text1"/>
              </w:rPr>
              <w:t>1</w:t>
            </w:r>
          </w:p>
        </w:tc>
        <w:tc>
          <w:tcPr>
            <w:tcW w:w="1134"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w:t>
            </w:r>
          </w:p>
        </w:tc>
        <w:tc>
          <w:tcPr>
            <w:tcW w:w="1139"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w:t>
            </w:r>
          </w:p>
        </w:tc>
        <w:tc>
          <w:tcPr>
            <w:tcW w:w="1134" w:type="dxa"/>
            <w:gridSpan w:val="2"/>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rPr>
              <w:t>2</w:t>
            </w:r>
          </w:p>
        </w:tc>
      </w:tr>
    </w:tbl>
    <w:p w:rsidR="00D22EA1" w:rsidRPr="00D22EA1" w:rsidRDefault="00D22EA1" w:rsidP="00D22EA1">
      <w:pPr>
        <w:jc w:val="right"/>
        <w:rPr>
          <w:rFonts w:ascii="Times New Roman" w:hAnsi="Times New Roman" w:cs="Times New Roman"/>
          <w:b/>
          <w:bCs/>
          <w:sz w:val="20"/>
          <w:szCs w:val="20"/>
        </w:rPr>
      </w:pPr>
      <w:r w:rsidRPr="00D22EA1">
        <w:rPr>
          <w:rFonts w:ascii="Times New Roman" w:hAnsi="Times New Roman" w:cs="Times New Roman"/>
          <w:b/>
          <w:bCs/>
          <w:sz w:val="20"/>
          <w:szCs w:val="20"/>
        </w:rPr>
        <w:t>».</w:t>
      </w: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p w:rsidR="00D22EA1" w:rsidRPr="00D22EA1" w:rsidRDefault="00D22EA1" w:rsidP="00D22EA1">
      <w:pPr>
        <w:jc w:val="center"/>
        <w:rPr>
          <w:rFonts w:ascii="Times New Roman" w:hAnsi="Times New Roman" w:cs="Times New Roman"/>
          <w:b/>
          <w:bCs/>
          <w:sz w:val="20"/>
          <w:szCs w:val="20"/>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93"/>
        <w:gridCol w:w="7393"/>
      </w:tblGrid>
      <w:tr w:rsidR="00D22EA1" w:rsidRPr="00D22EA1" w:rsidTr="00D22EA1">
        <w:tc>
          <w:tcPr>
            <w:tcW w:w="7393" w:type="dxa"/>
          </w:tcPr>
          <w:p w:rsidR="00D22EA1" w:rsidRPr="00D22EA1" w:rsidRDefault="00D22EA1" w:rsidP="00D22EA1">
            <w:pPr>
              <w:jc w:val="both"/>
              <w:rPr>
                <w:rFonts w:ascii="Times New Roman" w:hAnsi="Times New Roman" w:cs="Times New Roman"/>
                <w:sz w:val="28"/>
                <w:szCs w:val="28"/>
              </w:rPr>
            </w:pPr>
            <w:r>
              <w:rPr>
                <w:rFonts w:ascii="Times New Roman" w:hAnsi="Times New Roman" w:cs="Times New Roman"/>
                <w:b/>
                <w:bCs/>
                <w:sz w:val="20"/>
                <w:szCs w:val="20"/>
              </w:rPr>
              <w:lastRenderedPageBreak/>
              <w:tab/>
            </w:r>
          </w:p>
        </w:tc>
        <w:tc>
          <w:tcPr>
            <w:tcW w:w="7393" w:type="dxa"/>
          </w:tcPr>
          <w:p w:rsidR="00D22EA1" w:rsidRPr="00D22EA1" w:rsidRDefault="00D22EA1" w:rsidP="00D22EA1">
            <w:pPr>
              <w:jc w:val="right"/>
              <w:rPr>
                <w:rFonts w:ascii="Times New Roman" w:hAnsi="Times New Roman" w:cs="Times New Roman"/>
                <w:color w:val="000000"/>
              </w:rPr>
            </w:pPr>
            <w:r w:rsidRPr="00D22EA1">
              <w:rPr>
                <w:rFonts w:ascii="Times New Roman" w:hAnsi="Times New Roman" w:cs="Times New Roman"/>
                <w:color w:val="000000"/>
              </w:rPr>
              <w:t>Приложение 2</w:t>
            </w:r>
          </w:p>
          <w:p w:rsidR="00D22EA1" w:rsidRPr="00D22EA1" w:rsidRDefault="00D22EA1" w:rsidP="00D22EA1">
            <w:pPr>
              <w:jc w:val="right"/>
              <w:rPr>
                <w:rFonts w:ascii="Times New Roman" w:hAnsi="Times New Roman" w:cs="Times New Roman"/>
                <w:color w:val="000000"/>
              </w:rPr>
            </w:pPr>
            <w:r w:rsidRPr="00D22EA1">
              <w:rPr>
                <w:rFonts w:ascii="Times New Roman" w:hAnsi="Times New Roman" w:cs="Times New Roman"/>
                <w:color w:val="000000"/>
              </w:rPr>
              <w:t>к постановлению Администрации</w:t>
            </w:r>
          </w:p>
          <w:p w:rsidR="00D22EA1" w:rsidRPr="00D22EA1" w:rsidRDefault="00D22EA1" w:rsidP="00D22EA1">
            <w:pPr>
              <w:jc w:val="right"/>
              <w:rPr>
                <w:rFonts w:ascii="Times New Roman" w:hAnsi="Times New Roman" w:cs="Times New Roman"/>
                <w:color w:val="000000"/>
              </w:rPr>
            </w:pPr>
            <w:r w:rsidRPr="00D22EA1">
              <w:rPr>
                <w:rFonts w:ascii="Times New Roman" w:hAnsi="Times New Roman" w:cs="Times New Roman"/>
                <w:color w:val="000000"/>
              </w:rPr>
              <w:t>муниципального образования</w:t>
            </w:r>
          </w:p>
          <w:p w:rsidR="00D22EA1" w:rsidRPr="00D22EA1" w:rsidRDefault="00D22EA1" w:rsidP="00D22EA1">
            <w:pPr>
              <w:jc w:val="right"/>
              <w:rPr>
                <w:rFonts w:ascii="Times New Roman" w:hAnsi="Times New Roman" w:cs="Times New Roman"/>
                <w:color w:val="000000"/>
              </w:rPr>
            </w:pPr>
            <w:r w:rsidRPr="00D22EA1">
              <w:rPr>
                <w:rFonts w:ascii="Times New Roman" w:hAnsi="Times New Roman" w:cs="Times New Roman"/>
                <w:color w:val="000000"/>
              </w:rPr>
              <w:t>«Муниципальный округ Сюмсинский</w:t>
            </w:r>
          </w:p>
          <w:p w:rsidR="00D22EA1" w:rsidRPr="00D22EA1" w:rsidRDefault="00D22EA1" w:rsidP="00D22EA1">
            <w:pPr>
              <w:jc w:val="right"/>
              <w:rPr>
                <w:rFonts w:ascii="Times New Roman" w:hAnsi="Times New Roman" w:cs="Times New Roman"/>
                <w:color w:val="000000"/>
              </w:rPr>
            </w:pPr>
            <w:r w:rsidRPr="00D22EA1">
              <w:rPr>
                <w:rFonts w:ascii="Times New Roman" w:hAnsi="Times New Roman" w:cs="Times New Roman"/>
                <w:color w:val="000000"/>
              </w:rPr>
              <w:t>район Удмуртской Республики»</w:t>
            </w:r>
          </w:p>
          <w:p w:rsidR="00D22EA1" w:rsidRPr="00D22EA1" w:rsidRDefault="00D22EA1" w:rsidP="00D22EA1">
            <w:pPr>
              <w:jc w:val="right"/>
              <w:rPr>
                <w:rFonts w:ascii="Times New Roman" w:hAnsi="Times New Roman" w:cs="Times New Roman"/>
                <w:sz w:val="28"/>
                <w:szCs w:val="28"/>
              </w:rPr>
            </w:pPr>
            <w:r w:rsidRPr="00D22EA1">
              <w:rPr>
                <w:rFonts w:ascii="Times New Roman" w:hAnsi="Times New Roman" w:cs="Times New Roman"/>
                <w:color w:val="000000"/>
              </w:rPr>
              <w:t>от 10 января 2025 года № 7</w:t>
            </w:r>
          </w:p>
        </w:tc>
      </w:tr>
      <w:tr w:rsidR="00D22EA1" w:rsidRPr="00D22EA1" w:rsidTr="00D22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93" w:type="dxa"/>
            <w:tcBorders>
              <w:top w:val="nil"/>
              <w:left w:val="nil"/>
              <w:bottom w:val="nil"/>
              <w:right w:val="nil"/>
            </w:tcBorders>
          </w:tcPr>
          <w:p w:rsidR="00D22EA1" w:rsidRPr="00D22EA1" w:rsidRDefault="00D22EA1" w:rsidP="00D22EA1">
            <w:pPr>
              <w:rPr>
                <w:rFonts w:ascii="Times New Roman" w:hAnsi="Times New Roman" w:cs="Times New Roman"/>
              </w:rPr>
            </w:pPr>
          </w:p>
        </w:tc>
        <w:tc>
          <w:tcPr>
            <w:tcW w:w="7393" w:type="dxa"/>
            <w:tcBorders>
              <w:top w:val="nil"/>
              <w:left w:val="nil"/>
              <w:bottom w:val="nil"/>
              <w:right w:val="nil"/>
            </w:tcBorders>
          </w:tcPr>
          <w:p w:rsidR="00D22EA1" w:rsidRPr="00D22EA1" w:rsidRDefault="00D22EA1" w:rsidP="00D22EA1">
            <w:pPr>
              <w:jc w:val="right"/>
              <w:rPr>
                <w:rFonts w:ascii="Times New Roman" w:hAnsi="Times New Roman" w:cs="Times New Roman"/>
              </w:rPr>
            </w:pPr>
            <w:r w:rsidRPr="00D22EA1">
              <w:rPr>
                <w:rFonts w:ascii="Times New Roman" w:hAnsi="Times New Roman" w:cs="Times New Roman"/>
              </w:rPr>
              <w:t xml:space="preserve">«Приложение 5  </w:t>
            </w:r>
          </w:p>
          <w:p w:rsidR="00D22EA1" w:rsidRPr="00D22EA1" w:rsidRDefault="00D22EA1" w:rsidP="00D22EA1">
            <w:pPr>
              <w:jc w:val="right"/>
              <w:rPr>
                <w:rFonts w:ascii="Times New Roman" w:hAnsi="Times New Roman" w:cs="Times New Roman"/>
              </w:rPr>
            </w:pPr>
            <w:r w:rsidRPr="00D22EA1">
              <w:rPr>
                <w:rFonts w:ascii="Times New Roman" w:hAnsi="Times New Roman" w:cs="Times New Roman"/>
              </w:rPr>
              <w:t xml:space="preserve">                                                               к муниципальной программе</w:t>
            </w:r>
          </w:p>
          <w:p w:rsidR="00D22EA1" w:rsidRPr="00D22EA1" w:rsidRDefault="00D22EA1" w:rsidP="00D22EA1">
            <w:pPr>
              <w:jc w:val="right"/>
              <w:rPr>
                <w:rFonts w:ascii="Times New Roman" w:hAnsi="Times New Roman" w:cs="Times New Roman"/>
              </w:rPr>
            </w:pPr>
            <w:r w:rsidRPr="00D22EA1">
              <w:rPr>
                <w:rFonts w:ascii="Times New Roman" w:hAnsi="Times New Roman" w:cs="Times New Roman"/>
              </w:rPr>
              <w:t xml:space="preserve"> муниципального образования </w:t>
            </w:r>
          </w:p>
          <w:p w:rsidR="00D22EA1" w:rsidRPr="00D22EA1" w:rsidRDefault="00D22EA1" w:rsidP="00D22EA1">
            <w:pPr>
              <w:jc w:val="right"/>
              <w:rPr>
                <w:rFonts w:ascii="Times New Roman" w:hAnsi="Times New Roman" w:cs="Times New Roman"/>
              </w:rPr>
            </w:pPr>
            <w:r w:rsidRPr="00D22EA1">
              <w:rPr>
                <w:rFonts w:ascii="Times New Roman" w:hAnsi="Times New Roman" w:cs="Times New Roman"/>
              </w:rPr>
              <w:t xml:space="preserve">«Муниципальный округ Сюмсинский район </w:t>
            </w:r>
          </w:p>
          <w:p w:rsidR="00D22EA1" w:rsidRPr="00D22EA1" w:rsidRDefault="00D22EA1" w:rsidP="00D22EA1">
            <w:pPr>
              <w:jc w:val="right"/>
              <w:rPr>
                <w:rFonts w:ascii="Times New Roman" w:hAnsi="Times New Roman" w:cs="Times New Roman"/>
              </w:rPr>
            </w:pPr>
            <w:r w:rsidRPr="00D22EA1">
              <w:rPr>
                <w:rFonts w:ascii="Times New Roman" w:hAnsi="Times New Roman" w:cs="Times New Roman"/>
              </w:rPr>
              <w:t xml:space="preserve">Удуртской Республики» </w:t>
            </w:r>
          </w:p>
          <w:p w:rsidR="00D22EA1" w:rsidRPr="00D22EA1" w:rsidRDefault="00D22EA1" w:rsidP="00D22EA1">
            <w:pPr>
              <w:jc w:val="right"/>
              <w:rPr>
                <w:rFonts w:ascii="Times New Roman" w:hAnsi="Times New Roman" w:cs="Times New Roman"/>
              </w:rPr>
            </w:pPr>
            <w:r w:rsidRPr="00D22EA1">
              <w:rPr>
                <w:rFonts w:ascii="Times New Roman" w:hAnsi="Times New Roman" w:cs="Times New Roman"/>
              </w:rPr>
              <w:t>«Комплексное развитие сельских территорий»</w:t>
            </w:r>
          </w:p>
        </w:tc>
      </w:tr>
    </w:tbl>
    <w:p w:rsidR="00D22EA1" w:rsidRPr="00D22EA1" w:rsidRDefault="00D22EA1" w:rsidP="00D22EA1">
      <w:pPr>
        <w:jc w:val="center"/>
        <w:rPr>
          <w:rFonts w:ascii="Times New Roman" w:hAnsi="Times New Roman" w:cs="Times New Roman"/>
          <w:b/>
          <w:bCs/>
        </w:rPr>
      </w:pPr>
    </w:p>
    <w:p w:rsidR="00D22EA1" w:rsidRPr="00D22EA1" w:rsidRDefault="00D22EA1" w:rsidP="00D22EA1">
      <w:pPr>
        <w:jc w:val="center"/>
        <w:rPr>
          <w:rFonts w:ascii="Times New Roman" w:hAnsi="Times New Roman" w:cs="Times New Roman"/>
          <w:b/>
          <w:bCs/>
        </w:rPr>
      </w:pPr>
      <w:r w:rsidRPr="00D22EA1">
        <w:rPr>
          <w:rFonts w:ascii="Times New Roman" w:hAnsi="Times New Roman" w:cs="Times New Roman"/>
          <w:b/>
          <w:bCs/>
        </w:rPr>
        <w:t>Ресурсное обеспечение реализации муниципальной программы за счет средств бюджета муниципального образования</w:t>
      </w:r>
    </w:p>
    <w:tbl>
      <w:tblPr>
        <w:tblStyle w:val="a7"/>
        <w:tblW w:w="15876" w:type="dxa"/>
        <w:tblInd w:w="-459" w:type="dxa"/>
        <w:tblLayout w:type="fixed"/>
        <w:tblLook w:val="04A0"/>
      </w:tblPr>
      <w:tblGrid>
        <w:gridCol w:w="567"/>
        <w:gridCol w:w="426"/>
        <w:gridCol w:w="425"/>
        <w:gridCol w:w="425"/>
        <w:gridCol w:w="1701"/>
        <w:gridCol w:w="1843"/>
        <w:gridCol w:w="567"/>
        <w:gridCol w:w="567"/>
        <w:gridCol w:w="567"/>
        <w:gridCol w:w="1417"/>
        <w:gridCol w:w="567"/>
        <w:gridCol w:w="993"/>
        <w:gridCol w:w="992"/>
        <w:gridCol w:w="992"/>
        <w:gridCol w:w="992"/>
        <w:gridCol w:w="993"/>
        <w:gridCol w:w="992"/>
        <w:gridCol w:w="850"/>
      </w:tblGrid>
      <w:tr w:rsidR="00D22EA1" w:rsidRPr="00D22EA1" w:rsidTr="00D22EA1">
        <w:trPr>
          <w:trHeight w:val="225"/>
        </w:trPr>
        <w:tc>
          <w:tcPr>
            <w:tcW w:w="1843" w:type="dxa"/>
            <w:gridSpan w:val="4"/>
            <w:vMerge w:val="restart"/>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Код аналитической программной классификации</w:t>
            </w:r>
          </w:p>
        </w:tc>
        <w:tc>
          <w:tcPr>
            <w:tcW w:w="1701" w:type="dxa"/>
            <w:vMerge w:val="restart"/>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Наименование муниципальной программы, подпрограммы, основного мероприятия, мероприятия</w:t>
            </w:r>
          </w:p>
        </w:tc>
        <w:tc>
          <w:tcPr>
            <w:tcW w:w="1843" w:type="dxa"/>
            <w:vMerge w:val="restart"/>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Ответственный исполнитель, соисполнитель</w:t>
            </w:r>
          </w:p>
        </w:tc>
        <w:tc>
          <w:tcPr>
            <w:tcW w:w="3685" w:type="dxa"/>
            <w:gridSpan w:val="5"/>
            <w:tcBorders>
              <w:bottom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Код бюджетной классификации</w:t>
            </w:r>
          </w:p>
        </w:tc>
        <w:tc>
          <w:tcPr>
            <w:tcW w:w="6804" w:type="dxa"/>
            <w:gridSpan w:val="7"/>
            <w:shd w:val="clear" w:color="auto" w:fill="auto"/>
          </w:tcPr>
          <w:p w:rsidR="00D22EA1" w:rsidRPr="00D22EA1" w:rsidRDefault="00D22EA1" w:rsidP="00D22EA1">
            <w:pPr>
              <w:rPr>
                <w:rFonts w:ascii="Times New Roman" w:hAnsi="Times New Roman" w:cs="Times New Roman"/>
              </w:rPr>
            </w:pPr>
            <w:r w:rsidRPr="00D22EA1">
              <w:rPr>
                <w:rFonts w:ascii="Times New Roman" w:hAnsi="Times New Roman" w:cs="Times New Roman"/>
              </w:rPr>
              <w:t>Расходы бюджета муниципального образования, тыс. руб.</w:t>
            </w:r>
          </w:p>
        </w:tc>
      </w:tr>
      <w:tr w:rsidR="00D22EA1" w:rsidRPr="00D22EA1" w:rsidTr="00D22EA1">
        <w:trPr>
          <w:trHeight w:val="276"/>
        </w:trPr>
        <w:tc>
          <w:tcPr>
            <w:tcW w:w="1843" w:type="dxa"/>
            <w:gridSpan w:val="4"/>
            <w:vMerge/>
            <w:tcBorders>
              <w:bottom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vMerge w:val="restart"/>
            <w:tcBorders>
              <w:top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ГРБС</w:t>
            </w:r>
          </w:p>
        </w:tc>
        <w:tc>
          <w:tcPr>
            <w:tcW w:w="567" w:type="dxa"/>
            <w:vMerge w:val="restart"/>
            <w:tcBorders>
              <w:top w:val="single" w:sz="4" w:space="0" w:color="auto"/>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Рз</w:t>
            </w:r>
          </w:p>
        </w:tc>
        <w:tc>
          <w:tcPr>
            <w:tcW w:w="567" w:type="dxa"/>
            <w:vMerge w:val="restart"/>
            <w:tcBorders>
              <w:top w:val="single" w:sz="4" w:space="0" w:color="auto"/>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Пр</w:t>
            </w:r>
          </w:p>
        </w:tc>
        <w:tc>
          <w:tcPr>
            <w:tcW w:w="1417" w:type="dxa"/>
            <w:vMerge w:val="restart"/>
            <w:tcBorders>
              <w:top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ЦС</w:t>
            </w:r>
          </w:p>
        </w:tc>
        <w:tc>
          <w:tcPr>
            <w:tcW w:w="567" w:type="dxa"/>
            <w:vMerge w:val="restart"/>
            <w:tcBorders>
              <w:top w:val="single" w:sz="4" w:space="0" w:color="auto"/>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ВР</w:t>
            </w:r>
          </w:p>
        </w:tc>
        <w:tc>
          <w:tcPr>
            <w:tcW w:w="993" w:type="dxa"/>
            <w:vMerge w:val="restart"/>
            <w:tcBorders>
              <w:top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2022 год</w:t>
            </w:r>
          </w:p>
        </w:tc>
        <w:tc>
          <w:tcPr>
            <w:tcW w:w="992" w:type="dxa"/>
            <w:vMerge w:val="restart"/>
            <w:tcBorders>
              <w:top w:val="single" w:sz="4" w:space="0" w:color="auto"/>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2023 год</w:t>
            </w:r>
          </w:p>
        </w:tc>
        <w:tc>
          <w:tcPr>
            <w:tcW w:w="992" w:type="dxa"/>
            <w:vMerge w:val="restart"/>
            <w:tcBorders>
              <w:top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2024</w:t>
            </w:r>
          </w:p>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год</w:t>
            </w:r>
          </w:p>
        </w:tc>
        <w:tc>
          <w:tcPr>
            <w:tcW w:w="992" w:type="dxa"/>
            <w:vMerge w:val="restart"/>
            <w:tcBorders>
              <w:top w:val="single" w:sz="4" w:space="0" w:color="auto"/>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2025</w:t>
            </w:r>
          </w:p>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год</w:t>
            </w:r>
          </w:p>
        </w:tc>
        <w:tc>
          <w:tcPr>
            <w:tcW w:w="993" w:type="dxa"/>
            <w:vMerge w:val="restart"/>
            <w:tcBorders>
              <w:top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2026</w:t>
            </w:r>
          </w:p>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год</w:t>
            </w:r>
          </w:p>
        </w:tc>
        <w:tc>
          <w:tcPr>
            <w:tcW w:w="992" w:type="dxa"/>
            <w:vMerge w:val="restart"/>
            <w:tcBorders>
              <w:top w:val="single" w:sz="4" w:space="0" w:color="auto"/>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2027</w:t>
            </w:r>
          </w:p>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год</w:t>
            </w:r>
          </w:p>
        </w:tc>
        <w:tc>
          <w:tcPr>
            <w:tcW w:w="850" w:type="dxa"/>
            <w:vMerge w:val="restart"/>
            <w:tcBorders>
              <w:top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2028</w:t>
            </w:r>
          </w:p>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год</w:t>
            </w:r>
          </w:p>
        </w:tc>
      </w:tr>
      <w:tr w:rsidR="00D22EA1" w:rsidRPr="00D22EA1" w:rsidTr="00D22EA1">
        <w:trPr>
          <w:trHeight w:val="56"/>
        </w:trPr>
        <w:tc>
          <w:tcPr>
            <w:tcW w:w="567" w:type="dxa"/>
            <w:tcBorders>
              <w:top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МП</w:t>
            </w:r>
          </w:p>
        </w:tc>
        <w:tc>
          <w:tcPr>
            <w:tcW w:w="426" w:type="dxa"/>
            <w:tcBorders>
              <w:top w:val="single" w:sz="4" w:space="0" w:color="auto"/>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Пп</w:t>
            </w:r>
          </w:p>
        </w:tc>
        <w:tc>
          <w:tcPr>
            <w:tcW w:w="425" w:type="dxa"/>
            <w:tcBorders>
              <w:top w:val="single" w:sz="4" w:space="0" w:color="auto"/>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ОМ</w:t>
            </w:r>
          </w:p>
        </w:tc>
        <w:tc>
          <w:tcPr>
            <w:tcW w:w="425" w:type="dxa"/>
            <w:tcBorders>
              <w:top w:val="single" w:sz="4" w:space="0" w:color="auto"/>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М</w:t>
            </w: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567"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567"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41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567"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993"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992"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992"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992"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993"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992"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850"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r>
      <w:tr w:rsidR="00D22EA1" w:rsidRPr="00D22EA1" w:rsidTr="00D22EA1">
        <w:tc>
          <w:tcPr>
            <w:tcW w:w="567" w:type="dxa"/>
            <w:vMerge w:val="restart"/>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14</w:t>
            </w:r>
          </w:p>
        </w:tc>
        <w:tc>
          <w:tcPr>
            <w:tcW w:w="426" w:type="dxa"/>
            <w:vMerge w:val="restart"/>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w:t>
            </w:r>
          </w:p>
        </w:tc>
        <w:tc>
          <w:tcPr>
            <w:tcW w:w="425" w:type="dxa"/>
            <w:vMerge w:val="restart"/>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val="restart"/>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val="restart"/>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 xml:space="preserve">Комплексное развитие сельских территорий   </w:t>
            </w:r>
          </w:p>
        </w:tc>
        <w:tc>
          <w:tcPr>
            <w:tcW w:w="1843" w:type="dxa"/>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Всего</w:t>
            </w: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567" w:type="dxa"/>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417" w:type="dxa"/>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567" w:type="dxa"/>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993" w:type="dxa"/>
            <w:tcBorders>
              <w:righ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8 958,3</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8</w:t>
            </w:r>
            <w:r w:rsidRPr="00D22EA1">
              <w:rPr>
                <w:rFonts w:ascii="Times New Roman" w:hAnsi="Times New Roman" w:cs="Times New Roman"/>
                <w:b/>
                <w:szCs w:val="16"/>
                <w:lang w:val="en-US"/>
              </w:rPr>
              <w:t xml:space="preserve"> </w:t>
            </w:r>
            <w:r w:rsidRPr="00D22EA1">
              <w:rPr>
                <w:rFonts w:ascii="Times New Roman" w:hAnsi="Times New Roman" w:cs="Times New Roman"/>
                <w:b/>
                <w:szCs w:val="16"/>
              </w:rPr>
              <w:t>503,1</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24 829,3</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5 124,4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1 669,0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1 670,0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1 670,0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color w:val="000000"/>
                <w:szCs w:val="16"/>
              </w:rPr>
            </w:pPr>
          </w:p>
        </w:tc>
        <w:tc>
          <w:tcPr>
            <w:tcW w:w="1843" w:type="dxa"/>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color w:val="000000"/>
                <w:szCs w:val="16"/>
              </w:rPr>
              <w:t>Администрация муниципального образования «Муниципаль-ный округ Сюмсинский район Удмуртской Республики</w:t>
            </w:r>
            <w:r w:rsidRPr="00D22EA1">
              <w:rPr>
                <w:rFonts w:ascii="Times New Roman" w:hAnsi="Times New Roman" w:cs="Times New Roman"/>
                <w:szCs w:val="16"/>
              </w:rPr>
              <w:t>»</w:t>
            </w: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567" w:type="dxa"/>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417" w:type="dxa"/>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567" w:type="dxa"/>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7 786,3</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5</w:t>
            </w:r>
            <w:r w:rsidRPr="00D22EA1">
              <w:rPr>
                <w:rFonts w:ascii="Times New Roman" w:hAnsi="Times New Roman" w:cs="Times New Roman"/>
                <w:szCs w:val="16"/>
                <w:lang w:val="en-US"/>
              </w:rPr>
              <w:t xml:space="preserve"> </w:t>
            </w:r>
            <w:r w:rsidRPr="00D22EA1">
              <w:rPr>
                <w:rFonts w:ascii="Times New Roman" w:hAnsi="Times New Roman" w:cs="Times New Roman"/>
                <w:szCs w:val="16"/>
              </w:rPr>
              <w:t>826,8</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22 056,5</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5 054,4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1</w:t>
            </w:r>
            <w:r w:rsidRPr="00D22EA1">
              <w:rPr>
                <w:rFonts w:ascii="Times New Roman" w:hAnsi="Times New Roman" w:cs="Times New Roman"/>
                <w:szCs w:val="16"/>
                <w:lang w:val="en-US"/>
              </w:rPr>
              <w:t xml:space="preserve"> 309</w:t>
            </w:r>
            <w:r w:rsidRPr="00D22EA1">
              <w:rPr>
                <w:rFonts w:ascii="Times New Roman" w:hAnsi="Times New Roman" w:cs="Times New Roman"/>
                <w:szCs w:val="16"/>
              </w:rPr>
              <w:t>,0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1 310,0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1 310,0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bottom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bottom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bottom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Borders>
              <w:bottom w:val="single" w:sz="4" w:space="0" w:color="auto"/>
            </w:tcBorders>
          </w:tcPr>
          <w:p w:rsidR="00D22EA1" w:rsidRPr="00D22EA1" w:rsidRDefault="00D22EA1" w:rsidP="00D22EA1">
            <w:pPr>
              <w:jc w:val="center"/>
              <w:rPr>
                <w:rFonts w:ascii="Times New Roman" w:hAnsi="Times New Roman" w:cs="Times New Roman"/>
                <w:color w:val="000000"/>
                <w:szCs w:val="16"/>
              </w:rPr>
            </w:pPr>
          </w:p>
        </w:tc>
        <w:tc>
          <w:tcPr>
            <w:tcW w:w="1843" w:type="dxa"/>
            <w:tcBorders>
              <w:bottom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color w:val="000000"/>
                <w:szCs w:val="16"/>
              </w:rPr>
              <w:t xml:space="preserve">Управление образования Администрации </w:t>
            </w:r>
            <w:r w:rsidRPr="00D22EA1">
              <w:rPr>
                <w:rFonts w:ascii="Times New Roman" w:hAnsi="Times New Roman" w:cs="Times New Roman"/>
                <w:color w:val="000000"/>
                <w:szCs w:val="16"/>
              </w:rPr>
              <w:lastRenderedPageBreak/>
              <w:t>муниципального образования «Муниципаль-ный округ Сюмсинский район Удмуртской Республики»</w:t>
            </w:r>
          </w:p>
        </w:tc>
        <w:tc>
          <w:tcPr>
            <w:tcW w:w="567" w:type="dxa"/>
            <w:tcBorders>
              <w:bottom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lastRenderedPageBreak/>
              <w:t>681</w:t>
            </w:r>
          </w:p>
        </w:tc>
        <w:tc>
          <w:tcPr>
            <w:tcW w:w="567" w:type="dxa"/>
            <w:tcBorders>
              <w:left w:val="single" w:sz="4" w:space="0" w:color="auto"/>
              <w:bottom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567" w:type="dxa"/>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417" w:type="dxa"/>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567" w:type="dxa"/>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1</w:t>
            </w:r>
            <w:r w:rsidRPr="00D22EA1">
              <w:rPr>
                <w:rFonts w:ascii="Times New Roman" w:hAnsi="Times New Roman" w:cs="Times New Roman"/>
                <w:szCs w:val="16"/>
                <w:lang w:val="en-US"/>
              </w:rPr>
              <w:t> </w:t>
            </w:r>
            <w:r w:rsidRPr="00D22EA1">
              <w:rPr>
                <w:rFonts w:ascii="Times New Roman" w:hAnsi="Times New Roman" w:cs="Times New Roman"/>
                <w:szCs w:val="16"/>
              </w:rPr>
              <w:t>172,0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2</w:t>
            </w:r>
            <w:r w:rsidRPr="00D22EA1">
              <w:rPr>
                <w:rFonts w:ascii="Times New Roman" w:hAnsi="Times New Roman" w:cs="Times New Roman"/>
                <w:szCs w:val="16"/>
                <w:lang w:val="en-US"/>
              </w:rPr>
              <w:t xml:space="preserve"> </w:t>
            </w:r>
            <w:r w:rsidRPr="00D22EA1">
              <w:rPr>
                <w:rFonts w:ascii="Times New Roman" w:hAnsi="Times New Roman" w:cs="Times New Roman"/>
                <w:szCs w:val="16"/>
              </w:rPr>
              <w:t>676,3</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2 772,8</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70,0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360,0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360,0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360,0</w:t>
            </w:r>
          </w:p>
        </w:tc>
      </w:tr>
      <w:tr w:rsidR="00D22EA1" w:rsidRPr="00D22EA1" w:rsidTr="00D22EA1">
        <w:tc>
          <w:tcPr>
            <w:tcW w:w="567" w:type="dxa"/>
            <w:vMerge w:val="restart"/>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lastRenderedPageBreak/>
              <w:t>14</w:t>
            </w:r>
          </w:p>
        </w:tc>
        <w:tc>
          <w:tcPr>
            <w:tcW w:w="426" w:type="dxa"/>
            <w:vMerge w:val="restart"/>
            <w:tcBorders>
              <w:top w:val="single" w:sz="4" w:space="0" w:color="auto"/>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w:t>
            </w:r>
          </w:p>
        </w:tc>
        <w:tc>
          <w:tcPr>
            <w:tcW w:w="425" w:type="dxa"/>
            <w:vMerge w:val="restart"/>
            <w:tcBorders>
              <w:top w:val="single" w:sz="4" w:space="0" w:color="auto"/>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03</w:t>
            </w:r>
          </w:p>
        </w:tc>
        <w:tc>
          <w:tcPr>
            <w:tcW w:w="425" w:type="dxa"/>
            <w:vMerge w:val="restart"/>
            <w:tcBorders>
              <w:top w:val="single" w:sz="4" w:space="0" w:color="auto"/>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val="restart"/>
            <w:tcBorders>
              <w:top w:val="single" w:sz="4" w:space="0" w:color="auto"/>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color w:val="000000"/>
                <w:szCs w:val="16"/>
              </w:rPr>
              <w:t>Реализация мероприятий по благоустройству сельских территорий в рамках реализации государственной программы «Комплексное развитие сельских территорий</w:t>
            </w:r>
            <w:r w:rsidRPr="00D22EA1">
              <w:rPr>
                <w:rFonts w:ascii="Times New Roman" w:hAnsi="Times New Roman" w:cs="Times New Roman"/>
                <w:szCs w:val="16"/>
              </w:rPr>
              <w:t>»</w:t>
            </w:r>
          </w:p>
        </w:tc>
        <w:tc>
          <w:tcPr>
            <w:tcW w:w="1843" w:type="dxa"/>
            <w:tcBorders>
              <w:top w:val="single" w:sz="4" w:space="0" w:color="auto"/>
              <w:left w:val="single" w:sz="4" w:space="0" w:color="auto"/>
              <w:bottom w:val="single" w:sz="4" w:space="0" w:color="auto"/>
              <w:righ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Всего</w:t>
            </w:r>
          </w:p>
        </w:tc>
        <w:tc>
          <w:tcPr>
            <w:tcW w:w="567" w:type="dxa"/>
            <w:tcBorders>
              <w:top w:val="single" w:sz="4" w:space="0" w:color="auto"/>
              <w:left w:val="single" w:sz="4" w:space="0" w:color="auto"/>
              <w:bottom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567" w:type="dxa"/>
            <w:tcBorders>
              <w:top w:val="single" w:sz="4" w:space="0" w:color="auto"/>
              <w:left w:val="single" w:sz="4" w:space="0" w:color="auto"/>
              <w:bottom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567" w:type="dxa"/>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417" w:type="dxa"/>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567" w:type="dxa"/>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993" w:type="dxa"/>
            <w:tcBorders>
              <w:righ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4 445,4</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0,00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 xml:space="preserve">4 497,2 </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top w:val="single" w:sz="4" w:space="0" w:color="auto"/>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top w:val="single" w:sz="4" w:space="0" w:color="auto"/>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top w:val="single" w:sz="4" w:space="0" w:color="auto"/>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Borders>
              <w:top w:val="single" w:sz="4" w:space="0" w:color="auto"/>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p>
        </w:tc>
        <w:tc>
          <w:tcPr>
            <w:tcW w:w="1843" w:type="dxa"/>
            <w:vMerge w:val="restart"/>
            <w:tcBorders>
              <w:top w:val="single" w:sz="4" w:space="0" w:color="auto"/>
              <w:left w:val="single" w:sz="4" w:space="0" w:color="auto"/>
              <w:righ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color w:val="000000"/>
                <w:szCs w:val="16"/>
              </w:rPr>
              <w:t>Администрация муниципального образования «Муниципальный округ Сюмсинский район Удмуртской Республики"</w:t>
            </w:r>
          </w:p>
        </w:tc>
        <w:tc>
          <w:tcPr>
            <w:tcW w:w="567" w:type="dxa"/>
            <w:tcBorders>
              <w:top w:val="single" w:sz="4" w:space="0" w:color="auto"/>
              <w:left w:val="single" w:sz="4" w:space="0" w:color="auto"/>
              <w:bottom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top w:val="single" w:sz="4" w:space="0" w:color="auto"/>
              <w:left w:val="single" w:sz="4" w:space="0" w:color="auto"/>
              <w:bottom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04</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09</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szCs w:val="16"/>
                <w:lang w:val="en-US"/>
              </w:rPr>
            </w:pPr>
            <w:r w:rsidRPr="00D22EA1">
              <w:rPr>
                <w:rFonts w:ascii="Times New Roman" w:hAnsi="Times New Roman" w:cs="Times New Roman"/>
                <w:szCs w:val="16"/>
              </w:rPr>
              <w:t>14003</w:t>
            </w:r>
            <w:r w:rsidRPr="00D22EA1">
              <w:rPr>
                <w:rFonts w:ascii="Times New Roman" w:hAnsi="Times New Roman" w:cs="Times New Roman"/>
                <w:szCs w:val="16"/>
                <w:lang w:val="en-US"/>
              </w:rPr>
              <w:t>L5769</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szCs w:val="16"/>
                <w:lang w:val="en-US"/>
              </w:rPr>
            </w:pPr>
            <w:r w:rsidRPr="00D22EA1">
              <w:rPr>
                <w:rFonts w:ascii="Times New Roman" w:hAnsi="Times New Roman" w:cs="Times New Roman"/>
                <w:szCs w:val="16"/>
                <w:lang w:val="en-US"/>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lang w:val="en-US"/>
              </w:rPr>
              <w:t>0</w:t>
            </w:r>
            <w:r w:rsidRPr="00D22EA1">
              <w:rPr>
                <w:rFonts w:ascii="Times New Roman" w:hAnsi="Times New Roman" w:cs="Times New Roman"/>
                <w:szCs w:val="16"/>
              </w:rPr>
              <w:t>,</w:t>
            </w:r>
            <w:r w:rsidRPr="00D22EA1">
              <w:rPr>
                <w:rFonts w:ascii="Times New Roman" w:hAnsi="Times New Roman" w:cs="Times New Roman"/>
                <w:szCs w:val="16"/>
                <w:lang w:val="en-US"/>
              </w:rPr>
              <w:t>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4 497,2</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3 454,4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1843"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567" w:type="dxa"/>
            <w:tcBorders>
              <w:top w:val="single" w:sz="4" w:space="0" w:color="auto"/>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top w:val="single" w:sz="4" w:space="0" w:color="auto"/>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05</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03</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szCs w:val="16"/>
                <w:lang w:val="en-US"/>
              </w:rPr>
            </w:pPr>
            <w:r w:rsidRPr="00D22EA1">
              <w:rPr>
                <w:rFonts w:ascii="Times New Roman" w:hAnsi="Times New Roman" w:cs="Times New Roman"/>
                <w:szCs w:val="16"/>
              </w:rPr>
              <w:t>14003</w:t>
            </w:r>
            <w:r w:rsidRPr="00D22EA1">
              <w:rPr>
                <w:rFonts w:ascii="Times New Roman" w:hAnsi="Times New Roman" w:cs="Times New Roman"/>
                <w:szCs w:val="16"/>
                <w:lang w:val="en-US"/>
              </w:rPr>
              <w:t>L5769</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szCs w:val="16"/>
                <w:lang w:val="en-US"/>
              </w:rPr>
            </w:pPr>
            <w:r w:rsidRPr="00D22EA1">
              <w:rPr>
                <w:rFonts w:ascii="Times New Roman" w:hAnsi="Times New Roman" w:cs="Times New Roman"/>
                <w:szCs w:val="16"/>
                <w:lang w:val="en-US"/>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lang w:val="en-US"/>
              </w:rPr>
            </w:pPr>
            <w:r w:rsidRPr="00D22EA1">
              <w:rPr>
                <w:rFonts w:ascii="Times New Roman" w:hAnsi="Times New Roman" w:cs="Times New Roman"/>
                <w:szCs w:val="16"/>
                <w:lang w:val="en-US"/>
              </w:rPr>
              <w:t>943</w:t>
            </w:r>
            <w:r w:rsidRPr="00D22EA1">
              <w:rPr>
                <w:rFonts w:ascii="Times New Roman" w:hAnsi="Times New Roman" w:cs="Times New Roman"/>
                <w:szCs w:val="16"/>
              </w:rPr>
              <w:t>,</w:t>
            </w:r>
            <w:r w:rsidRPr="00D22EA1">
              <w:rPr>
                <w:rFonts w:ascii="Times New Roman" w:hAnsi="Times New Roman" w:cs="Times New Roman"/>
                <w:szCs w:val="16"/>
                <w:lang w:val="en-US"/>
              </w:rPr>
              <w:t>6</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1843"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05</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03</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14003</w:t>
            </w:r>
            <w:r w:rsidRPr="00D22EA1">
              <w:rPr>
                <w:rFonts w:ascii="Times New Roman" w:hAnsi="Times New Roman" w:cs="Times New Roman"/>
                <w:szCs w:val="16"/>
                <w:lang w:val="en-US"/>
              </w:rPr>
              <w:t>L5769</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szCs w:val="16"/>
                <w:lang w:val="en-US"/>
              </w:rPr>
            </w:pPr>
            <w:r w:rsidRPr="00D22EA1">
              <w:rPr>
                <w:rFonts w:ascii="Times New Roman" w:hAnsi="Times New Roman" w:cs="Times New Roman"/>
                <w:szCs w:val="16"/>
                <w:lang w:val="en-US"/>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lang w:val="en-US"/>
              </w:rPr>
            </w:pPr>
            <w:r w:rsidRPr="00D22EA1">
              <w:rPr>
                <w:rFonts w:ascii="Times New Roman" w:hAnsi="Times New Roman" w:cs="Times New Roman"/>
                <w:szCs w:val="16"/>
                <w:lang w:val="en-US"/>
              </w:rPr>
              <w:t>12</w:t>
            </w:r>
            <w:r w:rsidRPr="00D22EA1">
              <w:rPr>
                <w:rFonts w:ascii="Times New Roman" w:hAnsi="Times New Roman" w:cs="Times New Roman"/>
                <w:szCs w:val="16"/>
              </w:rPr>
              <w:t>,</w:t>
            </w:r>
            <w:r w:rsidRPr="00D22EA1">
              <w:rPr>
                <w:rFonts w:ascii="Times New Roman" w:hAnsi="Times New Roman" w:cs="Times New Roman"/>
                <w:szCs w:val="16"/>
                <w:lang w:val="en-US"/>
              </w:rPr>
              <w:t>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1843"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05</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03</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szCs w:val="16"/>
                <w:lang w:val="en-US"/>
              </w:rPr>
            </w:pPr>
            <w:r w:rsidRPr="00D22EA1">
              <w:rPr>
                <w:rFonts w:ascii="Times New Roman" w:hAnsi="Times New Roman" w:cs="Times New Roman"/>
                <w:szCs w:val="16"/>
                <w:lang w:val="en-US"/>
              </w:rPr>
              <w:t>1400300310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szCs w:val="16"/>
                <w:lang w:val="en-US"/>
              </w:rPr>
            </w:pPr>
            <w:r w:rsidRPr="00D22EA1">
              <w:rPr>
                <w:rFonts w:ascii="Times New Roman" w:hAnsi="Times New Roman" w:cs="Times New Roman"/>
                <w:szCs w:val="16"/>
                <w:lang w:val="en-US"/>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lang w:val="en-US"/>
              </w:rPr>
            </w:pPr>
            <w:r w:rsidRPr="00D22EA1">
              <w:rPr>
                <w:rFonts w:ascii="Times New Roman" w:hAnsi="Times New Roman" w:cs="Times New Roman"/>
                <w:szCs w:val="16"/>
                <w:lang w:val="en-US"/>
              </w:rPr>
              <w:t>3410</w:t>
            </w:r>
            <w:r w:rsidRPr="00D22EA1">
              <w:rPr>
                <w:rFonts w:ascii="Times New Roman" w:hAnsi="Times New Roman" w:cs="Times New Roman"/>
                <w:szCs w:val="16"/>
              </w:rPr>
              <w:t>,</w:t>
            </w:r>
            <w:r w:rsidRPr="00D22EA1">
              <w:rPr>
                <w:rFonts w:ascii="Times New Roman" w:hAnsi="Times New Roman" w:cs="Times New Roman"/>
                <w:szCs w:val="16"/>
                <w:lang w:val="en-US"/>
              </w:rPr>
              <w:t>9</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1843"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05</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03</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szCs w:val="16"/>
                <w:lang w:val="en-US"/>
              </w:rPr>
            </w:pPr>
            <w:r w:rsidRPr="00D22EA1">
              <w:rPr>
                <w:rFonts w:ascii="Times New Roman" w:hAnsi="Times New Roman" w:cs="Times New Roman"/>
                <w:szCs w:val="16"/>
                <w:lang w:val="en-US"/>
              </w:rPr>
              <w:t>1400362511</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szCs w:val="16"/>
                <w:lang w:val="en-US"/>
              </w:rPr>
            </w:pPr>
            <w:r w:rsidRPr="00D22EA1">
              <w:rPr>
                <w:rFonts w:ascii="Times New Roman" w:hAnsi="Times New Roman" w:cs="Times New Roman"/>
                <w:szCs w:val="16"/>
                <w:lang w:val="en-US"/>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lang w:val="en-US"/>
              </w:rPr>
              <w:t>4</w:t>
            </w:r>
            <w:r w:rsidRPr="00D22EA1">
              <w:rPr>
                <w:rFonts w:ascii="Times New Roman" w:hAnsi="Times New Roman" w:cs="Times New Roman"/>
                <w:szCs w:val="16"/>
              </w:rPr>
              <w:t>3,9</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r>
      <w:tr w:rsidR="00D22EA1" w:rsidRPr="00D22EA1" w:rsidTr="00D22EA1">
        <w:trPr>
          <w:trHeight w:val="392"/>
        </w:trPr>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1843"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05</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03</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szCs w:val="16"/>
                <w:lang w:val="en-US"/>
              </w:rPr>
            </w:pPr>
            <w:r w:rsidRPr="00D22EA1">
              <w:rPr>
                <w:rFonts w:ascii="Times New Roman" w:hAnsi="Times New Roman" w:cs="Times New Roman"/>
                <w:szCs w:val="16"/>
                <w:lang w:val="en-US"/>
              </w:rPr>
              <w:t>1400362512</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szCs w:val="16"/>
                <w:lang w:val="en-US"/>
              </w:rPr>
            </w:pPr>
            <w:r w:rsidRPr="00D22EA1">
              <w:rPr>
                <w:rFonts w:ascii="Times New Roman" w:hAnsi="Times New Roman" w:cs="Times New Roman"/>
                <w:szCs w:val="16"/>
                <w:lang w:val="en-US"/>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lang w:val="en-US"/>
              </w:rPr>
            </w:pPr>
            <w:r w:rsidRPr="00D22EA1">
              <w:rPr>
                <w:rFonts w:ascii="Times New Roman" w:hAnsi="Times New Roman" w:cs="Times New Roman"/>
                <w:szCs w:val="16"/>
                <w:lang w:val="en-US"/>
              </w:rPr>
              <w:t>35</w:t>
            </w:r>
            <w:r w:rsidRPr="00D22EA1">
              <w:rPr>
                <w:rFonts w:ascii="Times New Roman" w:hAnsi="Times New Roman" w:cs="Times New Roman"/>
                <w:szCs w:val="16"/>
              </w:rPr>
              <w:t>,</w:t>
            </w:r>
            <w:r w:rsidRPr="00D22EA1">
              <w:rPr>
                <w:rFonts w:ascii="Times New Roman" w:hAnsi="Times New Roman" w:cs="Times New Roman"/>
                <w:szCs w:val="16"/>
                <w:lang w:val="en-US"/>
              </w:rPr>
              <w:t>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0,00</w:t>
            </w:r>
          </w:p>
        </w:tc>
      </w:tr>
      <w:tr w:rsidR="00D22EA1" w:rsidRPr="00D22EA1" w:rsidTr="00D22EA1">
        <w:tc>
          <w:tcPr>
            <w:tcW w:w="567" w:type="dxa"/>
            <w:vMerge w:val="restart"/>
            <w:tcBorders>
              <w:right w:val="single" w:sz="4" w:space="0" w:color="auto"/>
            </w:tcBorders>
          </w:tcPr>
          <w:p w:rsidR="00D22EA1" w:rsidRPr="00D22EA1" w:rsidRDefault="00D22EA1" w:rsidP="00D22EA1">
            <w:pPr>
              <w:jc w:val="center"/>
              <w:rPr>
                <w:rFonts w:ascii="Times New Roman" w:hAnsi="Times New Roman" w:cs="Times New Roman"/>
                <w:szCs w:val="16"/>
                <w:lang w:val="en-US"/>
              </w:rPr>
            </w:pPr>
            <w:r w:rsidRPr="00D22EA1">
              <w:rPr>
                <w:rFonts w:ascii="Times New Roman" w:hAnsi="Times New Roman" w:cs="Times New Roman"/>
                <w:szCs w:val="16"/>
                <w:lang w:val="en-US"/>
              </w:rPr>
              <w:t>14</w:t>
            </w:r>
          </w:p>
        </w:tc>
        <w:tc>
          <w:tcPr>
            <w:tcW w:w="426" w:type="dxa"/>
            <w:vMerge w:val="restart"/>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lang w:val="en-US"/>
              </w:rPr>
            </w:pPr>
            <w:r w:rsidRPr="00D22EA1">
              <w:rPr>
                <w:rFonts w:ascii="Times New Roman" w:hAnsi="Times New Roman" w:cs="Times New Roman"/>
                <w:szCs w:val="16"/>
                <w:lang w:val="en-US"/>
              </w:rPr>
              <w:t>0</w:t>
            </w:r>
          </w:p>
        </w:tc>
        <w:tc>
          <w:tcPr>
            <w:tcW w:w="425" w:type="dxa"/>
            <w:vMerge w:val="restart"/>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lang w:val="en-US"/>
              </w:rPr>
            </w:pPr>
            <w:r w:rsidRPr="00D22EA1">
              <w:rPr>
                <w:rFonts w:ascii="Times New Roman" w:hAnsi="Times New Roman" w:cs="Times New Roman"/>
                <w:szCs w:val="16"/>
                <w:lang w:val="en-US"/>
              </w:rPr>
              <w:t>07</w:t>
            </w:r>
          </w:p>
        </w:tc>
        <w:tc>
          <w:tcPr>
            <w:tcW w:w="425" w:type="dxa"/>
            <w:vMerge w:val="restart"/>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val="restart"/>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color w:val="000000"/>
                <w:szCs w:val="16"/>
              </w:rPr>
              <w:t>Поддержка местных инициатив граждан, проживающих в сельской местности (инициативное бюджетирование, Атмосфера, самообложение и др.)</w:t>
            </w:r>
          </w:p>
        </w:tc>
        <w:tc>
          <w:tcPr>
            <w:tcW w:w="1843" w:type="dxa"/>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Всего</w:t>
            </w:r>
          </w:p>
        </w:tc>
        <w:tc>
          <w:tcPr>
            <w:tcW w:w="567" w:type="dxa"/>
            <w:tcBorders>
              <w:right w:val="single" w:sz="4" w:space="0" w:color="auto"/>
            </w:tcBorders>
          </w:tcPr>
          <w:p w:rsidR="00D22EA1" w:rsidRPr="00D22EA1" w:rsidRDefault="00D22EA1" w:rsidP="00D22EA1">
            <w:pPr>
              <w:jc w:val="center"/>
              <w:rPr>
                <w:rFonts w:ascii="Times New Roman" w:hAnsi="Times New Roman" w:cs="Times New Roman"/>
                <w:b/>
                <w:szCs w:val="16"/>
              </w:rPr>
            </w:pP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b/>
                <w:szCs w:val="16"/>
              </w:rPr>
            </w:pPr>
          </w:p>
        </w:tc>
        <w:tc>
          <w:tcPr>
            <w:tcW w:w="567" w:type="dxa"/>
            <w:tcBorders>
              <w:left w:val="single" w:sz="4" w:space="0" w:color="auto"/>
            </w:tcBorders>
          </w:tcPr>
          <w:p w:rsidR="00D22EA1" w:rsidRPr="00D22EA1" w:rsidRDefault="00D22EA1" w:rsidP="00D22EA1">
            <w:pPr>
              <w:jc w:val="center"/>
              <w:rPr>
                <w:rFonts w:ascii="Times New Roman" w:hAnsi="Times New Roman" w:cs="Times New Roman"/>
                <w:b/>
                <w:szCs w:val="16"/>
              </w:rPr>
            </w:pPr>
          </w:p>
        </w:tc>
        <w:tc>
          <w:tcPr>
            <w:tcW w:w="1417" w:type="dxa"/>
            <w:tcBorders>
              <w:right w:val="single" w:sz="4" w:space="0" w:color="auto"/>
            </w:tcBorders>
          </w:tcPr>
          <w:p w:rsidR="00D22EA1" w:rsidRPr="00D22EA1" w:rsidRDefault="00D22EA1" w:rsidP="00D22EA1">
            <w:pPr>
              <w:jc w:val="center"/>
              <w:rPr>
                <w:rFonts w:ascii="Times New Roman" w:hAnsi="Times New Roman" w:cs="Times New Roman"/>
                <w:b/>
                <w:szCs w:val="16"/>
              </w:rPr>
            </w:pPr>
          </w:p>
        </w:tc>
        <w:tc>
          <w:tcPr>
            <w:tcW w:w="567" w:type="dxa"/>
            <w:tcBorders>
              <w:left w:val="single" w:sz="4" w:space="0" w:color="auto"/>
            </w:tcBorders>
          </w:tcPr>
          <w:p w:rsidR="00D22EA1" w:rsidRPr="00D22EA1" w:rsidRDefault="00D22EA1" w:rsidP="00D22EA1">
            <w:pPr>
              <w:jc w:val="center"/>
              <w:rPr>
                <w:rFonts w:ascii="Times New Roman" w:hAnsi="Times New Roman" w:cs="Times New Roman"/>
                <w:b/>
                <w:szCs w:val="16"/>
              </w:rPr>
            </w:pPr>
          </w:p>
        </w:tc>
        <w:tc>
          <w:tcPr>
            <w:tcW w:w="993" w:type="dxa"/>
            <w:tcBorders>
              <w:righ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4 512,9</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8 503,1</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20 332,1</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1 670,0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1 669,0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1 670,0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1 670,0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Итого</w:t>
            </w:r>
          </w:p>
        </w:tc>
        <w:tc>
          <w:tcPr>
            <w:tcW w:w="567" w:type="dxa"/>
            <w:tcBorders>
              <w:right w:val="single" w:sz="4" w:space="0" w:color="auto"/>
            </w:tcBorders>
          </w:tcPr>
          <w:p w:rsidR="00D22EA1" w:rsidRPr="00D22EA1" w:rsidRDefault="00D22EA1" w:rsidP="00D22EA1">
            <w:pPr>
              <w:jc w:val="center"/>
              <w:rPr>
                <w:rFonts w:ascii="Times New Roman" w:hAnsi="Times New Roman" w:cs="Times New Roman"/>
                <w:b/>
                <w:szCs w:val="16"/>
              </w:rPr>
            </w:pP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b/>
                <w:szCs w:val="16"/>
              </w:rPr>
            </w:pPr>
          </w:p>
        </w:tc>
        <w:tc>
          <w:tcPr>
            <w:tcW w:w="567" w:type="dxa"/>
            <w:tcBorders>
              <w:left w:val="single" w:sz="4" w:space="0" w:color="auto"/>
            </w:tcBorders>
          </w:tcPr>
          <w:p w:rsidR="00D22EA1" w:rsidRPr="00D22EA1" w:rsidRDefault="00D22EA1" w:rsidP="00D22EA1">
            <w:pPr>
              <w:jc w:val="center"/>
              <w:rPr>
                <w:rFonts w:ascii="Times New Roman" w:hAnsi="Times New Roman" w:cs="Times New Roman"/>
                <w:b/>
                <w:szCs w:val="16"/>
              </w:rPr>
            </w:pPr>
          </w:p>
        </w:tc>
        <w:tc>
          <w:tcPr>
            <w:tcW w:w="1417" w:type="dxa"/>
            <w:tcBorders>
              <w:right w:val="single" w:sz="4" w:space="0" w:color="auto"/>
            </w:tcBorders>
          </w:tcPr>
          <w:p w:rsidR="00D22EA1" w:rsidRPr="00D22EA1" w:rsidRDefault="00D22EA1" w:rsidP="00D22EA1">
            <w:pPr>
              <w:jc w:val="center"/>
              <w:rPr>
                <w:rFonts w:ascii="Times New Roman" w:hAnsi="Times New Roman" w:cs="Times New Roman"/>
                <w:b/>
                <w:szCs w:val="16"/>
              </w:rPr>
            </w:pPr>
          </w:p>
        </w:tc>
        <w:tc>
          <w:tcPr>
            <w:tcW w:w="567" w:type="dxa"/>
            <w:tcBorders>
              <w:left w:val="single" w:sz="4" w:space="0" w:color="auto"/>
            </w:tcBorders>
          </w:tcPr>
          <w:p w:rsidR="00D22EA1" w:rsidRPr="00D22EA1" w:rsidRDefault="00D22EA1" w:rsidP="00D22EA1">
            <w:pPr>
              <w:jc w:val="center"/>
              <w:rPr>
                <w:rFonts w:ascii="Times New Roman" w:hAnsi="Times New Roman" w:cs="Times New Roman"/>
                <w:b/>
                <w:szCs w:val="16"/>
              </w:rPr>
            </w:pPr>
          </w:p>
        </w:tc>
        <w:tc>
          <w:tcPr>
            <w:tcW w:w="993" w:type="dxa"/>
            <w:tcBorders>
              <w:righ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3 340,9</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5 826,1</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17 559,3</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1 600,0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1 309,0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1 310,0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1 310,0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val="restart"/>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 xml:space="preserve">Администрация муниципального образования «Муниципальный округ Сюмсинский район Удмуртской </w:t>
            </w:r>
            <w:r w:rsidRPr="00D22EA1">
              <w:rPr>
                <w:rFonts w:ascii="Times New Roman" w:hAnsi="Times New Roman" w:cs="Times New Roman"/>
                <w:color w:val="000000"/>
                <w:szCs w:val="16"/>
              </w:rPr>
              <w:lastRenderedPageBreak/>
              <w:t>Республики"</w:t>
            </w: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lastRenderedPageBreak/>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01</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13</w:t>
            </w:r>
          </w:p>
        </w:tc>
        <w:tc>
          <w:tcPr>
            <w:tcW w:w="1417" w:type="dxa"/>
            <w:tcBorders>
              <w:right w:val="single" w:sz="4" w:space="0" w:color="auto"/>
            </w:tcBorders>
          </w:tcPr>
          <w:p w:rsidR="00D22EA1" w:rsidRPr="00D22EA1" w:rsidRDefault="00D22EA1" w:rsidP="00D22EA1">
            <w:pPr>
              <w:rPr>
                <w:rFonts w:ascii="Times New Roman" w:hAnsi="Times New Roman" w:cs="Times New Roman"/>
                <w:szCs w:val="16"/>
              </w:rPr>
            </w:pPr>
            <w:r w:rsidRPr="00D22EA1">
              <w:rPr>
                <w:rFonts w:ascii="Times New Roman" w:hAnsi="Times New Roman" w:cs="Times New Roman"/>
                <w:szCs w:val="16"/>
              </w:rPr>
              <w:t>1400708220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151,9</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spacing w:line="276" w:lineRule="auto"/>
              <w:jc w:val="center"/>
              <w:rPr>
                <w:rFonts w:ascii="Times New Roman" w:hAnsi="Times New Roman" w:cs="Times New Roman"/>
                <w:b/>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01</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13</w:t>
            </w:r>
          </w:p>
        </w:tc>
        <w:tc>
          <w:tcPr>
            <w:tcW w:w="1417" w:type="dxa"/>
            <w:tcBorders>
              <w:right w:val="single" w:sz="4" w:space="0" w:color="auto"/>
            </w:tcBorders>
          </w:tcPr>
          <w:p w:rsidR="00D22EA1" w:rsidRPr="00D22EA1" w:rsidRDefault="00D22EA1" w:rsidP="00D22EA1">
            <w:pPr>
              <w:rPr>
                <w:rFonts w:ascii="Times New Roman" w:hAnsi="Times New Roman" w:cs="Times New Roman"/>
                <w:szCs w:val="16"/>
              </w:rPr>
            </w:pPr>
            <w:r w:rsidRPr="00D22EA1">
              <w:rPr>
                <w:rFonts w:ascii="Times New Roman" w:hAnsi="Times New Roman" w:cs="Times New Roman"/>
                <w:szCs w:val="16"/>
              </w:rPr>
              <w:t>1400768220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50,7</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04</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09</w:t>
            </w:r>
          </w:p>
        </w:tc>
        <w:tc>
          <w:tcPr>
            <w:tcW w:w="1417" w:type="dxa"/>
            <w:tcBorders>
              <w:right w:val="single" w:sz="4" w:space="0" w:color="auto"/>
            </w:tcBorders>
          </w:tcPr>
          <w:p w:rsidR="00D22EA1" w:rsidRPr="00D22EA1" w:rsidRDefault="00D22EA1" w:rsidP="00D22EA1">
            <w:pPr>
              <w:rPr>
                <w:rFonts w:ascii="Times New Roman" w:hAnsi="Times New Roman" w:cs="Times New Roman"/>
                <w:color w:val="000000"/>
                <w:szCs w:val="16"/>
              </w:rPr>
            </w:pPr>
            <w:r w:rsidRPr="00D22EA1">
              <w:rPr>
                <w:rFonts w:ascii="Times New Roman" w:hAnsi="Times New Roman" w:cs="Times New Roman"/>
                <w:color w:val="000000"/>
                <w:szCs w:val="16"/>
              </w:rPr>
              <w:t>1400708810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165,8</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60,4</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04</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09</w:t>
            </w:r>
          </w:p>
        </w:tc>
        <w:tc>
          <w:tcPr>
            <w:tcW w:w="1417" w:type="dxa"/>
            <w:tcBorders>
              <w:right w:val="single" w:sz="4" w:space="0" w:color="auto"/>
            </w:tcBorders>
          </w:tcPr>
          <w:p w:rsidR="00D22EA1" w:rsidRPr="00D22EA1" w:rsidRDefault="00D22EA1" w:rsidP="00D22EA1">
            <w:pPr>
              <w:rPr>
                <w:rFonts w:ascii="Times New Roman" w:hAnsi="Times New Roman" w:cs="Times New Roman"/>
                <w:color w:val="000000"/>
                <w:szCs w:val="16"/>
              </w:rPr>
            </w:pPr>
            <w:r w:rsidRPr="00D22EA1">
              <w:rPr>
                <w:rFonts w:ascii="Times New Roman" w:hAnsi="Times New Roman" w:cs="Times New Roman"/>
                <w:color w:val="000000"/>
                <w:szCs w:val="16"/>
              </w:rPr>
              <w:t>140708220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731,9</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571,8</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2 308,1</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04</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09</w:t>
            </w:r>
          </w:p>
        </w:tc>
        <w:tc>
          <w:tcPr>
            <w:tcW w:w="1417" w:type="dxa"/>
            <w:tcBorders>
              <w:right w:val="single" w:sz="4" w:space="0" w:color="auto"/>
            </w:tcBorders>
          </w:tcPr>
          <w:p w:rsidR="00D22EA1" w:rsidRPr="00D22EA1" w:rsidRDefault="00D22EA1" w:rsidP="00D22EA1">
            <w:pPr>
              <w:rPr>
                <w:rFonts w:ascii="Times New Roman" w:hAnsi="Times New Roman" w:cs="Times New Roman"/>
                <w:color w:val="000000"/>
                <w:szCs w:val="16"/>
              </w:rPr>
            </w:pPr>
            <w:r w:rsidRPr="00D22EA1">
              <w:rPr>
                <w:rFonts w:ascii="Times New Roman" w:hAnsi="Times New Roman" w:cs="Times New Roman"/>
                <w:color w:val="000000"/>
                <w:szCs w:val="16"/>
              </w:rPr>
              <w:t>1400768220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244,0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190,6</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769,4</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04</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09</w:t>
            </w:r>
          </w:p>
        </w:tc>
        <w:tc>
          <w:tcPr>
            <w:tcW w:w="1417" w:type="dxa"/>
            <w:tcBorders>
              <w:right w:val="single" w:sz="4" w:space="0" w:color="auto"/>
            </w:tcBorders>
          </w:tcPr>
          <w:p w:rsidR="00D22EA1" w:rsidRPr="00D22EA1" w:rsidRDefault="00D22EA1" w:rsidP="00D22EA1">
            <w:pPr>
              <w:rPr>
                <w:rFonts w:ascii="Times New Roman" w:hAnsi="Times New Roman" w:cs="Times New Roman"/>
                <w:color w:val="000000"/>
                <w:szCs w:val="16"/>
              </w:rPr>
            </w:pPr>
            <w:r w:rsidRPr="00D22EA1">
              <w:rPr>
                <w:rFonts w:ascii="Times New Roman" w:hAnsi="Times New Roman" w:cs="Times New Roman"/>
                <w:color w:val="000000"/>
                <w:szCs w:val="16"/>
              </w:rPr>
              <w:t>14007S8810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25,2</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9,3</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04</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09</w:t>
            </w:r>
          </w:p>
        </w:tc>
        <w:tc>
          <w:tcPr>
            <w:tcW w:w="1417" w:type="dxa"/>
            <w:tcBorders>
              <w:right w:val="single" w:sz="4" w:space="0" w:color="auto"/>
            </w:tcBorders>
          </w:tcPr>
          <w:p w:rsidR="00D22EA1" w:rsidRPr="00D22EA1" w:rsidRDefault="00D22EA1" w:rsidP="00D22EA1">
            <w:pPr>
              <w:rPr>
                <w:rFonts w:ascii="Times New Roman" w:hAnsi="Times New Roman" w:cs="Times New Roman"/>
                <w:color w:val="000000"/>
                <w:szCs w:val="16"/>
              </w:rPr>
            </w:pPr>
            <w:r w:rsidRPr="00D22EA1">
              <w:rPr>
                <w:rFonts w:ascii="Times New Roman" w:hAnsi="Times New Roman" w:cs="Times New Roman"/>
                <w:color w:val="000000"/>
                <w:szCs w:val="16"/>
              </w:rPr>
              <w:t>14007S8811</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25,2</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9,2</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04</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09</w:t>
            </w:r>
          </w:p>
        </w:tc>
        <w:tc>
          <w:tcPr>
            <w:tcW w:w="1417" w:type="dxa"/>
            <w:tcBorders>
              <w:right w:val="single" w:sz="4" w:space="0" w:color="auto"/>
            </w:tcBorders>
          </w:tcPr>
          <w:p w:rsidR="00D22EA1" w:rsidRPr="00D22EA1" w:rsidRDefault="00D22EA1" w:rsidP="00D22EA1">
            <w:pPr>
              <w:rPr>
                <w:rFonts w:ascii="Times New Roman" w:hAnsi="Times New Roman" w:cs="Times New Roman"/>
                <w:color w:val="000000"/>
                <w:szCs w:val="16"/>
              </w:rPr>
            </w:pPr>
            <w:r w:rsidRPr="00D22EA1">
              <w:rPr>
                <w:rFonts w:ascii="Times New Roman" w:hAnsi="Times New Roman" w:cs="Times New Roman"/>
                <w:color w:val="000000"/>
                <w:szCs w:val="16"/>
              </w:rPr>
              <w:t>14007S8812</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25,2</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9,2</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05</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03</w:t>
            </w:r>
          </w:p>
        </w:tc>
        <w:tc>
          <w:tcPr>
            <w:tcW w:w="1417" w:type="dxa"/>
            <w:tcBorders>
              <w:right w:val="single" w:sz="4" w:space="0" w:color="auto"/>
            </w:tcBorders>
          </w:tcPr>
          <w:p w:rsidR="00D22EA1" w:rsidRPr="00D22EA1" w:rsidRDefault="00D22EA1" w:rsidP="00D22EA1">
            <w:pPr>
              <w:rPr>
                <w:rFonts w:ascii="Times New Roman" w:hAnsi="Times New Roman" w:cs="Times New Roman"/>
                <w:color w:val="000000"/>
                <w:szCs w:val="16"/>
              </w:rPr>
            </w:pPr>
            <w:r w:rsidRPr="00D22EA1">
              <w:rPr>
                <w:rFonts w:ascii="Times New Roman" w:hAnsi="Times New Roman" w:cs="Times New Roman"/>
                <w:color w:val="000000"/>
                <w:szCs w:val="16"/>
              </w:rPr>
              <w:t>1400708220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1 370,1</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1185,5</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3 546,8</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05</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03</w:t>
            </w:r>
          </w:p>
        </w:tc>
        <w:tc>
          <w:tcPr>
            <w:tcW w:w="1417" w:type="dxa"/>
            <w:tcBorders>
              <w:right w:val="single" w:sz="4" w:space="0" w:color="auto"/>
            </w:tcBorders>
          </w:tcPr>
          <w:p w:rsidR="00D22EA1" w:rsidRPr="00D22EA1" w:rsidRDefault="00D22EA1" w:rsidP="00D22EA1">
            <w:pPr>
              <w:rPr>
                <w:rFonts w:ascii="Times New Roman" w:hAnsi="Times New Roman" w:cs="Times New Roman"/>
                <w:color w:val="000000"/>
                <w:szCs w:val="16"/>
              </w:rPr>
            </w:pPr>
            <w:r w:rsidRPr="00D22EA1">
              <w:rPr>
                <w:rFonts w:ascii="Times New Roman" w:hAnsi="Times New Roman" w:cs="Times New Roman"/>
                <w:color w:val="000000"/>
                <w:szCs w:val="16"/>
              </w:rPr>
              <w:t>1400708810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204,7</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726,5</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4 107,9</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05</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03</w:t>
            </w:r>
          </w:p>
        </w:tc>
        <w:tc>
          <w:tcPr>
            <w:tcW w:w="1417" w:type="dxa"/>
            <w:tcBorders>
              <w:right w:val="single" w:sz="4" w:space="0" w:color="auto"/>
            </w:tcBorders>
          </w:tcPr>
          <w:p w:rsidR="00D22EA1" w:rsidRPr="00D22EA1" w:rsidRDefault="00D22EA1" w:rsidP="00D22EA1">
            <w:pPr>
              <w:rPr>
                <w:rFonts w:ascii="Times New Roman" w:hAnsi="Times New Roman" w:cs="Times New Roman"/>
                <w:color w:val="000000"/>
                <w:szCs w:val="16"/>
              </w:rPr>
            </w:pPr>
            <w:r w:rsidRPr="00D22EA1">
              <w:rPr>
                <w:rFonts w:ascii="Times New Roman" w:hAnsi="Times New Roman" w:cs="Times New Roman"/>
                <w:color w:val="000000"/>
                <w:szCs w:val="16"/>
              </w:rPr>
              <w:t>1400768220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456,7</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395,2</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1 198,1</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05</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03</w:t>
            </w:r>
          </w:p>
        </w:tc>
        <w:tc>
          <w:tcPr>
            <w:tcW w:w="1417" w:type="dxa"/>
            <w:tcBorders>
              <w:right w:val="single" w:sz="4" w:space="0" w:color="auto"/>
            </w:tcBorders>
          </w:tcPr>
          <w:p w:rsidR="00D22EA1" w:rsidRPr="00D22EA1" w:rsidRDefault="00D22EA1" w:rsidP="00D22EA1">
            <w:pPr>
              <w:rPr>
                <w:rFonts w:ascii="Times New Roman" w:hAnsi="Times New Roman" w:cs="Times New Roman"/>
                <w:color w:val="000000"/>
                <w:szCs w:val="16"/>
              </w:rPr>
            </w:pPr>
            <w:r w:rsidRPr="00D22EA1">
              <w:rPr>
                <w:rFonts w:ascii="Times New Roman" w:hAnsi="Times New Roman" w:cs="Times New Roman"/>
                <w:color w:val="000000"/>
                <w:szCs w:val="16"/>
              </w:rPr>
              <w:t>14007S8810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30,7</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109,0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614,9</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700,00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700,00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700,00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700,00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05</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03</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14007S8811</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30,7</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109,0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686,6</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125,0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124,5</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125,0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125,0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05</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03</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14007S8812</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30,7</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109,0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686,6</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125,0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124,5</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125,0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125,0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05</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03</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rPr>
              <w:t>14007</w:t>
            </w:r>
            <w:r w:rsidRPr="00D22EA1">
              <w:rPr>
                <w:rFonts w:ascii="Times New Roman" w:hAnsi="Times New Roman" w:cs="Times New Roman"/>
                <w:color w:val="000000"/>
                <w:szCs w:val="16"/>
                <w:lang w:val="en-US"/>
              </w:rPr>
              <w:t>S3500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360,0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360,0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360,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360,0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05</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03</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14007</w:t>
            </w:r>
            <w:r w:rsidRPr="00D22EA1">
              <w:rPr>
                <w:rFonts w:ascii="Times New Roman" w:hAnsi="Times New Roman" w:cs="Times New Roman"/>
                <w:color w:val="000000"/>
                <w:szCs w:val="16"/>
                <w:lang w:val="en-US"/>
              </w:rPr>
              <w:t>S</w:t>
            </w:r>
            <w:r w:rsidRPr="00D22EA1">
              <w:rPr>
                <w:rFonts w:ascii="Times New Roman" w:hAnsi="Times New Roman" w:cs="Times New Roman"/>
                <w:color w:val="000000"/>
                <w:szCs w:val="16"/>
              </w:rPr>
              <w:t>9550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290,0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07</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07</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1400709550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366,3</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614,6</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07</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07</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14007S9550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197,6</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144,1</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08</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01</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1400708810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612</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333,5</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08</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01</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14007S8810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612</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50,1</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08</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01</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rPr>
              <w:t>14007</w:t>
            </w:r>
            <w:r w:rsidRPr="00D22EA1">
              <w:rPr>
                <w:rFonts w:ascii="Times New Roman" w:hAnsi="Times New Roman" w:cs="Times New Roman"/>
                <w:color w:val="000000"/>
                <w:szCs w:val="16"/>
                <w:lang w:val="en-US"/>
              </w:rPr>
              <w:t>S8811</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612</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50,1</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08</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01</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14007S8812</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612</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50,1</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08</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01</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1400708220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612</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105,0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471,6</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08</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01</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1400709550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612</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208,1</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133,2</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08</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01</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1400768220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612</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35,0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157,2</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08</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01</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14007S9550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612</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68,8</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24,4</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10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06</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14007S3500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140,1</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290,4</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674</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themeColor="text1"/>
                <w:szCs w:val="16"/>
              </w:rPr>
            </w:pPr>
            <w:r w:rsidRPr="00D22EA1">
              <w:rPr>
                <w:rFonts w:ascii="Times New Roman" w:hAnsi="Times New Roman" w:cs="Times New Roman"/>
                <w:color w:val="000000" w:themeColor="text1"/>
                <w:szCs w:val="16"/>
              </w:rPr>
              <w:t>10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themeColor="text1"/>
                <w:szCs w:val="16"/>
              </w:rPr>
            </w:pPr>
            <w:r w:rsidRPr="00D22EA1">
              <w:rPr>
                <w:rFonts w:ascii="Times New Roman" w:hAnsi="Times New Roman" w:cs="Times New Roman"/>
                <w:color w:val="000000" w:themeColor="text1"/>
                <w:szCs w:val="16"/>
              </w:rPr>
              <w:t>06</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themeColor="text1"/>
                <w:szCs w:val="16"/>
              </w:rPr>
            </w:pPr>
            <w:r w:rsidRPr="00D22EA1">
              <w:rPr>
                <w:rFonts w:ascii="Times New Roman" w:hAnsi="Times New Roman" w:cs="Times New Roman"/>
                <w:color w:val="000000" w:themeColor="text1"/>
                <w:szCs w:val="16"/>
              </w:rPr>
              <w:t>1400703500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themeColor="text1"/>
                <w:szCs w:val="16"/>
              </w:rPr>
            </w:pPr>
            <w:r w:rsidRPr="00D22EA1">
              <w:rPr>
                <w:rFonts w:ascii="Times New Roman" w:hAnsi="Times New Roman" w:cs="Times New Roman"/>
                <w:color w:val="000000" w:themeColor="text1"/>
                <w:szCs w:val="16"/>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themeColor="text1"/>
                <w:szCs w:val="16"/>
              </w:rPr>
            </w:pPr>
            <w:r w:rsidRPr="00D22EA1">
              <w:rPr>
                <w:rFonts w:ascii="Times New Roman" w:hAnsi="Times New Roman" w:cs="Times New Roman"/>
                <w:color w:val="000000" w:themeColor="text1"/>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737,4</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1 602,8</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rPr>
            </w:pPr>
            <w:r w:rsidRPr="00D22EA1">
              <w:rPr>
                <w:rFonts w:ascii="Times New Roman" w:hAnsi="Times New Roman" w:cs="Times New Roman"/>
                <w:szCs w:val="16"/>
              </w:rPr>
              <w:t>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Итого</w:t>
            </w:r>
          </w:p>
        </w:tc>
        <w:tc>
          <w:tcPr>
            <w:tcW w:w="567" w:type="dxa"/>
            <w:tcBorders>
              <w:right w:val="single" w:sz="4" w:space="0" w:color="auto"/>
            </w:tcBorders>
          </w:tcPr>
          <w:p w:rsidR="00D22EA1" w:rsidRPr="00D22EA1" w:rsidRDefault="00D22EA1" w:rsidP="00D22EA1">
            <w:pPr>
              <w:jc w:val="center"/>
              <w:rPr>
                <w:rFonts w:ascii="Times New Roman" w:hAnsi="Times New Roman" w:cs="Times New Roman"/>
                <w:b/>
                <w:szCs w:val="16"/>
              </w:rPr>
            </w:pP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b/>
                <w:szCs w:val="16"/>
              </w:rPr>
            </w:pPr>
          </w:p>
        </w:tc>
        <w:tc>
          <w:tcPr>
            <w:tcW w:w="567" w:type="dxa"/>
            <w:tcBorders>
              <w:left w:val="single" w:sz="4" w:space="0" w:color="auto"/>
            </w:tcBorders>
          </w:tcPr>
          <w:p w:rsidR="00D22EA1" w:rsidRPr="00D22EA1" w:rsidRDefault="00D22EA1" w:rsidP="00D22EA1">
            <w:pPr>
              <w:jc w:val="center"/>
              <w:rPr>
                <w:rFonts w:ascii="Times New Roman" w:hAnsi="Times New Roman" w:cs="Times New Roman"/>
                <w:b/>
                <w:szCs w:val="16"/>
              </w:rPr>
            </w:pPr>
          </w:p>
        </w:tc>
        <w:tc>
          <w:tcPr>
            <w:tcW w:w="1417" w:type="dxa"/>
            <w:tcBorders>
              <w:right w:val="single" w:sz="4" w:space="0" w:color="auto"/>
            </w:tcBorders>
          </w:tcPr>
          <w:p w:rsidR="00D22EA1" w:rsidRPr="00D22EA1" w:rsidRDefault="00D22EA1" w:rsidP="00D22EA1">
            <w:pPr>
              <w:jc w:val="center"/>
              <w:rPr>
                <w:rFonts w:ascii="Times New Roman" w:hAnsi="Times New Roman" w:cs="Times New Roman"/>
                <w:b/>
                <w:szCs w:val="16"/>
              </w:rPr>
            </w:pPr>
          </w:p>
        </w:tc>
        <w:tc>
          <w:tcPr>
            <w:tcW w:w="567" w:type="dxa"/>
            <w:tcBorders>
              <w:left w:val="single" w:sz="4" w:space="0" w:color="auto"/>
            </w:tcBorders>
          </w:tcPr>
          <w:p w:rsidR="00D22EA1" w:rsidRPr="00D22EA1" w:rsidRDefault="00D22EA1" w:rsidP="00D22EA1">
            <w:pPr>
              <w:jc w:val="center"/>
              <w:rPr>
                <w:rFonts w:ascii="Times New Roman" w:hAnsi="Times New Roman" w:cs="Times New Roman"/>
                <w:b/>
                <w:szCs w:val="16"/>
              </w:rPr>
            </w:pPr>
          </w:p>
        </w:tc>
        <w:tc>
          <w:tcPr>
            <w:tcW w:w="993" w:type="dxa"/>
            <w:tcBorders>
              <w:righ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1 172,0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2 676,3</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2 772,8</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70,0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b/>
                <w:szCs w:val="16"/>
              </w:rPr>
            </w:pPr>
            <w:r w:rsidRPr="00D22EA1">
              <w:rPr>
                <w:rFonts w:ascii="Times New Roman" w:hAnsi="Times New Roman" w:cs="Times New Roman"/>
                <w:b/>
                <w:szCs w:val="16"/>
              </w:rPr>
              <w:t>360,0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b/>
              </w:rPr>
            </w:pPr>
            <w:r w:rsidRPr="00D22EA1">
              <w:rPr>
                <w:rFonts w:ascii="Times New Roman" w:hAnsi="Times New Roman" w:cs="Times New Roman"/>
                <w:b/>
                <w:szCs w:val="16"/>
              </w:rPr>
              <w:t>360,00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b/>
              </w:rPr>
            </w:pPr>
            <w:r w:rsidRPr="00D22EA1">
              <w:rPr>
                <w:rFonts w:ascii="Times New Roman" w:hAnsi="Times New Roman" w:cs="Times New Roman"/>
                <w:b/>
                <w:szCs w:val="16"/>
              </w:rPr>
              <w:t>360,00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val="restart"/>
          </w:tcPr>
          <w:p w:rsidR="00D22EA1" w:rsidRPr="00D22EA1" w:rsidRDefault="00D22EA1" w:rsidP="00D22EA1">
            <w:pPr>
              <w:spacing w:line="276" w:lineRule="auto"/>
              <w:jc w:val="center"/>
              <w:rPr>
                <w:rFonts w:ascii="Times New Roman" w:hAnsi="Times New Roman" w:cs="Times New Roman"/>
                <w:b/>
                <w:szCs w:val="16"/>
              </w:rPr>
            </w:pPr>
            <w:r w:rsidRPr="00D22EA1">
              <w:rPr>
                <w:rFonts w:ascii="Times New Roman" w:hAnsi="Times New Roman" w:cs="Times New Roman"/>
                <w:color w:val="000000"/>
                <w:szCs w:val="16"/>
              </w:rPr>
              <w:t>Управление образования Администрации муниципального образования «Муниципальный округ Сюмсинский район Удмуртской Республики»</w:t>
            </w: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681</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07</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02</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1400708810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244,1</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163,4</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color w:val="000000"/>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681</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07</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02</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14007</w:t>
            </w:r>
            <w:r w:rsidRPr="00D22EA1">
              <w:rPr>
                <w:rFonts w:ascii="Times New Roman" w:hAnsi="Times New Roman" w:cs="Times New Roman"/>
                <w:color w:val="000000"/>
                <w:szCs w:val="16"/>
                <w:lang w:val="en-US"/>
              </w:rPr>
              <w:t>S8810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36,6</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24,5</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color w:val="000000"/>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681</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07</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02</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14007</w:t>
            </w:r>
            <w:r w:rsidRPr="00D22EA1">
              <w:rPr>
                <w:rFonts w:ascii="Times New Roman" w:hAnsi="Times New Roman" w:cs="Times New Roman"/>
                <w:color w:val="000000"/>
                <w:szCs w:val="16"/>
                <w:lang w:val="en-US"/>
              </w:rPr>
              <w:t>S</w:t>
            </w:r>
            <w:r w:rsidRPr="00D22EA1">
              <w:rPr>
                <w:rFonts w:ascii="Times New Roman" w:hAnsi="Times New Roman" w:cs="Times New Roman"/>
                <w:color w:val="000000"/>
                <w:szCs w:val="16"/>
              </w:rPr>
              <w:t>8811</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36,6</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31,7</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color w:val="000000"/>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681</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07</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02</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14007</w:t>
            </w:r>
            <w:r w:rsidRPr="00D22EA1">
              <w:rPr>
                <w:rFonts w:ascii="Times New Roman" w:hAnsi="Times New Roman" w:cs="Times New Roman"/>
                <w:color w:val="000000"/>
                <w:szCs w:val="16"/>
                <w:lang w:val="en-US"/>
              </w:rPr>
              <w:t>S</w:t>
            </w:r>
            <w:r w:rsidRPr="00D22EA1">
              <w:rPr>
                <w:rFonts w:ascii="Times New Roman" w:hAnsi="Times New Roman" w:cs="Times New Roman"/>
                <w:color w:val="000000"/>
                <w:szCs w:val="16"/>
              </w:rPr>
              <w:t>8812</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36,6</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31,7</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681</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07</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02</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1400709550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341</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3</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121,1</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lang w:val="en-US"/>
              </w:rPr>
            </w:pPr>
            <w:r w:rsidRPr="00D22EA1">
              <w:rPr>
                <w:rFonts w:ascii="Times New Roman" w:hAnsi="Times New Roman" w:cs="Times New Roman"/>
                <w:szCs w:val="16"/>
                <w:lang w:val="en-US"/>
              </w:rPr>
              <w:t>0</w:t>
            </w:r>
            <w:r w:rsidRPr="00D22EA1">
              <w:rPr>
                <w:rFonts w:ascii="Times New Roman" w:hAnsi="Times New Roman" w:cs="Times New Roman"/>
                <w:szCs w:val="16"/>
              </w:rPr>
              <w:t>,</w:t>
            </w:r>
            <w:r w:rsidRPr="00D22EA1">
              <w:rPr>
                <w:rFonts w:ascii="Times New Roman" w:hAnsi="Times New Roman" w:cs="Times New Roman"/>
                <w:szCs w:val="16"/>
                <w:lang w:val="en-US"/>
              </w:rPr>
              <w:t>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681</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07</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02</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rPr>
              <w:t>140070</w:t>
            </w:r>
            <w:r w:rsidRPr="00D22EA1">
              <w:rPr>
                <w:rFonts w:ascii="Times New Roman" w:hAnsi="Times New Roman" w:cs="Times New Roman"/>
                <w:color w:val="000000"/>
                <w:szCs w:val="16"/>
                <w:lang w:val="en-US"/>
              </w:rPr>
              <w:t>9550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612</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181,0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717,4</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681</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07</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02</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14007S9550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32,0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60,2</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color w:val="000000"/>
                <w:szCs w:val="16"/>
              </w:rPr>
              <w:t>21,4</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color w:val="000000"/>
                <w:szCs w:val="16"/>
              </w:rPr>
              <w:t>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color w:val="000000"/>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color w:val="000000"/>
                <w:szCs w:val="16"/>
              </w:rPr>
              <w:t>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color w:val="000000"/>
                <w:szCs w:val="16"/>
              </w:rPr>
              <w:t>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681</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07</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02</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14007S9550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612</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126,6</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681</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07</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02</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1400708220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432,0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681</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07</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02</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1400768220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144,0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681</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07</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03</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1400709550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244</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514,1</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681</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07</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03</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1400709550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612</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785,9</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681</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07</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03</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14007</w:t>
            </w:r>
            <w:r w:rsidRPr="00D22EA1">
              <w:rPr>
                <w:rFonts w:ascii="Times New Roman" w:hAnsi="Times New Roman" w:cs="Times New Roman"/>
                <w:color w:val="000000"/>
                <w:szCs w:val="16"/>
                <w:lang w:val="en-US"/>
              </w:rPr>
              <w:t>S9550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612</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90,9</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143,7</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681</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07</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07</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1400709550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612</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lang w:val="en-US"/>
              </w:rPr>
              <w:t>2</w:t>
            </w:r>
            <w:r w:rsidRPr="00D22EA1">
              <w:rPr>
                <w:rFonts w:ascii="Times New Roman" w:hAnsi="Times New Roman" w:cs="Times New Roman"/>
                <w:color w:val="000000"/>
                <w:szCs w:val="16"/>
              </w:rPr>
              <w:t>88,3</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lang w:val="en-US"/>
              </w:rPr>
            </w:pPr>
            <w:r w:rsidRPr="00D22EA1">
              <w:rPr>
                <w:rFonts w:ascii="Times New Roman" w:hAnsi="Times New Roman" w:cs="Times New Roman"/>
                <w:szCs w:val="16"/>
                <w:lang w:val="en-US"/>
              </w:rPr>
              <w:t>0</w:t>
            </w:r>
            <w:r w:rsidRPr="00D22EA1">
              <w:rPr>
                <w:rFonts w:ascii="Times New Roman" w:hAnsi="Times New Roman" w:cs="Times New Roman"/>
                <w:szCs w:val="16"/>
              </w:rPr>
              <w:t>,</w:t>
            </w:r>
            <w:r w:rsidRPr="00D22EA1">
              <w:rPr>
                <w:rFonts w:ascii="Times New Roman" w:hAnsi="Times New Roman" w:cs="Times New Roman"/>
                <w:szCs w:val="16"/>
                <w:lang w:val="en-US"/>
              </w:rPr>
              <w:t>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681</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07</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07</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rPr>
              <w:t>14007</w:t>
            </w:r>
            <w:r w:rsidRPr="00D22EA1">
              <w:rPr>
                <w:rFonts w:ascii="Times New Roman" w:hAnsi="Times New Roman" w:cs="Times New Roman"/>
                <w:color w:val="000000"/>
                <w:szCs w:val="16"/>
                <w:lang w:val="en-US"/>
              </w:rPr>
              <w:t>S9550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612</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50,9</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color w:val="000000"/>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color w:val="000000"/>
                <w:szCs w:val="16"/>
              </w:rPr>
              <w:t>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color w:val="000000"/>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color w:val="000000"/>
                <w:szCs w:val="16"/>
              </w:rPr>
              <w:t>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color w:val="000000"/>
                <w:szCs w:val="16"/>
              </w:rPr>
              <w:t>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681</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07</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09</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1400709550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612</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345,2</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681</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07</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09</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14007</w:t>
            </w:r>
            <w:r w:rsidRPr="00D22EA1">
              <w:rPr>
                <w:rFonts w:ascii="Times New Roman" w:hAnsi="Times New Roman" w:cs="Times New Roman"/>
                <w:color w:val="000000"/>
                <w:szCs w:val="16"/>
                <w:lang w:val="en-US"/>
              </w:rPr>
              <w:t>S9550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612</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0,0</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60,9</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color w:val="000000"/>
                <w:szCs w:val="16"/>
              </w:rPr>
              <w:t>70,0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color w:val="000000"/>
                <w:szCs w:val="16"/>
              </w:rPr>
              <w:t>360,0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color w:val="000000"/>
                <w:szCs w:val="16"/>
              </w:rPr>
              <w:t>360,0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color w:val="000000"/>
                <w:szCs w:val="16"/>
              </w:rPr>
              <w:t>360,0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681</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10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06</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1400703500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612</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927,9</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397,2</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0</w:t>
            </w:r>
          </w:p>
        </w:tc>
      </w:tr>
      <w:tr w:rsidR="00D22EA1" w:rsidRPr="00D22EA1" w:rsidTr="00D22EA1">
        <w:tc>
          <w:tcPr>
            <w:tcW w:w="56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426"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p>
        </w:tc>
        <w:tc>
          <w:tcPr>
            <w:tcW w:w="42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701" w:type="dxa"/>
            <w:vMerge/>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567" w:type="dxa"/>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681</w:t>
            </w:r>
          </w:p>
        </w:tc>
        <w:tc>
          <w:tcPr>
            <w:tcW w:w="567" w:type="dxa"/>
            <w:tcBorders>
              <w:left w:val="single" w:sz="4" w:space="0" w:color="auto"/>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10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06</w:t>
            </w:r>
          </w:p>
        </w:tc>
        <w:tc>
          <w:tcPr>
            <w:tcW w:w="1417"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14007S3500</w:t>
            </w:r>
          </w:p>
        </w:tc>
        <w:tc>
          <w:tcPr>
            <w:tcW w:w="567"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612</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163,7</w:t>
            </w:r>
          </w:p>
        </w:tc>
        <w:tc>
          <w:tcPr>
            <w:tcW w:w="992"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rPr>
            </w:pPr>
            <w:r w:rsidRPr="00D22EA1">
              <w:rPr>
                <w:rFonts w:ascii="Times New Roman" w:hAnsi="Times New Roman" w:cs="Times New Roman"/>
                <w:color w:val="000000"/>
                <w:szCs w:val="16"/>
              </w:rPr>
              <w:t>70,1</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0</w:t>
            </w:r>
          </w:p>
        </w:tc>
        <w:tc>
          <w:tcPr>
            <w:tcW w:w="993"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0</w:t>
            </w:r>
          </w:p>
        </w:tc>
        <w:tc>
          <w:tcPr>
            <w:tcW w:w="992" w:type="dxa"/>
            <w:tcBorders>
              <w:lef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0</w:t>
            </w:r>
          </w:p>
        </w:tc>
        <w:tc>
          <w:tcPr>
            <w:tcW w:w="850" w:type="dxa"/>
            <w:tcBorders>
              <w:right w:val="single" w:sz="4" w:space="0" w:color="auto"/>
            </w:tcBorders>
          </w:tcPr>
          <w:p w:rsidR="00D22EA1" w:rsidRPr="00D22EA1" w:rsidRDefault="00D22EA1" w:rsidP="00D22EA1">
            <w:pPr>
              <w:jc w:val="center"/>
              <w:rPr>
                <w:rFonts w:ascii="Times New Roman" w:hAnsi="Times New Roman" w:cs="Times New Roman"/>
                <w:color w:val="000000"/>
                <w:szCs w:val="16"/>
                <w:lang w:val="en-US"/>
              </w:rPr>
            </w:pPr>
            <w:r w:rsidRPr="00D22EA1">
              <w:rPr>
                <w:rFonts w:ascii="Times New Roman" w:hAnsi="Times New Roman" w:cs="Times New Roman"/>
                <w:color w:val="000000"/>
                <w:szCs w:val="16"/>
                <w:lang w:val="en-US"/>
              </w:rPr>
              <w:t>0</w:t>
            </w:r>
            <w:r w:rsidRPr="00D22EA1">
              <w:rPr>
                <w:rFonts w:ascii="Times New Roman" w:hAnsi="Times New Roman" w:cs="Times New Roman"/>
                <w:color w:val="000000"/>
                <w:szCs w:val="16"/>
              </w:rPr>
              <w:t>,</w:t>
            </w:r>
            <w:r w:rsidRPr="00D22EA1">
              <w:rPr>
                <w:rFonts w:ascii="Times New Roman" w:hAnsi="Times New Roman" w:cs="Times New Roman"/>
                <w:color w:val="000000"/>
                <w:szCs w:val="16"/>
                <w:lang w:val="en-US"/>
              </w:rPr>
              <w:t>0</w:t>
            </w:r>
          </w:p>
        </w:tc>
      </w:tr>
    </w:tbl>
    <w:p w:rsidR="00D22EA1" w:rsidRPr="00D22EA1" w:rsidRDefault="00D22EA1" w:rsidP="00D22EA1">
      <w:pPr>
        <w:rPr>
          <w:rFonts w:ascii="Times New Roman" w:hAnsi="Times New Roman" w:cs="Times New Roman"/>
          <w:sz w:val="20"/>
          <w:szCs w:val="16"/>
        </w:rPr>
      </w:pPr>
    </w:p>
    <w:p w:rsidR="00D22EA1" w:rsidRPr="00D22EA1" w:rsidRDefault="00D22EA1" w:rsidP="00D22EA1">
      <w:pPr>
        <w:rPr>
          <w:rFonts w:ascii="Times New Roman" w:hAnsi="Times New Roman" w:cs="Times New Roman"/>
          <w:sz w:val="20"/>
          <w:szCs w:val="1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93"/>
        <w:gridCol w:w="7393"/>
      </w:tblGrid>
      <w:tr w:rsidR="00D22EA1" w:rsidRPr="00D22EA1" w:rsidTr="00D22EA1">
        <w:tc>
          <w:tcPr>
            <w:tcW w:w="7393" w:type="dxa"/>
          </w:tcPr>
          <w:p w:rsidR="00D22EA1" w:rsidRPr="00D22EA1" w:rsidRDefault="00D22EA1" w:rsidP="00D22EA1">
            <w:pPr>
              <w:jc w:val="both"/>
              <w:rPr>
                <w:rFonts w:ascii="Times New Roman" w:hAnsi="Times New Roman" w:cs="Times New Roman"/>
                <w:sz w:val="36"/>
                <w:szCs w:val="28"/>
              </w:rPr>
            </w:pPr>
          </w:p>
        </w:tc>
        <w:tc>
          <w:tcPr>
            <w:tcW w:w="7393" w:type="dxa"/>
          </w:tcPr>
          <w:p w:rsidR="00D22EA1" w:rsidRPr="00D22EA1" w:rsidRDefault="00D22EA1" w:rsidP="00D22EA1">
            <w:pPr>
              <w:jc w:val="right"/>
              <w:rPr>
                <w:rFonts w:ascii="Times New Roman" w:hAnsi="Times New Roman" w:cs="Times New Roman"/>
                <w:color w:val="000000"/>
              </w:rPr>
            </w:pPr>
          </w:p>
          <w:p w:rsidR="00D22EA1" w:rsidRPr="00D22EA1" w:rsidRDefault="00D22EA1" w:rsidP="00D22EA1">
            <w:pPr>
              <w:jc w:val="right"/>
              <w:rPr>
                <w:rFonts w:ascii="Times New Roman" w:hAnsi="Times New Roman" w:cs="Times New Roman"/>
                <w:color w:val="000000"/>
              </w:rPr>
            </w:pPr>
          </w:p>
          <w:p w:rsidR="00D22EA1" w:rsidRPr="00D22EA1" w:rsidRDefault="00D22EA1" w:rsidP="00D22EA1">
            <w:pPr>
              <w:jc w:val="right"/>
              <w:rPr>
                <w:rFonts w:ascii="Times New Roman" w:hAnsi="Times New Roman" w:cs="Times New Roman"/>
                <w:color w:val="000000"/>
              </w:rPr>
            </w:pPr>
          </w:p>
          <w:p w:rsidR="00D22EA1" w:rsidRDefault="00D22EA1" w:rsidP="00D22EA1">
            <w:pPr>
              <w:jc w:val="right"/>
              <w:rPr>
                <w:rFonts w:ascii="Times New Roman" w:hAnsi="Times New Roman" w:cs="Times New Roman"/>
                <w:color w:val="000000"/>
              </w:rPr>
            </w:pPr>
          </w:p>
          <w:p w:rsidR="00D22EA1" w:rsidRDefault="00D22EA1" w:rsidP="00D22EA1">
            <w:pPr>
              <w:jc w:val="right"/>
              <w:rPr>
                <w:rFonts w:ascii="Times New Roman" w:hAnsi="Times New Roman" w:cs="Times New Roman"/>
                <w:color w:val="000000"/>
              </w:rPr>
            </w:pPr>
          </w:p>
          <w:p w:rsidR="00D22EA1" w:rsidRDefault="00D22EA1" w:rsidP="00D22EA1">
            <w:pPr>
              <w:jc w:val="right"/>
              <w:rPr>
                <w:rFonts w:ascii="Times New Roman" w:hAnsi="Times New Roman" w:cs="Times New Roman"/>
                <w:color w:val="000000"/>
              </w:rPr>
            </w:pPr>
          </w:p>
          <w:p w:rsidR="00D22EA1" w:rsidRDefault="00D22EA1" w:rsidP="00D22EA1">
            <w:pPr>
              <w:jc w:val="right"/>
              <w:rPr>
                <w:rFonts w:ascii="Times New Roman" w:hAnsi="Times New Roman" w:cs="Times New Roman"/>
                <w:color w:val="000000"/>
              </w:rPr>
            </w:pPr>
          </w:p>
          <w:p w:rsidR="00D22EA1" w:rsidRDefault="00D22EA1" w:rsidP="00D22EA1">
            <w:pPr>
              <w:jc w:val="right"/>
              <w:rPr>
                <w:rFonts w:ascii="Times New Roman" w:hAnsi="Times New Roman" w:cs="Times New Roman"/>
                <w:color w:val="000000"/>
              </w:rPr>
            </w:pPr>
          </w:p>
          <w:p w:rsidR="00D22EA1" w:rsidRDefault="00D22EA1" w:rsidP="00D22EA1">
            <w:pPr>
              <w:jc w:val="right"/>
              <w:rPr>
                <w:rFonts w:ascii="Times New Roman" w:hAnsi="Times New Roman" w:cs="Times New Roman"/>
                <w:color w:val="000000"/>
              </w:rPr>
            </w:pPr>
          </w:p>
          <w:p w:rsidR="00D22EA1" w:rsidRDefault="00D22EA1" w:rsidP="00D22EA1">
            <w:pPr>
              <w:jc w:val="right"/>
              <w:rPr>
                <w:rFonts w:ascii="Times New Roman" w:hAnsi="Times New Roman" w:cs="Times New Roman"/>
                <w:color w:val="000000"/>
              </w:rPr>
            </w:pPr>
          </w:p>
          <w:p w:rsidR="00D22EA1" w:rsidRDefault="00D22EA1" w:rsidP="00D22EA1">
            <w:pPr>
              <w:jc w:val="right"/>
              <w:rPr>
                <w:rFonts w:ascii="Times New Roman" w:hAnsi="Times New Roman" w:cs="Times New Roman"/>
                <w:color w:val="000000"/>
              </w:rPr>
            </w:pPr>
          </w:p>
          <w:p w:rsidR="00D22EA1" w:rsidRDefault="00D22EA1" w:rsidP="00D22EA1">
            <w:pPr>
              <w:jc w:val="right"/>
              <w:rPr>
                <w:rFonts w:ascii="Times New Roman" w:hAnsi="Times New Roman" w:cs="Times New Roman"/>
                <w:color w:val="000000"/>
              </w:rPr>
            </w:pPr>
          </w:p>
          <w:p w:rsidR="00D22EA1" w:rsidRDefault="00D22EA1" w:rsidP="00D22EA1">
            <w:pPr>
              <w:jc w:val="right"/>
              <w:rPr>
                <w:rFonts w:ascii="Times New Roman" w:hAnsi="Times New Roman" w:cs="Times New Roman"/>
                <w:color w:val="000000"/>
              </w:rPr>
            </w:pPr>
          </w:p>
          <w:p w:rsidR="00D22EA1" w:rsidRDefault="00D22EA1" w:rsidP="00D22EA1">
            <w:pPr>
              <w:jc w:val="right"/>
              <w:rPr>
                <w:rFonts w:ascii="Times New Roman" w:hAnsi="Times New Roman" w:cs="Times New Roman"/>
                <w:color w:val="000000"/>
              </w:rPr>
            </w:pPr>
          </w:p>
          <w:p w:rsidR="00D22EA1" w:rsidRDefault="00D22EA1" w:rsidP="00D22EA1">
            <w:pPr>
              <w:jc w:val="right"/>
              <w:rPr>
                <w:rFonts w:ascii="Times New Roman" w:hAnsi="Times New Roman" w:cs="Times New Roman"/>
                <w:color w:val="000000"/>
              </w:rPr>
            </w:pPr>
          </w:p>
          <w:p w:rsidR="00D22EA1" w:rsidRDefault="00D22EA1" w:rsidP="00D22EA1">
            <w:pPr>
              <w:jc w:val="right"/>
              <w:rPr>
                <w:rFonts w:ascii="Times New Roman" w:hAnsi="Times New Roman" w:cs="Times New Roman"/>
                <w:color w:val="000000"/>
              </w:rPr>
            </w:pPr>
          </w:p>
          <w:p w:rsidR="00D22EA1" w:rsidRDefault="00D22EA1" w:rsidP="00D22EA1">
            <w:pPr>
              <w:jc w:val="right"/>
              <w:rPr>
                <w:rFonts w:ascii="Times New Roman" w:hAnsi="Times New Roman" w:cs="Times New Roman"/>
                <w:color w:val="000000"/>
              </w:rPr>
            </w:pPr>
          </w:p>
          <w:p w:rsidR="00D22EA1" w:rsidRDefault="00D22EA1" w:rsidP="00D22EA1">
            <w:pPr>
              <w:jc w:val="right"/>
              <w:rPr>
                <w:rFonts w:ascii="Times New Roman" w:hAnsi="Times New Roman" w:cs="Times New Roman"/>
                <w:color w:val="000000"/>
              </w:rPr>
            </w:pPr>
          </w:p>
          <w:p w:rsidR="00D22EA1" w:rsidRDefault="00D22EA1" w:rsidP="00D22EA1">
            <w:pPr>
              <w:jc w:val="right"/>
              <w:rPr>
                <w:rFonts w:ascii="Times New Roman" w:hAnsi="Times New Roman" w:cs="Times New Roman"/>
                <w:color w:val="000000"/>
              </w:rPr>
            </w:pPr>
          </w:p>
          <w:p w:rsidR="00D22EA1" w:rsidRDefault="00D22EA1" w:rsidP="00D22EA1">
            <w:pPr>
              <w:jc w:val="right"/>
              <w:rPr>
                <w:rFonts w:ascii="Times New Roman" w:hAnsi="Times New Roman" w:cs="Times New Roman"/>
                <w:color w:val="000000"/>
              </w:rPr>
            </w:pPr>
          </w:p>
          <w:p w:rsidR="00D22EA1" w:rsidRDefault="00D22EA1" w:rsidP="00D22EA1">
            <w:pPr>
              <w:jc w:val="right"/>
              <w:rPr>
                <w:rFonts w:ascii="Times New Roman" w:hAnsi="Times New Roman" w:cs="Times New Roman"/>
                <w:color w:val="000000"/>
              </w:rPr>
            </w:pPr>
          </w:p>
          <w:p w:rsidR="00D22EA1" w:rsidRDefault="00D22EA1" w:rsidP="00D22EA1">
            <w:pPr>
              <w:jc w:val="right"/>
              <w:rPr>
                <w:rFonts w:ascii="Times New Roman" w:hAnsi="Times New Roman" w:cs="Times New Roman"/>
                <w:color w:val="000000"/>
              </w:rPr>
            </w:pPr>
          </w:p>
          <w:p w:rsidR="00D22EA1" w:rsidRDefault="00D22EA1" w:rsidP="00D22EA1">
            <w:pPr>
              <w:jc w:val="right"/>
              <w:rPr>
                <w:rFonts w:ascii="Times New Roman" w:hAnsi="Times New Roman" w:cs="Times New Roman"/>
                <w:color w:val="000000"/>
              </w:rPr>
            </w:pPr>
          </w:p>
          <w:p w:rsidR="00D22EA1" w:rsidRDefault="00D22EA1" w:rsidP="00D22EA1">
            <w:pPr>
              <w:jc w:val="right"/>
              <w:rPr>
                <w:rFonts w:ascii="Times New Roman" w:hAnsi="Times New Roman" w:cs="Times New Roman"/>
                <w:color w:val="000000"/>
              </w:rPr>
            </w:pPr>
          </w:p>
          <w:p w:rsidR="00D22EA1" w:rsidRDefault="00D22EA1" w:rsidP="00D22EA1">
            <w:pPr>
              <w:jc w:val="right"/>
              <w:rPr>
                <w:rFonts w:ascii="Times New Roman" w:hAnsi="Times New Roman" w:cs="Times New Roman"/>
                <w:color w:val="000000"/>
              </w:rPr>
            </w:pPr>
          </w:p>
          <w:p w:rsidR="00D22EA1" w:rsidRPr="00D22EA1" w:rsidRDefault="00D22EA1" w:rsidP="00D22EA1">
            <w:pPr>
              <w:jc w:val="right"/>
              <w:rPr>
                <w:rFonts w:ascii="Times New Roman" w:hAnsi="Times New Roman" w:cs="Times New Roman"/>
                <w:color w:val="000000"/>
              </w:rPr>
            </w:pPr>
          </w:p>
          <w:p w:rsidR="00D22EA1" w:rsidRPr="00D22EA1" w:rsidRDefault="00D22EA1" w:rsidP="00D22EA1">
            <w:pPr>
              <w:jc w:val="right"/>
              <w:rPr>
                <w:rFonts w:ascii="Times New Roman" w:hAnsi="Times New Roman" w:cs="Times New Roman"/>
                <w:color w:val="000000"/>
              </w:rPr>
            </w:pPr>
          </w:p>
          <w:p w:rsidR="00D22EA1" w:rsidRPr="00D22EA1" w:rsidRDefault="00D22EA1" w:rsidP="00D22EA1">
            <w:pPr>
              <w:jc w:val="right"/>
              <w:rPr>
                <w:rFonts w:ascii="Times New Roman" w:hAnsi="Times New Roman" w:cs="Times New Roman"/>
                <w:color w:val="000000"/>
              </w:rPr>
            </w:pPr>
            <w:r w:rsidRPr="00D22EA1">
              <w:rPr>
                <w:rFonts w:ascii="Times New Roman" w:hAnsi="Times New Roman" w:cs="Times New Roman"/>
                <w:color w:val="000000"/>
              </w:rPr>
              <w:lastRenderedPageBreak/>
              <w:t>Приложение 3</w:t>
            </w:r>
          </w:p>
          <w:p w:rsidR="00D22EA1" w:rsidRPr="00D22EA1" w:rsidRDefault="00D22EA1" w:rsidP="00D22EA1">
            <w:pPr>
              <w:jc w:val="right"/>
              <w:rPr>
                <w:rFonts w:ascii="Times New Roman" w:hAnsi="Times New Roman" w:cs="Times New Roman"/>
                <w:color w:val="000000"/>
              </w:rPr>
            </w:pPr>
            <w:r w:rsidRPr="00D22EA1">
              <w:rPr>
                <w:rFonts w:ascii="Times New Roman" w:hAnsi="Times New Roman" w:cs="Times New Roman"/>
                <w:color w:val="000000"/>
              </w:rPr>
              <w:t>к постановлению Администрации</w:t>
            </w:r>
          </w:p>
          <w:p w:rsidR="00D22EA1" w:rsidRPr="00D22EA1" w:rsidRDefault="00D22EA1" w:rsidP="00D22EA1">
            <w:pPr>
              <w:jc w:val="right"/>
              <w:rPr>
                <w:rFonts w:ascii="Times New Roman" w:hAnsi="Times New Roman" w:cs="Times New Roman"/>
                <w:color w:val="000000"/>
              </w:rPr>
            </w:pPr>
            <w:r w:rsidRPr="00D22EA1">
              <w:rPr>
                <w:rFonts w:ascii="Times New Roman" w:hAnsi="Times New Roman" w:cs="Times New Roman"/>
                <w:color w:val="000000"/>
              </w:rPr>
              <w:t>муниципального образования</w:t>
            </w:r>
          </w:p>
          <w:p w:rsidR="00D22EA1" w:rsidRPr="00D22EA1" w:rsidRDefault="00D22EA1" w:rsidP="00D22EA1">
            <w:pPr>
              <w:jc w:val="right"/>
              <w:rPr>
                <w:rFonts w:ascii="Times New Roman" w:hAnsi="Times New Roman" w:cs="Times New Roman"/>
                <w:color w:val="000000"/>
              </w:rPr>
            </w:pPr>
            <w:r w:rsidRPr="00D22EA1">
              <w:rPr>
                <w:rFonts w:ascii="Times New Roman" w:hAnsi="Times New Roman" w:cs="Times New Roman"/>
                <w:color w:val="000000"/>
              </w:rPr>
              <w:t>«Муниципальный округ Сюмсинский</w:t>
            </w:r>
          </w:p>
          <w:p w:rsidR="00D22EA1" w:rsidRPr="00D22EA1" w:rsidRDefault="00D22EA1" w:rsidP="00D22EA1">
            <w:pPr>
              <w:jc w:val="right"/>
              <w:rPr>
                <w:rFonts w:ascii="Times New Roman" w:hAnsi="Times New Roman" w:cs="Times New Roman"/>
                <w:color w:val="000000"/>
              </w:rPr>
            </w:pPr>
            <w:r w:rsidRPr="00D22EA1">
              <w:rPr>
                <w:rFonts w:ascii="Times New Roman" w:hAnsi="Times New Roman" w:cs="Times New Roman"/>
                <w:color w:val="000000"/>
              </w:rPr>
              <w:t>район Удмуртской Республики»</w:t>
            </w:r>
          </w:p>
          <w:p w:rsidR="00D22EA1" w:rsidRPr="00D22EA1" w:rsidRDefault="00D22EA1" w:rsidP="00D22EA1">
            <w:pPr>
              <w:jc w:val="right"/>
              <w:rPr>
                <w:rFonts w:ascii="Times New Roman" w:hAnsi="Times New Roman" w:cs="Times New Roman"/>
                <w:szCs w:val="28"/>
              </w:rPr>
            </w:pPr>
            <w:r w:rsidRPr="00D22EA1">
              <w:rPr>
                <w:rFonts w:ascii="Times New Roman" w:hAnsi="Times New Roman" w:cs="Times New Roman"/>
                <w:color w:val="000000"/>
              </w:rPr>
              <w:t>от 10 января 2025 года № 7</w:t>
            </w:r>
          </w:p>
        </w:tc>
      </w:tr>
    </w:tbl>
    <w:p w:rsidR="00D22EA1" w:rsidRPr="00D22EA1" w:rsidRDefault="00D22EA1" w:rsidP="00D22EA1">
      <w:pPr>
        <w:jc w:val="both"/>
        <w:rPr>
          <w:rFonts w:ascii="Times New Roman" w:hAnsi="Times New Roman" w:cs="Times New Roman"/>
          <w:sz w:val="36"/>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8"/>
        <w:gridCol w:w="7398"/>
      </w:tblGrid>
      <w:tr w:rsidR="00D22EA1" w:rsidRPr="00D22EA1" w:rsidTr="00D22EA1">
        <w:tc>
          <w:tcPr>
            <w:tcW w:w="7388" w:type="dxa"/>
          </w:tcPr>
          <w:p w:rsidR="00D22EA1" w:rsidRPr="00D22EA1" w:rsidRDefault="00D22EA1" w:rsidP="00D22EA1">
            <w:pPr>
              <w:rPr>
                <w:rFonts w:ascii="Times New Roman" w:hAnsi="Times New Roman" w:cs="Times New Roman"/>
              </w:rPr>
            </w:pPr>
          </w:p>
        </w:tc>
        <w:tc>
          <w:tcPr>
            <w:tcW w:w="7398" w:type="dxa"/>
            <w:vAlign w:val="bottom"/>
          </w:tcPr>
          <w:p w:rsidR="00D22EA1" w:rsidRPr="00D22EA1" w:rsidRDefault="00D22EA1" w:rsidP="00D22EA1">
            <w:pPr>
              <w:jc w:val="right"/>
              <w:rPr>
                <w:rFonts w:ascii="Times New Roman" w:hAnsi="Times New Roman" w:cs="Times New Roman"/>
              </w:rPr>
            </w:pPr>
            <w:r w:rsidRPr="00D22EA1">
              <w:rPr>
                <w:rFonts w:ascii="Times New Roman" w:hAnsi="Times New Roman" w:cs="Times New Roman"/>
              </w:rPr>
              <w:t xml:space="preserve">«Приложение 6  </w:t>
            </w:r>
          </w:p>
          <w:p w:rsidR="00D22EA1" w:rsidRPr="00D22EA1" w:rsidRDefault="00D22EA1" w:rsidP="00D22EA1">
            <w:pPr>
              <w:jc w:val="right"/>
              <w:rPr>
                <w:rFonts w:ascii="Times New Roman" w:hAnsi="Times New Roman" w:cs="Times New Roman"/>
              </w:rPr>
            </w:pPr>
            <w:r w:rsidRPr="00D22EA1">
              <w:rPr>
                <w:rFonts w:ascii="Times New Roman" w:hAnsi="Times New Roman" w:cs="Times New Roman"/>
              </w:rPr>
              <w:t xml:space="preserve">                                                               к муниципальной программе</w:t>
            </w:r>
          </w:p>
          <w:p w:rsidR="00D22EA1" w:rsidRPr="00D22EA1" w:rsidRDefault="00D22EA1" w:rsidP="00D22EA1">
            <w:pPr>
              <w:jc w:val="right"/>
              <w:rPr>
                <w:rFonts w:ascii="Times New Roman" w:hAnsi="Times New Roman" w:cs="Times New Roman"/>
              </w:rPr>
            </w:pPr>
            <w:r w:rsidRPr="00D22EA1">
              <w:rPr>
                <w:rFonts w:ascii="Times New Roman" w:hAnsi="Times New Roman" w:cs="Times New Roman"/>
              </w:rPr>
              <w:t xml:space="preserve"> муниципального образования </w:t>
            </w:r>
          </w:p>
          <w:p w:rsidR="00D22EA1" w:rsidRPr="00D22EA1" w:rsidRDefault="00D22EA1" w:rsidP="00D22EA1">
            <w:pPr>
              <w:jc w:val="right"/>
              <w:rPr>
                <w:rFonts w:ascii="Times New Roman" w:hAnsi="Times New Roman" w:cs="Times New Roman"/>
              </w:rPr>
            </w:pPr>
            <w:r w:rsidRPr="00D22EA1">
              <w:rPr>
                <w:rFonts w:ascii="Times New Roman" w:hAnsi="Times New Roman" w:cs="Times New Roman"/>
              </w:rPr>
              <w:t xml:space="preserve">«Муниципальный округ Сюмсинский район </w:t>
            </w:r>
          </w:p>
          <w:p w:rsidR="00D22EA1" w:rsidRPr="00D22EA1" w:rsidRDefault="00D22EA1" w:rsidP="00D22EA1">
            <w:pPr>
              <w:jc w:val="right"/>
              <w:rPr>
                <w:rFonts w:ascii="Times New Roman" w:hAnsi="Times New Roman" w:cs="Times New Roman"/>
              </w:rPr>
            </w:pPr>
            <w:r w:rsidRPr="00D22EA1">
              <w:rPr>
                <w:rFonts w:ascii="Times New Roman" w:hAnsi="Times New Roman" w:cs="Times New Roman"/>
              </w:rPr>
              <w:t>Удмуртской Республики»</w:t>
            </w:r>
          </w:p>
          <w:p w:rsidR="00D22EA1" w:rsidRPr="00D22EA1" w:rsidRDefault="00D22EA1" w:rsidP="00D22EA1">
            <w:pPr>
              <w:jc w:val="right"/>
              <w:rPr>
                <w:rFonts w:ascii="Times New Roman" w:hAnsi="Times New Roman" w:cs="Times New Roman"/>
                <w:sz w:val="28"/>
              </w:rPr>
            </w:pPr>
            <w:r w:rsidRPr="00D22EA1">
              <w:rPr>
                <w:rFonts w:ascii="Times New Roman" w:hAnsi="Times New Roman" w:cs="Times New Roman"/>
              </w:rPr>
              <w:t>«Комплексное развитие сельских территорий</w:t>
            </w:r>
            <w:r w:rsidRPr="00D22EA1">
              <w:rPr>
                <w:rFonts w:ascii="Times New Roman" w:hAnsi="Times New Roman" w:cs="Times New Roman"/>
                <w:sz w:val="28"/>
              </w:rPr>
              <w:t>»</w:t>
            </w:r>
          </w:p>
        </w:tc>
      </w:tr>
    </w:tbl>
    <w:p w:rsidR="00D22EA1" w:rsidRPr="00D22EA1" w:rsidRDefault="00D22EA1" w:rsidP="00D22EA1">
      <w:pPr>
        <w:jc w:val="center"/>
        <w:rPr>
          <w:rFonts w:ascii="Times New Roman" w:hAnsi="Times New Roman" w:cs="Times New Roman"/>
          <w:sz w:val="20"/>
          <w:szCs w:val="16"/>
        </w:rPr>
      </w:pPr>
    </w:p>
    <w:p w:rsidR="00D22EA1" w:rsidRPr="00D22EA1" w:rsidRDefault="00D22EA1" w:rsidP="00D22EA1">
      <w:pPr>
        <w:jc w:val="center"/>
        <w:rPr>
          <w:rFonts w:ascii="Times New Roman" w:hAnsi="Times New Roman" w:cs="Times New Roman"/>
          <w:b/>
          <w:bCs/>
          <w:color w:val="000000"/>
          <w:szCs w:val="20"/>
        </w:rPr>
      </w:pPr>
      <w:r w:rsidRPr="00D22EA1">
        <w:rPr>
          <w:rFonts w:ascii="Times New Roman" w:hAnsi="Times New Roman" w:cs="Times New Roman"/>
          <w:b/>
          <w:bCs/>
          <w:color w:val="000000"/>
          <w:szCs w:val="20"/>
        </w:rPr>
        <w:t>Прогнозная (справочная) оценка ресурсного обеспечения реализации муниципальной программы за счет всех источников финансирования</w:t>
      </w:r>
    </w:p>
    <w:p w:rsidR="00D22EA1" w:rsidRPr="00D22EA1" w:rsidRDefault="00D22EA1" w:rsidP="00D22EA1">
      <w:pPr>
        <w:jc w:val="center"/>
        <w:rPr>
          <w:rFonts w:ascii="Times New Roman" w:hAnsi="Times New Roman" w:cs="Times New Roman"/>
          <w:b/>
          <w:bCs/>
          <w:color w:val="000000"/>
          <w:szCs w:val="20"/>
        </w:rPr>
      </w:pPr>
    </w:p>
    <w:tbl>
      <w:tblPr>
        <w:tblStyle w:val="a7"/>
        <w:tblW w:w="14712" w:type="dxa"/>
        <w:tblLook w:val="04A0"/>
      </w:tblPr>
      <w:tblGrid>
        <w:gridCol w:w="916"/>
        <w:gridCol w:w="878"/>
        <w:gridCol w:w="1843"/>
        <w:gridCol w:w="1957"/>
        <w:gridCol w:w="1056"/>
        <w:gridCol w:w="1220"/>
        <w:gridCol w:w="980"/>
        <w:gridCol w:w="1117"/>
        <w:gridCol w:w="1164"/>
        <w:gridCol w:w="1164"/>
        <w:gridCol w:w="1152"/>
        <w:gridCol w:w="1265"/>
      </w:tblGrid>
      <w:tr w:rsidR="00D22EA1" w:rsidRPr="00D22EA1" w:rsidTr="00D22EA1">
        <w:trPr>
          <w:trHeight w:val="273"/>
        </w:trPr>
        <w:tc>
          <w:tcPr>
            <w:tcW w:w="1794" w:type="dxa"/>
            <w:gridSpan w:val="2"/>
            <w:vMerge w:val="restart"/>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Код аналитической программной классификации</w:t>
            </w:r>
          </w:p>
        </w:tc>
        <w:tc>
          <w:tcPr>
            <w:tcW w:w="1843" w:type="dxa"/>
            <w:vMerge w:val="restart"/>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Наименование муниципальной программы, подпрограммы</w:t>
            </w:r>
          </w:p>
        </w:tc>
        <w:tc>
          <w:tcPr>
            <w:tcW w:w="1957" w:type="dxa"/>
            <w:vMerge w:val="restart"/>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Источник финансирования</w:t>
            </w:r>
          </w:p>
        </w:tc>
        <w:tc>
          <w:tcPr>
            <w:tcW w:w="9118" w:type="dxa"/>
            <w:gridSpan w:val="8"/>
            <w:shd w:val="clear" w:color="auto" w:fill="auto"/>
          </w:tcPr>
          <w:p w:rsidR="00D22EA1" w:rsidRPr="00D22EA1" w:rsidRDefault="00D22EA1" w:rsidP="00D22EA1">
            <w:pPr>
              <w:jc w:val="center"/>
              <w:rPr>
                <w:rFonts w:ascii="Times New Roman" w:hAnsi="Times New Roman" w:cs="Times New Roman"/>
                <w:sz w:val="28"/>
              </w:rPr>
            </w:pPr>
            <w:r w:rsidRPr="00D22EA1">
              <w:rPr>
                <w:rFonts w:ascii="Times New Roman" w:hAnsi="Times New Roman" w:cs="Times New Roman"/>
              </w:rPr>
              <w:t>Оценка расходов, тыс. руб.</w:t>
            </w:r>
          </w:p>
        </w:tc>
      </w:tr>
      <w:tr w:rsidR="00D22EA1" w:rsidRPr="00D22EA1" w:rsidTr="00D22EA1">
        <w:trPr>
          <w:trHeight w:val="276"/>
        </w:trPr>
        <w:tc>
          <w:tcPr>
            <w:tcW w:w="1794" w:type="dxa"/>
            <w:gridSpan w:val="2"/>
            <w:vMerge/>
            <w:tcBorders>
              <w:bottom w:val="single" w:sz="4" w:space="0" w:color="auto"/>
            </w:tcBorders>
          </w:tcPr>
          <w:p w:rsidR="00D22EA1" w:rsidRPr="00D22EA1" w:rsidRDefault="00D22EA1" w:rsidP="00D22EA1">
            <w:pPr>
              <w:jc w:val="center"/>
              <w:rPr>
                <w:rFonts w:ascii="Times New Roman" w:hAnsi="Times New Roman" w:cs="Times New Roman"/>
              </w:rPr>
            </w:pPr>
          </w:p>
        </w:tc>
        <w:tc>
          <w:tcPr>
            <w:tcW w:w="1843" w:type="dxa"/>
            <w:vMerge/>
          </w:tcPr>
          <w:p w:rsidR="00D22EA1" w:rsidRPr="00D22EA1" w:rsidRDefault="00D22EA1" w:rsidP="00D22EA1">
            <w:pPr>
              <w:jc w:val="center"/>
              <w:rPr>
                <w:rFonts w:ascii="Times New Roman" w:hAnsi="Times New Roman" w:cs="Times New Roman"/>
              </w:rPr>
            </w:pPr>
          </w:p>
        </w:tc>
        <w:tc>
          <w:tcPr>
            <w:tcW w:w="1957" w:type="dxa"/>
            <w:vMerge/>
          </w:tcPr>
          <w:p w:rsidR="00D22EA1" w:rsidRPr="00D22EA1" w:rsidRDefault="00D22EA1" w:rsidP="00D22EA1">
            <w:pPr>
              <w:jc w:val="center"/>
              <w:rPr>
                <w:rFonts w:ascii="Times New Roman" w:hAnsi="Times New Roman" w:cs="Times New Roman"/>
                <w:szCs w:val="16"/>
              </w:rPr>
            </w:pPr>
          </w:p>
        </w:tc>
        <w:tc>
          <w:tcPr>
            <w:tcW w:w="1056" w:type="dxa"/>
            <w:vMerge w:val="restart"/>
            <w:tcBorders>
              <w:top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Итого</w:t>
            </w:r>
          </w:p>
        </w:tc>
        <w:tc>
          <w:tcPr>
            <w:tcW w:w="1220" w:type="dxa"/>
            <w:vMerge w:val="restart"/>
            <w:tcBorders>
              <w:top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2022 год</w:t>
            </w:r>
          </w:p>
        </w:tc>
        <w:tc>
          <w:tcPr>
            <w:tcW w:w="980" w:type="dxa"/>
            <w:vMerge w:val="restart"/>
            <w:tcBorders>
              <w:top w:val="single" w:sz="4" w:space="0" w:color="auto"/>
            </w:tcBorders>
          </w:tcPr>
          <w:p w:rsidR="00D22EA1" w:rsidRPr="00D22EA1" w:rsidRDefault="00D22EA1" w:rsidP="00D22EA1">
            <w:pPr>
              <w:rPr>
                <w:rFonts w:ascii="Times New Roman" w:hAnsi="Times New Roman" w:cs="Times New Roman"/>
              </w:rPr>
            </w:pPr>
            <w:r w:rsidRPr="00D22EA1">
              <w:rPr>
                <w:rFonts w:ascii="Times New Roman" w:hAnsi="Times New Roman" w:cs="Times New Roman"/>
                <w:szCs w:val="16"/>
              </w:rPr>
              <w:t>2023 год</w:t>
            </w:r>
          </w:p>
        </w:tc>
        <w:tc>
          <w:tcPr>
            <w:tcW w:w="1117" w:type="dxa"/>
            <w:vMerge w:val="restart"/>
            <w:tcBorders>
              <w:top w:val="single" w:sz="4" w:space="0" w:color="auto"/>
              <w:right w:val="single" w:sz="4" w:space="0" w:color="auto"/>
            </w:tcBorders>
          </w:tcPr>
          <w:p w:rsidR="00D22EA1" w:rsidRPr="00D22EA1" w:rsidRDefault="00D22EA1" w:rsidP="00D22EA1">
            <w:pPr>
              <w:rPr>
                <w:rFonts w:ascii="Times New Roman" w:hAnsi="Times New Roman" w:cs="Times New Roman"/>
              </w:rPr>
            </w:pPr>
            <w:r w:rsidRPr="00D22EA1">
              <w:rPr>
                <w:rFonts w:ascii="Times New Roman" w:hAnsi="Times New Roman" w:cs="Times New Roman"/>
                <w:szCs w:val="16"/>
              </w:rPr>
              <w:t>2024 год</w:t>
            </w:r>
          </w:p>
        </w:tc>
        <w:tc>
          <w:tcPr>
            <w:tcW w:w="1164" w:type="dxa"/>
            <w:vMerge w:val="restart"/>
            <w:tcBorders>
              <w:top w:val="single" w:sz="4" w:space="0" w:color="auto"/>
              <w:left w:val="single" w:sz="4" w:space="0" w:color="auto"/>
            </w:tcBorders>
          </w:tcPr>
          <w:p w:rsidR="00D22EA1" w:rsidRPr="00D22EA1" w:rsidRDefault="00D22EA1" w:rsidP="00D22EA1">
            <w:pPr>
              <w:rPr>
                <w:rFonts w:ascii="Times New Roman" w:hAnsi="Times New Roman" w:cs="Times New Roman"/>
              </w:rPr>
            </w:pPr>
            <w:r w:rsidRPr="00D22EA1">
              <w:rPr>
                <w:rFonts w:ascii="Times New Roman" w:hAnsi="Times New Roman" w:cs="Times New Roman"/>
                <w:szCs w:val="16"/>
              </w:rPr>
              <w:t>2025 год</w:t>
            </w:r>
          </w:p>
        </w:tc>
        <w:tc>
          <w:tcPr>
            <w:tcW w:w="1164" w:type="dxa"/>
            <w:vMerge w:val="restart"/>
            <w:tcBorders>
              <w:top w:val="single" w:sz="4" w:space="0" w:color="auto"/>
            </w:tcBorders>
          </w:tcPr>
          <w:p w:rsidR="00D22EA1" w:rsidRPr="00D22EA1" w:rsidRDefault="00D22EA1" w:rsidP="00D22EA1">
            <w:pPr>
              <w:rPr>
                <w:rFonts w:ascii="Times New Roman" w:hAnsi="Times New Roman" w:cs="Times New Roman"/>
              </w:rPr>
            </w:pPr>
            <w:r w:rsidRPr="00D22EA1">
              <w:rPr>
                <w:rFonts w:ascii="Times New Roman" w:hAnsi="Times New Roman" w:cs="Times New Roman"/>
                <w:szCs w:val="16"/>
              </w:rPr>
              <w:t>2026 год</w:t>
            </w:r>
          </w:p>
        </w:tc>
        <w:tc>
          <w:tcPr>
            <w:tcW w:w="1152" w:type="dxa"/>
            <w:vMerge w:val="restart"/>
            <w:tcBorders>
              <w:top w:val="single" w:sz="4" w:space="0" w:color="auto"/>
              <w:right w:val="single" w:sz="4" w:space="0" w:color="auto"/>
            </w:tcBorders>
          </w:tcPr>
          <w:p w:rsidR="00D22EA1" w:rsidRPr="00D22EA1" w:rsidRDefault="00D22EA1" w:rsidP="00D22EA1">
            <w:pPr>
              <w:rPr>
                <w:rFonts w:ascii="Times New Roman" w:hAnsi="Times New Roman" w:cs="Times New Roman"/>
              </w:rPr>
            </w:pPr>
            <w:r w:rsidRPr="00D22EA1">
              <w:rPr>
                <w:rFonts w:ascii="Times New Roman" w:hAnsi="Times New Roman" w:cs="Times New Roman"/>
                <w:szCs w:val="16"/>
              </w:rPr>
              <w:t>2027 год</w:t>
            </w:r>
          </w:p>
        </w:tc>
        <w:tc>
          <w:tcPr>
            <w:tcW w:w="1265" w:type="dxa"/>
            <w:vMerge w:val="restart"/>
            <w:tcBorders>
              <w:top w:val="single" w:sz="4" w:space="0" w:color="auto"/>
              <w:left w:val="single" w:sz="4" w:space="0" w:color="auto"/>
            </w:tcBorders>
          </w:tcPr>
          <w:p w:rsidR="00D22EA1" w:rsidRPr="00D22EA1" w:rsidRDefault="00D22EA1" w:rsidP="00D22EA1">
            <w:pPr>
              <w:rPr>
                <w:rFonts w:ascii="Times New Roman" w:hAnsi="Times New Roman" w:cs="Times New Roman"/>
              </w:rPr>
            </w:pPr>
            <w:r w:rsidRPr="00D22EA1">
              <w:rPr>
                <w:rFonts w:ascii="Times New Roman" w:hAnsi="Times New Roman" w:cs="Times New Roman"/>
                <w:szCs w:val="16"/>
              </w:rPr>
              <w:t>2028 год</w:t>
            </w:r>
          </w:p>
        </w:tc>
      </w:tr>
      <w:tr w:rsidR="00D22EA1" w:rsidRPr="00D22EA1" w:rsidTr="00D22EA1">
        <w:trPr>
          <w:trHeight w:val="244"/>
        </w:trPr>
        <w:tc>
          <w:tcPr>
            <w:tcW w:w="916" w:type="dxa"/>
            <w:tcBorders>
              <w:top w:val="single" w:sz="4" w:space="0" w:color="auto"/>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МП</w:t>
            </w:r>
          </w:p>
        </w:tc>
        <w:tc>
          <w:tcPr>
            <w:tcW w:w="878" w:type="dxa"/>
            <w:tcBorders>
              <w:top w:val="single" w:sz="4" w:space="0" w:color="auto"/>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Пп</w:t>
            </w:r>
          </w:p>
        </w:tc>
        <w:tc>
          <w:tcPr>
            <w:tcW w:w="1843" w:type="dxa"/>
            <w:vMerge/>
          </w:tcPr>
          <w:p w:rsidR="00D22EA1" w:rsidRPr="00D22EA1" w:rsidRDefault="00D22EA1" w:rsidP="00D22EA1">
            <w:pPr>
              <w:jc w:val="center"/>
              <w:rPr>
                <w:rFonts w:ascii="Times New Roman" w:hAnsi="Times New Roman" w:cs="Times New Roman"/>
                <w:szCs w:val="16"/>
              </w:rPr>
            </w:pPr>
          </w:p>
        </w:tc>
        <w:tc>
          <w:tcPr>
            <w:tcW w:w="1957" w:type="dxa"/>
            <w:vMerge/>
          </w:tcPr>
          <w:p w:rsidR="00D22EA1" w:rsidRPr="00D22EA1" w:rsidRDefault="00D22EA1" w:rsidP="00D22EA1">
            <w:pPr>
              <w:jc w:val="center"/>
              <w:rPr>
                <w:rFonts w:ascii="Times New Roman" w:hAnsi="Times New Roman" w:cs="Times New Roman"/>
                <w:szCs w:val="16"/>
              </w:rPr>
            </w:pPr>
          </w:p>
        </w:tc>
        <w:tc>
          <w:tcPr>
            <w:tcW w:w="1056" w:type="dxa"/>
            <w:vMerge/>
          </w:tcPr>
          <w:p w:rsidR="00D22EA1" w:rsidRPr="00D22EA1" w:rsidRDefault="00D22EA1" w:rsidP="00D22EA1">
            <w:pPr>
              <w:jc w:val="center"/>
              <w:rPr>
                <w:rFonts w:ascii="Times New Roman" w:hAnsi="Times New Roman" w:cs="Times New Roman"/>
                <w:szCs w:val="16"/>
              </w:rPr>
            </w:pPr>
          </w:p>
        </w:tc>
        <w:tc>
          <w:tcPr>
            <w:tcW w:w="1220" w:type="dxa"/>
            <w:vMerge/>
          </w:tcPr>
          <w:p w:rsidR="00D22EA1" w:rsidRPr="00D22EA1" w:rsidRDefault="00D22EA1" w:rsidP="00D22EA1">
            <w:pPr>
              <w:jc w:val="center"/>
              <w:rPr>
                <w:rFonts w:ascii="Times New Roman" w:hAnsi="Times New Roman" w:cs="Times New Roman"/>
                <w:szCs w:val="16"/>
              </w:rPr>
            </w:pPr>
          </w:p>
        </w:tc>
        <w:tc>
          <w:tcPr>
            <w:tcW w:w="980" w:type="dxa"/>
            <w:vMerge/>
          </w:tcPr>
          <w:p w:rsidR="00D22EA1" w:rsidRPr="00D22EA1" w:rsidRDefault="00D22EA1" w:rsidP="00D22EA1">
            <w:pPr>
              <w:jc w:val="center"/>
              <w:rPr>
                <w:rFonts w:ascii="Times New Roman" w:hAnsi="Times New Roman" w:cs="Times New Roman"/>
                <w:szCs w:val="16"/>
              </w:rPr>
            </w:pPr>
          </w:p>
        </w:tc>
        <w:tc>
          <w:tcPr>
            <w:tcW w:w="1117"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1164"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164" w:type="dxa"/>
            <w:vMerge/>
          </w:tcPr>
          <w:p w:rsidR="00D22EA1" w:rsidRPr="00D22EA1" w:rsidRDefault="00D22EA1" w:rsidP="00D22EA1">
            <w:pPr>
              <w:jc w:val="center"/>
              <w:rPr>
                <w:rFonts w:ascii="Times New Roman" w:hAnsi="Times New Roman" w:cs="Times New Roman"/>
                <w:szCs w:val="16"/>
              </w:rPr>
            </w:pPr>
          </w:p>
        </w:tc>
        <w:tc>
          <w:tcPr>
            <w:tcW w:w="1152"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1265"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r>
      <w:tr w:rsidR="00D22EA1" w:rsidRPr="00D22EA1" w:rsidTr="00D22EA1">
        <w:tc>
          <w:tcPr>
            <w:tcW w:w="916" w:type="dxa"/>
            <w:vMerge w:val="restart"/>
            <w:tcBorders>
              <w:righ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14</w:t>
            </w:r>
          </w:p>
        </w:tc>
        <w:tc>
          <w:tcPr>
            <w:tcW w:w="878" w:type="dxa"/>
            <w:vMerge w:val="restart"/>
            <w:tcBorders>
              <w:left w:val="single" w:sz="4" w:space="0" w:color="auto"/>
            </w:tcBorders>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0</w:t>
            </w:r>
          </w:p>
        </w:tc>
        <w:tc>
          <w:tcPr>
            <w:tcW w:w="1843" w:type="dxa"/>
            <w:vMerge w:val="restart"/>
          </w:tcPr>
          <w:p w:rsidR="00D22EA1" w:rsidRPr="00D22EA1" w:rsidRDefault="00D22EA1" w:rsidP="00D22EA1">
            <w:pPr>
              <w:jc w:val="center"/>
              <w:rPr>
                <w:rFonts w:ascii="Times New Roman" w:hAnsi="Times New Roman" w:cs="Times New Roman"/>
                <w:szCs w:val="16"/>
              </w:rPr>
            </w:pPr>
            <w:r w:rsidRPr="00D22EA1">
              <w:rPr>
                <w:rFonts w:ascii="Times New Roman" w:hAnsi="Times New Roman" w:cs="Times New Roman"/>
                <w:szCs w:val="16"/>
              </w:rPr>
              <w:t>Комплексное развитие сельских территорий</w:t>
            </w:r>
          </w:p>
        </w:tc>
        <w:tc>
          <w:tcPr>
            <w:tcW w:w="1957" w:type="dxa"/>
            <w:vAlign w:val="center"/>
          </w:tcPr>
          <w:p w:rsidR="00D22EA1" w:rsidRPr="00D22EA1" w:rsidRDefault="00D22EA1" w:rsidP="00D22EA1">
            <w:pPr>
              <w:rPr>
                <w:rFonts w:ascii="Times New Roman" w:hAnsi="Times New Roman" w:cs="Times New Roman"/>
                <w:b/>
                <w:bCs/>
                <w:color w:val="000000"/>
                <w:szCs w:val="16"/>
              </w:rPr>
            </w:pPr>
            <w:r w:rsidRPr="00D22EA1">
              <w:rPr>
                <w:rFonts w:ascii="Times New Roman" w:hAnsi="Times New Roman" w:cs="Times New Roman"/>
                <w:b/>
                <w:bCs/>
                <w:color w:val="000000"/>
                <w:szCs w:val="16"/>
              </w:rPr>
              <w:t>всего</w:t>
            </w:r>
          </w:p>
        </w:tc>
        <w:tc>
          <w:tcPr>
            <w:tcW w:w="1056" w:type="dxa"/>
            <w:vAlign w:val="center"/>
          </w:tcPr>
          <w:p w:rsidR="00D22EA1" w:rsidRPr="00D22EA1" w:rsidRDefault="00D22EA1" w:rsidP="00D22EA1">
            <w:pPr>
              <w:jc w:val="center"/>
              <w:rPr>
                <w:rFonts w:ascii="Times New Roman" w:hAnsi="Times New Roman" w:cs="Times New Roman"/>
                <w:b/>
                <w:bCs/>
                <w:szCs w:val="16"/>
              </w:rPr>
            </w:pPr>
            <w:r w:rsidRPr="00D22EA1">
              <w:rPr>
                <w:rFonts w:ascii="Times New Roman" w:hAnsi="Times New Roman" w:cs="Times New Roman"/>
                <w:b/>
                <w:bCs/>
                <w:szCs w:val="16"/>
              </w:rPr>
              <w:t>50 696,2</w:t>
            </w:r>
          </w:p>
        </w:tc>
        <w:tc>
          <w:tcPr>
            <w:tcW w:w="1220" w:type="dxa"/>
            <w:vAlign w:val="center"/>
          </w:tcPr>
          <w:p w:rsidR="00D22EA1" w:rsidRPr="00D22EA1" w:rsidRDefault="00D22EA1" w:rsidP="00D22EA1">
            <w:pPr>
              <w:jc w:val="center"/>
              <w:rPr>
                <w:rFonts w:ascii="Times New Roman" w:hAnsi="Times New Roman" w:cs="Times New Roman"/>
                <w:b/>
                <w:bCs/>
                <w:szCs w:val="16"/>
              </w:rPr>
            </w:pPr>
            <w:r w:rsidRPr="00D22EA1">
              <w:rPr>
                <w:rFonts w:ascii="Times New Roman" w:hAnsi="Times New Roman" w:cs="Times New Roman"/>
                <w:b/>
                <w:bCs/>
                <w:szCs w:val="16"/>
              </w:rPr>
              <w:t>8 958,3</w:t>
            </w:r>
          </w:p>
        </w:tc>
        <w:tc>
          <w:tcPr>
            <w:tcW w:w="980" w:type="dxa"/>
            <w:vAlign w:val="center"/>
          </w:tcPr>
          <w:p w:rsidR="00D22EA1" w:rsidRPr="00D22EA1" w:rsidRDefault="00D22EA1" w:rsidP="00D22EA1">
            <w:pPr>
              <w:jc w:val="center"/>
              <w:rPr>
                <w:rFonts w:ascii="Times New Roman" w:hAnsi="Times New Roman" w:cs="Times New Roman"/>
                <w:b/>
                <w:bCs/>
                <w:szCs w:val="16"/>
              </w:rPr>
            </w:pPr>
            <w:r w:rsidRPr="00D22EA1">
              <w:rPr>
                <w:rFonts w:ascii="Times New Roman" w:hAnsi="Times New Roman" w:cs="Times New Roman"/>
                <w:b/>
                <w:bCs/>
                <w:szCs w:val="16"/>
              </w:rPr>
              <w:t>8 503,1</w:t>
            </w:r>
          </w:p>
        </w:tc>
        <w:tc>
          <w:tcPr>
            <w:tcW w:w="1117" w:type="dxa"/>
            <w:tcBorders>
              <w:right w:val="single" w:sz="4" w:space="0" w:color="auto"/>
            </w:tcBorders>
            <w:vAlign w:val="center"/>
          </w:tcPr>
          <w:p w:rsidR="00D22EA1" w:rsidRPr="00D22EA1" w:rsidRDefault="00D22EA1" w:rsidP="00D22EA1">
            <w:pPr>
              <w:jc w:val="center"/>
              <w:rPr>
                <w:rFonts w:ascii="Times New Roman" w:hAnsi="Times New Roman" w:cs="Times New Roman"/>
                <w:b/>
                <w:bCs/>
                <w:szCs w:val="16"/>
              </w:rPr>
            </w:pPr>
            <w:r w:rsidRPr="00D22EA1">
              <w:rPr>
                <w:rFonts w:ascii="Times New Roman" w:hAnsi="Times New Roman" w:cs="Times New Roman"/>
                <w:b/>
                <w:bCs/>
                <w:szCs w:val="16"/>
              </w:rPr>
              <w:t>24 794,9</w:t>
            </w:r>
          </w:p>
        </w:tc>
        <w:tc>
          <w:tcPr>
            <w:tcW w:w="1164" w:type="dxa"/>
            <w:tcBorders>
              <w:left w:val="single" w:sz="4" w:space="0" w:color="auto"/>
            </w:tcBorders>
            <w:vAlign w:val="center"/>
          </w:tcPr>
          <w:p w:rsidR="00D22EA1" w:rsidRPr="00D22EA1" w:rsidRDefault="00D22EA1" w:rsidP="00D22EA1">
            <w:pPr>
              <w:jc w:val="center"/>
              <w:rPr>
                <w:rFonts w:ascii="Times New Roman" w:hAnsi="Times New Roman" w:cs="Times New Roman"/>
                <w:b/>
                <w:bCs/>
                <w:szCs w:val="16"/>
              </w:rPr>
            </w:pPr>
            <w:r w:rsidRPr="00D22EA1">
              <w:rPr>
                <w:rFonts w:ascii="Times New Roman" w:hAnsi="Times New Roman" w:cs="Times New Roman"/>
                <w:b/>
                <w:bCs/>
                <w:szCs w:val="16"/>
              </w:rPr>
              <w:t>5 124,4</w:t>
            </w:r>
          </w:p>
        </w:tc>
        <w:tc>
          <w:tcPr>
            <w:tcW w:w="1164" w:type="dxa"/>
            <w:vAlign w:val="center"/>
          </w:tcPr>
          <w:p w:rsidR="00D22EA1" w:rsidRPr="00D22EA1" w:rsidRDefault="00D22EA1" w:rsidP="00D22EA1">
            <w:pPr>
              <w:jc w:val="center"/>
              <w:rPr>
                <w:rFonts w:ascii="Times New Roman" w:hAnsi="Times New Roman" w:cs="Times New Roman"/>
                <w:b/>
                <w:bCs/>
                <w:szCs w:val="16"/>
              </w:rPr>
            </w:pPr>
            <w:r w:rsidRPr="00D22EA1">
              <w:rPr>
                <w:rFonts w:ascii="Times New Roman" w:hAnsi="Times New Roman" w:cs="Times New Roman"/>
                <w:b/>
                <w:bCs/>
                <w:szCs w:val="16"/>
              </w:rPr>
              <w:t>1 669,0</w:t>
            </w:r>
          </w:p>
        </w:tc>
        <w:tc>
          <w:tcPr>
            <w:tcW w:w="1152" w:type="dxa"/>
            <w:tcBorders>
              <w:right w:val="single" w:sz="4" w:space="0" w:color="auto"/>
            </w:tcBorders>
            <w:vAlign w:val="center"/>
          </w:tcPr>
          <w:p w:rsidR="00D22EA1" w:rsidRPr="00D22EA1" w:rsidRDefault="00D22EA1" w:rsidP="00D22EA1">
            <w:pPr>
              <w:jc w:val="center"/>
              <w:rPr>
                <w:rFonts w:ascii="Times New Roman" w:hAnsi="Times New Roman" w:cs="Times New Roman"/>
                <w:b/>
                <w:bCs/>
                <w:szCs w:val="16"/>
              </w:rPr>
            </w:pPr>
            <w:r w:rsidRPr="00D22EA1">
              <w:rPr>
                <w:rFonts w:ascii="Times New Roman" w:hAnsi="Times New Roman" w:cs="Times New Roman"/>
                <w:b/>
                <w:bCs/>
                <w:szCs w:val="16"/>
              </w:rPr>
              <w:t>1670,0</w:t>
            </w:r>
          </w:p>
        </w:tc>
        <w:tc>
          <w:tcPr>
            <w:tcW w:w="1265" w:type="dxa"/>
            <w:tcBorders>
              <w:left w:val="single" w:sz="4" w:space="0" w:color="auto"/>
            </w:tcBorders>
            <w:vAlign w:val="center"/>
          </w:tcPr>
          <w:p w:rsidR="00D22EA1" w:rsidRPr="00D22EA1" w:rsidRDefault="00D22EA1" w:rsidP="00D22EA1">
            <w:pPr>
              <w:jc w:val="center"/>
              <w:rPr>
                <w:rFonts w:ascii="Times New Roman" w:hAnsi="Times New Roman" w:cs="Times New Roman"/>
                <w:b/>
                <w:bCs/>
                <w:szCs w:val="16"/>
              </w:rPr>
            </w:pPr>
            <w:r w:rsidRPr="00D22EA1">
              <w:rPr>
                <w:rFonts w:ascii="Times New Roman" w:hAnsi="Times New Roman" w:cs="Times New Roman"/>
                <w:b/>
                <w:bCs/>
                <w:szCs w:val="16"/>
              </w:rPr>
              <w:t>1 670,0</w:t>
            </w:r>
          </w:p>
        </w:tc>
      </w:tr>
      <w:tr w:rsidR="00D22EA1" w:rsidRPr="00D22EA1" w:rsidTr="00D22EA1">
        <w:tc>
          <w:tcPr>
            <w:tcW w:w="916"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878"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1957" w:type="dxa"/>
            <w:vAlign w:val="center"/>
          </w:tcPr>
          <w:p w:rsidR="00D22EA1" w:rsidRPr="00D22EA1" w:rsidRDefault="00D22EA1" w:rsidP="00D22EA1">
            <w:pPr>
              <w:rPr>
                <w:rFonts w:ascii="Times New Roman" w:hAnsi="Times New Roman" w:cs="Times New Roman"/>
                <w:color w:val="000000"/>
                <w:szCs w:val="16"/>
              </w:rPr>
            </w:pPr>
            <w:r w:rsidRPr="00D22EA1">
              <w:rPr>
                <w:rFonts w:ascii="Times New Roman" w:hAnsi="Times New Roman" w:cs="Times New Roman"/>
                <w:color w:val="000000"/>
                <w:szCs w:val="16"/>
              </w:rPr>
              <w:t>бюджет муниципального образования, в том числе:</w:t>
            </w:r>
          </w:p>
        </w:tc>
        <w:tc>
          <w:tcPr>
            <w:tcW w:w="1056"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50 696,2</w:t>
            </w:r>
          </w:p>
        </w:tc>
        <w:tc>
          <w:tcPr>
            <w:tcW w:w="1220"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8 958,3</w:t>
            </w:r>
          </w:p>
        </w:tc>
        <w:tc>
          <w:tcPr>
            <w:tcW w:w="980"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8 503,1</w:t>
            </w:r>
          </w:p>
        </w:tc>
        <w:tc>
          <w:tcPr>
            <w:tcW w:w="1117" w:type="dxa"/>
            <w:tcBorders>
              <w:righ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24 794,9</w:t>
            </w:r>
          </w:p>
        </w:tc>
        <w:tc>
          <w:tcPr>
            <w:tcW w:w="1164" w:type="dxa"/>
            <w:tcBorders>
              <w:lef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5 124,4</w:t>
            </w:r>
          </w:p>
        </w:tc>
        <w:tc>
          <w:tcPr>
            <w:tcW w:w="1164"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1 669,0</w:t>
            </w:r>
          </w:p>
        </w:tc>
        <w:tc>
          <w:tcPr>
            <w:tcW w:w="1152" w:type="dxa"/>
            <w:tcBorders>
              <w:righ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1 670,0</w:t>
            </w:r>
          </w:p>
        </w:tc>
        <w:tc>
          <w:tcPr>
            <w:tcW w:w="1265" w:type="dxa"/>
            <w:tcBorders>
              <w:lef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1 670,0</w:t>
            </w:r>
          </w:p>
        </w:tc>
      </w:tr>
      <w:tr w:rsidR="00D22EA1" w:rsidRPr="00D22EA1" w:rsidTr="00D22EA1">
        <w:tc>
          <w:tcPr>
            <w:tcW w:w="916"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878"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1957" w:type="dxa"/>
            <w:vAlign w:val="center"/>
          </w:tcPr>
          <w:p w:rsidR="00D22EA1" w:rsidRPr="00D22EA1" w:rsidRDefault="00D22EA1" w:rsidP="00D22EA1">
            <w:pPr>
              <w:rPr>
                <w:rFonts w:ascii="Times New Roman" w:hAnsi="Times New Roman" w:cs="Times New Roman"/>
                <w:color w:val="000000"/>
                <w:szCs w:val="16"/>
              </w:rPr>
            </w:pPr>
            <w:r w:rsidRPr="00D22EA1">
              <w:rPr>
                <w:rFonts w:ascii="Times New Roman" w:hAnsi="Times New Roman" w:cs="Times New Roman"/>
                <w:color w:val="000000"/>
                <w:szCs w:val="16"/>
              </w:rPr>
              <w:t>собственные средства бюджета Сюмсинского района</w:t>
            </w:r>
          </w:p>
          <w:p w:rsidR="00D22EA1" w:rsidRPr="00D22EA1" w:rsidRDefault="00D22EA1" w:rsidP="00D22EA1">
            <w:pPr>
              <w:rPr>
                <w:rFonts w:ascii="Times New Roman" w:hAnsi="Times New Roman" w:cs="Times New Roman"/>
                <w:color w:val="000000"/>
                <w:szCs w:val="16"/>
              </w:rPr>
            </w:pPr>
          </w:p>
          <w:p w:rsidR="00D22EA1" w:rsidRPr="00D22EA1" w:rsidRDefault="00D22EA1" w:rsidP="00D22EA1">
            <w:pPr>
              <w:rPr>
                <w:rFonts w:ascii="Times New Roman" w:hAnsi="Times New Roman" w:cs="Times New Roman"/>
                <w:color w:val="000000"/>
                <w:szCs w:val="16"/>
              </w:rPr>
            </w:pPr>
          </w:p>
        </w:tc>
        <w:tc>
          <w:tcPr>
            <w:tcW w:w="1056"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16 787,0</w:t>
            </w:r>
          </w:p>
        </w:tc>
        <w:tc>
          <w:tcPr>
            <w:tcW w:w="1220"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1 297,4</w:t>
            </w:r>
          </w:p>
        </w:tc>
        <w:tc>
          <w:tcPr>
            <w:tcW w:w="980"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1 933,7</w:t>
            </w:r>
          </w:p>
        </w:tc>
        <w:tc>
          <w:tcPr>
            <w:tcW w:w="1117" w:type="dxa"/>
            <w:tcBorders>
              <w:righ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7 008,8</w:t>
            </w:r>
          </w:p>
        </w:tc>
        <w:tc>
          <w:tcPr>
            <w:tcW w:w="1164" w:type="dxa"/>
            <w:tcBorders>
              <w:lef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5 124,4</w:t>
            </w:r>
          </w:p>
        </w:tc>
        <w:tc>
          <w:tcPr>
            <w:tcW w:w="1164"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1 669,0</w:t>
            </w:r>
          </w:p>
        </w:tc>
        <w:tc>
          <w:tcPr>
            <w:tcW w:w="1152" w:type="dxa"/>
            <w:tcBorders>
              <w:righ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1 670,0</w:t>
            </w:r>
          </w:p>
        </w:tc>
        <w:tc>
          <w:tcPr>
            <w:tcW w:w="1265" w:type="dxa"/>
            <w:tcBorders>
              <w:lef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1 670,0</w:t>
            </w:r>
          </w:p>
        </w:tc>
      </w:tr>
      <w:tr w:rsidR="00D22EA1" w:rsidRPr="00D22EA1" w:rsidTr="00D22EA1">
        <w:tc>
          <w:tcPr>
            <w:tcW w:w="916"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878"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1957" w:type="dxa"/>
            <w:vAlign w:val="center"/>
          </w:tcPr>
          <w:p w:rsidR="00D22EA1" w:rsidRPr="00D22EA1" w:rsidRDefault="00D22EA1" w:rsidP="00D22EA1">
            <w:pPr>
              <w:rPr>
                <w:rFonts w:ascii="Times New Roman" w:hAnsi="Times New Roman" w:cs="Times New Roman"/>
                <w:color w:val="000000"/>
                <w:szCs w:val="16"/>
              </w:rPr>
            </w:pPr>
            <w:r w:rsidRPr="00D22EA1">
              <w:rPr>
                <w:rFonts w:ascii="Times New Roman" w:hAnsi="Times New Roman" w:cs="Times New Roman"/>
                <w:color w:val="000000"/>
                <w:szCs w:val="16"/>
              </w:rPr>
              <w:t xml:space="preserve">субсидии из бюджета </w:t>
            </w:r>
            <w:r w:rsidRPr="00D22EA1">
              <w:rPr>
                <w:rFonts w:ascii="Times New Roman" w:hAnsi="Times New Roman" w:cs="Times New Roman"/>
                <w:color w:val="000000"/>
                <w:szCs w:val="16"/>
              </w:rPr>
              <w:lastRenderedPageBreak/>
              <w:t>Удмуртской Республики</w:t>
            </w:r>
          </w:p>
        </w:tc>
        <w:tc>
          <w:tcPr>
            <w:tcW w:w="1056"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lastRenderedPageBreak/>
              <w:t>16 020,0</w:t>
            </w:r>
          </w:p>
        </w:tc>
        <w:tc>
          <w:tcPr>
            <w:tcW w:w="1220"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838,3</w:t>
            </w:r>
          </w:p>
        </w:tc>
        <w:tc>
          <w:tcPr>
            <w:tcW w:w="980"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1117" w:type="dxa"/>
            <w:tcBorders>
              <w:righ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2 604,4</w:t>
            </w:r>
          </w:p>
        </w:tc>
        <w:tc>
          <w:tcPr>
            <w:tcW w:w="1164" w:type="dxa"/>
            <w:tcBorders>
              <w:lef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1164"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1152" w:type="dxa"/>
            <w:tcBorders>
              <w:righ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1265" w:type="dxa"/>
            <w:tcBorders>
              <w:lef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r>
      <w:tr w:rsidR="00D22EA1" w:rsidRPr="00D22EA1" w:rsidTr="00D22EA1">
        <w:tc>
          <w:tcPr>
            <w:tcW w:w="916"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878"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1957" w:type="dxa"/>
            <w:vAlign w:val="center"/>
          </w:tcPr>
          <w:p w:rsidR="00D22EA1" w:rsidRPr="00D22EA1" w:rsidRDefault="00D22EA1" w:rsidP="00D22EA1">
            <w:pPr>
              <w:rPr>
                <w:rFonts w:ascii="Times New Roman" w:hAnsi="Times New Roman" w:cs="Times New Roman"/>
                <w:color w:val="000000"/>
                <w:szCs w:val="16"/>
              </w:rPr>
            </w:pPr>
            <w:r w:rsidRPr="00D22EA1">
              <w:rPr>
                <w:rFonts w:ascii="Times New Roman" w:hAnsi="Times New Roman" w:cs="Times New Roman"/>
                <w:color w:val="000000"/>
                <w:szCs w:val="16"/>
              </w:rPr>
              <w:t>субвенции из бюджета Удмуртской Республики</w:t>
            </w:r>
          </w:p>
        </w:tc>
        <w:tc>
          <w:tcPr>
            <w:tcW w:w="1056"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0,00</w:t>
            </w:r>
          </w:p>
        </w:tc>
        <w:tc>
          <w:tcPr>
            <w:tcW w:w="1220"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980"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1117" w:type="dxa"/>
            <w:tcBorders>
              <w:righ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1164" w:type="dxa"/>
            <w:tcBorders>
              <w:lef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1164"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1152" w:type="dxa"/>
            <w:tcBorders>
              <w:righ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1265" w:type="dxa"/>
            <w:tcBorders>
              <w:lef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r>
      <w:tr w:rsidR="00D22EA1" w:rsidRPr="00D22EA1" w:rsidTr="00D22EA1">
        <w:tc>
          <w:tcPr>
            <w:tcW w:w="916"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878"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1957" w:type="dxa"/>
            <w:vAlign w:val="center"/>
          </w:tcPr>
          <w:p w:rsidR="00D22EA1" w:rsidRPr="00D22EA1" w:rsidRDefault="00D22EA1" w:rsidP="00D22EA1">
            <w:pPr>
              <w:rPr>
                <w:rFonts w:ascii="Times New Roman" w:hAnsi="Times New Roman" w:cs="Times New Roman"/>
                <w:color w:val="000000"/>
                <w:szCs w:val="16"/>
              </w:rPr>
            </w:pPr>
            <w:r w:rsidRPr="00D22EA1">
              <w:rPr>
                <w:rFonts w:ascii="Times New Roman" w:hAnsi="Times New Roman" w:cs="Times New Roman"/>
                <w:color w:val="000000"/>
                <w:szCs w:val="16"/>
              </w:rPr>
              <w:t>иные межбюджетные трансферты из бюджета Удмуртской Республики</w:t>
            </w:r>
          </w:p>
        </w:tc>
        <w:tc>
          <w:tcPr>
            <w:tcW w:w="1056"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17 889,2</w:t>
            </w:r>
          </w:p>
        </w:tc>
        <w:tc>
          <w:tcPr>
            <w:tcW w:w="1220"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6 822,6</w:t>
            </w:r>
          </w:p>
        </w:tc>
        <w:tc>
          <w:tcPr>
            <w:tcW w:w="980"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6 569,4</w:t>
            </w:r>
          </w:p>
        </w:tc>
        <w:tc>
          <w:tcPr>
            <w:tcW w:w="1117" w:type="dxa"/>
            <w:tcBorders>
              <w:righ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15 181,7</w:t>
            </w:r>
          </w:p>
        </w:tc>
        <w:tc>
          <w:tcPr>
            <w:tcW w:w="1164" w:type="dxa"/>
            <w:tcBorders>
              <w:lef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1164"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1152" w:type="dxa"/>
            <w:tcBorders>
              <w:righ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1265" w:type="dxa"/>
            <w:tcBorders>
              <w:lef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r>
      <w:tr w:rsidR="00D22EA1" w:rsidRPr="00D22EA1" w:rsidTr="00D22EA1">
        <w:tc>
          <w:tcPr>
            <w:tcW w:w="916"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878"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1957" w:type="dxa"/>
            <w:vAlign w:val="center"/>
          </w:tcPr>
          <w:p w:rsidR="00D22EA1" w:rsidRPr="00D22EA1" w:rsidRDefault="00D22EA1" w:rsidP="00D22EA1">
            <w:pPr>
              <w:rPr>
                <w:rFonts w:ascii="Times New Roman" w:hAnsi="Times New Roman" w:cs="Times New Roman"/>
                <w:color w:val="000000"/>
                <w:szCs w:val="16"/>
              </w:rPr>
            </w:pPr>
            <w:r w:rsidRPr="00D22EA1">
              <w:rPr>
                <w:rFonts w:ascii="Times New Roman" w:hAnsi="Times New Roman" w:cs="Times New Roman"/>
                <w:color w:val="000000"/>
                <w:szCs w:val="16"/>
              </w:rPr>
              <w:t xml:space="preserve">средства бюджета Удмуртской Республики, планируемые к привлечению </w:t>
            </w:r>
          </w:p>
          <w:p w:rsidR="00D22EA1" w:rsidRPr="00D22EA1" w:rsidRDefault="00D22EA1" w:rsidP="00D22EA1">
            <w:pPr>
              <w:rPr>
                <w:rFonts w:ascii="Times New Roman" w:hAnsi="Times New Roman" w:cs="Times New Roman"/>
                <w:color w:val="000000"/>
                <w:szCs w:val="16"/>
              </w:rPr>
            </w:pPr>
          </w:p>
        </w:tc>
        <w:tc>
          <w:tcPr>
            <w:tcW w:w="1056"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0,00</w:t>
            </w:r>
          </w:p>
        </w:tc>
        <w:tc>
          <w:tcPr>
            <w:tcW w:w="1220"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980"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1117" w:type="dxa"/>
            <w:tcBorders>
              <w:righ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1164" w:type="dxa"/>
            <w:tcBorders>
              <w:lef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1164"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1152" w:type="dxa"/>
            <w:tcBorders>
              <w:righ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1265" w:type="dxa"/>
            <w:tcBorders>
              <w:lef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r>
      <w:tr w:rsidR="00D22EA1" w:rsidRPr="00D22EA1" w:rsidTr="00D22EA1">
        <w:tc>
          <w:tcPr>
            <w:tcW w:w="916" w:type="dxa"/>
            <w:vMerge/>
            <w:tcBorders>
              <w:right w:val="single" w:sz="4" w:space="0" w:color="auto"/>
            </w:tcBorders>
          </w:tcPr>
          <w:p w:rsidR="00D22EA1" w:rsidRPr="00D22EA1" w:rsidRDefault="00D22EA1" w:rsidP="00D22EA1">
            <w:pPr>
              <w:jc w:val="center"/>
              <w:rPr>
                <w:rFonts w:ascii="Times New Roman" w:hAnsi="Times New Roman" w:cs="Times New Roman"/>
                <w:szCs w:val="16"/>
              </w:rPr>
            </w:pPr>
          </w:p>
        </w:tc>
        <w:tc>
          <w:tcPr>
            <w:tcW w:w="878" w:type="dxa"/>
            <w:vMerge/>
            <w:tcBorders>
              <w:left w:val="single" w:sz="4" w:space="0" w:color="auto"/>
            </w:tcBorders>
          </w:tcPr>
          <w:p w:rsidR="00D22EA1" w:rsidRPr="00D22EA1" w:rsidRDefault="00D22EA1" w:rsidP="00D22EA1">
            <w:pPr>
              <w:jc w:val="center"/>
              <w:rPr>
                <w:rFonts w:ascii="Times New Roman" w:hAnsi="Times New Roman" w:cs="Times New Roman"/>
                <w:szCs w:val="16"/>
              </w:rPr>
            </w:pPr>
          </w:p>
        </w:tc>
        <w:tc>
          <w:tcPr>
            <w:tcW w:w="1843" w:type="dxa"/>
            <w:vMerge/>
          </w:tcPr>
          <w:p w:rsidR="00D22EA1" w:rsidRPr="00D22EA1" w:rsidRDefault="00D22EA1" w:rsidP="00D22EA1">
            <w:pPr>
              <w:jc w:val="center"/>
              <w:rPr>
                <w:rFonts w:ascii="Times New Roman" w:hAnsi="Times New Roman" w:cs="Times New Roman"/>
                <w:szCs w:val="16"/>
              </w:rPr>
            </w:pPr>
          </w:p>
        </w:tc>
        <w:tc>
          <w:tcPr>
            <w:tcW w:w="1957" w:type="dxa"/>
            <w:vAlign w:val="center"/>
          </w:tcPr>
          <w:p w:rsidR="00D22EA1" w:rsidRPr="00D22EA1" w:rsidRDefault="00D22EA1" w:rsidP="00D22EA1">
            <w:pPr>
              <w:rPr>
                <w:rFonts w:ascii="Times New Roman" w:hAnsi="Times New Roman" w:cs="Times New Roman"/>
                <w:color w:val="000000"/>
                <w:szCs w:val="16"/>
              </w:rPr>
            </w:pPr>
            <w:r w:rsidRPr="00D22EA1">
              <w:rPr>
                <w:rFonts w:ascii="Times New Roman" w:hAnsi="Times New Roman" w:cs="Times New Roman"/>
                <w:color w:val="000000"/>
                <w:szCs w:val="16"/>
              </w:rPr>
              <w:t>иные источники</w:t>
            </w:r>
          </w:p>
        </w:tc>
        <w:tc>
          <w:tcPr>
            <w:tcW w:w="1056"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1220"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980"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1117" w:type="dxa"/>
            <w:tcBorders>
              <w:righ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1164" w:type="dxa"/>
            <w:tcBorders>
              <w:lef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1164" w:type="dxa"/>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1152" w:type="dxa"/>
            <w:tcBorders>
              <w:righ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c>
          <w:tcPr>
            <w:tcW w:w="1265" w:type="dxa"/>
            <w:tcBorders>
              <w:left w:val="single" w:sz="4" w:space="0" w:color="auto"/>
            </w:tcBorders>
            <w:vAlign w:val="center"/>
          </w:tcPr>
          <w:p w:rsidR="00D22EA1" w:rsidRPr="00D22EA1" w:rsidRDefault="00D22EA1" w:rsidP="00D22EA1">
            <w:pPr>
              <w:jc w:val="center"/>
              <w:rPr>
                <w:rFonts w:ascii="Times New Roman" w:hAnsi="Times New Roman" w:cs="Times New Roman"/>
                <w:bCs/>
                <w:szCs w:val="16"/>
              </w:rPr>
            </w:pPr>
            <w:r w:rsidRPr="00D22EA1">
              <w:rPr>
                <w:rFonts w:ascii="Times New Roman" w:hAnsi="Times New Roman" w:cs="Times New Roman"/>
                <w:bCs/>
                <w:szCs w:val="16"/>
              </w:rPr>
              <w:t>0,0</w:t>
            </w:r>
          </w:p>
        </w:tc>
      </w:tr>
    </w:tbl>
    <w:p w:rsidR="00D22EA1" w:rsidRPr="00D22EA1" w:rsidRDefault="00D22EA1" w:rsidP="00D22EA1">
      <w:pPr>
        <w:jc w:val="center"/>
        <w:rPr>
          <w:rFonts w:ascii="Times New Roman" w:hAnsi="Times New Roman" w:cs="Times New Roman"/>
          <w:sz w:val="16"/>
          <w:szCs w:val="16"/>
        </w:rPr>
      </w:pPr>
    </w:p>
    <w:p w:rsidR="00D22EA1" w:rsidRPr="00D22EA1" w:rsidRDefault="00D22EA1" w:rsidP="00D22EA1">
      <w:pPr>
        <w:jc w:val="right"/>
        <w:rPr>
          <w:rFonts w:ascii="Times New Roman" w:hAnsi="Times New Roman" w:cs="Times New Roman"/>
          <w:sz w:val="28"/>
          <w:szCs w:val="28"/>
        </w:rPr>
      </w:pPr>
      <w:r w:rsidRPr="00D22EA1">
        <w:rPr>
          <w:rFonts w:ascii="Times New Roman" w:hAnsi="Times New Roman" w:cs="Times New Roman"/>
          <w:sz w:val="28"/>
          <w:szCs w:val="28"/>
        </w:rPr>
        <w:t>».</w:t>
      </w:r>
    </w:p>
    <w:p w:rsidR="00D22EA1" w:rsidRPr="00D22EA1" w:rsidRDefault="00D22EA1" w:rsidP="00D22EA1">
      <w:pPr>
        <w:rPr>
          <w:rFonts w:ascii="Times New Roman" w:hAnsi="Times New Roman" w:cs="Times New Roman"/>
        </w:rPr>
      </w:pPr>
    </w:p>
    <w:p w:rsidR="00D22EA1" w:rsidRPr="00D22EA1" w:rsidRDefault="00D22EA1" w:rsidP="00D22EA1">
      <w:pPr>
        <w:jc w:val="center"/>
        <w:rPr>
          <w:rFonts w:ascii="Times New Roman" w:hAnsi="Times New Roman" w:cs="Times New Roman"/>
          <w:b/>
          <w:bCs/>
          <w:sz w:val="20"/>
          <w:szCs w:val="20"/>
        </w:rPr>
      </w:pPr>
      <w:r w:rsidRPr="00D22EA1">
        <w:rPr>
          <w:rFonts w:ascii="Times New Roman" w:hAnsi="Times New Roman" w:cs="Times New Roman"/>
          <w:b/>
          <w:bCs/>
          <w:sz w:val="20"/>
          <w:szCs w:val="20"/>
        </w:rPr>
        <w:t>_______________________</w:t>
      </w: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sectPr w:rsidR="00D22EA1" w:rsidSect="00D22EA1">
          <w:headerReference w:type="default" r:id="rId12"/>
          <w:pgSz w:w="16838" w:h="11906" w:orient="landscape" w:code="9"/>
          <w:pgMar w:top="851" w:right="1134" w:bottom="1701" w:left="1134" w:header="709" w:footer="709" w:gutter="0"/>
          <w:cols w:space="708"/>
          <w:titlePg/>
          <w:docGrid w:linePitch="360"/>
        </w:sectPr>
      </w:pPr>
    </w:p>
    <w:tbl>
      <w:tblPr>
        <w:tblW w:w="1052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20"/>
        <w:gridCol w:w="1701"/>
        <w:gridCol w:w="4004"/>
      </w:tblGrid>
      <w:tr w:rsidR="00D22EA1" w:rsidRPr="003F21F5" w:rsidTr="00D22EA1">
        <w:trPr>
          <w:trHeight w:val="1257"/>
        </w:trPr>
        <w:tc>
          <w:tcPr>
            <w:tcW w:w="4820" w:type="dxa"/>
            <w:tcBorders>
              <w:top w:val="nil"/>
              <w:left w:val="nil"/>
              <w:bottom w:val="nil"/>
              <w:right w:val="nil"/>
            </w:tcBorders>
          </w:tcPr>
          <w:p w:rsidR="00D22EA1" w:rsidRDefault="00D22EA1" w:rsidP="00D22EA1">
            <w:pPr>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lastRenderedPageBreak/>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D22EA1" w:rsidRDefault="00D22EA1" w:rsidP="00D22EA1">
            <w:pPr>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D22EA1" w:rsidRPr="003F21F5" w:rsidRDefault="00D22EA1" w:rsidP="00D22EA1">
            <w:pPr>
              <w:pStyle w:val="a5"/>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D22EA1" w:rsidRPr="003F21F5" w:rsidRDefault="00D22EA1" w:rsidP="00D22EA1">
            <w:pPr>
              <w:pStyle w:val="a5"/>
              <w:jc w:val="center"/>
              <w:rPr>
                <w:rFonts w:ascii="Times New Roman" w:hAnsi="Times New Roman" w:cs="Times New Roman"/>
                <w:spacing w:val="20"/>
                <w:sz w:val="24"/>
                <w:szCs w:val="24"/>
              </w:rPr>
            </w:pPr>
          </w:p>
        </w:tc>
        <w:tc>
          <w:tcPr>
            <w:tcW w:w="1701" w:type="dxa"/>
            <w:tcBorders>
              <w:top w:val="nil"/>
              <w:left w:val="nil"/>
              <w:bottom w:val="nil"/>
              <w:right w:val="nil"/>
            </w:tcBorders>
          </w:tcPr>
          <w:p w:rsidR="00D22EA1" w:rsidRDefault="00D22EA1" w:rsidP="00D22EA1">
            <w:pPr>
              <w:jc w:val="center"/>
              <w:rPr>
                <w:rFonts w:ascii="Times New Roman" w:hAnsi="Times New Roman" w:cs="Times New Roman"/>
                <w:noProof/>
                <w:spacing w:val="20"/>
                <w:sz w:val="24"/>
                <w:szCs w:val="24"/>
              </w:rPr>
            </w:pPr>
          </w:p>
          <w:p w:rsidR="00D22EA1" w:rsidRPr="003F21F5" w:rsidRDefault="00D22EA1" w:rsidP="00D22EA1">
            <w:pPr>
              <w:jc w:val="center"/>
              <w:rPr>
                <w:rFonts w:ascii="Times New Roman" w:hAnsi="Times New Roman" w:cs="Times New Roman"/>
                <w:spacing w:val="20"/>
                <w:sz w:val="24"/>
                <w:szCs w:val="24"/>
              </w:rPr>
            </w:pPr>
            <w:r>
              <w:rPr>
                <w:rFonts w:ascii="Times New Roman" w:hAnsi="Times New Roman" w:cs="Times New Roman"/>
                <w:noProof/>
                <w:spacing w:val="20"/>
                <w:sz w:val="24"/>
                <w:szCs w:val="24"/>
              </w:rPr>
              <w:drawing>
                <wp:inline distT="0" distB="0" distL="0" distR="0">
                  <wp:extent cx="714375" cy="685800"/>
                  <wp:effectExtent l="0" t="0" r="9525"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D22EA1" w:rsidRPr="005E5DDB" w:rsidRDefault="00D22EA1" w:rsidP="00D22EA1">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«Удмурт Элькунысь</w:t>
            </w:r>
          </w:p>
          <w:p w:rsidR="00D22EA1" w:rsidRPr="005E5DDB" w:rsidRDefault="00D22EA1" w:rsidP="00D22EA1">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Сюмси ёрос</w:t>
            </w:r>
          </w:p>
          <w:p w:rsidR="00D22EA1" w:rsidRPr="005E5DDB" w:rsidRDefault="00D22EA1" w:rsidP="00D22EA1">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D22EA1" w:rsidRDefault="00D22EA1" w:rsidP="00D22EA1">
            <w:pPr>
              <w:pStyle w:val="a5"/>
              <w:spacing w:after="0"/>
              <w:jc w:val="center"/>
              <w:rPr>
                <w:rFonts w:asciiTheme="minorHAnsi" w:hAnsiTheme="minorHAnsi" w:cs="Udmurt Academy"/>
                <w:spacing w:val="50"/>
                <w:sz w:val="24"/>
                <w:szCs w:val="24"/>
              </w:rPr>
            </w:pPr>
            <w:r w:rsidRPr="00B901AE">
              <w:rPr>
                <w:rFonts w:ascii="Udmurt Academy" w:hAnsi="Udmurt Academy" w:cs="Udmurt Academy"/>
                <w:spacing w:val="50"/>
                <w:sz w:val="24"/>
                <w:szCs w:val="24"/>
              </w:rPr>
              <w:t>муниципал кылдытэтлэн</w:t>
            </w:r>
          </w:p>
          <w:p w:rsidR="00D22EA1" w:rsidRPr="003F21F5" w:rsidRDefault="00D22EA1" w:rsidP="00D22EA1">
            <w:pPr>
              <w:pStyle w:val="a5"/>
              <w:spacing w:after="0"/>
              <w:jc w:val="center"/>
              <w:rPr>
                <w:rFonts w:ascii="Times New Roman" w:hAnsi="Times New Roman" w:cs="Times New Roman"/>
                <w:spacing w:val="20"/>
                <w:sz w:val="24"/>
                <w:szCs w:val="24"/>
              </w:rPr>
            </w:pPr>
            <w:r w:rsidRPr="00B901AE">
              <w:rPr>
                <w:rFonts w:ascii="Times New Roman" w:hAnsi="Times New Roman"/>
                <w:spacing w:val="50"/>
                <w:sz w:val="24"/>
                <w:szCs w:val="24"/>
              </w:rPr>
              <w:t>А</w:t>
            </w:r>
            <w:r>
              <w:rPr>
                <w:rFonts w:ascii="Udmurt Academy" w:hAnsi="Udmurt Academy" w:cs="Udmurt Academy"/>
                <w:spacing w:val="50"/>
                <w:sz w:val="24"/>
                <w:szCs w:val="24"/>
              </w:rPr>
              <w:t>дминистрацие</w:t>
            </w:r>
            <w:r>
              <w:rPr>
                <w:rFonts w:asciiTheme="minorHAnsi" w:hAnsiTheme="minorHAnsi" w:cs="Udmurt Academy"/>
                <w:spacing w:val="50"/>
                <w:sz w:val="24"/>
                <w:szCs w:val="24"/>
              </w:rPr>
              <w:t>з</w:t>
            </w:r>
          </w:p>
        </w:tc>
      </w:tr>
    </w:tbl>
    <w:p w:rsidR="00D22EA1" w:rsidRPr="0085646A" w:rsidRDefault="00D22EA1" w:rsidP="00D22EA1">
      <w:pPr>
        <w:pStyle w:val="1"/>
        <w:rPr>
          <w:spacing w:val="20"/>
          <w:sz w:val="40"/>
          <w:szCs w:val="40"/>
        </w:rPr>
      </w:pPr>
      <w:r w:rsidRPr="0085646A">
        <w:rPr>
          <w:spacing w:val="20"/>
          <w:sz w:val="40"/>
          <w:szCs w:val="40"/>
        </w:rPr>
        <w:t>ПОСТАНОВЛЕНИЕ</w:t>
      </w:r>
    </w:p>
    <w:p w:rsidR="00D22EA1" w:rsidRPr="003F21F5" w:rsidRDefault="00D22EA1" w:rsidP="00D22EA1">
      <w:pPr>
        <w:pStyle w:val="1"/>
        <w:jc w:val="left"/>
        <w:rPr>
          <w:sz w:val="28"/>
          <w:szCs w:val="28"/>
        </w:rPr>
      </w:pPr>
    </w:p>
    <w:p w:rsidR="00D22EA1" w:rsidRPr="00BE5718" w:rsidRDefault="00D22EA1" w:rsidP="00D22EA1">
      <w:pPr>
        <w:pStyle w:val="1"/>
        <w:jc w:val="left"/>
        <w:rPr>
          <w:b w:val="0"/>
          <w:sz w:val="28"/>
          <w:szCs w:val="28"/>
        </w:rPr>
      </w:pPr>
      <w:r w:rsidRPr="00BE5718">
        <w:rPr>
          <w:b w:val="0"/>
          <w:sz w:val="28"/>
          <w:szCs w:val="28"/>
        </w:rPr>
        <w:t xml:space="preserve">от </w:t>
      </w:r>
      <w:r>
        <w:rPr>
          <w:b w:val="0"/>
          <w:sz w:val="28"/>
          <w:szCs w:val="28"/>
        </w:rPr>
        <w:t xml:space="preserve">15 января </w:t>
      </w:r>
      <w:r w:rsidRPr="00BE5718">
        <w:rPr>
          <w:b w:val="0"/>
          <w:sz w:val="28"/>
          <w:szCs w:val="28"/>
        </w:rPr>
        <w:t>20</w:t>
      </w:r>
      <w:r>
        <w:rPr>
          <w:b w:val="0"/>
          <w:sz w:val="28"/>
          <w:szCs w:val="28"/>
        </w:rPr>
        <w:t>25</w:t>
      </w:r>
      <w:r w:rsidRPr="00BE5718">
        <w:rPr>
          <w:b w:val="0"/>
          <w:sz w:val="28"/>
          <w:szCs w:val="28"/>
        </w:rPr>
        <w:t xml:space="preserve"> года                                                       </w:t>
      </w:r>
      <w:r>
        <w:rPr>
          <w:b w:val="0"/>
          <w:sz w:val="28"/>
          <w:szCs w:val="28"/>
        </w:rPr>
        <w:t xml:space="preserve">                             </w:t>
      </w:r>
      <w:r w:rsidRPr="00BE5718">
        <w:rPr>
          <w:b w:val="0"/>
          <w:sz w:val="28"/>
          <w:szCs w:val="28"/>
        </w:rPr>
        <w:t xml:space="preserve">    №</w:t>
      </w:r>
      <w:r>
        <w:rPr>
          <w:b w:val="0"/>
          <w:sz w:val="28"/>
          <w:szCs w:val="28"/>
        </w:rPr>
        <w:t xml:space="preserve"> 9</w:t>
      </w:r>
    </w:p>
    <w:p w:rsidR="00D22EA1" w:rsidRDefault="00D22EA1" w:rsidP="00D22EA1">
      <w:pPr>
        <w:jc w:val="center"/>
        <w:rPr>
          <w:rFonts w:ascii="Times New Roman" w:hAnsi="Times New Roman" w:cs="Times New Roman"/>
          <w:sz w:val="28"/>
          <w:szCs w:val="28"/>
        </w:rPr>
      </w:pPr>
      <w:r w:rsidRPr="003F21F5">
        <w:rPr>
          <w:rFonts w:ascii="Times New Roman" w:hAnsi="Times New Roman" w:cs="Times New Roman"/>
          <w:sz w:val="28"/>
          <w:szCs w:val="28"/>
        </w:rPr>
        <w:t>с. Сюмси</w:t>
      </w:r>
    </w:p>
    <w:p w:rsidR="00D22EA1" w:rsidRDefault="00D22EA1" w:rsidP="00D22EA1">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 внесении изменений вмуниципальную программу «Развитие культуры», утвержденную постановлением Администрации муниципального образования «Муниципальный округ Сюмсинский район Удмуртской Республики» от 16 марта 2022 года № 173 «Об утверждении муниципальной программы «Развитие культуры»</w:t>
      </w:r>
    </w:p>
    <w:p w:rsidR="00D22EA1" w:rsidRDefault="00D22EA1" w:rsidP="00D22EA1">
      <w:pPr>
        <w:jc w:val="both"/>
        <w:rPr>
          <w:rFonts w:ascii="Times New Roman" w:eastAsia="Times New Roman" w:hAnsi="Times New Roman" w:cs="Times New Roman"/>
          <w:color w:val="000000"/>
          <w:sz w:val="28"/>
          <w:szCs w:val="28"/>
        </w:rPr>
      </w:pPr>
    </w:p>
    <w:p w:rsidR="00D22EA1" w:rsidRDefault="00D22EA1" w:rsidP="00D22EA1">
      <w:pPr>
        <w:pStyle w:val="1"/>
        <w:shd w:val="clear" w:color="auto" w:fill="FFFFFF"/>
        <w:ind w:firstLine="709"/>
        <w:jc w:val="both"/>
        <w:rPr>
          <w:b w:val="0"/>
          <w:color w:val="000000"/>
          <w:spacing w:val="20"/>
          <w:sz w:val="28"/>
          <w:szCs w:val="28"/>
        </w:rPr>
      </w:pPr>
      <w:r w:rsidRPr="00A02E54">
        <w:rPr>
          <w:b w:val="0"/>
          <w:color w:val="000000"/>
          <w:sz w:val="28"/>
          <w:szCs w:val="28"/>
        </w:rPr>
        <w:t xml:space="preserve">В соответствии спостановлением Администрации муниципального образования «МуниципальныйокругСюмсинский район Удмуртской Республики» от 1 февраля 2022 года № 79 «Об утверждении Порядка разработки, реализации и оценки эффективности муниципальных программ муниципального образования «Муниципальный округ Сюмсинский район Удмуртской Республики», руководствуясь решением Совета депутатов </w:t>
      </w:r>
      <w:r w:rsidRPr="00A02E54">
        <w:rPr>
          <w:b w:val="0"/>
          <w:sz w:val="28"/>
          <w:szCs w:val="28"/>
        </w:rPr>
        <w:t>муниципального образования «Муниципальный округ Сюмсинский район Удмуртской Республики от 24 октября 2024 года № 401 «О внесении изменений в решение Совета депутатов муниципального образования «Муниципальный округ Сюмсинский район Удмуртской Республики» от 21 декабря 2023 года № 340 «О бюджете муниципального образования «Муниципальный округ Сюмсинский район Удмуртской Республики» на 2024 год и на плановый период 2025 и 2026 годов»</w:t>
      </w:r>
      <w:r>
        <w:rPr>
          <w:b w:val="0"/>
          <w:sz w:val="28"/>
          <w:szCs w:val="28"/>
        </w:rPr>
        <w:t xml:space="preserve">, </w:t>
      </w:r>
      <w:r w:rsidRPr="00A61132">
        <w:rPr>
          <w:color w:val="000000"/>
          <w:sz w:val="28"/>
          <w:szCs w:val="28"/>
        </w:rPr>
        <w:t>Администрация муниципального образования «</w:t>
      </w:r>
      <w:r>
        <w:rPr>
          <w:color w:val="000000"/>
          <w:sz w:val="28"/>
          <w:szCs w:val="28"/>
        </w:rPr>
        <w:t xml:space="preserve">Муниципальный округ </w:t>
      </w:r>
      <w:r w:rsidRPr="00A61132">
        <w:rPr>
          <w:color w:val="000000"/>
          <w:sz w:val="28"/>
          <w:szCs w:val="28"/>
        </w:rPr>
        <w:t>Сюмсинский район</w:t>
      </w:r>
      <w:r>
        <w:rPr>
          <w:color w:val="000000"/>
          <w:sz w:val="28"/>
          <w:szCs w:val="28"/>
        </w:rPr>
        <w:t xml:space="preserve"> Удмуртской Республики» </w:t>
      </w:r>
      <w:r w:rsidRPr="00BE5718">
        <w:rPr>
          <w:color w:val="000000"/>
          <w:spacing w:val="20"/>
          <w:sz w:val="28"/>
          <w:szCs w:val="28"/>
        </w:rPr>
        <w:t>постановляет:</w:t>
      </w:r>
    </w:p>
    <w:p w:rsidR="00D22EA1" w:rsidRPr="00D22EA1" w:rsidRDefault="00D22EA1" w:rsidP="00F03D5B">
      <w:pPr>
        <w:pStyle w:val="ConsPlusTitle"/>
        <w:numPr>
          <w:ilvl w:val="0"/>
          <w:numId w:val="13"/>
        </w:numPr>
        <w:tabs>
          <w:tab w:val="left" w:pos="993"/>
        </w:tabs>
        <w:ind w:left="0" w:firstLine="709"/>
        <w:jc w:val="both"/>
        <w:rPr>
          <w:rFonts w:ascii="Times New Roman" w:hAnsi="Times New Roman" w:cs="Times New Roman"/>
          <w:bCs w:val="0"/>
          <w:sz w:val="28"/>
          <w:szCs w:val="28"/>
        </w:rPr>
      </w:pPr>
      <w:r w:rsidRPr="00D22EA1">
        <w:rPr>
          <w:rFonts w:ascii="Times New Roman" w:hAnsi="Times New Roman" w:cs="Times New Roman"/>
          <w:b w:val="0"/>
          <w:sz w:val="28"/>
          <w:szCs w:val="28"/>
        </w:rPr>
        <w:t>Внести в муниципальную программу «Развитие культуры», утвержденную постановлением Администрации муниципального образования «Муниципальный округ Сюмсинский район Удмуртской Республики» от 16 марта 2022 года № 173 «</w:t>
      </w:r>
      <w:r w:rsidRPr="00D22EA1">
        <w:rPr>
          <w:rFonts w:ascii="Times New Roman" w:hAnsi="Times New Roman" w:cs="Times New Roman"/>
          <w:b w:val="0"/>
          <w:color w:val="000000"/>
          <w:sz w:val="28"/>
          <w:szCs w:val="28"/>
        </w:rPr>
        <w:t>Об утверждении муниципальной программы «Развитие культуры»</w:t>
      </w:r>
      <w:r w:rsidRPr="00D22EA1">
        <w:rPr>
          <w:rFonts w:ascii="Times New Roman" w:hAnsi="Times New Roman" w:cs="Times New Roman"/>
          <w:color w:val="000000"/>
          <w:sz w:val="28"/>
          <w:szCs w:val="28"/>
        </w:rPr>
        <w:t xml:space="preserve">, </w:t>
      </w:r>
      <w:r w:rsidRPr="00D22EA1">
        <w:rPr>
          <w:rFonts w:ascii="Times New Roman" w:hAnsi="Times New Roman" w:cs="Times New Roman"/>
          <w:b w:val="0"/>
          <w:sz w:val="28"/>
          <w:szCs w:val="28"/>
        </w:rPr>
        <w:t>следующие изменения:</w:t>
      </w:r>
    </w:p>
    <w:p w:rsidR="00D22EA1" w:rsidRDefault="00D22EA1" w:rsidP="00D22EA1">
      <w:pPr>
        <w:widowControl w:val="0"/>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bCs/>
          <w:sz w:val="28"/>
          <w:szCs w:val="28"/>
        </w:rPr>
        <w:t xml:space="preserve">1) </w:t>
      </w:r>
      <w:r>
        <w:rPr>
          <w:rFonts w:ascii="Times New Roman" w:hAnsi="Times New Roman" w:cs="Times New Roman"/>
          <w:sz w:val="28"/>
          <w:szCs w:val="28"/>
        </w:rPr>
        <w:t>р</w:t>
      </w:r>
      <w:r w:rsidRPr="00E547FE">
        <w:rPr>
          <w:rFonts w:ascii="Times New Roman" w:hAnsi="Times New Roman" w:cs="Times New Roman"/>
          <w:sz w:val="28"/>
          <w:szCs w:val="28"/>
        </w:rPr>
        <w:t xml:space="preserve">аздел </w:t>
      </w:r>
      <w:r>
        <w:rPr>
          <w:rFonts w:ascii="Times New Roman" w:hAnsi="Times New Roman" w:cs="Times New Roman"/>
          <w:sz w:val="28"/>
          <w:szCs w:val="28"/>
        </w:rPr>
        <w:t>5 «Основные мероприятия»</w:t>
      </w:r>
      <w:r w:rsidRPr="00E547FE">
        <w:rPr>
          <w:rFonts w:ascii="Times New Roman" w:hAnsi="Times New Roman" w:cs="Times New Roman"/>
          <w:sz w:val="28"/>
          <w:szCs w:val="28"/>
        </w:rPr>
        <w:t xml:space="preserve"> подпрограммы «Организация библиотечн</w:t>
      </w:r>
      <w:r>
        <w:rPr>
          <w:rFonts w:ascii="Times New Roman" w:hAnsi="Times New Roman" w:cs="Times New Roman"/>
          <w:sz w:val="28"/>
          <w:szCs w:val="28"/>
        </w:rPr>
        <w:t>ого обслуживания населения»</w:t>
      </w:r>
      <w:r w:rsidRPr="00E547FE">
        <w:rPr>
          <w:rFonts w:ascii="Times New Roman" w:hAnsi="Times New Roman" w:cs="Times New Roman"/>
          <w:sz w:val="28"/>
          <w:szCs w:val="28"/>
        </w:rPr>
        <w:t xml:space="preserve"> изложить в </w:t>
      </w:r>
      <w:r>
        <w:rPr>
          <w:rFonts w:ascii="Times New Roman" w:hAnsi="Times New Roman" w:cs="Times New Roman"/>
          <w:sz w:val="28"/>
          <w:szCs w:val="28"/>
        </w:rPr>
        <w:t>следующей</w:t>
      </w:r>
      <w:r w:rsidRPr="00E547FE">
        <w:rPr>
          <w:rFonts w:ascii="Times New Roman" w:hAnsi="Times New Roman" w:cs="Times New Roman"/>
          <w:sz w:val="28"/>
          <w:szCs w:val="28"/>
        </w:rPr>
        <w:t xml:space="preserve"> редакции</w:t>
      </w:r>
      <w:r>
        <w:rPr>
          <w:rFonts w:ascii="Times New Roman" w:hAnsi="Times New Roman" w:cs="Times New Roman"/>
          <w:sz w:val="28"/>
          <w:szCs w:val="28"/>
        </w:rPr>
        <w:t>:</w:t>
      </w:r>
    </w:p>
    <w:p w:rsidR="00D22EA1" w:rsidRDefault="00D22EA1" w:rsidP="00D22EA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Pr="00E547FE">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Основные мероприятия</w:t>
      </w:r>
    </w:p>
    <w:p w:rsidR="00D22EA1" w:rsidRDefault="00D22EA1" w:rsidP="00D22EA1">
      <w:pPr>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1). </w:t>
      </w:r>
      <w:r w:rsidRPr="00AF3D3C">
        <w:rPr>
          <w:rFonts w:ascii="Times New Roman" w:eastAsia="Times New Roman" w:hAnsi="Times New Roman"/>
          <w:sz w:val="28"/>
          <w:szCs w:val="28"/>
        </w:rPr>
        <w:t>Обеспечение комплексного обслуживания пользователей библиотек;</w:t>
      </w:r>
    </w:p>
    <w:p w:rsidR="00D22EA1" w:rsidRDefault="00D22EA1" w:rsidP="00D22EA1">
      <w:pPr>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2). </w:t>
      </w:r>
      <w:r w:rsidRPr="00AF3D3C">
        <w:rPr>
          <w:rFonts w:ascii="Times New Roman" w:eastAsia="Times New Roman" w:hAnsi="Times New Roman"/>
          <w:sz w:val="28"/>
          <w:szCs w:val="28"/>
        </w:rPr>
        <w:t>Приобретение книг и литературно-художественных журналов (Комплектование библиотечных фондов межпоселенческих библиотек, комплектование библиотечного фонда  сети муниципальных библиотек);</w:t>
      </w:r>
    </w:p>
    <w:p w:rsidR="00D22EA1" w:rsidRDefault="00D22EA1" w:rsidP="00D22EA1">
      <w:pPr>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3). </w:t>
      </w:r>
      <w:r w:rsidRPr="00AF3D3C">
        <w:rPr>
          <w:rFonts w:ascii="Times New Roman" w:eastAsia="Times New Roman" w:hAnsi="Times New Roman"/>
          <w:sz w:val="28"/>
          <w:szCs w:val="28"/>
        </w:rPr>
        <w:t>Модельная библиотека (создание модельной библиотеки);</w:t>
      </w:r>
    </w:p>
    <w:p w:rsidR="00D22EA1" w:rsidRDefault="00D22EA1" w:rsidP="00D22EA1">
      <w:pPr>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4). </w:t>
      </w:r>
      <w:r w:rsidRPr="00AF3D3C">
        <w:rPr>
          <w:rFonts w:ascii="Times New Roman" w:eastAsia="Times New Roman" w:hAnsi="Times New Roman"/>
          <w:sz w:val="28"/>
          <w:szCs w:val="28"/>
        </w:rPr>
        <w:t>Модернизация библиотек в части комплектования книжных фондов муниципальных библиотек</w:t>
      </w:r>
      <w:r>
        <w:rPr>
          <w:rFonts w:ascii="Times New Roman" w:eastAsia="Times New Roman" w:hAnsi="Times New Roman"/>
          <w:sz w:val="28"/>
          <w:szCs w:val="28"/>
        </w:rPr>
        <w:t>;</w:t>
      </w:r>
    </w:p>
    <w:p w:rsidR="00D22EA1" w:rsidRPr="0035151E" w:rsidRDefault="00D22EA1" w:rsidP="00D22EA1">
      <w:pPr>
        <w:ind w:firstLine="709"/>
        <w:jc w:val="both"/>
        <w:rPr>
          <w:rFonts w:ascii="Times New Roman" w:eastAsia="Times New Roman" w:hAnsi="Times New Roman"/>
          <w:sz w:val="28"/>
          <w:szCs w:val="28"/>
        </w:rPr>
      </w:pPr>
      <w:r w:rsidRPr="0035151E">
        <w:rPr>
          <w:rFonts w:ascii="Times New Roman" w:eastAsia="Times New Roman" w:hAnsi="Times New Roman"/>
          <w:sz w:val="28"/>
          <w:szCs w:val="28"/>
        </w:rPr>
        <w:t>5)</w:t>
      </w:r>
      <w:r>
        <w:rPr>
          <w:rFonts w:ascii="Times New Roman" w:eastAsia="Times New Roman" w:hAnsi="Times New Roman"/>
          <w:sz w:val="28"/>
          <w:szCs w:val="28"/>
        </w:rPr>
        <w:t>.</w:t>
      </w:r>
      <w:r w:rsidRPr="0035151E">
        <w:rPr>
          <w:rFonts w:ascii="Times New Roman" w:eastAsia="Times New Roman" w:hAnsi="Times New Roman"/>
          <w:sz w:val="28"/>
          <w:szCs w:val="28"/>
        </w:rPr>
        <w:t xml:space="preserve"> Подключение общедоступных библиотек к информационно-телекоммуникационной сети «Интернет» и развитие системы библиотечного дела с учетом задачи расширения информационных технологий и оцифровки</w:t>
      </w:r>
      <w:r>
        <w:rPr>
          <w:rFonts w:ascii="Times New Roman" w:eastAsia="Times New Roman" w:hAnsi="Times New Roman"/>
          <w:sz w:val="28"/>
          <w:szCs w:val="28"/>
        </w:rPr>
        <w:t>;</w:t>
      </w:r>
    </w:p>
    <w:p w:rsidR="00D22EA1" w:rsidRPr="0035151E" w:rsidRDefault="00D22EA1" w:rsidP="00D22EA1">
      <w:pPr>
        <w:ind w:firstLine="709"/>
        <w:jc w:val="both"/>
        <w:rPr>
          <w:rFonts w:ascii="Times New Roman" w:eastAsia="Times New Roman" w:hAnsi="Times New Roman"/>
          <w:sz w:val="28"/>
          <w:szCs w:val="28"/>
        </w:rPr>
      </w:pPr>
      <w:r w:rsidRPr="0035151E">
        <w:rPr>
          <w:rFonts w:ascii="Times New Roman" w:eastAsia="Times New Roman" w:hAnsi="Times New Roman"/>
          <w:sz w:val="28"/>
          <w:szCs w:val="28"/>
        </w:rPr>
        <w:t>6)</w:t>
      </w:r>
      <w:r>
        <w:rPr>
          <w:rFonts w:ascii="Times New Roman" w:eastAsia="Times New Roman" w:hAnsi="Times New Roman"/>
          <w:sz w:val="28"/>
          <w:szCs w:val="28"/>
        </w:rPr>
        <w:t>.</w:t>
      </w:r>
      <w:r w:rsidRPr="0035151E">
        <w:rPr>
          <w:rFonts w:ascii="Times New Roman" w:eastAsia="Times New Roman" w:hAnsi="Times New Roman"/>
          <w:sz w:val="28"/>
          <w:szCs w:val="28"/>
        </w:rPr>
        <w:t xml:space="preserve"> Модернизация региональных муниципальных библиотек. Федеральный проект «Семейные ценности и инфраструктура культуры» национального проекта «Семья»</w:t>
      </w:r>
      <w:r>
        <w:rPr>
          <w:rFonts w:ascii="Times New Roman" w:eastAsia="Times New Roman" w:hAnsi="Times New Roman"/>
          <w:sz w:val="28"/>
          <w:szCs w:val="28"/>
        </w:rPr>
        <w:t>.</w:t>
      </w:r>
    </w:p>
    <w:p w:rsidR="00D22EA1" w:rsidRPr="00AF3D3C" w:rsidRDefault="00D22EA1" w:rsidP="00D22EA1">
      <w:pPr>
        <w:pStyle w:val="af9"/>
        <w:ind w:left="0" w:firstLine="709"/>
        <w:jc w:val="both"/>
        <w:rPr>
          <w:rFonts w:ascii="Times New Roman" w:hAnsi="Times New Roman"/>
          <w:sz w:val="28"/>
          <w:szCs w:val="28"/>
        </w:rPr>
      </w:pPr>
      <w:r w:rsidRPr="00AF3D3C">
        <w:rPr>
          <w:rFonts w:ascii="Times New Roman" w:hAnsi="Times New Roman"/>
          <w:sz w:val="28"/>
          <w:szCs w:val="28"/>
        </w:rPr>
        <w:t xml:space="preserve">В рамках основного мероприятия осуществляется: организация и проведение мероприятий посвященных Российским знаменательным датам, мероприятия к республиканским знаменательным датам, количество организованных и проведенных мероприятий с целью продвижения чтения, повышения информационной культуры, организации досуга и популяризации различных областей знания.  </w:t>
      </w:r>
    </w:p>
    <w:p w:rsidR="00D22EA1" w:rsidRPr="00AF3D3C" w:rsidRDefault="00D22EA1" w:rsidP="00D22EA1">
      <w:pPr>
        <w:pStyle w:val="af9"/>
        <w:shd w:val="clear" w:color="auto" w:fill="FFFFFF"/>
        <w:tabs>
          <w:tab w:val="left" w:pos="1134"/>
        </w:tabs>
        <w:ind w:left="0" w:firstLine="709"/>
        <w:jc w:val="both"/>
        <w:rPr>
          <w:rFonts w:ascii="Times New Roman" w:hAnsi="Times New Roman"/>
          <w:bCs/>
          <w:sz w:val="28"/>
          <w:szCs w:val="28"/>
        </w:rPr>
      </w:pPr>
      <w:r w:rsidRPr="00AF3D3C">
        <w:rPr>
          <w:rFonts w:ascii="Times New Roman" w:hAnsi="Times New Roman"/>
          <w:sz w:val="28"/>
          <w:szCs w:val="28"/>
        </w:rPr>
        <w:t xml:space="preserve">Проведение такого рода мероприятий способствует </w:t>
      </w:r>
      <w:r w:rsidRPr="00AF3D3C">
        <w:rPr>
          <w:rFonts w:ascii="Times New Roman" w:hAnsi="Times New Roman"/>
          <w:bCs/>
          <w:sz w:val="28"/>
          <w:szCs w:val="28"/>
        </w:rPr>
        <w:t>повышению образовательного уровня населения, особенно подрастающего поколения, развитию их творческих способностей, вовлечению в создание и продвижение культурного продукта.</w:t>
      </w:r>
    </w:p>
    <w:p w:rsidR="00D22EA1" w:rsidRPr="00AF3D3C" w:rsidRDefault="00D22EA1" w:rsidP="00D22EA1">
      <w:pPr>
        <w:tabs>
          <w:tab w:val="left" w:pos="1134"/>
        </w:tabs>
        <w:autoSpaceDE w:val="0"/>
        <w:autoSpaceDN w:val="0"/>
        <w:adjustRightInd w:val="0"/>
        <w:ind w:firstLine="709"/>
        <w:jc w:val="both"/>
        <w:rPr>
          <w:rFonts w:ascii="Times New Roman" w:eastAsia="Times New Roman" w:hAnsi="Times New Roman"/>
          <w:bCs/>
          <w:sz w:val="28"/>
          <w:szCs w:val="28"/>
        </w:rPr>
      </w:pPr>
      <w:r w:rsidRPr="00AF3D3C">
        <w:rPr>
          <w:rFonts w:ascii="Times New Roman" w:eastAsia="Times New Roman" w:hAnsi="Times New Roman"/>
          <w:bCs/>
          <w:sz w:val="28"/>
          <w:szCs w:val="28"/>
        </w:rPr>
        <w:t xml:space="preserve">К числу мероприятий относится проведение мероприятий тематической направленности (программно-проектная деятельность), организация клубов общения, создание мини-музеев, оформление выставок, экспозиций, проведение дискуссий, конференций. </w:t>
      </w:r>
    </w:p>
    <w:p w:rsidR="00D22EA1" w:rsidRDefault="00D22EA1" w:rsidP="00D22EA1">
      <w:pPr>
        <w:tabs>
          <w:tab w:val="left" w:pos="1134"/>
        </w:tabs>
        <w:autoSpaceDE w:val="0"/>
        <w:autoSpaceDN w:val="0"/>
        <w:adjustRightInd w:val="0"/>
        <w:ind w:firstLine="709"/>
        <w:jc w:val="both"/>
        <w:rPr>
          <w:rFonts w:ascii="Times New Roman" w:eastAsia="Times New Roman" w:hAnsi="Times New Roman"/>
          <w:sz w:val="28"/>
          <w:szCs w:val="28"/>
        </w:rPr>
      </w:pPr>
      <w:r w:rsidRPr="00AF3D3C">
        <w:rPr>
          <w:rFonts w:ascii="Times New Roman" w:eastAsia="Times New Roman" w:hAnsi="Times New Roman"/>
          <w:sz w:val="28"/>
          <w:szCs w:val="28"/>
        </w:rPr>
        <w:t xml:space="preserve">Сведения о мероприятиях подпрограммы с указанием исполнителей, сроков реализации и ожидаемых результатов представлены в Приложении № 2 к </w:t>
      </w:r>
      <w:r>
        <w:rPr>
          <w:rFonts w:ascii="Times New Roman" w:eastAsia="Times New Roman" w:hAnsi="Times New Roman"/>
          <w:sz w:val="28"/>
          <w:szCs w:val="28"/>
        </w:rPr>
        <w:t>муниципальной программе.»;</w:t>
      </w:r>
    </w:p>
    <w:p w:rsidR="00D22EA1" w:rsidRPr="0035151E" w:rsidRDefault="00D22EA1" w:rsidP="00D22EA1">
      <w:pPr>
        <w:ind w:firstLine="709"/>
        <w:jc w:val="both"/>
        <w:rPr>
          <w:rFonts w:ascii="Times New Roman" w:eastAsia="Times New Roman" w:hAnsi="Times New Roman"/>
          <w:sz w:val="28"/>
          <w:szCs w:val="28"/>
        </w:rPr>
      </w:pPr>
      <w:r w:rsidRPr="0035151E">
        <w:rPr>
          <w:rFonts w:ascii="Times New Roman" w:eastAsia="Times New Roman" w:hAnsi="Times New Roman"/>
          <w:sz w:val="28"/>
          <w:szCs w:val="28"/>
        </w:rPr>
        <w:t>2</w:t>
      </w:r>
      <w:r w:rsidRPr="0035151E">
        <w:rPr>
          <w:rFonts w:ascii="Times New Roman" w:hAnsi="Times New Roman"/>
          <w:sz w:val="28"/>
          <w:szCs w:val="28"/>
        </w:rPr>
        <w:t>) приложение № 2</w:t>
      </w:r>
      <w:r>
        <w:rPr>
          <w:rFonts w:ascii="Times New Roman" w:hAnsi="Times New Roman"/>
          <w:sz w:val="28"/>
          <w:szCs w:val="28"/>
        </w:rPr>
        <w:t xml:space="preserve"> </w:t>
      </w:r>
      <w:r w:rsidRPr="0035151E">
        <w:rPr>
          <w:rFonts w:ascii="Times New Roman" w:hAnsi="Times New Roman"/>
          <w:sz w:val="28"/>
          <w:szCs w:val="28"/>
        </w:rPr>
        <w:t>к муниципальной программе  «Развитие культуры» «</w:t>
      </w:r>
      <w:r w:rsidRPr="0035151E">
        <w:rPr>
          <w:rFonts w:ascii="Times New Roman" w:eastAsia="Times New Roman" w:hAnsi="Times New Roman"/>
          <w:sz w:val="28"/>
          <w:szCs w:val="28"/>
        </w:rPr>
        <w:t>Перечень основных мероприятий муниципальной программы</w:t>
      </w:r>
      <w:r w:rsidRPr="0035151E">
        <w:rPr>
          <w:rFonts w:ascii="Times New Roman" w:hAnsi="Times New Roman"/>
          <w:color w:val="000000"/>
          <w:sz w:val="28"/>
          <w:szCs w:val="28"/>
        </w:rPr>
        <w:t>» изложить в новой редакции согласно приложению 1 к настоящему постановлению;</w:t>
      </w:r>
    </w:p>
    <w:p w:rsidR="00D22EA1" w:rsidRPr="00706538" w:rsidRDefault="00D22EA1" w:rsidP="00D22EA1">
      <w:pPr>
        <w:ind w:firstLine="709"/>
        <w:jc w:val="both"/>
        <w:rPr>
          <w:rFonts w:ascii="Times New Roman" w:hAnsi="Times New Roman"/>
          <w:sz w:val="28"/>
          <w:szCs w:val="28"/>
        </w:rPr>
      </w:pPr>
      <w:r>
        <w:rPr>
          <w:rFonts w:ascii="Times New Roman" w:hAnsi="Times New Roman"/>
          <w:sz w:val="28"/>
          <w:szCs w:val="28"/>
        </w:rPr>
        <w:t xml:space="preserve">3) </w:t>
      </w:r>
      <w:r w:rsidRPr="00FA0C2C">
        <w:rPr>
          <w:rFonts w:ascii="Times New Roman" w:hAnsi="Times New Roman"/>
          <w:sz w:val="28"/>
          <w:szCs w:val="28"/>
        </w:rPr>
        <w:t>приложение № 4 к муниципальной программе  «Развитие культуры» «Ресурсное обеспечение реализации муниципальной программы за счет средств бюджета муниципального района»</w:t>
      </w:r>
      <w:r w:rsidRPr="00706538">
        <w:rPr>
          <w:rFonts w:ascii="Times New Roman" w:hAnsi="Times New Roman"/>
          <w:sz w:val="28"/>
          <w:szCs w:val="28"/>
        </w:rPr>
        <w:t xml:space="preserve"> изложить в новой редакции</w:t>
      </w:r>
      <w:r>
        <w:rPr>
          <w:rFonts w:ascii="Times New Roman" w:hAnsi="Times New Roman"/>
          <w:sz w:val="28"/>
          <w:szCs w:val="28"/>
        </w:rPr>
        <w:t xml:space="preserve"> согласно приложению 2 к настоящему постановлению.</w:t>
      </w:r>
    </w:p>
    <w:p w:rsidR="00D22EA1" w:rsidRDefault="00D22EA1" w:rsidP="00D22EA1">
      <w:pPr>
        <w:widowControl w:val="0"/>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5A2147">
        <w:rPr>
          <w:rFonts w:ascii="Times New Roman" w:hAnsi="Times New Roman" w:cs="Times New Roman"/>
          <w:sz w:val="28"/>
          <w:szCs w:val="28"/>
        </w:rPr>
        <w:t xml:space="preserve">Контроль за исполнением настоящего постановления возложить на </w:t>
      </w:r>
      <w:r>
        <w:rPr>
          <w:rFonts w:ascii="Times New Roman" w:hAnsi="Times New Roman" w:cs="Times New Roman"/>
          <w:sz w:val="28"/>
          <w:szCs w:val="28"/>
        </w:rPr>
        <w:t xml:space="preserve">первого заместителя главы Администрации муниципального образования «Муниципальный округ Сюмсинский район Удмуртской Республики» Овечкину Э.А. </w:t>
      </w:r>
    </w:p>
    <w:p w:rsidR="00D22EA1" w:rsidRPr="00724E7A" w:rsidRDefault="00D22EA1" w:rsidP="00D22EA1">
      <w:pPr>
        <w:widowControl w:val="0"/>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EC2B82">
        <w:rPr>
          <w:rFonts w:ascii="Times New Roman" w:eastAsia="Times New Roman" w:hAnsi="Times New Roman" w:cs="Times New Roman"/>
          <w:bCs/>
          <w:sz w:val="28"/>
          <w:szCs w:val="28"/>
        </w:rPr>
        <w:t xml:space="preserve">Настоящее постановление вступает в силу с момента подписания и </w:t>
      </w:r>
      <w:r w:rsidRPr="00724E7A">
        <w:rPr>
          <w:rFonts w:ascii="Times New Roman" w:eastAsia="Times New Roman" w:hAnsi="Times New Roman" w:cs="Times New Roman"/>
          <w:bCs/>
          <w:sz w:val="28"/>
          <w:szCs w:val="28"/>
        </w:rPr>
        <w:t>подлежит опубликованию на официальном сайте муниципального образования «Муниципальный округ Сюмсинский район Удмуртской Республики».</w:t>
      </w:r>
    </w:p>
    <w:p w:rsidR="00D22EA1" w:rsidRDefault="00D22EA1" w:rsidP="00D22EA1">
      <w:pPr>
        <w:jc w:val="both"/>
        <w:rPr>
          <w:rFonts w:ascii="Times New Roman" w:eastAsia="Times New Roman" w:hAnsi="Times New Roman" w:cs="Times New Roman"/>
          <w:color w:val="000000"/>
          <w:sz w:val="28"/>
          <w:szCs w:val="28"/>
        </w:rPr>
      </w:pPr>
    </w:p>
    <w:p w:rsidR="00D22EA1" w:rsidRDefault="00D22EA1" w:rsidP="00D22EA1">
      <w:pPr>
        <w:rPr>
          <w:rFonts w:ascii="Times New Roman" w:hAnsi="Times New Roman" w:cs="Times New Roman"/>
          <w:sz w:val="28"/>
          <w:szCs w:val="28"/>
        </w:rPr>
      </w:pPr>
      <w:r w:rsidRPr="001B78EF">
        <w:rPr>
          <w:rFonts w:ascii="Times New Roman" w:hAnsi="Times New Roman" w:cs="Times New Roman"/>
          <w:sz w:val="28"/>
          <w:szCs w:val="28"/>
        </w:rPr>
        <w:t>Глава Сюмсинского района                                                         П.П.</w:t>
      </w:r>
      <w:r>
        <w:rPr>
          <w:rFonts w:ascii="Times New Roman" w:hAnsi="Times New Roman" w:cs="Times New Roman"/>
          <w:sz w:val="28"/>
          <w:szCs w:val="28"/>
        </w:rPr>
        <w:t xml:space="preserve"> </w:t>
      </w:r>
      <w:r w:rsidRPr="001B78EF">
        <w:rPr>
          <w:rFonts w:ascii="Times New Roman" w:hAnsi="Times New Roman" w:cs="Times New Roman"/>
          <w:sz w:val="28"/>
          <w:szCs w:val="28"/>
        </w:rPr>
        <w:t>Кудрявцев</w:t>
      </w:r>
    </w:p>
    <w:p w:rsidR="00D22EA1" w:rsidRDefault="00D22EA1" w:rsidP="00D22EA1">
      <w:pPr>
        <w:rPr>
          <w:rFonts w:ascii="Times New Roman" w:hAnsi="Times New Roman" w:cs="Times New Roman"/>
          <w:sz w:val="28"/>
          <w:szCs w:val="28"/>
        </w:rPr>
      </w:pPr>
    </w:p>
    <w:p w:rsidR="00D22EA1" w:rsidRDefault="00D22EA1" w:rsidP="00D22EA1">
      <w:pPr>
        <w:rPr>
          <w:rFonts w:ascii="Times New Roman" w:hAnsi="Times New Roman" w:cs="Times New Roman"/>
          <w:sz w:val="28"/>
          <w:szCs w:val="28"/>
        </w:rPr>
        <w:sectPr w:rsidR="00D22EA1" w:rsidSect="00D22EA1">
          <w:headerReference w:type="default" r:id="rId13"/>
          <w:headerReference w:type="first" r:id="rId14"/>
          <w:pgSz w:w="11906" w:h="16838"/>
          <w:pgMar w:top="1135" w:right="851" w:bottom="1134" w:left="1701" w:header="709" w:footer="709" w:gutter="0"/>
          <w:cols w:space="708"/>
          <w:titlePg/>
          <w:docGrid w:linePitch="360"/>
        </w:sectPr>
      </w:pPr>
    </w:p>
    <w:p w:rsidR="00D22EA1" w:rsidRPr="001F0FB1" w:rsidRDefault="00D22EA1" w:rsidP="00D22EA1">
      <w:pPr>
        <w:spacing w:line="0" w:lineRule="atLeast"/>
        <w:jc w:val="right"/>
        <w:rPr>
          <w:rFonts w:ascii="Times New Roman" w:eastAsia="Times New Roman" w:hAnsi="Times New Roman"/>
          <w:sz w:val="24"/>
          <w:szCs w:val="24"/>
        </w:rPr>
      </w:pPr>
      <w:r w:rsidRPr="001F0FB1">
        <w:rPr>
          <w:rFonts w:ascii="Times New Roman" w:eastAsia="Times New Roman" w:hAnsi="Times New Roman"/>
          <w:sz w:val="24"/>
          <w:szCs w:val="24"/>
        </w:rPr>
        <w:lastRenderedPageBreak/>
        <w:t>Приложение  1</w:t>
      </w:r>
    </w:p>
    <w:p w:rsidR="00D22EA1" w:rsidRPr="001F0FB1" w:rsidRDefault="00D22EA1" w:rsidP="00D22EA1">
      <w:pPr>
        <w:spacing w:line="0" w:lineRule="atLeast"/>
        <w:jc w:val="right"/>
        <w:rPr>
          <w:rFonts w:ascii="Times New Roman" w:eastAsia="Times New Roman" w:hAnsi="Times New Roman"/>
          <w:sz w:val="24"/>
          <w:szCs w:val="24"/>
        </w:rPr>
      </w:pPr>
      <w:r w:rsidRPr="001F0FB1">
        <w:rPr>
          <w:rFonts w:ascii="Times New Roman" w:eastAsia="Times New Roman" w:hAnsi="Times New Roman"/>
          <w:sz w:val="24"/>
          <w:szCs w:val="24"/>
        </w:rPr>
        <w:t xml:space="preserve"> к постановлениюАдминистрации</w:t>
      </w:r>
    </w:p>
    <w:p w:rsidR="00D22EA1" w:rsidRPr="001F0FB1" w:rsidRDefault="00D22EA1" w:rsidP="00D22EA1">
      <w:pPr>
        <w:spacing w:line="0" w:lineRule="atLeast"/>
        <w:jc w:val="right"/>
        <w:rPr>
          <w:rFonts w:ascii="Times New Roman" w:eastAsia="Times New Roman" w:hAnsi="Times New Roman"/>
          <w:sz w:val="24"/>
          <w:szCs w:val="24"/>
        </w:rPr>
      </w:pPr>
      <w:r w:rsidRPr="001F0FB1">
        <w:rPr>
          <w:rFonts w:ascii="Times New Roman" w:eastAsia="Times New Roman" w:hAnsi="Times New Roman"/>
          <w:sz w:val="24"/>
          <w:szCs w:val="24"/>
        </w:rPr>
        <w:t xml:space="preserve"> муниципального образования «Муниципальный</w:t>
      </w:r>
    </w:p>
    <w:p w:rsidR="00D22EA1" w:rsidRPr="001F0FB1" w:rsidRDefault="00D22EA1" w:rsidP="00D22EA1">
      <w:pPr>
        <w:spacing w:line="0" w:lineRule="atLeast"/>
        <w:jc w:val="right"/>
        <w:rPr>
          <w:rFonts w:ascii="Times New Roman" w:eastAsia="Times New Roman" w:hAnsi="Times New Roman"/>
          <w:sz w:val="24"/>
          <w:szCs w:val="24"/>
        </w:rPr>
      </w:pPr>
      <w:r w:rsidRPr="001F0FB1">
        <w:rPr>
          <w:rFonts w:ascii="Times New Roman" w:eastAsia="Times New Roman" w:hAnsi="Times New Roman"/>
          <w:sz w:val="24"/>
          <w:szCs w:val="24"/>
        </w:rPr>
        <w:t xml:space="preserve"> округ Сюмсинский район</w:t>
      </w:r>
    </w:p>
    <w:p w:rsidR="00D22EA1" w:rsidRPr="001F0FB1" w:rsidRDefault="00D22EA1" w:rsidP="00D22EA1">
      <w:pPr>
        <w:spacing w:line="0" w:lineRule="atLeast"/>
        <w:jc w:val="right"/>
        <w:rPr>
          <w:rFonts w:ascii="Times New Roman" w:eastAsia="Times New Roman" w:hAnsi="Times New Roman"/>
          <w:sz w:val="24"/>
          <w:szCs w:val="24"/>
        </w:rPr>
      </w:pPr>
      <w:r w:rsidRPr="001F0FB1">
        <w:rPr>
          <w:rFonts w:ascii="Times New Roman" w:eastAsia="Times New Roman" w:hAnsi="Times New Roman"/>
          <w:sz w:val="24"/>
          <w:szCs w:val="24"/>
        </w:rPr>
        <w:t xml:space="preserve"> Удмуртской Республики»</w:t>
      </w:r>
    </w:p>
    <w:p w:rsidR="00D22EA1" w:rsidRPr="001F0FB1" w:rsidRDefault="00D22EA1" w:rsidP="00D22EA1">
      <w:pPr>
        <w:spacing w:line="0" w:lineRule="atLeast"/>
        <w:jc w:val="right"/>
        <w:rPr>
          <w:rFonts w:ascii="Times New Roman" w:eastAsia="Times New Roman" w:hAnsi="Times New Roman"/>
          <w:sz w:val="24"/>
          <w:szCs w:val="24"/>
        </w:rPr>
      </w:pPr>
      <w:r w:rsidRPr="001F0FB1">
        <w:rPr>
          <w:rFonts w:ascii="Times New Roman" w:eastAsia="Times New Roman" w:hAnsi="Times New Roman"/>
          <w:sz w:val="24"/>
          <w:szCs w:val="24"/>
        </w:rPr>
        <w:t xml:space="preserve">от </w:t>
      </w:r>
      <w:r>
        <w:rPr>
          <w:rFonts w:ascii="Times New Roman" w:eastAsia="Times New Roman" w:hAnsi="Times New Roman"/>
          <w:sz w:val="24"/>
          <w:szCs w:val="24"/>
        </w:rPr>
        <w:t>15 января</w:t>
      </w:r>
      <w:r w:rsidRPr="001F0FB1">
        <w:rPr>
          <w:rFonts w:ascii="Times New Roman" w:eastAsia="Times New Roman" w:hAnsi="Times New Roman"/>
          <w:sz w:val="24"/>
          <w:szCs w:val="24"/>
        </w:rPr>
        <w:t xml:space="preserve"> 202</w:t>
      </w:r>
      <w:r>
        <w:rPr>
          <w:rFonts w:ascii="Times New Roman" w:eastAsia="Times New Roman" w:hAnsi="Times New Roman"/>
          <w:sz w:val="24"/>
          <w:szCs w:val="24"/>
        </w:rPr>
        <w:t>5</w:t>
      </w:r>
      <w:r w:rsidRPr="001F0FB1">
        <w:rPr>
          <w:rFonts w:ascii="Times New Roman" w:eastAsia="Times New Roman" w:hAnsi="Times New Roman"/>
          <w:sz w:val="24"/>
          <w:szCs w:val="24"/>
        </w:rPr>
        <w:t xml:space="preserve"> года №</w:t>
      </w:r>
      <w:r>
        <w:rPr>
          <w:rFonts w:ascii="Times New Roman" w:eastAsia="Times New Roman" w:hAnsi="Times New Roman"/>
          <w:sz w:val="24"/>
          <w:szCs w:val="24"/>
        </w:rPr>
        <w:t xml:space="preserve"> 9</w:t>
      </w:r>
    </w:p>
    <w:p w:rsidR="00D22EA1" w:rsidRPr="001F0FB1" w:rsidRDefault="00D22EA1" w:rsidP="00D22EA1">
      <w:pPr>
        <w:spacing w:line="0" w:lineRule="atLeast"/>
        <w:jc w:val="right"/>
        <w:rPr>
          <w:rFonts w:ascii="Times New Roman" w:eastAsia="Times New Roman" w:hAnsi="Times New Roman"/>
          <w:sz w:val="24"/>
          <w:szCs w:val="24"/>
        </w:rPr>
      </w:pPr>
    </w:p>
    <w:p w:rsidR="00D22EA1" w:rsidRPr="001F0FB1" w:rsidRDefault="00D22EA1" w:rsidP="00D22EA1">
      <w:pPr>
        <w:tabs>
          <w:tab w:val="left" w:pos="3782"/>
        </w:tabs>
        <w:jc w:val="right"/>
        <w:rPr>
          <w:rFonts w:ascii="Times New Roman" w:hAnsi="Times New Roman"/>
          <w:color w:val="000000"/>
          <w:sz w:val="24"/>
          <w:szCs w:val="24"/>
        </w:rPr>
      </w:pPr>
      <w:r>
        <w:rPr>
          <w:rFonts w:ascii="Times New Roman" w:hAnsi="Times New Roman"/>
          <w:color w:val="000000"/>
          <w:sz w:val="24"/>
          <w:szCs w:val="24"/>
        </w:rPr>
        <w:t>«</w:t>
      </w:r>
      <w:r w:rsidRPr="001F0FB1">
        <w:rPr>
          <w:rFonts w:ascii="Times New Roman" w:hAnsi="Times New Roman"/>
          <w:color w:val="000000"/>
          <w:sz w:val="24"/>
          <w:szCs w:val="24"/>
        </w:rPr>
        <w:t>Приложение №</w:t>
      </w:r>
      <w:r>
        <w:rPr>
          <w:rFonts w:ascii="Times New Roman" w:hAnsi="Times New Roman"/>
          <w:color w:val="000000"/>
          <w:sz w:val="24"/>
          <w:szCs w:val="24"/>
        </w:rPr>
        <w:t>2</w:t>
      </w:r>
    </w:p>
    <w:p w:rsidR="00D22EA1" w:rsidRPr="001F0FB1" w:rsidRDefault="00D22EA1" w:rsidP="00D22EA1">
      <w:pPr>
        <w:jc w:val="right"/>
        <w:rPr>
          <w:rFonts w:ascii="Times New Roman" w:hAnsi="Times New Roman"/>
          <w:color w:val="000000"/>
          <w:sz w:val="24"/>
          <w:szCs w:val="24"/>
        </w:rPr>
      </w:pPr>
      <w:r w:rsidRPr="001F0FB1">
        <w:rPr>
          <w:rFonts w:ascii="Times New Roman" w:hAnsi="Times New Roman"/>
          <w:color w:val="000000"/>
          <w:sz w:val="24"/>
          <w:szCs w:val="24"/>
        </w:rPr>
        <w:t>к муниципальной программе</w:t>
      </w:r>
    </w:p>
    <w:p w:rsidR="00D22EA1" w:rsidRPr="001F0FB1" w:rsidRDefault="00D22EA1" w:rsidP="00D22EA1">
      <w:pPr>
        <w:jc w:val="right"/>
        <w:rPr>
          <w:rFonts w:ascii="Times New Roman" w:hAnsi="Times New Roman"/>
          <w:color w:val="000000"/>
          <w:sz w:val="24"/>
          <w:szCs w:val="24"/>
        </w:rPr>
      </w:pPr>
      <w:r w:rsidRPr="001F0FB1">
        <w:rPr>
          <w:rFonts w:ascii="Times New Roman" w:hAnsi="Times New Roman"/>
          <w:color w:val="000000"/>
          <w:sz w:val="24"/>
          <w:szCs w:val="24"/>
        </w:rPr>
        <w:t xml:space="preserve"> «Развитие культуры»</w:t>
      </w:r>
    </w:p>
    <w:tbl>
      <w:tblPr>
        <w:tblW w:w="14514" w:type="dxa"/>
        <w:tblLayout w:type="fixed"/>
        <w:tblLook w:val="04A0"/>
      </w:tblPr>
      <w:tblGrid>
        <w:gridCol w:w="716"/>
        <w:gridCol w:w="140"/>
        <w:gridCol w:w="436"/>
        <w:gridCol w:w="13"/>
        <w:gridCol w:w="321"/>
        <w:gridCol w:w="397"/>
        <w:gridCol w:w="492"/>
        <w:gridCol w:w="71"/>
        <w:gridCol w:w="18"/>
        <w:gridCol w:w="153"/>
        <w:gridCol w:w="3872"/>
        <w:gridCol w:w="10"/>
        <w:gridCol w:w="23"/>
        <w:gridCol w:w="16"/>
        <w:gridCol w:w="2928"/>
        <w:gridCol w:w="1598"/>
        <w:gridCol w:w="2021"/>
        <w:gridCol w:w="1264"/>
        <w:gridCol w:w="25"/>
      </w:tblGrid>
      <w:tr w:rsidR="00D22EA1" w:rsidTr="00D22EA1">
        <w:trPr>
          <w:trHeight w:val="560"/>
        </w:trPr>
        <w:tc>
          <w:tcPr>
            <w:tcW w:w="856" w:type="dxa"/>
            <w:gridSpan w:val="2"/>
            <w:tcBorders>
              <w:top w:val="nil"/>
              <w:left w:val="nil"/>
              <w:bottom w:val="nil"/>
              <w:right w:val="nil"/>
            </w:tcBorders>
            <w:shd w:val="clear" w:color="000000" w:fill="FFFFFF"/>
            <w:noWrap/>
            <w:vAlign w:val="bottom"/>
          </w:tcPr>
          <w:p w:rsidR="00D22EA1" w:rsidRDefault="00D22EA1" w:rsidP="00D22EA1">
            <w:pPr>
              <w:rPr>
                <w:rFonts w:ascii="Times New Roman" w:eastAsia="Times New Roman" w:hAnsi="Times New Roman"/>
              </w:rPr>
            </w:pPr>
          </w:p>
        </w:tc>
        <w:tc>
          <w:tcPr>
            <w:tcW w:w="770" w:type="dxa"/>
            <w:gridSpan w:val="3"/>
            <w:tcBorders>
              <w:top w:val="nil"/>
              <w:left w:val="nil"/>
              <w:bottom w:val="nil"/>
              <w:right w:val="nil"/>
            </w:tcBorders>
            <w:shd w:val="clear" w:color="000000" w:fill="FFFFFF"/>
            <w:noWrap/>
            <w:vAlign w:val="bottom"/>
          </w:tcPr>
          <w:p w:rsidR="00D22EA1" w:rsidRDefault="00D22EA1" w:rsidP="00D22EA1">
            <w:pPr>
              <w:rPr>
                <w:rFonts w:ascii="Times New Roman" w:eastAsia="Times New Roman" w:hAnsi="Times New Roman"/>
              </w:rPr>
            </w:pPr>
          </w:p>
        </w:tc>
        <w:tc>
          <w:tcPr>
            <w:tcW w:w="889" w:type="dxa"/>
            <w:gridSpan w:val="2"/>
            <w:tcBorders>
              <w:top w:val="nil"/>
              <w:left w:val="nil"/>
              <w:bottom w:val="nil"/>
              <w:right w:val="nil"/>
            </w:tcBorders>
            <w:shd w:val="clear" w:color="000000" w:fill="FFFFFF"/>
            <w:noWrap/>
            <w:vAlign w:val="bottom"/>
          </w:tcPr>
          <w:p w:rsidR="00D22EA1" w:rsidRDefault="00D22EA1" w:rsidP="00D22EA1">
            <w:pPr>
              <w:rPr>
                <w:rFonts w:ascii="Times New Roman" w:eastAsia="Times New Roman" w:hAnsi="Times New Roman"/>
              </w:rPr>
            </w:pPr>
          </w:p>
        </w:tc>
        <w:tc>
          <w:tcPr>
            <w:tcW w:w="242" w:type="dxa"/>
            <w:gridSpan w:val="3"/>
            <w:tcBorders>
              <w:top w:val="nil"/>
              <w:left w:val="nil"/>
              <w:bottom w:val="nil"/>
              <w:right w:val="nil"/>
            </w:tcBorders>
            <w:shd w:val="clear" w:color="000000" w:fill="FFFFFF"/>
            <w:noWrap/>
            <w:vAlign w:val="bottom"/>
          </w:tcPr>
          <w:p w:rsidR="00D22EA1" w:rsidRDefault="00D22EA1" w:rsidP="00D22EA1">
            <w:pPr>
              <w:rPr>
                <w:rFonts w:ascii="Times New Roman" w:eastAsia="Times New Roman" w:hAnsi="Times New Roman"/>
              </w:rPr>
            </w:pPr>
          </w:p>
        </w:tc>
        <w:tc>
          <w:tcPr>
            <w:tcW w:w="8447" w:type="dxa"/>
            <w:gridSpan w:val="6"/>
            <w:tcBorders>
              <w:top w:val="nil"/>
              <w:left w:val="nil"/>
              <w:bottom w:val="nil"/>
              <w:right w:val="nil"/>
            </w:tcBorders>
            <w:shd w:val="clear" w:color="000000" w:fill="FFFFFF"/>
            <w:noWrap/>
            <w:vAlign w:val="bottom"/>
          </w:tcPr>
          <w:p w:rsidR="00D22EA1" w:rsidRDefault="00D22EA1" w:rsidP="00D22EA1">
            <w:pPr>
              <w:jc w:val="center"/>
              <w:rPr>
                <w:rFonts w:ascii="Times New Roman" w:eastAsia="Times New Roman" w:hAnsi="Times New Roman"/>
                <w:i/>
              </w:rPr>
            </w:pPr>
            <w:r>
              <w:rPr>
                <w:rFonts w:ascii="Times New Roman" w:eastAsia="Times New Roman" w:hAnsi="Times New Roman"/>
              </w:rPr>
              <w:t>Перечень основных мероприятий муниципальной программы</w:t>
            </w:r>
          </w:p>
        </w:tc>
        <w:tc>
          <w:tcPr>
            <w:tcW w:w="2021" w:type="dxa"/>
            <w:tcBorders>
              <w:top w:val="nil"/>
              <w:left w:val="nil"/>
              <w:bottom w:val="nil"/>
              <w:right w:val="nil"/>
            </w:tcBorders>
            <w:shd w:val="clear" w:color="000000" w:fill="FFFFFF"/>
            <w:noWrap/>
            <w:vAlign w:val="bottom"/>
          </w:tcPr>
          <w:p w:rsidR="00D22EA1" w:rsidRDefault="00D22EA1" w:rsidP="00D22EA1">
            <w:pPr>
              <w:rPr>
                <w:rFonts w:ascii="Times New Roman" w:eastAsia="Times New Roman" w:hAnsi="Times New Roman"/>
              </w:rPr>
            </w:pPr>
          </w:p>
        </w:tc>
        <w:tc>
          <w:tcPr>
            <w:tcW w:w="1289" w:type="dxa"/>
            <w:gridSpan w:val="2"/>
            <w:tcBorders>
              <w:top w:val="nil"/>
              <w:left w:val="nil"/>
              <w:bottom w:val="nil"/>
              <w:right w:val="nil"/>
            </w:tcBorders>
            <w:shd w:val="clear" w:color="000000" w:fill="FFFFFF"/>
            <w:noWrap/>
            <w:vAlign w:val="bottom"/>
          </w:tcPr>
          <w:p w:rsidR="00D22EA1" w:rsidRDefault="00D22EA1" w:rsidP="00D22EA1">
            <w:pPr>
              <w:rPr>
                <w:rFonts w:ascii="Times New Roman" w:eastAsia="Times New Roman" w:hAnsi="Times New Roman"/>
              </w:rPr>
            </w:pPr>
          </w:p>
        </w:tc>
      </w:tr>
      <w:tr w:rsidR="00D22EA1" w:rsidTr="00D22EA1">
        <w:trPr>
          <w:trHeight w:val="1008"/>
        </w:trPr>
        <w:tc>
          <w:tcPr>
            <w:tcW w:w="2586" w:type="dxa"/>
            <w:gridSpan w:val="8"/>
            <w:tcBorders>
              <w:top w:val="single" w:sz="4" w:space="0" w:color="auto"/>
              <w:left w:val="single" w:sz="4" w:space="0" w:color="auto"/>
              <w:bottom w:val="single" w:sz="4" w:space="0" w:color="auto"/>
              <w:right w:val="single" w:sz="4" w:space="0" w:color="000000"/>
            </w:tcBorders>
            <w:shd w:val="clear" w:color="000000" w:fill="FFFFFF"/>
            <w:vAlign w:val="bottom"/>
          </w:tcPr>
          <w:p w:rsidR="00D22EA1" w:rsidRDefault="00D22EA1" w:rsidP="00D22EA1">
            <w:pPr>
              <w:rPr>
                <w:rFonts w:ascii="Times New Roman" w:eastAsia="Times New Roman" w:hAnsi="Times New Roman"/>
              </w:rPr>
            </w:pPr>
            <w:r>
              <w:rPr>
                <w:rFonts w:ascii="Times New Roman" w:eastAsia="Times New Roman" w:hAnsi="Times New Roman"/>
              </w:rPr>
              <w:t>Код аналитической программной классификации</w:t>
            </w:r>
          </w:p>
        </w:tc>
        <w:tc>
          <w:tcPr>
            <w:tcW w:w="4053" w:type="dxa"/>
            <w:gridSpan w:val="4"/>
            <w:tcBorders>
              <w:top w:val="single" w:sz="4" w:space="0" w:color="auto"/>
              <w:left w:val="single" w:sz="4" w:space="0" w:color="auto"/>
              <w:bottom w:val="single" w:sz="4" w:space="0" w:color="000000"/>
              <w:right w:val="single" w:sz="4" w:space="0" w:color="auto"/>
            </w:tcBorders>
            <w:shd w:val="clear" w:color="000000" w:fill="FFFFFF"/>
            <w:vAlign w:val="bottom"/>
          </w:tcPr>
          <w:p w:rsidR="00D22EA1" w:rsidRDefault="00D22EA1" w:rsidP="00D22EA1">
            <w:pPr>
              <w:jc w:val="center"/>
              <w:rPr>
                <w:rFonts w:ascii="Times New Roman" w:eastAsia="Times New Roman" w:hAnsi="Times New Roman"/>
              </w:rPr>
            </w:pPr>
            <w:r>
              <w:rPr>
                <w:rFonts w:ascii="Times New Roman" w:eastAsia="Times New Roman" w:hAnsi="Times New Roman"/>
              </w:rPr>
              <w:t>Наименование подпрограммы, основного мероприятия, мероприятия</w:t>
            </w:r>
          </w:p>
        </w:tc>
        <w:tc>
          <w:tcPr>
            <w:tcW w:w="2967" w:type="dxa"/>
            <w:gridSpan w:val="3"/>
            <w:tcBorders>
              <w:top w:val="single" w:sz="4" w:space="0" w:color="auto"/>
              <w:left w:val="single" w:sz="4" w:space="0" w:color="auto"/>
              <w:bottom w:val="single" w:sz="4" w:space="0" w:color="000000"/>
              <w:right w:val="single" w:sz="4" w:space="0" w:color="auto"/>
            </w:tcBorders>
            <w:shd w:val="clear" w:color="000000" w:fill="FFFFFF"/>
            <w:vAlign w:val="bottom"/>
          </w:tcPr>
          <w:p w:rsidR="00D22EA1" w:rsidRDefault="00D22EA1" w:rsidP="00D22EA1">
            <w:pPr>
              <w:jc w:val="center"/>
              <w:rPr>
                <w:rFonts w:ascii="Times New Roman" w:eastAsia="Times New Roman" w:hAnsi="Times New Roman"/>
              </w:rPr>
            </w:pPr>
            <w:r>
              <w:rPr>
                <w:rFonts w:ascii="Times New Roman" w:eastAsia="Times New Roman" w:hAnsi="Times New Roman"/>
              </w:rPr>
              <w:t>Ответственный исполнитель, соисполнители</w:t>
            </w:r>
          </w:p>
        </w:tc>
        <w:tc>
          <w:tcPr>
            <w:tcW w:w="1598" w:type="dxa"/>
            <w:tcBorders>
              <w:top w:val="single" w:sz="4" w:space="0" w:color="auto"/>
              <w:left w:val="single" w:sz="4" w:space="0" w:color="auto"/>
              <w:bottom w:val="single" w:sz="4" w:space="0" w:color="000000"/>
              <w:right w:val="single" w:sz="4" w:space="0" w:color="auto"/>
            </w:tcBorders>
            <w:shd w:val="clear" w:color="000000" w:fill="FFFFFF"/>
            <w:vAlign w:val="bottom"/>
          </w:tcPr>
          <w:p w:rsidR="00D22EA1" w:rsidRDefault="00D22EA1" w:rsidP="00D22EA1">
            <w:pPr>
              <w:jc w:val="center"/>
              <w:rPr>
                <w:rFonts w:ascii="Times New Roman" w:eastAsia="Times New Roman" w:hAnsi="Times New Roman"/>
              </w:rPr>
            </w:pPr>
            <w:r>
              <w:rPr>
                <w:rFonts w:ascii="Times New Roman" w:eastAsia="Times New Roman" w:hAnsi="Times New Roman"/>
              </w:rPr>
              <w:t>Срок выполнения</w:t>
            </w:r>
          </w:p>
        </w:tc>
        <w:tc>
          <w:tcPr>
            <w:tcW w:w="2021" w:type="dxa"/>
            <w:tcBorders>
              <w:top w:val="single" w:sz="4" w:space="0" w:color="auto"/>
              <w:left w:val="single" w:sz="4" w:space="0" w:color="auto"/>
              <w:bottom w:val="single" w:sz="4" w:space="0" w:color="000000"/>
              <w:right w:val="single" w:sz="4" w:space="0" w:color="auto"/>
            </w:tcBorders>
            <w:shd w:val="clear" w:color="000000" w:fill="FFFFFF"/>
            <w:vAlign w:val="bottom"/>
          </w:tcPr>
          <w:p w:rsidR="00D22EA1" w:rsidRDefault="00D22EA1" w:rsidP="00D22EA1">
            <w:pPr>
              <w:jc w:val="center"/>
              <w:rPr>
                <w:rFonts w:ascii="Times New Roman" w:eastAsia="Times New Roman" w:hAnsi="Times New Roman"/>
              </w:rPr>
            </w:pPr>
            <w:r>
              <w:rPr>
                <w:rFonts w:ascii="Times New Roman" w:eastAsia="Times New Roman" w:hAnsi="Times New Roman"/>
              </w:rPr>
              <w:t>Ожидаемый непосредственный результат</w:t>
            </w:r>
          </w:p>
        </w:tc>
        <w:tc>
          <w:tcPr>
            <w:tcW w:w="1289" w:type="dxa"/>
            <w:gridSpan w:val="2"/>
            <w:tcBorders>
              <w:top w:val="single" w:sz="4" w:space="0" w:color="auto"/>
              <w:left w:val="single" w:sz="4" w:space="0" w:color="auto"/>
              <w:bottom w:val="single" w:sz="4" w:space="0" w:color="000000"/>
              <w:right w:val="single" w:sz="4" w:space="0" w:color="auto"/>
            </w:tcBorders>
            <w:shd w:val="clear" w:color="000000" w:fill="FFFFFF"/>
            <w:vAlign w:val="bottom"/>
          </w:tcPr>
          <w:p w:rsidR="00D22EA1" w:rsidRDefault="00D22EA1" w:rsidP="00D22EA1">
            <w:pPr>
              <w:jc w:val="center"/>
              <w:rPr>
                <w:rFonts w:ascii="Times New Roman" w:eastAsia="Times New Roman" w:hAnsi="Times New Roman"/>
              </w:rPr>
            </w:pPr>
            <w:r>
              <w:rPr>
                <w:rFonts w:ascii="Times New Roman" w:eastAsia="Times New Roman" w:hAnsi="Times New Roman"/>
              </w:rPr>
              <w:t>Взаимосвязь с</w:t>
            </w:r>
          </w:p>
          <w:p w:rsidR="00D22EA1" w:rsidRDefault="00D22EA1" w:rsidP="00D22EA1">
            <w:pPr>
              <w:jc w:val="center"/>
              <w:rPr>
                <w:rFonts w:ascii="Times New Roman" w:eastAsia="Times New Roman" w:hAnsi="Times New Roman"/>
              </w:rPr>
            </w:pPr>
            <w:r>
              <w:rPr>
                <w:rFonts w:ascii="Times New Roman" w:eastAsia="Times New Roman" w:hAnsi="Times New Roman"/>
              </w:rPr>
              <w:t>целевыми показателями (индикаторами)</w:t>
            </w:r>
          </w:p>
        </w:tc>
      </w:tr>
      <w:tr w:rsidR="00D22EA1" w:rsidTr="00D22EA1">
        <w:trPr>
          <w:gridAfter w:val="1"/>
          <w:wAfter w:w="25" w:type="dxa"/>
          <w:trHeight w:val="270"/>
        </w:trPr>
        <w:tc>
          <w:tcPr>
            <w:tcW w:w="716" w:type="dxa"/>
            <w:tcBorders>
              <w:top w:val="nil"/>
              <w:left w:val="single" w:sz="4" w:space="0" w:color="auto"/>
              <w:bottom w:val="single" w:sz="4" w:space="0" w:color="auto"/>
              <w:right w:val="single" w:sz="4" w:space="0" w:color="auto"/>
            </w:tcBorders>
            <w:shd w:val="clear" w:color="000000" w:fill="FFFFFF"/>
            <w:noWrap/>
            <w:vAlign w:val="bottom"/>
          </w:tcPr>
          <w:p w:rsidR="00D22EA1" w:rsidRDefault="00D22EA1" w:rsidP="00D22EA1">
            <w:pPr>
              <w:jc w:val="center"/>
              <w:rPr>
                <w:rFonts w:ascii="Times New Roman" w:eastAsia="Times New Roman" w:hAnsi="Times New Roman"/>
              </w:rPr>
            </w:pPr>
            <w:r>
              <w:rPr>
                <w:rFonts w:ascii="Times New Roman" w:eastAsia="Times New Roman" w:hAnsi="Times New Roman"/>
              </w:rPr>
              <w:t>МП</w:t>
            </w:r>
          </w:p>
        </w:tc>
        <w:tc>
          <w:tcPr>
            <w:tcW w:w="576" w:type="dxa"/>
            <w:gridSpan w:val="2"/>
            <w:tcBorders>
              <w:top w:val="nil"/>
              <w:left w:val="nil"/>
              <w:bottom w:val="single" w:sz="4" w:space="0" w:color="auto"/>
              <w:right w:val="single" w:sz="4" w:space="0" w:color="auto"/>
            </w:tcBorders>
            <w:shd w:val="clear" w:color="000000" w:fill="FFFFFF"/>
            <w:noWrap/>
            <w:vAlign w:val="bottom"/>
          </w:tcPr>
          <w:p w:rsidR="00D22EA1" w:rsidRDefault="00D22EA1" w:rsidP="00D22EA1">
            <w:pPr>
              <w:jc w:val="center"/>
              <w:rPr>
                <w:rFonts w:ascii="Times New Roman" w:eastAsia="Times New Roman" w:hAnsi="Times New Roman"/>
              </w:rPr>
            </w:pPr>
            <w:r>
              <w:rPr>
                <w:rFonts w:ascii="Times New Roman" w:eastAsia="Times New Roman" w:hAnsi="Times New Roman"/>
              </w:rPr>
              <w:t>Пп</w:t>
            </w:r>
          </w:p>
        </w:tc>
        <w:tc>
          <w:tcPr>
            <w:tcW w:w="731" w:type="dxa"/>
            <w:gridSpan w:val="3"/>
            <w:tcBorders>
              <w:top w:val="nil"/>
              <w:left w:val="nil"/>
              <w:bottom w:val="single" w:sz="4" w:space="0" w:color="auto"/>
              <w:right w:val="single" w:sz="4" w:space="0" w:color="auto"/>
            </w:tcBorders>
            <w:shd w:val="clear" w:color="000000" w:fill="FFFFFF"/>
            <w:noWrap/>
            <w:vAlign w:val="bottom"/>
          </w:tcPr>
          <w:p w:rsidR="00D22EA1" w:rsidRDefault="00D22EA1" w:rsidP="00D22EA1">
            <w:pPr>
              <w:jc w:val="center"/>
              <w:rPr>
                <w:rFonts w:ascii="Times New Roman" w:eastAsia="Times New Roman" w:hAnsi="Times New Roman"/>
              </w:rPr>
            </w:pPr>
            <w:r>
              <w:rPr>
                <w:rFonts w:ascii="Times New Roman" w:eastAsia="Times New Roman" w:hAnsi="Times New Roman"/>
              </w:rPr>
              <w:t>ОМ</w:t>
            </w:r>
          </w:p>
        </w:tc>
        <w:tc>
          <w:tcPr>
            <w:tcW w:w="581" w:type="dxa"/>
            <w:gridSpan w:val="3"/>
            <w:tcBorders>
              <w:top w:val="nil"/>
              <w:left w:val="nil"/>
              <w:bottom w:val="single" w:sz="4" w:space="0" w:color="auto"/>
              <w:right w:val="single" w:sz="4" w:space="0" w:color="auto"/>
            </w:tcBorders>
            <w:shd w:val="clear" w:color="000000" w:fill="FFFFFF"/>
            <w:noWrap/>
            <w:vAlign w:val="bottom"/>
          </w:tcPr>
          <w:p w:rsidR="00D22EA1" w:rsidRDefault="00D22EA1" w:rsidP="00D22EA1">
            <w:pPr>
              <w:jc w:val="center"/>
              <w:rPr>
                <w:rFonts w:ascii="Times New Roman" w:eastAsia="Times New Roman" w:hAnsi="Times New Roman"/>
              </w:rPr>
            </w:pPr>
            <w:r>
              <w:rPr>
                <w:rFonts w:ascii="Times New Roman" w:eastAsia="Times New Roman" w:hAnsi="Times New Roman"/>
              </w:rPr>
              <w:t>М</w:t>
            </w:r>
          </w:p>
        </w:tc>
        <w:tc>
          <w:tcPr>
            <w:tcW w:w="4058" w:type="dxa"/>
            <w:gridSpan w:val="4"/>
            <w:tcBorders>
              <w:top w:val="single" w:sz="4" w:space="0" w:color="auto"/>
              <w:left w:val="single" w:sz="4" w:space="0" w:color="auto"/>
              <w:bottom w:val="single" w:sz="4" w:space="0" w:color="000000"/>
              <w:right w:val="single" w:sz="4" w:space="0" w:color="auto"/>
            </w:tcBorders>
            <w:vAlign w:val="center"/>
          </w:tcPr>
          <w:p w:rsidR="00D22EA1" w:rsidRDefault="00D22EA1" w:rsidP="00D22EA1">
            <w:pPr>
              <w:rPr>
                <w:rFonts w:ascii="Times New Roman" w:eastAsia="Times New Roman" w:hAnsi="Times New Roman"/>
              </w:rPr>
            </w:pPr>
          </w:p>
        </w:tc>
        <w:tc>
          <w:tcPr>
            <w:tcW w:w="2944" w:type="dxa"/>
            <w:gridSpan w:val="2"/>
            <w:tcBorders>
              <w:top w:val="single" w:sz="4" w:space="0" w:color="auto"/>
              <w:left w:val="single" w:sz="4" w:space="0" w:color="auto"/>
              <w:bottom w:val="single" w:sz="4" w:space="0" w:color="000000"/>
              <w:right w:val="single" w:sz="4" w:space="0" w:color="auto"/>
            </w:tcBorders>
            <w:vAlign w:val="center"/>
          </w:tcPr>
          <w:p w:rsidR="00D22EA1" w:rsidRDefault="00D22EA1" w:rsidP="00D22EA1">
            <w:pPr>
              <w:rPr>
                <w:rFonts w:ascii="Times New Roman" w:eastAsia="Times New Roman" w:hAnsi="Times New Roman"/>
              </w:rPr>
            </w:pPr>
          </w:p>
        </w:tc>
        <w:tc>
          <w:tcPr>
            <w:tcW w:w="1598" w:type="dxa"/>
            <w:tcBorders>
              <w:top w:val="single" w:sz="4" w:space="0" w:color="auto"/>
              <w:left w:val="single" w:sz="4" w:space="0" w:color="auto"/>
              <w:bottom w:val="single" w:sz="4" w:space="0" w:color="000000"/>
              <w:right w:val="single" w:sz="4" w:space="0" w:color="auto"/>
            </w:tcBorders>
            <w:vAlign w:val="center"/>
          </w:tcPr>
          <w:p w:rsidR="00D22EA1" w:rsidRDefault="00D22EA1" w:rsidP="00D22EA1">
            <w:pPr>
              <w:rPr>
                <w:rFonts w:ascii="Times New Roman" w:eastAsia="Times New Roman" w:hAnsi="Times New Roman"/>
              </w:rPr>
            </w:pPr>
          </w:p>
        </w:tc>
        <w:tc>
          <w:tcPr>
            <w:tcW w:w="2021" w:type="dxa"/>
            <w:tcBorders>
              <w:top w:val="single" w:sz="4" w:space="0" w:color="auto"/>
              <w:left w:val="single" w:sz="4" w:space="0" w:color="auto"/>
              <w:bottom w:val="single" w:sz="4" w:space="0" w:color="000000"/>
              <w:right w:val="single" w:sz="4" w:space="0" w:color="auto"/>
            </w:tcBorders>
            <w:vAlign w:val="center"/>
          </w:tcPr>
          <w:p w:rsidR="00D22EA1" w:rsidRDefault="00D22EA1" w:rsidP="00D22EA1">
            <w:pPr>
              <w:rPr>
                <w:rFonts w:ascii="Times New Roman" w:eastAsia="Times New Roman" w:hAnsi="Times New Roman"/>
              </w:rPr>
            </w:pPr>
          </w:p>
        </w:tc>
        <w:tc>
          <w:tcPr>
            <w:tcW w:w="1264" w:type="dxa"/>
            <w:tcBorders>
              <w:top w:val="single" w:sz="4" w:space="0" w:color="auto"/>
              <w:left w:val="single" w:sz="4" w:space="0" w:color="auto"/>
              <w:bottom w:val="single" w:sz="4" w:space="0" w:color="000000"/>
              <w:right w:val="single" w:sz="4" w:space="0" w:color="auto"/>
            </w:tcBorders>
            <w:vAlign w:val="center"/>
          </w:tcPr>
          <w:p w:rsidR="00D22EA1" w:rsidRDefault="00D22EA1" w:rsidP="00D22EA1">
            <w:pPr>
              <w:rPr>
                <w:rFonts w:ascii="Times New Roman" w:eastAsia="Times New Roman" w:hAnsi="Times New Roman"/>
              </w:rPr>
            </w:pPr>
          </w:p>
        </w:tc>
      </w:tr>
      <w:tr w:rsidR="00D22EA1" w:rsidTr="00D22EA1">
        <w:trPr>
          <w:gridAfter w:val="1"/>
          <w:wAfter w:w="25" w:type="dxa"/>
          <w:trHeight w:val="324"/>
        </w:trPr>
        <w:tc>
          <w:tcPr>
            <w:tcW w:w="716" w:type="dxa"/>
            <w:tcBorders>
              <w:top w:val="nil"/>
              <w:left w:val="single" w:sz="4" w:space="0" w:color="auto"/>
              <w:bottom w:val="single" w:sz="4" w:space="0" w:color="auto"/>
              <w:right w:val="single" w:sz="4" w:space="0" w:color="auto"/>
            </w:tcBorders>
            <w:shd w:val="clear" w:color="000000" w:fill="FFFFFF"/>
            <w:noWrap/>
            <w:vAlign w:val="bottom"/>
          </w:tcPr>
          <w:p w:rsidR="00D22EA1" w:rsidRDefault="00D22EA1" w:rsidP="00D22EA1">
            <w:pPr>
              <w:jc w:val="center"/>
              <w:rPr>
                <w:rFonts w:ascii="Times New Roman" w:eastAsia="Times New Roman" w:hAnsi="Times New Roman"/>
                <w:b/>
                <w:bCs/>
              </w:rPr>
            </w:pPr>
            <w:r>
              <w:rPr>
                <w:rFonts w:ascii="Times New Roman" w:eastAsia="Times New Roman" w:hAnsi="Times New Roman"/>
                <w:b/>
                <w:bCs/>
              </w:rPr>
              <w:t>03</w:t>
            </w:r>
          </w:p>
        </w:tc>
        <w:tc>
          <w:tcPr>
            <w:tcW w:w="576" w:type="dxa"/>
            <w:gridSpan w:val="2"/>
            <w:tcBorders>
              <w:top w:val="nil"/>
              <w:left w:val="nil"/>
              <w:bottom w:val="single" w:sz="4" w:space="0" w:color="auto"/>
              <w:right w:val="single" w:sz="4" w:space="0" w:color="auto"/>
            </w:tcBorders>
            <w:shd w:val="clear" w:color="000000" w:fill="FFFFFF"/>
            <w:noWrap/>
            <w:vAlign w:val="bottom"/>
          </w:tcPr>
          <w:p w:rsidR="00D22EA1" w:rsidRDefault="00D22EA1" w:rsidP="00D22EA1">
            <w:pPr>
              <w:jc w:val="center"/>
              <w:rPr>
                <w:rFonts w:ascii="Times New Roman" w:eastAsia="Times New Roman" w:hAnsi="Times New Roman"/>
                <w:b/>
                <w:bCs/>
              </w:rPr>
            </w:pPr>
            <w:r>
              <w:rPr>
                <w:rFonts w:ascii="Times New Roman" w:eastAsia="Times New Roman" w:hAnsi="Times New Roman"/>
                <w:b/>
                <w:bCs/>
              </w:rPr>
              <w:t>1</w:t>
            </w:r>
          </w:p>
        </w:tc>
        <w:tc>
          <w:tcPr>
            <w:tcW w:w="731" w:type="dxa"/>
            <w:gridSpan w:val="3"/>
            <w:tcBorders>
              <w:top w:val="nil"/>
              <w:left w:val="nil"/>
              <w:bottom w:val="single" w:sz="4" w:space="0" w:color="auto"/>
              <w:right w:val="single" w:sz="4" w:space="0" w:color="auto"/>
            </w:tcBorders>
            <w:shd w:val="clear" w:color="000000" w:fill="FFFFFF"/>
            <w:noWrap/>
            <w:vAlign w:val="bottom"/>
          </w:tcPr>
          <w:p w:rsidR="00D22EA1" w:rsidRDefault="00D22EA1" w:rsidP="00D22EA1">
            <w:pPr>
              <w:jc w:val="center"/>
              <w:rPr>
                <w:rFonts w:ascii="Times New Roman" w:eastAsia="Times New Roman" w:hAnsi="Times New Roman"/>
              </w:rPr>
            </w:pPr>
            <w:r>
              <w:rPr>
                <w:rFonts w:ascii="Times New Roman" w:eastAsia="Times New Roman" w:hAnsi="Times New Roman"/>
              </w:rPr>
              <w:t> </w:t>
            </w:r>
          </w:p>
        </w:tc>
        <w:tc>
          <w:tcPr>
            <w:tcW w:w="581" w:type="dxa"/>
            <w:gridSpan w:val="3"/>
            <w:tcBorders>
              <w:top w:val="nil"/>
              <w:left w:val="nil"/>
              <w:bottom w:val="single" w:sz="4" w:space="0" w:color="auto"/>
              <w:right w:val="single" w:sz="4" w:space="0" w:color="auto"/>
            </w:tcBorders>
            <w:shd w:val="clear" w:color="000000" w:fill="FFFFFF"/>
            <w:noWrap/>
            <w:vAlign w:val="bottom"/>
          </w:tcPr>
          <w:p w:rsidR="00D22EA1" w:rsidRDefault="00D22EA1" w:rsidP="00D22EA1">
            <w:pPr>
              <w:jc w:val="center"/>
              <w:rPr>
                <w:rFonts w:ascii="Times New Roman" w:eastAsia="Times New Roman" w:hAnsi="Times New Roman"/>
              </w:rPr>
            </w:pPr>
            <w:r>
              <w:rPr>
                <w:rFonts w:ascii="Times New Roman" w:eastAsia="Times New Roman" w:hAnsi="Times New Roman"/>
              </w:rPr>
              <w:t> </w:t>
            </w:r>
          </w:p>
        </w:tc>
        <w:tc>
          <w:tcPr>
            <w:tcW w:w="11885" w:type="dxa"/>
            <w:gridSpan w:val="9"/>
            <w:tcBorders>
              <w:top w:val="single" w:sz="4" w:space="0" w:color="auto"/>
              <w:left w:val="nil"/>
              <w:bottom w:val="single" w:sz="4" w:space="0" w:color="auto"/>
              <w:right w:val="single" w:sz="4" w:space="0" w:color="000000"/>
            </w:tcBorders>
            <w:shd w:val="clear" w:color="000000" w:fill="FFFFFF"/>
            <w:vAlign w:val="bottom"/>
          </w:tcPr>
          <w:p w:rsidR="00D22EA1" w:rsidRDefault="00D22EA1" w:rsidP="00D22EA1">
            <w:pPr>
              <w:jc w:val="center"/>
              <w:rPr>
                <w:rFonts w:ascii="Times New Roman" w:eastAsia="Times New Roman" w:hAnsi="Times New Roman"/>
                <w:b/>
                <w:bCs/>
              </w:rPr>
            </w:pPr>
            <w:r>
              <w:rPr>
                <w:rFonts w:ascii="Times New Roman" w:eastAsia="Times New Roman" w:hAnsi="Times New Roman"/>
                <w:b/>
                <w:bCs/>
              </w:rPr>
              <w:t>Организация библиотечного обслуживания населения</w:t>
            </w:r>
          </w:p>
        </w:tc>
      </w:tr>
      <w:tr w:rsidR="00D22EA1" w:rsidTr="00D22EA1">
        <w:trPr>
          <w:gridAfter w:val="1"/>
          <w:wAfter w:w="25" w:type="dxa"/>
          <w:trHeight w:val="869"/>
        </w:trPr>
        <w:tc>
          <w:tcPr>
            <w:tcW w:w="716" w:type="dxa"/>
            <w:tcBorders>
              <w:top w:val="nil"/>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03</w:t>
            </w:r>
          </w:p>
        </w:tc>
        <w:tc>
          <w:tcPr>
            <w:tcW w:w="576" w:type="dxa"/>
            <w:gridSpan w:val="2"/>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1</w:t>
            </w:r>
          </w:p>
        </w:tc>
        <w:tc>
          <w:tcPr>
            <w:tcW w:w="731" w:type="dxa"/>
            <w:gridSpan w:val="3"/>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01</w:t>
            </w:r>
          </w:p>
        </w:tc>
        <w:tc>
          <w:tcPr>
            <w:tcW w:w="581" w:type="dxa"/>
            <w:gridSpan w:val="3"/>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p>
        </w:tc>
        <w:tc>
          <w:tcPr>
            <w:tcW w:w="4025" w:type="dxa"/>
            <w:gridSpan w:val="2"/>
            <w:tcBorders>
              <w:top w:val="nil"/>
              <w:left w:val="nil"/>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b/>
              </w:rPr>
            </w:pPr>
            <w:r>
              <w:rPr>
                <w:rFonts w:ascii="Times New Roman" w:eastAsia="Times New Roman" w:hAnsi="Times New Roman"/>
                <w:b/>
              </w:rPr>
              <w:t>Осуществление библиотечного и  информационного обслуживания пользователей библиотеки</w:t>
            </w:r>
          </w:p>
        </w:tc>
        <w:tc>
          <w:tcPr>
            <w:tcW w:w="2977" w:type="dxa"/>
            <w:gridSpan w:val="4"/>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Муниципальное бюджетное учреждение культуры Сюмсинского района «Централизованная библиотечная система»</w:t>
            </w:r>
          </w:p>
        </w:tc>
        <w:tc>
          <w:tcPr>
            <w:tcW w:w="1598" w:type="dxa"/>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2022 – 2026 годы</w:t>
            </w:r>
          </w:p>
        </w:tc>
        <w:tc>
          <w:tcPr>
            <w:tcW w:w="2021" w:type="dxa"/>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 xml:space="preserve">Конечным результатом реализации подпрограммы является удовлетворение потребностей населения Сюмсинского района в библиотечных услугах, повышение их </w:t>
            </w:r>
            <w:r>
              <w:rPr>
                <w:rFonts w:ascii="Times New Roman" w:eastAsia="Times New Roman" w:hAnsi="Times New Roman"/>
              </w:rPr>
              <w:lastRenderedPageBreak/>
              <w:t>качества и доступности.</w:t>
            </w:r>
          </w:p>
        </w:tc>
        <w:tc>
          <w:tcPr>
            <w:tcW w:w="1264" w:type="dxa"/>
            <w:tcBorders>
              <w:top w:val="nil"/>
              <w:left w:val="nil"/>
              <w:bottom w:val="single" w:sz="4" w:space="0" w:color="auto"/>
              <w:right w:val="single" w:sz="4" w:space="0" w:color="auto"/>
            </w:tcBorders>
            <w:shd w:val="clear" w:color="000000" w:fill="FFFFFF"/>
          </w:tcPr>
          <w:p w:rsidR="00D22EA1" w:rsidRPr="003422EF" w:rsidRDefault="00D22EA1" w:rsidP="00D22EA1">
            <w:pPr>
              <w:jc w:val="center"/>
              <w:rPr>
                <w:rFonts w:ascii="Times New Roman" w:eastAsia="Times New Roman" w:hAnsi="Times New Roman"/>
              </w:rPr>
            </w:pPr>
            <w:r w:rsidRPr="003422EF">
              <w:rPr>
                <w:rFonts w:ascii="Times New Roman" w:eastAsia="Times New Roman" w:hAnsi="Times New Roman"/>
              </w:rPr>
              <w:lastRenderedPageBreak/>
              <w:t>03.1.04; 03.1.05</w:t>
            </w:r>
          </w:p>
        </w:tc>
      </w:tr>
      <w:tr w:rsidR="00D22EA1" w:rsidTr="00D22EA1">
        <w:trPr>
          <w:gridAfter w:val="1"/>
          <w:wAfter w:w="25" w:type="dxa"/>
          <w:trHeight w:val="600"/>
        </w:trPr>
        <w:tc>
          <w:tcPr>
            <w:tcW w:w="716" w:type="dxa"/>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lastRenderedPageBreak/>
              <w:t>03</w:t>
            </w:r>
          </w:p>
        </w:tc>
        <w:tc>
          <w:tcPr>
            <w:tcW w:w="576" w:type="dxa"/>
            <w:gridSpan w:val="2"/>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1</w:t>
            </w:r>
          </w:p>
        </w:tc>
        <w:tc>
          <w:tcPr>
            <w:tcW w:w="731" w:type="dxa"/>
            <w:gridSpan w:val="3"/>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01</w:t>
            </w:r>
          </w:p>
        </w:tc>
        <w:tc>
          <w:tcPr>
            <w:tcW w:w="581" w:type="dxa"/>
            <w:gridSpan w:val="3"/>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1</w:t>
            </w:r>
          </w:p>
        </w:tc>
        <w:tc>
          <w:tcPr>
            <w:tcW w:w="4025" w:type="dxa"/>
            <w:gridSpan w:val="2"/>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2977" w:type="dxa"/>
            <w:gridSpan w:val="4"/>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Муниципальное бюджетное учреждение культуры Сюмсинского района «Централизованная библиотечная система»</w:t>
            </w:r>
          </w:p>
        </w:tc>
        <w:tc>
          <w:tcPr>
            <w:tcW w:w="1598" w:type="dxa"/>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pPr>
            <w:r w:rsidRPr="000D0C6D">
              <w:rPr>
                <w:rFonts w:ascii="Times New Roman" w:eastAsia="Times New Roman" w:hAnsi="Times New Roman"/>
              </w:rPr>
              <w:t>2022 – 2026 годы</w:t>
            </w:r>
          </w:p>
        </w:tc>
        <w:tc>
          <w:tcPr>
            <w:tcW w:w="2021" w:type="dxa"/>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p>
        </w:tc>
        <w:tc>
          <w:tcPr>
            <w:tcW w:w="1264" w:type="dxa"/>
            <w:tcBorders>
              <w:top w:val="single" w:sz="4" w:space="0" w:color="auto"/>
              <w:left w:val="single" w:sz="4" w:space="0" w:color="auto"/>
              <w:bottom w:val="single" w:sz="4" w:space="0" w:color="auto"/>
              <w:right w:val="single" w:sz="4" w:space="0" w:color="auto"/>
            </w:tcBorders>
            <w:shd w:val="clear" w:color="000000" w:fill="FFFFFF"/>
          </w:tcPr>
          <w:p w:rsidR="00D22EA1" w:rsidRPr="003422EF" w:rsidRDefault="00D22EA1" w:rsidP="00D22EA1">
            <w:pPr>
              <w:jc w:val="center"/>
              <w:rPr>
                <w:rFonts w:ascii="Times New Roman" w:eastAsia="Times New Roman" w:hAnsi="Times New Roman"/>
              </w:rPr>
            </w:pPr>
          </w:p>
        </w:tc>
      </w:tr>
      <w:tr w:rsidR="00D22EA1" w:rsidTr="00D22EA1">
        <w:trPr>
          <w:gridAfter w:val="1"/>
          <w:wAfter w:w="25" w:type="dxa"/>
          <w:trHeight w:val="600"/>
        </w:trPr>
        <w:tc>
          <w:tcPr>
            <w:tcW w:w="716" w:type="dxa"/>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03</w:t>
            </w:r>
          </w:p>
        </w:tc>
        <w:tc>
          <w:tcPr>
            <w:tcW w:w="576" w:type="dxa"/>
            <w:gridSpan w:val="2"/>
            <w:tcBorders>
              <w:top w:val="single" w:sz="4" w:space="0" w:color="auto"/>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1</w:t>
            </w:r>
          </w:p>
        </w:tc>
        <w:tc>
          <w:tcPr>
            <w:tcW w:w="731" w:type="dxa"/>
            <w:gridSpan w:val="3"/>
            <w:tcBorders>
              <w:top w:val="single" w:sz="4" w:space="0" w:color="auto"/>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01</w:t>
            </w:r>
          </w:p>
        </w:tc>
        <w:tc>
          <w:tcPr>
            <w:tcW w:w="581" w:type="dxa"/>
            <w:gridSpan w:val="3"/>
            <w:tcBorders>
              <w:top w:val="single" w:sz="4" w:space="0" w:color="auto"/>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3</w:t>
            </w:r>
          </w:p>
        </w:tc>
        <w:tc>
          <w:tcPr>
            <w:tcW w:w="4025" w:type="dxa"/>
            <w:gridSpan w:val="2"/>
            <w:tcBorders>
              <w:top w:val="single" w:sz="4" w:space="0" w:color="auto"/>
              <w:left w:val="nil"/>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Субсидии бюджетным учреждениям на иные цели (Дотация на поддержку мер по обеспечению сбалансированности бюджетов)</w:t>
            </w:r>
          </w:p>
        </w:tc>
        <w:tc>
          <w:tcPr>
            <w:tcW w:w="2977" w:type="dxa"/>
            <w:gridSpan w:val="4"/>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Муниципальное бюджетное учреждение культуры Сюмсинского района «Централизованная библиотечная система»</w:t>
            </w:r>
          </w:p>
        </w:tc>
        <w:tc>
          <w:tcPr>
            <w:tcW w:w="1598" w:type="dxa"/>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pPr>
            <w:r w:rsidRPr="000D0C6D">
              <w:rPr>
                <w:rFonts w:ascii="Times New Roman" w:eastAsia="Times New Roman" w:hAnsi="Times New Roman"/>
              </w:rPr>
              <w:t>2022 – 2026 годы</w:t>
            </w:r>
          </w:p>
        </w:tc>
        <w:tc>
          <w:tcPr>
            <w:tcW w:w="2021" w:type="dxa"/>
            <w:tcBorders>
              <w:top w:val="single" w:sz="4" w:space="0" w:color="auto"/>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p>
        </w:tc>
        <w:tc>
          <w:tcPr>
            <w:tcW w:w="1264" w:type="dxa"/>
            <w:tcBorders>
              <w:top w:val="single" w:sz="4" w:space="0" w:color="auto"/>
              <w:left w:val="nil"/>
              <w:bottom w:val="single" w:sz="4" w:space="0" w:color="auto"/>
              <w:right w:val="single" w:sz="4" w:space="0" w:color="auto"/>
            </w:tcBorders>
            <w:shd w:val="clear" w:color="000000" w:fill="FFFFFF"/>
          </w:tcPr>
          <w:p w:rsidR="00D22EA1" w:rsidRPr="003422EF" w:rsidRDefault="00D22EA1" w:rsidP="00D22EA1">
            <w:pPr>
              <w:jc w:val="center"/>
              <w:rPr>
                <w:rFonts w:ascii="Times New Roman" w:eastAsia="Times New Roman" w:hAnsi="Times New Roman"/>
              </w:rPr>
            </w:pPr>
          </w:p>
        </w:tc>
      </w:tr>
      <w:tr w:rsidR="00D22EA1" w:rsidTr="00D22EA1">
        <w:trPr>
          <w:gridAfter w:val="1"/>
          <w:wAfter w:w="25" w:type="dxa"/>
          <w:trHeight w:val="600"/>
        </w:trPr>
        <w:tc>
          <w:tcPr>
            <w:tcW w:w="716" w:type="dxa"/>
            <w:tcBorders>
              <w:top w:val="nil"/>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03</w:t>
            </w:r>
          </w:p>
        </w:tc>
        <w:tc>
          <w:tcPr>
            <w:tcW w:w="576" w:type="dxa"/>
            <w:gridSpan w:val="2"/>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1</w:t>
            </w:r>
          </w:p>
        </w:tc>
        <w:tc>
          <w:tcPr>
            <w:tcW w:w="731" w:type="dxa"/>
            <w:gridSpan w:val="3"/>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02</w:t>
            </w:r>
          </w:p>
        </w:tc>
        <w:tc>
          <w:tcPr>
            <w:tcW w:w="581" w:type="dxa"/>
            <w:gridSpan w:val="3"/>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p>
        </w:tc>
        <w:tc>
          <w:tcPr>
            <w:tcW w:w="4025" w:type="dxa"/>
            <w:gridSpan w:val="2"/>
            <w:tcBorders>
              <w:top w:val="nil"/>
              <w:left w:val="nil"/>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b/>
              </w:rPr>
            </w:pPr>
            <w:r>
              <w:rPr>
                <w:rFonts w:ascii="Times New Roman" w:eastAsia="Times New Roman" w:hAnsi="Times New Roman"/>
                <w:b/>
              </w:rPr>
              <w:t>Приобретение книг и литературно-художественных журналов (Комплектование библиотечных фондов межпоселенческих библиотек, Комплектование библиотечного фонда сети муниципальных библиотек)</w:t>
            </w:r>
          </w:p>
        </w:tc>
        <w:tc>
          <w:tcPr>
            <w:tcW w:w="2977" w:type="dxa"/>
            <w:gridSpan w:val="4"/>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Муниципальное бюджетное учреждение культуры Сюмсинского района «Централизованная библиотечная система»</w:t>
            </w:r>
          </w:p>
        </w:tc>
        <w:tc>
          <w:tcPr>
            <w:tcW w:w="1598" w:type="dxa"/>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pPr>
            <w:r w:rsidRPr="000D0C6D">
              <w:rPr>
                <w:rFonts w:ascii="Times New Roman" w:eastAsia="Times New Roman" w:hAnsi="Times New Roman"/>
              </w:rPr>
              <w:t>2022 – 2026 годы</w:t>
            </w:r>
          </w:p>
        </w:tc>
        <w:tc>
          <w:tcPr>
            <w:tcW w:w="2021" w:type="dxa"/>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w:t>
            </w:r>
          </w:p>
        </w:tc>
        <w:tc>
          <w:tcPr>
            <w:tcW w:w="1264" w:type="dxa"/>
            <w:tcBorders>
              <w:top w:val="nil"/>
              <w:left w:val="nil"/>
              <w:bottom w:val="single" w:sz="4" w:space="0" w:color="auto"/>
              <w:right w:val="single" w:sz="4" w:space="0" w:color="auto"/>
            </w:tcBorders>
            <w:shd w:val="clear" w:color="000000" w:fill="FFFFFF"/>
          </w:tcPr>
          <w:p w:rsidR="00D22EA1" w:rsidRPr="003422EF" w:rsidRDefault="00D22EA1" w:rsidP="00D22EA1">
            <w:pPr>
              <w:jc w:val="center"/>
              <w:rPr>
                <w:rFonts w:ascii="Times New Roman" w:eastAsia="Times New Roman" w:hAnsi="Times New Roman"/>
              </w:rPr>
            </w:pPr>
            <w:r w:rsidRPr="003422EF">
              <w:rPr>
                <w:rFonts w:ascii="Times New Roman" w:eastAsia="Times New Roman" w:hAnsi="Times New Roman"/>
              </w:rPr>
              <w:t>03.1.04; 03.1.05</w:t>
            </w:r>
          </w:p>
        </w:tc>
      </w:tr>
      <w:tr w:rsidR="00D22EA1" w:rsidTr="00D22EA1">
        <w:trPr>
          <w:gridAfter w:val="1"/>
          <w:wAfter w:w="25" w:type="dxa"/>
          <w:trHeight w:val="57"/>
        </w:trPr>
        <w:tc>
          <w:tcPr>
            <w:tcW w:w="716" w:type="dxa"/>
            <w:tcBorders>
              <w:top w:val="nil"/>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03</w:t>
            </w:r>
          </w:p>
        </w:tc>
        <w:tc>
          <w:tcPr>
            <w:tcW w:w="576" w:type="dxa"/>
            <w:gridSpan w:val="2"/>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1</w:t>
            </w:r>
          </w:p>
        </w:tc>
        <w:tc>
          <w:tcPr>
            <w:tcW w:w="731" w:type="dxa"/>
            <w:gridSpan w:val="3"/>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03</w:t>
            </w:r>
          </w:p>
        </w:tc>
        <w:tc>
          <w:tcPr>
            <w:tcW w:w="581" w:type="dxa"/>
            <w:gridSpan w:val="3"/>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p>
        </w:tc>
        <w:tc>
          <w:tcPr>
            <w:tcW w:w="4025" w:type="dxa"/>
            <w:gridSpan w:val="2"/>
            <w:tcBorders>
              <w:top w:val="nil"/>
              <w:left w:val="nil"/>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b/>
              </w:rPr>
              <w:t>Модельная библиотека (Создание модельной библиотеки)</w:t>
            </w:r>
          </w:p>
        </w:tc>
        <w:tc>
          <w:tcPr>
            <w:tcW w:w="2977" w:type="dxa"/>
            <w:gridSpan w:val="4"/>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Муниципальное бюджетное учреждение культуры Сюмсинского района «Централизованная библиотечная система»</w:t>
            </w:r>
          </w:p>
        </w:tc>
        <w:tc>
          <w:tcPr>
            <w:tcW w:w="1598" w:type="dxa"/>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pPr>
            <w:r w:rsidRPr="000D0C6D">
              <w:rPr>
                <w:rFonts w:ascii="Times New Roman" w:eastAsia="Times New Roman" w:hAnsi="Times New Roman"/>
              </w:rPr>
              <w:t>2022 – 2026 годы</w:t>
            </w:r>
          </w:p>
        </w:tc>
        <w:tc>
          <w:tcPr>
            <w:tcW w:w="2021" w:type="dxa"/>
            <w:tcBorders>
              <w:top w:val="nil"/>
              <w:left w:val="nil"/>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Обеспечение  равного доступа граждан на получение полной и качественной информации</w:t>
            </w:r>
          </w:p>
        </w:tc>
        <w:tc>
          <w:tcPr>
            <w:tcW w:w="1264" w:type="dxa"/>
            <w:tcBorders>
              <w:top w:val="nil"/>
              <w:left w:val="nil"/>
              <w:bottom w:val="single" w:sz="4" w:space="0" w:color="auto"/>
              <w:right w:val="single" w:sz="4" w:space="0" w:color="auto"/>
            </w:tcBorders>
            <w:shd w:val="clear" w:color="000000" w:fill="FFFFFF"/>
          </w:tcPr>
          <w:p w:rsidR="00D22EA1" w:rsidRPr="003422EF" w:rsidRDefault="00D22EA1" w:rsidP="00D22EA1">
            <w:pPr>
              <w:jc w:val="center"/>
              <w:rPr>
                <w:rFonts w:ascii="Times New Roman" w:eastAsia="Times New Roman" w:hAnsi="Times New Roman"/>
              </w:rPr>
            </w:pPr>
            <w:r w:rsidRPr="003422EF">
              <w:rPr>
                <w:rFonts w:ascii="Times New Roman" w:eastAsia="Times New Roman" w:hAnsi="Times New Roman"/>
                <w:sz w:val="21"/>
                <w:szCs w:val="21"/>
              </w:rPr>
              <w:t>03.1.03</w:t>
            </w:r>
            <w:r w:rsidRPr="003422EF">
              <w:rPr>
                <w:rFonts w:ascii="Times New Roman" w:eastAsia="Times New Roman" w:hAnsi="Times New Roman"/>
              </w:rPr>
              <w:t>;03.1.04; 03.1.05; 03.1.06</w:t>
            </w:r>
          </w:p>
        </w:tc>
      </w:tr>
      <w:tr w:rsidR="00D22EA1" w:rsidTr="00D22EA1">
        <w:trPr>
          <w:gridAfter w:val="1"/>
          <w:wAfter w:w="25" w:type="dxa"/>
          <w:trHeight w:val="1182"/>
        </w:trPr>
        <w:tc>
          <w:tcPr>
            <w:tcW w:w="716" w:type="dxa"/>
            <w:tcBorders>
              <w:top w:val="nil"/>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cs="Times New Roman"/>
                <w:b/>
              </w:rPr>
            </w:pPr>
            <w:r>
              <w:rPr>
                <w:rFonts w:ascii="Times New Roman" w:eastAsia="Times New Roman" w:hAnsi="Times New Roman" w:cs="Times New Roman"/>
                <w:b/>
              </w:rPr>
              <w:t>03</w:t>
            </w:r>
          </w:p>
        </w:tc>
        <w:tc>
          <w:tcPr>
            <w:tcW w:w="576" w:type="dxa"/>
            <w:gridSpan w:val="2"/>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cs="Times New Roman"/>
                <w:b/>
              </w:rPr>
            </w:pPr>
            <w:r>
              <w:rPr>
                <w:rFonts w:ascii="Times New Roman" w:eastAsia="Times New Roman" w:hAnsi="Times New Roman" w:cs="Times New Roman"/>
                <w:b/>
              </w:rPr>
              <w:t>1</w:t>
            </w:r>
          </w:p>
        </w:tc>
        <w:tc>
          <w:tcPr>
            <w:tcW w:w="731" w:type="dxa"/>
            <w:gridSpan w:val="3"/>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cs="Times New Roman"/>
                <w:b/>
              </w:rPr>
            </w:pPr>
            <w:r>
              <w:rPr>
                <w:rFonts w:ascii="Times New Roman" w:eastAsia="Times New Roman" w:hAnsi="Times New Roman" w:cs="Times New Roman"/>
                <w:b/>
              </w:rPr>
              <w:t>07</w:t>
            </w:r>
          </w:p>
        </w:tc>
        <w:tc>
          <w:tcPr>
            <w:tcW w:w="581" w:type="dxa"/>
            <w:gridSpan w:val="3"/>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cs="Times New Roman"/>
              </w:rPr>
            </w:pPr>
          </w:p>
        </w:tc>
        <w:tc>
          <w:tcPr>
            <w:tcW w:w="4025" w:type="dxa"/>
            <w:gridSpan w:val="2"/>
            <w:tcBorders>
              <w:top w:val="nil"/>
              <w:left w:val="nil"/>
              <w:bottom w:val="single" w:sz="4" w:space="0" w:color="auto"/>
              <w:right w:val="single" w:sz="4" w:space="0" w:color="auto"/>
            </w:tcBorders>
            <w:shd w:val="clear" w:color="000000" w:fill="FFFFFF"/>
          </w:tcPr>
          <w:p w:rsidR="00D22EA1" w:rsidRDefault="00D22EA1" w:rsidP="00D22EA1">
            <w:pPr>
              <w:jc w:val="center"/>
              <w:rPr>
                <w:rFonts w:ascii="Times New Roman" w:hAnsi="Times New Roman" w:cs="Times New Roman"/>
                <w:b/>
              </w:rPr>
            </w:pPr>
            <w:r>
              <w:rPr>
                <w:rFonts w:ascii="Times New Roman" w:hAnsi="Times New Roman" w:cs="Times New Roman"/>
                <w:b/>
              </w:rPr>
              <w:t>Модернизация библиотек в части комплектования книжных фондов муниципальных библиотек.</w:t>
            </w:r>
          </w:p>
          <w:p w:rsidR="00D22EA1" w:rsidRDefault="00D22EA1" w:rsidP="00D22EA1">
            <w:pPr>
              <w:jc w:val="center"/>
              <w:rPr>
                <w:rFonts w:ascii="Times New Roman" w:hAnsi="Times New Roman" w:cs="Times New Roman"/>
              </w:rPr>
            </w:pPr>
          </w:p>
        </w:tc>
        <w:tc>
          <w:tcPr>
            <w:tcW w:w="2977" w:type="dxa"/>
            <w:gridSpan w:val="4"/>
            <w:tcBorders>
              <w:top w:val="single" w:sz="4" w:space="0" w:color="auto"/>
              <w:left w:val="single" w:sz="4" w:space="0" w:color="auto"/>
              <w:bottom w:val="single" w:sz="4" w:space="0" w:color="auto"/>
              <w:right w:val="single" w:sz="4" w:space="0" w:color="auto"/>
            </w:tcBorders>
          </w:tcPr>
          <w:p w:rsidR="00D22EA1" w:rsidRDefault="00D22EA1" w:rsidP="00D22EA1">
            <w:pPr>
              <w:jc w:val="center"/>
              <w:rPr>
                <w:rFonts w:ascii="Times New Roman" w:eastAsia="Times New Roman" w:hAnsi="Times New Roman" w:cs="Times New Roman"/>
              </w:rPr>
            </w:pPr>
            <w:r>
              <w:rPr>
                <w:rFonts w:ascii="Times New Roman" w:eastAsia="Times New Roman" w:hAnsi="Times New Roman"/>
              </w:rPr>
              <w:t>Муниципальное бюджетное учреждение культуры Сюмсинского района «Централизованная библиотечная система»</w:t>
            </w:r>
          </w:p>
        </w:tc>
        <w:tc>
          <w:tcPr>
            <w:tcW w:w="1598" w:type="dxa"/>
            <w:tcBorders>
              <w:top w:val="single" w:sz="4" w:space="0" w:color="auto"/>
              <w:left w:val="single" w:sz="4" w:space="0" w:color="auto"/>
              <w:bottom w:val="single" w:sz="4" w:space="0" w:color="auto"/>
              <w:right w:val="single" w:sz="4" w:space="0" w:color="auto"/>
            </w:tcBorders>
          </w:tcPr>
          <w:p w:rsidR="00D22EA1" w:rsidRDefault="00D22EA1" w:rsidP="00D22EA1">
            <w:pPr>
              <w:jc w:val="center"/>
            </w:pPr>
            <w:r w:rsidRPr="00CA6F5F">
              <w:rPr>
                <w:rFonts w:ascii="Times New Roman" w:eastAsia="Times New Roman" w:hAnsi="Times New Roman"/>
              </w:rPr>
              <w:t>2022 – 2026 годы</w:t>
            </w:r>
          </w:p>
        </w:tc>
        <w:tc>
          <w:tcPr>
            <w:tcW w:w="2021" w:type="dxa"/>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 xml:space="preserve">Удовлетворение потребностей населения Сюмсинского района в библиотечных услугах, повышение их </w:t>
            </w:r>
            <w:r>
              <w:rPr>
                <w:rFonts w:ascii="Times New Roman" w:eastAsia="Times New Roman" w:hAnsi="Times New Roman"/>
              </w:rPr>
              <w:lastRenderedPageBreak/>
              <w:t>качества и доступности.</w:t>
            </w:r>
          </w:p>
        </w:tc>
        <w:tc>
          <w:tcPr>
            <w:tcW w:w="1264" w:type="dxa"/>
            <w:tcBorders>
              <w:top w:val="nil"/>
              <w:left w:val="nil"/>
              <w:bottom w:val="single" w:sz="4" w:space="0" w:color="auto"/>
              <w:right w:val="single" w:sz="4" w:space="0" w:color="auto"/>
            </w:tcBorders>
            <w:shd w:val="clear" w:color="000000" w:fill="FFFFFF"/>
          </w:tcPr>
          <w:p w:rsidR="00D22EA1" w:rsidRPr="003422EF" w:rsidRDefault="00D22EA1" w:rsidP="00D22EA1">
            <w:pPr>
              <w:jc w:val="center"/>
              <w:rPr>
                <w:rFonts w:ascii="Times New Roman" w:eastAsia="Times New Roman" w:hAnsi="Times New Roman"/>
              </w:rPr>
            </w:pPr>
            <w:r w:rsidRPr="003422EF">
              <w:rPr>
                <w:rFonts w:ascii="Times New Roman" w:eastAsia="Times New Roman" w:hAnsi="Times New Roman"/>
              </w:rPr>
              <w:lastRenderedPageBreak/>
              <w:t>03.1.04; 03.1.05</w:t>
            </w:r>
          </w:p>
        </w:tc>
      </w:tr>
      <w:tr w:rsidR="00D22EA1" w:rsidTr="00D22EA1">
        <w:trPr>
          <w:gridAfter w:val="1"/>
          <w:wAfter w:w="25" w:type="dxa"/>
          <w:trHeight w:val="779"/>
        </w:trPr>
        <w:tc>
          <w:tcPr>
            <w:tcW w:w="716" w:type="dxa"/>
            <w:tcBorders>
              <w:top w:val="single" w:sz="4" w:space="0" w:color="auto"/>
              <w:left w:val="single" w:sz="4" w:space="0" w:color="auto"/>
              <w:bottom w:val="single" w:sz="4" w:space="0" w:color="auto"/>
              <w:right w:val="single" w:sz="4" w:space="0" w:color="auto"/>
            </w:tcBorders>
            <w:shd w:val="clear" w:color="000000" w:fill="FFFFFF"/>
            <w:noWrap/>
          </w:tcPr>
          <w:p w:rsidR="00D22EA1" w:rsidRPr="004E3054" w:rsidRDefault="00D22EA1" w:rsidP="00D22EA1">
            <w:pPr>
              <w:jc w:val="center"/>
              <w:rPr>
                <w:rFonts w:ascii="Times New Roman" w:eastAsia="Times New Roman" w:hAnsi="Times New Roman" w:cs="Times New Roman"/>
                <w:b/>
              </w:rPr>
            </w:pPr>
            <w:r w:rsidRPr="004E3054">
              <w:rPr>
                <w:rFonts w:ascii="Times New Roman" w:eastAsia="Times New Roman" w:hAnsi="Times New Roman" w:cs="Times New Roman"/>
                <w:b/>
              </w:rPr>
              <w:lastRenderedPageBreak/>
              <w:t>03</w:t>
            </w:r>
          </w:p>
        </w:tc>
        <w:tc>
          <w:tcPr>
            <w:tcW w:w="576" w:type="dxa"/>
            <w:gridSpan w:val="2"/>
            <w:tcBorders>
              <w:top w:val="single" w:sz="4" w:space="0" w:color="auto"/>
              <w:left w:val="nil"/>
              <w:bottom w:val="single" w:sz="4" w:space="0" w:color="auto"/>
              <w:right w:val="single" w:sz="4" w:space="0" w:color="auto"/>
            </w:tcBorders>
            <w:shd w:val="clear" w:color="000000" w:fill="FFFFFF"/>
            <w:noWrap/>
          </w:tcPr>
          <w:p w:rsidR="00D22EA1" w:rsidRPr="004E3054" w:rsidRDefault="00D22EA1" w:rsidP="00D22EA1">
            <w:pPr>
              <w:jc w:val="center"/>
              <w:rPr>
                <w:rFonts w:ascii="Times New Roman" w:eastAsia="Times New Roman" w:hAnsi="Times New Roman" w:cs="Times New Roman"/>
                <w:b/>
              </w:rPr>
            </w:pPr>
            <w:r w:rsidRPr="004E3054">
              <w:rPr>
                <w:rFonts w:ascii="Times New Roman" w:eastAsia="Times New Roman" w:hAnsi="Times New Roman" w:cs="Times New Roman"/>
                <w:b/>
              </w:rPr>
              <w:t>1</w:t>
            </w:r>
          </w:p>
        </w:tc>
        <w:tc>
          <w:tcPr>
            <w:tcW w:w="731" w:type="dxa"/>
            <w:gridSpan w:val="3"/>
            <w:tcBorders>
              <w:top w:val="single" w:sz="4" w:space="0" w:color="auto"/>
              <w:left w:val="nil"/>
              <w:bottom w:val="single" w:sz="4" w:space="0" w:color="auto"/>
              <w:right w:val="single" w:sz="4" w:space="0" w:color="auto"/>
            </w:tcBorders>
            <w:shd w:val="clear" w:color="000000" w:fill="FFFFFF"/>
            <w:noWrap/>
          </w:tcPr>
          <w:p w:rsidR="00D22EA1" w:rsidRPr="004E3054" w:rsidRDefault="00D22EA1" w:rsidP="00D22EA1">
            <w:pPr>
              <w:jc w:val="center"/>
              <w:rPr>
                <w:rFonts w:ascii="Times New Roman" w:eastAsia="Times New Roman" w:hAnsi="Times New Roman" w:cs="Times New Roman"/>
                <w:b/>
              </w:rPr>
            </w:pPr>
            <w:r w:rsidRPr="004E3054">
              <w:rPr>
                <w:rFonts w:ascii="Times New Roman" w:eastAsia="Times New Roman" w:hAnsi="Times New Roman" w:cs="Times New Roman"/>
                <w:b/>
              </w:rPr>
              <w:t>Я5</w:t>
            </w:r>
          </w:p>
        </w:tc>
        <w:tc>
          <w:tcPr>
            <w:tcW w:w="581" w:type="dxa"/>
            <w:gridSpan w:val="3"/>
            <w:tcBorders>
              <w:top w:val="single" w:sz="4" w:space="0" w:color="auto"/>
              <w:left w:val="nil"/>
              <w:bottom w:val="single" w:sz="4" w:space="0" w:color="auto"/>
              <w:right w:val="single" w:sz="4" w:space="0" w:color="auto"/>
            </w:tcBorders>
            <w:shd w:val="clear" w:color="000000" w:fill="FFFFFF"/>
            <w:noWrap/>
          </w:tcPr>
          <w:p w:rsidR="00D22EA1" w:rsidRPr="004E3054" w:rsidRDefault="00D22EA1" w:rsidP="00D22EA1">
            <w:pPr>
              <w:jc w:val="center"/>
              <w:rPr>
                <w:rFonts w:ascii="Times New Roman" w:eastAsia="Times New Roman" w:hAnsi="Times New Roman" w:cs="Times New Roman"/>
              </w:rPr>
            </w:pPr>
          </w:p>
        </w:tc>
        <w:tc>
          <w:tcPr>
            <w:tcW w:w="4025" w:type="dxa"/>
            <w:gridSpan w:val="2"/>
            <w:tcBorders>
              <w:top w:val="single" w:sz="4" w:space="0" w:color="auto"/>
              <w:left w:val="nil"/>
              <w:bottom w:val="single" w:sz="4" w:space="0" w:color="auto"/>
              <w:right w:val="single" w:sz="4" w:space="0" w:color="auto"/>
            </w:tcBorders>
            <w:shd w:val="clear" w:color="000000" w:fill="FFFFFF"/>
          </w:tcPr>
          <w:p w:rsidR="00D22EA1" w:rsidRPr="004E3054" w:rsidRDefault="00D22EA1" w:rsidP="00D22EA1">
            <w:pPr>
              <w:jc w:val="center"/>
              <w:rPr>
                <w:rFonts w:ascii="Times New Roman" w:hAnsi="Times New Roman" w:cs="Times New Roman"/>
              </w:rPr>
            </w:pPr>
            <w:r w:rsidRPr="004E3054">
              <w:rPr>
                <w:rFonts w:ascii="Times New Roman" w:hAnsi="Times New Roman" w:cs="Times New Roman"/>
              </w:rPr>
              <w:t xml:space="preserve">Федеральный проект «Семейные ценности и инфраструктура культуры» </w:t>
            </w:r>
          </w:p>
        </w:tc>
        <w:tc>
          <w:tcPr>
            <w:tcW w:w="2977" w:type="dxa"/>
            <w:gridSpan w:val="4"/>
            <w:tcBorders>
              <w:top w:val="single" w:sz="4" w:space="0" w:color="auto"/>
              <w:left w:val="single" w:sz="4" w:space="0" w:color="auto"/>
              <w:bottom w:val="single" w:sz="4" w:space="0" w:color="auto"/>
              <w:right w:val="single" w:sz="4" w:space="0" w:color="auto"/>
            </w:tcBorders>
          </w:tcPr>
          <w:p w:rsidR="00D22EA1" w:rsidRDefault="00D22EA1" w:rsidP="00D22EA1">
            <w:pPr>
              <w:jc w:val="center"/>
              <w:rPr>
                <w:rFonts w:ascii="Times New Roman" w:eastAsia="Times New Roman" w:hAnsi="Times New Roman" w:cs="Times New Roman"/>
                <w:color w:val="FF0000"/>
              </w:rPr>
            </w:pPr>
            <w:r>
              <w:rPr>
                <w:rFonts w:ascii="Times New Roman" w:eastAsia="Times New Roman" w:hAnsi="Times New Roman"/>
              </w:rPr>
              <w:t>Муниципальное бюджетное учреждение культуры Сюмсинского района «Централизованная библиотечная система»</w:t>
            </w:r>
          </w:p>
        </w:tc>
        <w:tc>
          <w:tcPr>
            <w:tcW w:w="1598" w:type="dxa"/>
            <w:tcBorders>
              <w:top w:val="single" w:sz="4" w:space="0" w:color="auto"/>
              <w:left w:val="single" w:sz="4" w:space="0" w:color="auto"/>
              <w:bottom w:val="single" w:sz="4" w:space="0" w:color="auto"/>
              <w:right w:val="single" w:sz="4" w:space="0" w:color="auto"/>
            </w:tcBorders>
          </w:tcPr>
          <w:p w:rsidR="00D22EA1" w:rsidRDefault="00D22EA1" w:rsidP="00D22EA1">
            <w:pPr>
              <w:jc w:val="center"/>
            </w:pPr>
            <w:r w:rsidRPr="00CA6F5F">
              <w:rPr>
                <w:rFonts w:ascii="Times New Roman" w:eastAsia="Times New Roman" w:hAnsi="Times New Roman"/>
              </w:rPr>
              <w:t>2022 – 2026 годы</w:t>
            </w:r>
          </w:p>
        </w:tc>
        <w:tc>
          <w:tcPr>
            <w:tcW w:w="2021" w:type="dxa"/>
            <w:tcBorders>
              <w:top w:val="single" w:sz="4" w:space="0" w:color="auto"/>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p>
        </w:tc>
        <w:tc>
          <w:tcPr>
            <w:tcW w:w="1264" w:type="dxa"/>
            <w:tcBorders>
              <w:top w:val="single" w:sz="4" w:space="0" w:color="auto"/>
              <w:left w:val="nil"/>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p>
        </w:tc>
      </w:tr>
      <w:tr w:rsidR="00D22EA1" w:rsidTr="00D22EA1">
        <w:trPr>
          <w:gridAfter w:val="1"/>
          <w:wAfter w:w="25" w:type="dxa"/>
          <w:trHeight w:val="445"/>
        </w:trPr>
        <w:tc>
          <w:tcPr>
            <w:tcW w:w="716" w:type="dxa"/>
            <w:tcBorders>
              <w:top w:val="single" w:sz="4" w:space="0" w:color="auto"/>
              <w:left w:val="single" w:sz="4" w:space="0" w:color="auto"/>
              <w:bottom w:val="single" w:sz="4" w:space="0" w:color="auto"/>
              <w:right w:val="single" w:sz="4" w:space="0" w:color="auto"/>
            </w:tcBorders>
            <w:shd w:val="clear" w:color="000000" w:fill="FFFFFF"/>
            <w:noWrap/>
          </w:tcPr>
          <w:p w:rsidR="00D22EA1" w:rsidRPr="004E3054" w:rsidRDefault="00D22EA1" w:rsidP="00D22EA1">
            <w:pPr>
              <w:jc w:val="center"/>
              <w:rPr>
                <w:rFonts w:ascii="Times New Roman" w:eastAsia="Times New Roman" w:hAnsi="Times New Roman" w:cs="Times New Roman"/>
                <w:b/>
              </w:rPr>
            </w:pPr>
            <w:r w:rsidRPr="004E3054">
              <w:rPr>
                <w:rFonts w:ascii="Times New Roman" w:eastAsia="Times New Roman" w:hAnsi="Times New Roman" w:cs="Times New Roman"/>
                <w:b/>
              </w:rPr>
              <w:t>03</w:t>
            </w:r>
          </w:p>
        </w:tc>
        <w:tc>
          <w:tcPr>
            <w:tcW w:w="576" w:type="dxa"/>
            <w:gridSpan w:val="2"/>
            <w:tcBorders>
              <w:top w:val="single" w:sz="4" w:space="0" w:color="auto"/>
              <w:left w:val="single" w:sz="4" w:space="0" w:color="auto"/>
              <w:bottom w:val="single" w:sz="4" w:space="0" w:color="auto"/>
              <w:right w:val="single" w:sz="4" w:space="0" w:color="auto"/>
            </w:tcBorders>
            <w:shd w:val="clear" w:color="000000" w:fill="FFFFFF"/>
            <w:noWrap/>
          </w:tcPr>
          <w:p w:rsidR="00D22EA1" w:rsidRPr="004E3054" w:rsidRDefault="00D22EA1" w:rsidP="00D22EA1">
            <w:pPr>
              <w:jc w:val="center"/>
              <w:rPr>
                <w:rFonts w:ascii="Times New Roman" w:eastAsia="Times New Roman" w:hAnsi="Times New Roman" w:cs="Times New Roman"/>
                <w:b/>
              </w:rPr>
            </w:pPr>
            <w:r w:rsidRPr="004E3054">
              <w:rPr>
                <w:rFonts w:ascii="Times New Roman" w:eastAsia="Times New Roman" w:hAnsi="Times New Roman" w:cs="Times New Roman"/>
                <w:b/>
              </w:rPr>
              <w:t>1</w:t>
            </w:r>
          </w:p>
        </w:tc>
        <w:tc>
          <w:tcPr>
            <w:tcW w:w="731" w:type="dxa"/>
            <w:gridSpan w:val="3"/>
            <w:tcBorders>
              <w:top w:val="single" w:sz="4" w:space="0" w:color="auto"/>
              <w:left w:val="single" w:sz="4" w:space="0" w:color="auto"/>
              <w:bottom w:val="single" w:sz="4" w:space="0" w:color="auto"/>
              <w:right w:val="single" w:sz="4" w:space="0" w:color="auto"/>
            </w:tcBorders>
            <w:shd w:val="clear" w:color="000000" w:fill="FFFFFF"/>
            <w:noWrap/>
          </w:tcPr>
          <w:p w:rsidR="00D22EA1" w:rsidRPr="004E3054" w:rsidRDefault="00D22EA1" w:rsidP="00D22EA1">
            <w:pPr>
              <w:jc w:val="center"/>
              <w:rPr>
                <w:rFonts w:ascii="Times New Roman" w:eastAsia="Times New Roman" w:hAnsi="Times New Roman" w:cs="Times New Roman"/>
                <w:b/>
              </w:rPr>
            </w:pPr>
            <w:r w:rsidRPr="004E3054">
              <w:rPr>
                <w:rFonts w:ascii="Times New Roman" w:eastAsia="Times New Roman" w:hAnsi="Times New Roman" w:cs="Times New Roman"/>
                <w:b/>
              </w:rPr>
              <w:t>Я5</w:t>
            </w:r>
          </w:p>
        </w:tc>
        <w:tc>
          <w:tcPr>
            <w:tcW w:w="581" w:type="dxa"/>
            <w:gridSpan w:val="3"/>
            <w:tcBorders>
              <w:top w:val="single" w:sz="4" w:space="0" w:color="auto"/>
              <w:left w:val="single" w:sz="4" w:space="0" w:color="auto"/>
              <w:bottom w:val="single" w:sz="4" w:space="0" w:color="auto"/>
              <w:right w:val="single" w:sz="4" w:space="0" w:color="auto"/>
            </w:tcBorders>
            <w:shd w:val="clear" w:color="000000" w:fill="FFFFFF"/>
            <w:noWrap/>
          </w:tcPr>
          <w:p w:rsidR="00D22EA1" w:rsidRPr="004E3054" w:rsidRDefault="00D22EA1" w:rsidP="00D22EA1">
            <w:pPr>
              <w:jc w:val="center"/>
              <w:rPr>
                <w:rFonts w:ascii="Times New Roman" w:eastAsia="Times New Roman" w:hAnsi="Times New Roman" w:cs="Times New Roman"/>
              </w:rPr>
            </w:pPr>
            <w:r w:rsidRPr="004E3054">
              <w:rPr>
                <w:rFonts w:ascii="Times New Roman" w:eastAsia="Times New Roman" w:hAnsi="Times New Roman" w:cs="Times New Roman"/>
              </w:rPr>
              <w:t>01</w:t>
            </w:r>
          </w:p>
        </w:tc>
        <w:tc>
          <w:tcPr>
            <w:tcW w:w="4025" w:type="dxa"/>
            <w:gridSpan w:val="2"/>
            <w:tcBorders>
              <w:top w:val="single" w:sz="4" w:space="0" w:color="auto"/>
              <w:left w:val="single" w:sz="4" w:space="0" w:color="auto"/>
              <w:bottom w:val="single" w:sz="4" w:space="0" w:color="auto"/>
              <w:right w:val="single" w:sz="4" w:space="0" w:color="auto"/>
            </w:tcBorders>
            <w:shd w:val="clear" w:color="000000" w:fill="FFFFFF"/>
          </w:tcPr>
          <w:p w:rsidR="00D22EA1" w:rsidRPr="004E3054" w:rsidRDefault="00D22EA1" w:rsidP="00D22EA1">
            <w:pPr>
              <w:jc w:val="center"/>
              <w:rPr>
                <w:rFonts w:ascii="Times New Roman" w:hAnsi="Times New Roman" w:cs="Times New Roman"/>
              </w:rPr>
            </w:pPr>
            <w:r w:rsidRPr="004E3054">
              <w:rPr>
                <w:rFonts w:ascii="Times New Roman" w:hAnsi="Times New Roman" w:cs="Times New Roman"/>
              </w:rPr>
              <w:t>Модернизация региональных и муниципальных библиотек</w:t>
            </w:r>
          </w:p>
        </w:tc>
        <w:tc>
          <w:tcPr>
            <w:tcW w:w="2977" w:type="dxa"/>
            <w:gridSpan w:val="4"/>
            <w:tcBorders>
              <w:top w:val="single" w:sz="4" w:space="0" w:color="auto"/>
              <w:left w:val="single" w:sz="4" w:space="0" w:color="auto"/>
              <w:bottom w:val="single" w:sz="4" w:space="0" w:color="auto"/>
              <w:right w:val="single" w:sz="4" w:space="0" w:color="auto"/>
            </w:tcBorders>
          </w:tcPr>
          <w:p w:rsidR="00D22EA1" w:rsidRDefault="00D22EA1" w:rsidP="00D22EA1">
            <w:pPr>
              <w:jc w:val="center"/>
              <w:rPr>
                <w:rFonts w:ascii="Times New Roman" w:eastAsia="Times New Roman" w:hAnsi="Times New Roman" w:cs="Times New Roman"/>
                <w:color w:val="FF0000"/>
              </w:rPr>
            </w:pPr>
            <w:r>
              <w:rPr>
                <w:rFonts w:ascii="Times New Roman" w:eastAsia="Times New Roman" w:hAnsi="Times New Roman"/>
              </w:rPr>
              <w:t>Муниципальное бюджетное учреждение культуры Сюмсинского района «Централизованная библиотечная система»</w:t>
            </w:r>
          </w:p>
        </w:tc>
        <w:tc>
          <w:tcPr>
            <w:tcW w:w="1598" w:type="dxa"/>
            <w:tcBorders>
              <w:top w:val="single" w:sz="4" w:space="0" w:color="auto"/>
              <w:left w:val="single" w:sz="4" w:space="0" w:color="auto"/>
              <w:bottom w:val="single" w:sz="4" w:space="0" w:color="auto"/>
              <w:right w:val="single" w:sz="4" w:space="0" w:color="auto"/>
            </w:tcBorders>
          </w:tcPr>
          <w:p w:rsidR="00D22EA1" w:rsidRDefault="00D22EA1" w:rsidP="00D22EA1">
            <w:pPr>
              <w:jc w:val="center"/>
              <w:rPr>
                <w:rFonts w:ascii="Times New Roman" w:eastAsia="Times New Roman" w:hAnsi="Times New Roman" w:cs="Times New Roman"/>
              </w:rPr>
            </w:pPr>
            <w:r>
              <w:rPr>
                <w:rFonts w:ascii="Times New Roman" w:eastAsia="Times New Roman" w:hAnsi="Times New Roman"/>
              </w:rPr>
              <w:t>2022 – 2026 годы</w:t>
            </w:r>
          </w:p>
        </w:tc>
        <w:tc>
          <w:tcPr>
            <w:tcW w:w="2021" w:type="dxa"/>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p>
        </w:tc>
        <w:tc>
          <w:tcPr>
            <w:tcW w:w="1264" w:type="dxa"/>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p>
        </w:tc>
      </w:tr>
      <w:tr w:rsidR="00D22EA1" w:rsidTr="00D22EA1">
        <w:trPr>
          <w:gridAfter w:val="1"/>
          <w:wAfter w:w="25" w:type="dxa"/>
          <w:trHeight w:val="164"/>
        </w:trPr>
        <w:tc>
          <w:tcPr>
            <w:tcW w:w="716" w:type="dxa"/>
            <w:tcBorders>
              <w:top w:val="single" w:sz="4" w:space="0" w:color="auto"/>
              <w:left w:val="single" w:sz="8" w:space="0" w:color="595959"/>
              <w:bottom w:val="single" w:sz="8" w:space="0" w:color="595959"/>
              <w:right w:val="single" w:sz="8" w:space="0" w:color="595959"/>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03</w:t>
            </w:r>
          </w:p>
        </w:tc>
        <w:tc>
          <w:tcPr>
            <w:tcW w:w="589" w:type="dxa"/>
            <w:gridSpan w:val="3"/>
            <w:tcBorders>
              <w:top w:val="single" w:sz="4" w:space="0" w:color="auto"/>
              <w:left w:val="nil"/>
              <w:bottom w:val="single" w:sz="8" w:space="0" w:color="595959"/>
              <w:right w:val="single" w:sz="8" w:space="0" w:color="595959"/>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2</w:t>
            </w:r>
          </w:p>
        </w:tc>
        <w:tc>
          <w:tcPr>
            <w:tcW w:w="718" w:type="dxa"/>
            <w:gridSpan w:val="2"/>
            <w:tcBorders>
              <w:top w:val="single" w:sz="4" w:space="0" w:color="auto"/>
              <w:left w:val="nil"/>
              <w:bottom w:val="single" w:sz="8" w:space="0" w:color="595959"/>
              <w:right w:val="single" w:sz="8" w:space="0" w:color="595959"/>
            </w:tcBorders>
            <w:shd w:val="clear" w:color="000000" w:fill="FFFFFF"/>
            <w:noWrap/>
          </w:tcPr>
          <w:p w:rsidR="00D22EA1" w:rsidRDefault="00D22EA1" w:rsidP="00D22EA1">
            <w:pPr>
              <w:jc w:val="center"/>
              <w:rPr>
                <w:rFonts w:ascii="Times New Roman" w:eastAsia="Times New Roman" w:hAnsi="Times New Roman"/>
              </w:rPr>
            </w:pPr>
          </w:p>
        </w:tc>
        <w:tc>
          <w:tcPr>
            <w:tcW w:w="581" w:type="dxa"/>
            <w:gridSpan w:val="3"/>
            <w:tcBorders>
              <w:top w:val="single" w:sz="4" w:space="0" w:color="auto"/>
              <w:left w:val="nil"/>
              <w:bottom w:val="single" w:sz="8" w:space="0" w:color="595959"/>
              <w:right w:val="single" w:sz="8" w:space="0" w:color="595959"/>
            </w:tcBorders>
            <w:shd w:val="clear" w:color="000000" w:fill="FFFFFF"/>
            <w:noWrap/>
          </w:tcPr>
          <w:p w:rsidR="00D22EA1" w:rsidRDefault="00D22EA1" w:rsidP="00D22EA1">
            <w:pPr>
              <w:jc w:val="center"/>
              <w:rPr>
                <w:rFonts w:ascii="Times New Roman" w:eastAsia="Times New Roman" w:hAnsi="Times New Roman"/>
              </w:rPr>
            </w:pPr>
          </w:p>
        </w:tc>
        <w:tc>
          <w:tcPr>
            <w:tcW w:w="11885" w:type="dxa"/>
            <w:gridSpan w:val="9"/>
            <w:tcBorders>
              <w:top w:val="single" w:sz="4" w:space="0" w:color="auto"/>
              <w:left w:val="nil"/>
              <w:bottom w:val="single" w:sz="8" w:space="0" w:color="595959"/>
              <w:right w:val="single" w:sz="8" w:space="0" w:color="595959"/>
            </w:tcBorders>
            <w:shd w:val="clear" w:color="000000" w:fill="FFFFFF"/>
            <w:noWrap/>
          </w:tcPr>
          <w:p w:rsidR="00D22EA1" w:rsidRDefault="00D22EA1" w:rsidP="00D22EA1">
            <w:pPr>
              <w:rPr>
                <w:rFonts w:ascii="Times New Roman" w:eastAsia="Times New Roman" w:hAnsi="Times New Roman"/>
                <w:b/>
                <w:bCs/>
              </w:rPr>
            </w:pPr>
            <w:r>
              <w:rPr>
                <w:rFonts w:ascii="Times New Roman" w:eastAsia="Times New Roman" w:hAnsi="Times New Roman"/>
                <w:b/>
                <w:bCs/>
              </w:rPr>
              <w:t>«Организация досуга и предоставление услуг организаций культуры».</w:t>
            </w:r>
          </w:p>
        </w:tc>
      </w:tr>
      <w:tr w:rsidR="00D22EA1" w:rsidTr="00D22EA1">
        <w:trPr>
          <w:gridAfter w:val="1"/>
          <w:wAfter w:w="25" w:type="dxa"/>
          <w:trHeight w:val="1245"/>
        </w:trPr>
        <w:tc>
          <w:tcPr>
            <w:tcW w:w="716" w:type="dxa"/>
            <w:tcBorders>
              <w:top w:val="nil"/>
              <w:left w:val="single" w:sz="8" w:space="0" w:color="595959"/>
              <w:bottom w:val="single" w:sz="8" w:space="0" w:color="595959"/>
              <w:right w:val="single" w:sz="8" w:space="0" w:color="595959"/>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03</w:t>
            </w:r>
          </w:p>
        </w:tc>
        <w:tc>
          <w:tcPr>
            <w:tcW w:w="589" w:type="dxa"/>
            <w:gridSpan w:val="3"/>
            <w:tcBorders>
              <w:top w:val="nil"/>
              <w:left w:val="single" w:sz="8" w:space="0" w:color="595959"/>
              <w:bottom w:val="single" w:sz="8" w:space="0" w:color="595959"/>
              <w:right w:val="single" w:sz="8" w:space="0" w:color="595959"/>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2</w:t>
            </w:r>
          </w:p>
        </w:tc>
        <w:tc>
          <w:tcPr>
            <w:tcW w:w="718" w:type="dxa"/>
            <w:gridSpan w:val="2"/>
            <w:tcBorders>
              <w:top w:val="nil"/>
              <w:left w:val="single" w:sz="8" w:space="0" w:color="595959"/>
              <w:bottom w:val="single" w:sz="8" w:space="0" w:color="595959"/>
              <w:right w:val="single" w:sz="8" w:space="0" w:color="595959"/>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02</w:t>
            </w:r>
          </w:p>
        </w:tc>
        <w:tc>
          <w:tcPr>
            <w:tcW w:w="581" w:type="dxa"/>
            <w:gridSpan w:val="3"/>
            <w:tcBorders>
              <w:top w:val="nil"/>
              <w:left w:val="single" w:sz="8" w:space="0" w:color="595959"/>
              <w:bottom w:val="single" w:sz="8" w:space="0" w:color="595959"/>
              <w:right w:val="single" w:sz="8" w:space="0" w:color="595959"/>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01</w:t>
            </w:r>
          </w:p>
        </w:tc>
        <w:tc>
          <w:tcPr>
            <w:tcW w:w="4074" w:type="dxa"/>
            <w:gridSpan w:val="5"/>
            <w:tcBorders>
              <w:top w:val="nil"/>
              <w:left w:val="single" w:sz="8" w:space="0" w:color="595959"/>
              <w:bottom w:val="single" w:sz="8" w:space="0" w:color="595959"/>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2928" w:type="dxa"/>
            <w:vMerge w:val="restart"/>
            <w:tcBorders>
              <w:top w:val="single" w:sz="4" w:space="0" w:color="auto"/>
              <w:left w:val="single" w:sz="4" w:space="0" w:color="auto"/>
              <w:right w:val="single" w:sz="4" w:space="0" w:color="auto"/>
            </w:tcBorders>
          </w:tcPr>
          <w:p w:rsidR="00D22EA1" w:rsidRDefault="00D22EA1" w:rsidP="00D22EA1">
            <w:pPr>
              <w:jc w:val="center"/>
              <w:rPr>
                <w:rFonts w:ascii="Times New Roman" w:eastAsia="Times New Roman" w:hAnsi="Times New Roman"/>
              </w:rPr>
            </w:pPr>
            <w:r>
              <w:rPr>
                <w:rFonts w:ascii="Times New Roman" w:eastAsia="Times New Roman" w:hAnsi="Times New Roman"/>
              </w:rPr>
              <w:t>Муниципальное бюджетное учреждение культуры Сюмсинского района «Районный Дом культуры»</w:t>
            </w:r>
          </w:p>
        </w:tc>
        <w:tc>
          <w:tcPr>
            <w:tcW w:w="1598" w:type="dxa"/>
            <w:tcBorders>
              <w:left w:val="single" w:sz="4" w:space="0" w:color="auto"/>
              <w:bottom w:val="nil"/>
              <w:right w:val="single" w:sz="8" w:space="0" w:color="595959"/>
            </w:tcBorders>
          </w:tcPr>
          <w:p w:rsidR="00D22EA1" w:rsidRDefault="00D22EA1" w:rsidP="00D22EA1">
            <w:pPr>
              <w:jc w:val="center"/>
              <w:rPr>
                <w:rFonts w:ascii="Times New Roman" w:eastAsia="Times New Roman" w:hAnsi="Times New Roman"/>
              </w:rPr>
            </w:pPr>
          </w:p>
        </w:tc>
        <w:tc>
          <w:tcPr>
            <w:tcW w:w="2021" w:type="dxa"/>
            <w:tcBorders>
              <w:top w:val="single" w:sz="4" w:space="0" w:color="auto"/>
              <w:left w:val="single" w:sz="8" w:space="0" w:color="595959"/>
              <w:bottom w:val="single" w:sz="4" w:space="0" w:color="auto"/>
              <w:right w:val="single" w:sz="8" w:space="0" w:color="595959"/>
            </w:tcBorders>
            <w:shd w:val="clear" w:color="000000" w:fill="FFFFFF"/>
            <w:noWrap/>
          </w:tcPr>
          <w:p w:rsidR="00D22EA1" w:rsidRDefault="00D22EA1" w:rsidP="00D22EA1">
            <w:pPr>
              <w:jc w:val="center"/>
              <w:rPr>
                <w:rFonts w:ascii="Times New Roman" w:eastAsia="Times New Roman" w:hAnsi="Times New Roman"/>
              </w:rPr>
            </w:pPr>
          </w:p>
        </w:tc>
        <w:tc>
          <w:tcPr>
            <w:tcW w:w="1264" w:type="dxa"/>
            <w:tcBorders>
              <w:top w:val="single" w:sz="4" w:space="0" w:color="auto"/>
              <w:left w:val="single" w:sz="8" w:space="0" w:color="595959"/>
              <w:bottom w:val="single" w:sz="4" w:space="0" w:color="auto"/>
              <w:right w:val="single" w:sz="8" w:space="0" w:color="595959"/>
            </w:tcBorders>
            <w:shd w:val="clear" w:color="000000" w:fill="FFFFFF"/>
          </w:tcPr>
          <w:p w:rsidR="00D22EA1" w:rsidRDefault="00D22EA1" w:rsidP="00D22EA1">
            <w:pPr>
              <w:jc w:val="center"/>
              <w:rPr>
                <w:rFonts w:ascii="Times New Roman" w:eastAsia="Times New Roman" w:hAnsi="Times New Roman"/>
              </w:rPr>
            </w:pPr>
          </w:p>
        </w:tc>
      </w:tr>
      <w:tr w:rsidR="00D22EA1" w:rsidTr="00D22EA1">
        <w:trPr>
          <w:gridAfter w:val="1"/>
          <w:wAfter w:w="25" w:type="dxa"/>
          <w:trHeight w:val="508"/>
        </w:trPr>
        <w:tc>
          <w:tcPr>
            <w:tcW w:w="716" w:type="dxa"/>
            <w:tcBorders>
              <w:top w:val="nil"/>
              <w:left w:val="single" w:sz="8" w:space="0" w:color="595959"/>
              <w:bottom w:val="single" w:sz="4" w:space="0" w:color="auto"/>
              <w:right w:val="single" w:sz="8" w:space="0" w:color="595959"/>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03</w:t>
            </w:r>
          </w:p>
        </w:tc>
        <w:tc>
          <w:tcPr>
            <w:tcW w:w="589" w:type="dxa"/>
            <w:gridSpan w:val="3"/>
            <w:tcBorders>
              <w:top w:val="nil"/>
              <w:left w:val="nil"/>
              <w:bottom w:val="single" w:sz="4" w:space="0" w:color="auto"/>
              <w:right w:val="single" w:sz="8" w:space="0" w:color="595959"/>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2</w:t>
            </w:r>
          </w:p>
        </w:tc>
        <w:tc>
          <w:tcPr>
            <w:tcW w:w="718" w:type="dxa"/>
            <w:gridSpan w:val="2"/>
            <w:tcBorders>
              <w:top w:val="nil"/>
              <w:left w:val="nil"/>
              <w:bottom w:val="single" w:sz="4" w:space="0" w:color="auto"/>
              <w:right w:val="single" w:sz="8" w:space="0" w:color="595959"/>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02</w:t>
            </w:r>
          </w:p>
        </w:tc>
        <w:tc>
          <w:tcPr>
            <w:tcW w:w="581" w:type="dxa"/>
            <w:gridSpan w:val="3"/>
            <w:tcBorders>
              <w:top w:val="nil"/>
              <w:left w:val="nil"/>
              <w:bottom w:val="single" w:sz="4" w:space="0" w:color="auto"/>
              <w:right w:val="single" w:sz="8" w:space="0" w:color="595959"/>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4</w:t>
            </w:r>
          </w:p>
        </w:tc>
        <w:tc>
          <w:tcPr>
            <w:tcW w:w="4074" w:type="dxa"/>
            <w:gridSpan w:val="5"/>
            <w:tcBorders>
              <w:top w:val="nil"/>
              <w:left w:val="nil"/>
              <w:bottom w:val="single" w:sz="8" w:space="0" w:color="595959"/>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Субсидии бюджетным учреждениям на иные цели (Стимулирование развития муниципальных образований)</w:t>
            </w:r>
          </w:p>
        </w:tc>
        <w:tc>
          <w:tcPr>
            <w:tcW w:w="2928" w:type="dxa"/>
            <w:vMerge/>
            <w:tcBorders>
              <w:left w:val="single" w:sz="4" w:space="0" w:color="auto"/>
              <w:right w:val="single" w:sz="4" w:space="0" w:color="auto"/>
            </w:tcBorders>
          </w:tcPr>
          <w:p w:rsidR="00D22EA1" w:rsidRDefault="00D22EA1" w:rsidP="00D22EA1">
            <w:pPr>
              <w:jc w:val="center"/>
              <w:rPr>
                <w:rFonts w:ascii="Times New Roman" w:eastAsia="Times New Roman" w:hAnsi="Times New Roman"/>
              </w:rPr>
            </w:pPr>
          </w:p>
        </w:tc>
        <w:tc>
          <w:tcPr>
            <w:tcW w:w="1598" w:type="dxa"/>
            <w:tcBorders>
              <w:top w:val="nil"/>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p>
        </w:tc>
        <w:tc>
          <w:tcPr>
            <w:tcW w:w="2021" w:type="dxa"/>
            <w:tcBorders>
              <w:top w:val="single" w:sz="4" w:space="0" w:color="auto"/>
              <w:left w:val="nil"/>
              <w:bottom w:val="single" w:sz="4" w:space="0" w:color="auto"/>
              <w:right w:val="single" w:sz="8" w:space="0" w:color="595959"/>
            </w:tcBorders>
            <w:shd w:val="clear" w:color="000000" w:fill="FFFFFF"/>
            <w:noWrap/>
          </w:tcPr>
          <w:p w:rsidR="00D22EA1" w:rsidRDefault="00D22EA1" w:rsidP="00D22EA1">
            <w:pPr>
              <w:jc w:val="center"/>
              <w:rPr>
                <w:rFonts w:ascii="Times New Roman" w:eastAsia="Times New Roman" w:hAnsi="Times New Roman"/>
              </w:rPr>
            </w:pPr>
          </w:p>
        </w:tc>
        <w:tc>
          <w:tcPr>
            <w:tcW w:w="1264" w:type="dxa"/>
            <w:tcBorders>
              <w:top w:val="single" w:sz="4" w:space="0" w:color="auto"/>
              <w:left w:val="nil"/>
              <w:bottom w:val="single" w:sz="4" w:space="0" w:color="auto"/>
              <w:right w:val="single" w:sz="8" w:space="0" w:color="595959"/>
            </w:tcBorders>
            <w:shd w:val="clear" w:color="000000" w:fill="FFFFFF"/>
          </w:tcPr>
          <w:p w:rsidR="00D22EA1" w:rsidRDefault="00D22EA1" w:rsidP="00D22EA1">
            <w:pPr>
              <w:jc w:val="center"/>
              <w:rPr>
                <w:rFonts w:ascii="Times New Roman" w:eastAsia="Times New Roman" w:hAnsi="Times New Roman"/>
              </w:rPr>
            </w:pPr>
          </w:p>
        </w:tc>
      </w:tr>
      <w:tr w:rsidR="00D22EA1" w:rsidTr="00D22EA1">
        <w:trPr>
          <w:gridAfter w:val="1"/>
          <w:wAfter w:w="25" w:type="dxa"/>
          <w:trHeight w:val="508"/>
        </w:trPr>
        <w:tc>
          <w:tcPr>
            <w:tcW w:w="716" w:type="dxa"/>
            <w:tcBorders>
              <w:top w:val="nil"/>
              <w:left w:val="single" w:sz="8" w:space="0" w:color="595959"/>
              <w:bottom w:val="single" w:sz="4" w:space="0" w:color="auto"/>
              <w:right w:val="single" w:sz="8" w:space="0" w:color="595959"/>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03</w:t>
            </w:r>
          </w:p>
        </w:tc>
        <w:tc>
          <w:tcPr>
            <w:tcW w:w="589" w:type="dxa"/>
            <w:gridSpan w:val="3"/>
            <w:tcBorders>
              <w:top w:val="nil"/>
              <w:left w:val="nil"/>
              <w:bottom w:val="single" w:sz="4" w:space="0" w:color="auto"/>
              <w:right w:val="single" w:sz="8" w:space="0" w:color="595959"/>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2</w:t>
            </w:r>
          </w:p>
        </w:tc>
        <w:tc>
          <w:tcPr>
            <w:tcW w:w="718" w:type="dxa"/>
            <w:gridSpan w:val="2"/>
            <w:tcBorders>
              <w:top w:val="nil"/>
              <w:left w:val="nil"/>
              <w:bottom w:val="single" w:sz="4" w:space="0" w:color="auto"/>
              <w:right w:val="single" w:sz="8" w:space="0" w:color="595959"/>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03</w:t>
            </w:r>
          </w:p>
        </w:tc>
        <w:tc>
          <w:tcPr>
            <w:tcW w:w="581" w:type="dxa"/>
            <w:gridSpan w:val="3"/>
            <w:tcBorders>
              <w:top w:val="nil"/>
              <w:left w:val="nil"/>
              <w:bottom w:val="single" w:sz="4" w:space="0" w:color="auto"/>
              <w:right w:val="single" w:sz="8" w:space="0" w:color="595959"/>
            </w:tcBorders>
            <w:shd w:val="clear" w:color="000000" w:fill="FFFFFF"/>
            <w:noWrap/>
          </w:tcPr>
          <w:p w:rsidR="00D22EA1" w:rsidRDefault="00D22EA1" w:rsidP="00D22EA1">
            <w:pPr>
              <w:jc w:val="center"/>
              <w:rPr>
                <w:rFonts w:ascii="Times New Roman" w:eastAsia="Times New Roman" w:hAnsi="Times New Roman"/>
                <w:b/>
              </w:rPr>
            </w:pPr>
          </w:p>
        </w:tc>
        <w:tc>
          <w:tcPr>
            <w:tcW w:w="4074" w:type="dxa"/>
            <w:gridSpan w:val="5"/>
            <w:tcBorders>
              <w:top w:val="nil"/>
              <w:left w:val="nil"/>
              <w:bottom w:val="single" w:sz="8" w:space="0" w:color="595959"/>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Организация внутреннего и въездного туризма, развитие туристической инфраструктуры</w:t>
            </w:r>
          </w:p>
        </w:tc>
        <w:tc>
          <w:tcPr>
            <w:tcW w:w="2928" w:type="dxa"/>
            <w:vMerge/>
            <w:tcBorders>
              <w:left w:val="single" w:sz="4" w:space="0" w:color="auto"/>
              <w:right w:val="single" w:sz="4" w:space="0" w:color="auto"/>
            </w:tcBorders>
          </w:tcPr>
          <w:p w:rsidR="00D22EA1" w:rsidRDefault="00D22EA1" w:rsidP="00D22EA1">
            <w:pPr>
              <w:jc w:val="center"/>
              <w:rPr>
                <w:rFonts w:ascii="Times New Roman" w:eastAsia="Times New Roman" w:hAnsi="Times New Roman"/>
              </w:rPr>
            </w:pPr>
          </w:p>
        </w:tc>
        <w:tc>
          <w:tcPr>
            <w:tcW w:w="1598" w:type="dxa"/>
            <w:vMerge w:val="restart"/>
            <w:tcBorders>
              <w:top w:val="nil"/>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2022-2025 годы</w:t>
            </w:r>
          </w:p>
        </w:tc>
        <w:tc>
          <w:tcPr>
            <w:tcW w:w="2021" w:type="dxa"/>
            <w:tcBorders>
              <w:top w:val="single" w:sz="4" w:space="0" w:color="auto"/>
              <w:left w:val="nil"/>
              <w:bottom w:val="single" w:sz="4" w:space="0" w:color="auto"/>
              <w:right w:val="single" w:sz="8" w:space="0" w:color="595959"/>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Гражданско-патриотическое воспитание населения</w:t>
            </w:r>
            <w:r>
              <w:rPr>
                <w:rFonts w:eastAsia="Times New Roman"/>
              </w:rPr>
              <w:t>.</w:t>
            </w:r>
          </w:p>
        </w:tc>
        <w:tc>
          <w:tcPr>
            <w:tcW w:w="1264" w:type="dxa"/>
            <w:tcBorders>
              <w:top w:val="single" w:sz="4" w:space="0" w:color="auto"/>
              <w:left w:val="nil"/>
              <w:bottom w:val="single" w:sz="4" w:space="0" w:color="auto"/>
              <w:right w:val="single" w:sz="8" w:space="0" w:color="595959"/>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03.2.1, 03.2.2, 03.2.3, 03.2.4, 03.2.5</w:t>
            </w:r>
          </w:p>
        </w:tc>
      </w:tr>
      <w:tr w:rsidR="00D22EA1" w:rsidTr="00D22EA1">
        <w:trPr>
          <w:gridAfter w:val="1"/>
          <w:wAfter w:w="25" w:type="dxa"/>
          <w:trHeight w:val="915"/>
        </w:trPr>
        <w:tc>
          <w:tcPr>
            <w:tcW w:w="716" w:type="dxa"/>
            <w:tcBorders>
              <w:top w:val="single" w:sz="4" w:space="0" w:color="auto"/>
              <w:left w:val="single" w:sz="8" w:space="0" w:color="595959"/>
              <w:bottom w:val="single" w:sz="4" w:space="0" w:color="auto"/>
              <w:right w:val="single" w:sz="8" w:space="0" w:color="595959"/>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03</w:t>
            </w:r>
          </w:p>
        </w:tc>
        <w:tc>
          <w:tcPr>
            <w:tcW w:w="589" w:type="dxa"/>
            <w:gridSpan w:val="3"/>
            <w:tcBorders>
              <w:top w:val="single" w:sz="4" w:space="0" w:color="auto"/>
              <w:left w:val="nil"/>
              <w:bottom w:val="single" w:sz="4" w:space="0" w:color="auto"/>
              <w:right w:val="single" w:sz="8" w:space="0" w:color="595959"/>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2</w:t>
            </w:r>
          </w:p>
        </w:tc>
        <w:tc>
          <w:tcPr>
            <w:tcW w:w="718" w:type="dxa"/>
            <w:gridSpan w:val="2"/>
            <w:tcBorders>
              <w:top w:val="single" w:sz="4" w:space="0" w:color="auto"/>
              <w:left w:val="nil"/>
              <w:bottom w:val="single" w:sz="4" w:space="0" w:color="auto"/>
              <w:right w:val="single" w:sz="8" w:space="0" w:color="595959"/>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04</w:t>
            </w:r>
          </w:p>
        </w:tc>
        <w:tc>
          <w:tcPr>
            <w:tcW w:w="581" w:type="dxa"/>
            <w:gridSpan w:val="3"/>
            <w:tcBorders>
              <w:top w:val="single" w:sz="4" w:space="0" w:color="auto"/>
              <w:left w:val="nil"/>
              <w:bottom w:val="single" w:sz="4" w:space="0" w:color="auto"/>
              <w:right w:val="single" w:sz="8" w:space="0" w:color="595959"/>
            </w:tcBorders>
            <w:shd w:val="clear" w:color="000000" w:fill="FFFFFF"/>
            <w:noWrap/>
          </w:tcPr>
          <w:p w:rsidR="00D22EA1" w:rsidRDefault="00D22EA1" w:rsidP="00D22EA1">
            <w:pPr>
              <w:jc w:val="center"/>
              <w:rPr>
                <w:rFonts w:ascii="Times New Roman" w:eastAsia="Times New Roman" w:hAnsi="Times New Roman"/>
                <w:b/>
              </w:rPr>
            </w:pPr>
          </w:p>
        </w:tc>
        <w:tc>
          <w:tcPr>
            <w:tcW w:w="4074" w:type="dxa"/>
            <w:gridSpan w:val="5"/>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Капитальный ремонт  объектов культуры</w:t>
            </w:r>
          </w:p>
        </w:tc>
        <w:tc>
          <w:tcPr>
            <w:tcW w:w="2928" w:type="dxa"/>
            <w:vMerge/>
            <w:tcBorders>
              <w:left w:val="single" w:sz="4" w:space="0" w:color="auto"/>
              <w:right w:val="single" w:sz="4" w:space="0" w:color="auto"/>
            </w:tcBorders>
          </w:tcPr>
          <w:p w:rsidR="00D22EA1" w:rsidRDefault="00D22EA1" w:rsidP="00D22EA1">
            <w:pPr>
              <w:jc w:val="center"/>
              <w:rPr>
                <w:rFonts w:ascii="Times New Roman" w:eastAsia="Times New Roman" w:hAnsi="Times New Roman"/>
              </w:rPr>
            </w:pPr>
          </w:p>
        </w:tc>
        <w:tc>
          <w:tcPr>
            <w:tcW w:w="1598" w:type="dxa"/>
            <w:vMerge/>
            <w:tcBorders>
              <w:top w:val="nil"/>
              <w:left w:val="single" w:sz="4" w:space="0" w:color="auto"/>
              <w:bottom w:val="single" w:sz="4" w:space="0" w:color="auto"/>
              <w:right w:val="single" w:sz="4" w:space="0" w:color="auto"/>
            </w:tcBorders>
          </w:tcPr>
          <w:p w:rsidR="00D22EA1" w:rsidRDefault="00D22EA1" w:rsidP="00D22EA1">
            <w:pPr>
              <w:jc w:val="center"/>
              <w:rPr>
                <w:rFonts w:ascii="Times New Roman" w:eastAsia="Times New Roman" w:hAnsi="Times New Roman"/>
              </w:rPr>
            </w:pPr>
          </w:p>
        </w:tc>
        <w:tc>
          <w:tcPr>
            <w:tcW w:w="2021" w:type="dxa"/>
            <w:tcBorders>
              <w:top w:val="single" w:sz="4" w:space="0" w:color="auto"/>
              <w:left w:val="nil"/>
              <w:bottom w:val="single" w:sz="4" w:space="0" w:color="auto"/>
              <w:right w:val="single" w:sz="8" w:space="0" w:color="595959"/>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 xml:space="preserve">Уменьшение доли сельских домов культуры, находящихся в неудовлетворительном состоянии, </w:t>
            </w:r>
            <w:r>
              <w:rPr>
                <w:rFonts w:ascii="Times New Roman" w:eastAsia="Times New Roman" w:hAnsi="Times New Roman"/>
              </w:rPr>
              <w:lastRenderedPageBreak/>
              <w:t>при условии финансирования</w:t>
            </w:r>
          </w:p>
        </w:tc>
        <w:tc>
          <w:tcPr>
            <w:tcW w:w="1264" w:type="dxa"/>
            <w:tcBorders>
              <w:top w:val="single" w:sz="4" w:space="0" w:color="auto"/>
              <w:left w:val="nil"/>
              <w:bottom w:val="single" w:sz="4" w:space="0" w:color="auto"/>
              <w:right w:val="single" w:sz="8" w:space="0" w:color="595959"/>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lastRenderedPageBreak/>
              <w:t>03.2.1, 03.2.2, 03.2.3, 03.2.4, 03.2.5</w:t>
            </w:r>
          </w:p>
        </w:tc>
      </w:tr>
      <w:tr w:rsidR="00D22EA1" w:rsidTr="00D22EA1">
        <w:trPr>
          <w:gridAfter w:val="1"/>
          <w:wAfter w:w="25" w:type="dxa"/>
          <w:trHeight w:val="816"/>
        </w:trPr>
        <w:tc>
          <w:tcPr>
            <w:tcW w:w="716" w:type="dxa"/>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lastRenderedPageBreak/>
              <w:t>03</w:t>
            </w:r>
          </w:p>
        </w:tc>
        <w:tc>
          <w:tcPr>
            <w:tcW w:w="589" w:type="dxa"/>
            <w:gridSpan w:val="3"/>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2</w:t>
            </w:r>
          </w:p>
        </w:tc>
        <w:tc>
          <w:tcPr>
            <w:tcW w:w="718" w:type="dxa"/>
            <w:gridSpan w:val="2"/>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07</w:t>
            </w:r>
          </w:p>
        </w:tc>
        <w:tc>
          <w:tcPr>
            <w:tcW w:w="581" w:type="dxa"/>
            <w:gridSpan w:val="3"/>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p>
        </w:tc>
        <w:tc>
          <w:tcPr>
            <w:tcW w:w="4074" w:type="dxa"/>
            <w:gridSpan w:val="5"/>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b/>
                <w:lang w:val="en-US"/>
              </w:rPr>
            </w:pPr>
            <w:r>
              <w:rPr>
                <w:rFonts w:ascii="Times New Roman" w:eastAsia="Times New Roman" w:hAnsi="Times New Roman"/>
                <w:b/>
              </w:rPr>
              <w:t>Укрепление материально-технической базы</w:t>
            </w:r>
          </w:p>
          <w:p w:rsidR="00D22EA1" w:rsidRDefault="00D22EA1" w:rsidP="00D22EA1">
            <w:pPr>
              <w:jc w:val="center"/>
              <w:rPr>
                <w:rFonts w:ascii="Times New Roman" w:eastAsia="Times New Roman" w:hAnsi="Times New Roman"/>
                <w:b/>
                <w:lang w:val="en-US"/>
              </w:rPr>
            </w:pPr>
          </w:p>
        </w:tc>
        <w:tc>
          <w:tcPr>
            <w:tcW w:w="2928" w:type="dxa"/>
            <w:vMerge/>
            <w:tcBorders>
              <w:left w:val="single" w:sz="4" w:space="0" w:color="auto"/>
              <w:bottom w:val="single" w:sz="4" w:space="0" w:color="auto"/>
              <w:right w:val="single" w:sz="4" w:space="0" w:color="auto"/>
            </w:tcBorders>
          </w:tcPr>
          <w:p w:rsidR="00D22EA1" w:rsidRDefault="00D22EA1" w:rsidP="00D22EA1">
            <w:pPr>
              <w:jc w:val="center"/>
              <w:rPr>
                <w:rFonts w:ascii="Times New Roman" w:eastAsia="Times New Roman" w:hAnsi="Times New Roman"/>
              </w:rPr>
            </w:pPr>
          </w:p>
        </w:tc>
        <w:tc>
          <w:tcPr>
            <w:tcW w:w="1598" w:type="dxa"/>
            <w:tcBorders>
              <w:top w:val="single" w:sz="4" w:space="0" w:color="auto"/>
              <w:left w:val="single" w:sz="4" w:space="0" w:color="auto"/>
              <w:bottom w:val="single" w:sz="4" w:space="0" w:color="auto"/>
              <w:right w:val="single" w:sz="4" w:space="0" w:color="auto"/>
            </w:tcBorders>
          </w:tcPr>
          <w:p w:rsidR="00D22EA1" w:rsidRDefault="00D22EA1" w:rsidP="00D22EA1">
            <w:pPr>
              <w:jc w:val="center"/>
              <w:rPr>
                <w:rFonts w:ascii="Times New Roman" w:eastAsia="Times New Roman" w:hAnsi="Times New Roman"/>
              </w:rPr>
            </w:pPr>
            <w:r>
              <w:rPr>
                <w:rFonts w:ascii="Times New Roman" w:eastAsia="Times New Roman" w:hAnsi="Times New Roman"/>
              </w:rPr>
              <w:t>2022-2028 годы</w:t>
            </w:r>
          </w:p>
        </w:tc>
        <w:tc>
          <w:tcPr>
            <w:tcW w:w="2021" w:type="dxa"/>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Улучшение материально- технической базы культурно- досуговых учреждений МБУК Сюмсинского района «РДК»</w:t>
            </w:r>
          </w:p>
        </w:tc>
        <w:tc>
          <w:tcPr>
            <w:tcW w:w="1264" w:type="dxa"/>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03.2.1, 03.2.2,</w:t>
            </w:r>
          </w:p>
          <w:p w:rsidR="00D22EA1" w:rsidRDefault="00D22EA1" w:rsidP="00D22EA1">
            <w:pPr>
              <w:jc w:val="center"/>
              <w:rPr>
                <w:rFonts w:ascii="Times New Roman" w:eastAsia="Times New Roman" w:hAnsi="Times New Roman"/>
              </w:rPr>
            </w:pPr>
            <w:r>
              <w:rPr>
                <w:rFonts w:ascii="Times New Roman" w:eastAsia="Times New Roman" w:hAnsi="Times New Roman"/>
              </w:rPr>
              <w:t>03.2.3,03.2.4,</w:t>
            </w:r>
          </w:p>
          <w:p w:rsidR="00D22EA1" w:rsidRDefault="00D22EA1" w:rsidP="00D22EA1">
            <w:pPr>
              <w:jc w:val="center"/>
              <w:rPr>
                <w:rFonts w:ascii="Times New Roman" w:eastAsia="Times New Roman" w:hAnsi="Times New Roman"/>
              </w:rPr>
            </w:pPr>
            <w:r>
              <w:rPr>
                <w:rFonts w:ascii="Times New Roman" w:eastAsia="Times New Roman" w:hAnsi="Times New Roman"/>
              </w:rPr>
              <w:t>03.2.5</w:t>
            </w:r>
          </w:p>
        </w:tc>
      </w:tr>
      <w:tr w:rsidR="00D22EA1" w:rsidTr="00D22EA1">
        <w:trPr>
          <w:gridAfter w:val="1"/>
          <w:wAfter w:w="25" w:type="dxa"/>
          <w:trHeight w:val="649"/>
        </w:trPr>
        <w:tc>
          <w:tcPr>
            <w:tcW w:w="716" w:type="dxa"/>
            <w:tcBorders>
              <w:top w:val="single" w:sz="4" w:space="0" w:color="auto"/>
              <w:left w:val="single" w:sz="8" w:space="0" w:color="595959"/>
              <w:bottom w:val="single" w:sz="8" w:space="0" w:color="595959"/>
              <w:right w:val="single" w:sz="8" w:space="0" w:color="595959"/>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03</w:t>
            </w:r>
          </w:p>
        </w:tc>
        <w:tc>
          <w:tcPr>
            <w:tcW w:w="589" w:type="dxa"/>
            <w:gridSpan w:val="3"/>
            <w:tcBorders>
              <w:top w:val="single" w:sz="4" w:space="0" w:color="auto"/>
              <w:left w:val="single" w:sz="8" w:space="0" w:color="595959"/>
              <w:bottom w:val="single" w:sz="8" w:space="0" w:color="595959"/>
              <w:right w:val="single" w:sz="8" w:space="0" w:color="595959"/>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2</w:t>
            </w:r>
          </w:p>
        </w:tc>
        <w:tc>
          <w:tcPr>
            <w:tcW w:w="718" w:type="dxa"/>
            <w:gridSpan w:val="2"/>
            <w:tcBorders>
              <w:top w:val="single" w:sz="4" w:space="0" w:color="auto"/>
              <w:left w:val="single" w:sz="8" w:space="0" w:color="595959"/>
              <w:bottom w:val="single" w:sz="8" w:space="0" w:color="595959"/>
              <w:right w:val="single" w:sz="8" w:space="0" w:color="595959"/>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07</w:t>
            </w:r>
          </w:p>
        </w:tc>
        <w:tc>
          <w:tcPr>
            <w:tcW w:w="581" w:type="dxa"/>
            <w:gridSpan w:val="3"/>
            <w:tcBorders>
              <w:top w:val="single" w:sz="4" w:space="0" w:color="auto"/>
              <w:left w:val="single" w:sz="8" w:space="0" w:color="595959"/>
              <w:bottom w:val="single" w:sz="8" w:space="0" w:color="595959"/>
              <w:right w:val="single" w:sz="8" w:space="0" w:color="595959"/>
            </w:tcBorders>
            <w:shd w:val="clear" w:color="000000" w:fill="FFFFFF"/>
            <w:noWrap/>
          </w:tcPr>
          <w:p w:rsidR="00D22EA1" w:rsidRDefault="00D22EA1" w:rsidP="00D22EA1">
            <w:pPr>
              <w:ind w:right="-96"/>
              <w:jc w:val="center"/>
              <w:rPr>
                <w:rFonts w:ascii="Times New Roman" w:eastAsia="Times New Roman" w:hAnsi="Times New Roman"/>
              </w:rPr>
            </w:pPr>
            <w:r>
              <w:rPr>
                <w:rFonts w:ascii="Times New Roman" w:eastAsia="Times New Roman" w:hAnsi="Times New Roman"/>
              </w:rPr>
              <w:t>06</w:t>
            </w:r>
          </w:p>
        </w:tc>
        <w:tc>
          <w:tcPr>
            <w:tcW w:w="4074" w:type="dxa"/>
            <w:gridSpan w:val="5"/>
            <w:tcBorders>
              <w:top w:val="single" w:sz="4" w:space="0" w:color="auto"/>
              <w:left w:val="single" w:sz="8" w:space="0" w:color="595959"/>
              <w:bottom w:val="single" w:sz="8" w:space="0" w:color="595959"/>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Дотация на поддержку мер по обеспечению сбалансированности бюджетов</w:t>
            </w:r>
          </w:p>
        </w:tc>
        <w:tc>
          <w:tcPr>
            <w:tcW w:w="2928" w:type="dxa"/>
            <w:tcBorders>
              <w:top w:val="single" w:sz="4" w:space="0" w:color="auto"/>
              <w:left w:val="single" w:sz="4" w:space="0" w:color="auto"/>
              <w:bottom w:val="single" w:sz="4" w:space="0" w:color="auto"/>
              <w:right w:val="single" w:sz="4" w:space="0" w:color="auto"/>
            </w:tcBorders>
          </w:tcPr>
          <w:p w:rsidR="00D22EA1" w:rsidRDefault="00D22EA1" w:rsidP="00D22EA1">
            <w:pPr>
              <w:jc w:val="center"/>
              <w:rPr>
                <w:rFonts w:ascii="Times New Roman" w:eastAsia="Times New Roman" w:hAnsi="Times New Roman"/>
              </w:rPr>
            </w:pPr>
          </w:p>
        </w:tc>
        <w:tc>
          <w:tcPr>
            <w:tcW w:w="1598" w:type="dxa"/>
            <w:tcBorders>
              <w:top w:val="single" w:sz="4" w:space="0" w:color="auto"/>
              <w:left w:val="single" w:sz="4" w:space="0" w:color="auto"/>
              <w:bottom w:val="single" w:sz="4" w:space="0" w:color="auto"/>
              <w:right w:val="single" w:sz="4" w:space="0" w:color="auto"/>
            </w:tcBorders>
          </w:tcPr>
          <w:p w:rsidR="00D22EA1" w:rsidRDefault="00D22EA1" w:rsidP="00D22EA1">
            <w:pPr>
              <w:jc w:val="center"/>
              <w:rPr>
                <w:rFonts w:ascii="Times New Roman" w:eastAsia="Times New Roman" w:hAnsi="Times New Roman"/>
              </w:rPr>
            </w:pPr>
          </w:p>
        </w:tc>
        <w:tc>
          <w:tcPr>
            <w:tcW w:w="2021" w:type="dxa"/>
            <w:tcBorders>
              <w:top w:val="single" w:sz="4" w:space="0" w:color="auto"/>
              <w:left w:val="single" w:sz="4" w:space="0" w:color="auto"/>
              <w:bottom w:val="single" w:sz="8" w:space="0" w:color="595959"/>
              <w:right w:val="single" w:sz="8" w:space="0" w:color="595959"/>
            </w:tcBorders>
            <w:shd w:val="clear" w:color="000000" w:fill="FFFFFF"/>
          </w:tcPr>
          <w:p w:rsidR="00D22EA1" w:rsidRDefault="00D22EA1" w:rsidP="00D22EA1">
            <w:pPr>
              <w:jc w:val="center"/>
              <w:rPr>
                <w:rFonts w:ascii="Times New Roman" w:eastAsia="Times New Roman" w:hAnsi="Times New Roman"/>
              </w:rPr>
            </w:pPr>
          </w:p>
        </w:tc>
        <w:tc>
          <w:tcPr>
            <w:tcW w:w="1264" w:type="dxa"/>
            <w:tcBorders>
              <w:top w:val="single" w:sz="4" w:space="0" w:color="auto"/>
              <w:left w:val="single" w:sz="8" w:space="0" w:color="595959"/>
              <w:bottom w:val="single" w:sz="8" w:space="0" w:color="595959"/>
              <w:right w:val="single" w:sz="8" w:space="0" w:color="595959"/>
            </w:tcBorders>
            <w:shd w:val="clear" w:color="000000" w:fill="FFFFFF"/>
          </w:tcPr>
          <w:p w:rsidR="00D22EA1" w:rsidRDefault="00D22EA1" w:rsidP="00D22EA1">
            <w:pPr>
              <w:pStyle w:val="aa"/>
              <w:spacing w:before="0" w:beforeAutospacing="0" w:after="0" w:afterAutospacing="0"/>
              <w:jc w:val="center"/>
            </w:pPr>
            <w:r>
              <w:rPr>
                <w:sz w:val="22"/>
                <w:szCs w:val="22"/>
              </w:rPr>
              <w:t>03.2.1, 03.2.2, 03.2.3, 03.2.4, 03.2.503.2.2</w:t>
            </w:r>
          </w:p>
        </w:tc>
      </w:tr>
      <w:tr w:rsidR="00D22EA1" w:rsidTr="00D22EA1">
        <w:trPr>
          <w:gridAfter w:val="1"/>
          <w:wAfter w:w="25" w:type="dxa"/>
          <w:trHeight w:val="1120"/>
        </w:trPr>
        <w:tc>
          <w:tcPr>
            <w:tcW w:w="716" w:type="dxa"/>
            <w:tcBorders>
              <w:top w:val="nil"/>
              <w:left w:val="single" w:sz="8" w:space="0" w:color="595959"/>
              <w:right w:val="single" w:sz="8" w:space="0" w:color="595959"/>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03</w:t>
            </w:r>
          </w:p>
        </w:tc>
        <w:tc>
          <w:tcPr>
            <w:tcW w:w="589" w:type="dxa"/>
            <w:gridSpan w:val="3"/>
            <w:tcBorders>
              <w:top w:val="nil"/>
              <w:left w:val="nil"/>
              <w:right w:val="single" w:sz="8" w:space="0" w:color="595959"/>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2</w:t>
            </w:r>
          </w:p>
        </w:tc>
        <w:tc>
          <w:tcPr>
            <w:tcW w:w="718" w:type="dxa"/>
            <w:gridSpan w:val="2"/>
            <w:tcBorders>
              <w:top w:val="nil"/>
              <w:left w:val="nil"/>
              <w:right w:val="single" w:sz="8" w:space="0" w:color="595959"/>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07</w:t>
            </w:r>
          </w:p>
        </w:tc>
        <w:tc>
          <w:tcPr>
            <w:tcW w:w="581" w:type="dxa"/>
            <w:gridSpan w:val="3"/>
            <w:tcBorders>
              <w:top w:val="nil"/>
              <w:left w:val="nil"/>
              <w:right w:val="single" w:sz="8" w:space="0" w:color="595959"/>
            </w:tcBorders>
            <w:shd w:val="clear" w:color="000000" w:fill="FFFFFF"/>
            <w:noWrap/>
          </w:tcPr>
          <w:p w:rsidR="00D22EA1" w:rsidRDefault="00D22EA1" w:rsidP="00D22EA1">
            <w:pPr>
              <w:ind w:right="-96"/>
              <w:jc w:val="center"/>
              <w:rPr>
                <w:rFonts w:ascii="Times New Roman" w:eastAsia="Times New Roman" w:hAnsi="Times New Roman"/>
              </w:rPr>
            </w:pPr>
            <w:r>
              <w:rPr>
                <w:rFonts w:ascii="Times New Roman" w:eastAsia="Times New Roman" w:hAnsi="Times New Roman"/>
              </w:rPr>
              <w:t>08</w:t>
            </w:r>
          </w:p>
        </w:tc>
        <w:tc>
          <w:tcPr>
            <w:tcW w:w="4074" w:type="dxa"/>
            <w:gridSpan w:val="5"/>
            <w:tcBorders>
              <w:top w:val="nil"/>
              <w:left w:val="nil"/>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Обеспечение развития и укрепления материально-технической базы домов культуры в населённых пунктах с числом жителей до 50 тысяч человек.</w:t>
            </w:r>
          </w:p>
        </w:tc>
        <w:tc>
          <w:tcPr>
            <w:tcW w:w="2928" w:type="dxa"/>
            <w:tcBorders>
              <w:top w:val="single" w:sz="4" w:space="0" w:color="auto"/>
              <w:left w:val="single" w:sz="4" w:space="0" w:color="auto"/>
              <w:bottom w:val="single" w:sz="4" w:space="0" w:color="auto"/>
              <w:right w:val="single" w:sz="4" w:space="0" w:color="auto"/>
            </w:tcBorders>
          </w:tcPr>
          <w:p w:rsidR="00D22EA1" w:rsidRDefault="00D22EA1" w:rsidP="00D22EA1">
            <w:pPr>
              <w:jc w:val="center"/>
              <w:rPr>
                <w:rFonts w:ascii="Times New Roman" w:eastAsia="Times New Roman" w:hAnsi="Times New Roman"/>
              </w:rPr>
            </w:pPr>
          </w:p>
        </w:tc>
        <w:tc>
          <w:tcPr>
            <w:tcW w:w="1598" w:type="dxa"/>
            <w:tcBorders>
              <w:top w:val="single" w:sz="4" w:space="0" w:color="auto"/>
              <w:left w:val="single" w:sz="4" w:space="0" w:color="auto"/>
              <w:right w:val="single" w:sz="4" w:space="0" w:color="auto"/>
            </w:tcBorders>
          </w:tcPr>
          <w:p w:rsidR="00D22EA1" w:rsidRDefault="00D22EA1" w:rsidP="00D22EA1">
            <w:pPr>
              <w:jc w:val="center"/>
              <w:rPr>
                <w:rFonts w:ascii="Times New Roman" w:eastAsia="Times New Roman" w:hAnsi="Times New Roman"/>
              </w:rPr>
            </w:pPr>
          </w:p>
        </w:tc>
        <w:tc>
          <w:tcPr>
            <w:tcW w:w="2021" w:type="dxa"/>
            <w:tcBorders>
              <w:top w:val="nil"/>
              <w:left w:val="single" w:sz="4" w:space="0" w:color="auto"/>
              <w:bottom w:val="nil"/>
              <w:right w:val="single" w:sz="8" w:space="0" w:color="595959"/>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Средняя численность участников клубных формирований в расчёте на 1 тыс.человек (в муниципальных домах культуры) к 2028г- 126 человек</w:t>
            </w:r>
          </w:p>
        </w:tc>
        <w:tc>
          <w:tcPr>
            <w:tcW w:w="1264" w:type="dxa"/>
            <w:tcBorders>
              <w:top w:val="nil"/>
              <w:left w:val="nil"/>
              <w:bottom w:val="nil"/>
              <w:right w:val="single" w:sz="8" w:space="0" w:color="595959"/>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03.2.1, 03.2.2, 03.2.3, 03.2.4, 03.2.5.</w:t>
            </w:r>
          </w:p>
        </w:tc>
      </w:tr>
      <w:tr w:rsidR="00D22EA1" w:rsidTr="00D22EA1">
        <w:trPr>
          <w:gridAfter w:val="1"/>
          <w:wAfter w:w="25" w:type="dxa"/>
          <w:trHeight w:val="288"/>
        </w:trPr>
        <w:tc>
          <w:tcPr>
            <w:tcW w:w="716" w:type="dxa"/>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bCs/>
              </w:rPr>
            </w:pPr>
            <w:r>
              <w:rPr>
                <w:rFonts w:ascii="Times New Roman" w:eastAsia="Times New Roman" w:hAnsi="Times New Roman"/>
                <w:b/>
                <w:bCs/>
              </w:rPr>
              <w:t>03</w:t>
            </w:r>
          </w:p>
        </w:tc>
        <w:tc>
          <w:tcPr>
            <w:tcW w:w="589" w:type="dxa"/>
            <w:gridSpan w:val="3"/>
            <w:tcBorders>
              <w:top w:val="single" w:sz="4" w:space="0" w:color="auto"/>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bCs/>
              </w:rPr>
            </w:pPr>
            <w:r>
              <w:rPr>
                <w:rFonts w:ascii="Times New Roman" w:eastAsia="Times New Roman" w:hAnsi="Times New Roman"/>
                <w:b/>
                <w:bCs/>
              </w:rPr>
              <w:t>4</w:t>
            </w:r>
          </w:p>
        </w:tc>
        <w:tc>
          <w:tcPr>
            <w:tcW w:w="718" w:type="dxa"/>
            <w:gridSpan w:val="2"/>
            <w:tcBorders>
              <w:top w:val="single" w:sz="4" w:space="0" w:color="auto"/>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p>
        </w:tc>
        <w:tc>
          <w:tcPr>
            <w:tcW w:w="581" w:type="dxa"/>
            <w:gridSpan w:val="3"/>
            <w:tcBorders>
              <w:top w:val="single" w:sz="4" w:space="0" w:color="auto"/>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p>
        </w:tc>
        <w:tc>
          <w:tcPr>
            <w:tcW w:w="11885" w:type="dxa"/>
            <w:gridSpan w:val="9"/>
            <w:tcBorders>
              <w:top w:val="single" w:sz="4" w:space="0" w:color="auto"/>
              <w:left w:val="nil"/>
              <w:bottom w:val="single" w:sz="4" w:space="0" w:color="auto"/>
              <w:right w:val="single" w:sz="4" w:space="0" w:color="000000"/>
            </w:tcBorders>
            <w:shd w:val="clear" w:color="000000" w:fill="FFFFFF"/>
          </w:tcPr>
          <w:p w:rsidR="00D22EA1" w:rsidRDefault="00D22EA1" w:rsidP="00D22EA1">
            <w:pPr>
              <w:jc w:val="center"/>
              <w:rPr>
                <w:rFonts w:ascii="Times New Roman" w:eastAsia="Times New Roman" w:hAnsi="Times New Roman"/>
                <w:b/>
                <w:bCs/>
              </w:rPr>
            </w:pPr>
            <w:r>
              <w:rPr>
                <w:rFonts w:ascii="Times New Roman" w:eastAsia="Times New Roman" w:hAnsi="Times New Roman"/>
                <w:b/>
                <w:bCs/>
              </w:rPr>
              <w:t>Создание условий для реализации муниципальной программы</w:t>
            </w:r>
          </w:p>
        </w:tc>
      </w:tr>
      <w:tr w:rsidR="00D22EA1" w:rsidTr="00D22EA1">
        <w:trPr>
          <w:gridAfter w:val="1"/>
          <w:wAfter w:w="25" w:type="dxa"/>
          <w:trHeight w:val="1152"/>
        </w:trPr>
        <w:tc>
          <w:tcPr>
            <w:tcW w:w="716" w:type="dxa"/>
            <w:tcBorders>
              <w:top w:val="nil"/>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03</w:t>
            </w:r>
          </w:p>
        </w:tc>
        <w:tc>
          <w:tcPr>
            <w:tcW w:w="589" w:type="dxa"/>
            <w:gridSpan w:val="3"/>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4</w:t>
            </w:r>
          </w:p>
        </w:tc>
        <w:tc>
          <w:tcPr>
            <w:tcW w:w="718" w:type="dxa"/>
            <w:gridSpan w:val="2"/>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01</w:t>
            </w:r>
          </w:p>
        </w:tc>
        <w:tc>
          <w:tcPr>
            <w:tcW w:w="581" w:type="dxa"/>
            <w:gridSpan w:val="3"/>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p>
        </w:tc>
        <w:tc>
          <w:tcPr>
            <w:tcW w:w="4074" w:type="dxa"/>
            <w:gridSpan w:val="5"/>
            <w:tcBorders>
              <w:top w:val="nil"/>
              <w:left w:val="nil"/>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b/>
              </w:rPr>
            </w:pPr>
            <w:r>
              <w:rPr>
                <w:rFonts w:ascii="Times New Roman" w:eastAsia="Times New Roman" w:hAnsi="Times New Roman"/>
                <w:b/>
              </w:rPr>
              <w:t xml:space="preserve">Организация бухгалтерского учета, кадрово-правовой работы в муниципальных бюджетных учреждениях культуры Сюмсинского района централизованной </w:t>
            </w:r>
            <w:r>
              <w:rPr>
                <w:rFonts w:ascii="Times New Roman" w:eastAsia="Times New Roman" w:hAnsi="Times New Roman"/>
                <w:b/>
              </w:rPr>
              <w:lastRenderedPageBreak/>
              <w:t>бухгалтерией</w:t>
            </w:r>
          </w:p>
        </w:tc>
        <w:tc>
          <w:tcPr>
            <w:tcW w:w="2928" w:type="dxa"/>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lastRenderedPageBreak/>
              <w:t xml:space="preserve">Администрация  муниципального образования «Муниципальный округ Сюмсинский район </w:t>
            </w:r>
            <w:r>
              <w:rPr>
                <w:rFonts w:ascii="Times New Roman" w:eastAsia="Times New Roman" w:hAnsi="Times New Roman"/>
              </w:rPr>
              <w:lastRenderedPageBreak/>
              <w:t>Удмуртской Республики»</w:t>
            </w:r>
          </w:p>
        </w:tc>
        <w:tc>
          <w:tcPr>
            <w:tcW w:w="1598" w:type="dxa"/>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lastRenderedPageBreak/>
              <w:t>2022 – 2028 годы</w:t>
            </w:r>
          </w:p>
        </w:tc>
        <w:tc>
          <w:tcPr>
            <w:tcW w:w="2021" w:type="dxa"/>
            <w:tcBorders>
              <w:top w:val="nil"/>
              <w:left w:val="nil"/>
              <w:bottom w:val="single" w:sz="4" w:space="0" w:color="auto"/>
              <w:right w:val="single" w:sz="4" w:space="0" w:color="auto"/>
            </w:tcBorders>
            <w:shd w:val="clear" w:color="000000" w:fill="FFFFFF"/>
          </w:tcPr>
          <w:p w:rsidR="00D22EA1" w:rsidRPr="00A4308B" w:rsidRDefault="00D22EA1" w:rsidP="00D22EA1">
            <w:pPr>
              <w:jc w:val="center"/>
              <w:rPr>
                <w:rFonts w:ascii="Times New Roman" w:eastAsia="Times New Roman" w:hAnsi="Times New Roman"/>
              </w:rPr>
            </w:pPr>
            <w:r w:rsidRPr="00A4308B">
              <w:rPr>
                <w:rFonts w:ascii="Times New Roman" w:eastAsia="Times New Roman" w:hAnsi="Times New Roman"/>
              </w:rPr>
              <w:t xml:space="preserve">Организация бухгалтерского учета в муниципальных бюджетных </w:t>
            </w:r>
            <w:r w:rsidRPr="00A4308B">
              <w:rPr>
                <w:rFonts w:ascii="Times New Roman" w:eastAsia="Times New Roman" w:hAnsi="Times New Roman"/>
              </w:rPr>
              <w:lastRenderedPageBreak/>
              <w:t>учреждениях культуры Сюмсинского района централизованной бухгалтерией</w:t>
            </w:r>
          </w:p>
        </w:tc>
        <w:tc>
          <w:tcPr>
            <w:tcW w:w="1264" w:type="dxa"/>
            <w:tcBorders>
              <w:top w:val="nil"/>
              <w:left w:val="nil"/>
              <w:bottom w:val="single" w:sz="4" w:space="0" w:color="auto"/>
              <w:right w:val="single" w:sz="4" w:space="0" w:color="auto"/>
            </w:tcBorders>
            <w:shd w:val="clear" w:color="000000" w:fill="FFFFFF"/>
          </w:tcPr>
          <w:p w:rsidR="00D22EA1" w:rsidRPr="00A4308B" w:rsidRDefault="00D22EA1" w:rsidP="00D22EA1">
            <w:pPr>
              <w:jc w:val="center"/>
              <w:rPr>
                <w:rFonts w:ascii="Times New Roman" w:eastAsia="Times New Roman" w:hAnsi="Times New Roman"/>
              </w:rPr>
            </w:pPr>
          </w:p>
        </w:tc>
      </w:tr>
      <w:tr w:rsidR="00D22EA1" w:rsidTr="00D22EA1">
        <w:trPr>
          <w:gridAfter w:val="1"/>
          <w:wAfter w:w="25" w:type="dxa"/>
          <w:trHeight w:val="360"/>
        </w:trPr>
        <w:tc>
          <w:tcPr>
            <w:tcW w:w="716" w:type="dxa"/>
            <w:tcBorders>
              <w:top w:val="nil"/>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lastRenderedPageBreak/>
              <w:t>03</w:t>
            </w:r>
          </w:p>
        </w:tc>
        <w:tc>
          <w:tcPr>
            <w:tcW w:w="589" w:type="dxa"/>
            <w:gridSpan w:val="3"/>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4</w:t>
            </w:r>
          </w:p>
        </w:tc>
        <w:tc>
          <w:tcPr>
            <w:tcW w:w="718" w:type="dxa"/>
            <w:gridSpan w:val="2"/>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01</w:t>
            </w:r>
          </w:p>
        </w:tc>
        <w:tc>
          <w:tcPr>
            <w:tcW w:w="581" w:type="dxa"/>
            <w:gridSpan w:val="3"/>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01</w:t>
            </w:r>
          </w:p>
        </w:tc>
        <w:tc>
          <w:tcPr>
            <w:tcW w:w="4074" w:type="dxa"/>
            <w:gridSpan w:val="5"/>
            <w:tcBorders>
              <w:top w:val="nil"/>
              <w:left w:val="nil"/>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Создание условий для оказания муниципальных услуг, выполнения работ организациями культуры</w:t>
            </w:r>
          </w:p>
        </w:tc>
        <w:tc>
          <w:tcPr>
            <w:tcW w:w="2928" w:type="dxa"/>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Администрация  муниципального образования «Муниципальный округ Сюмсинский район Удмуртской Республики»</w:t>
            </w:r>
          </w:p>
          <w:p w:rsidR="00D22EA1" w:rsidRDefault="00D22EA1" w:rsidP="00D22EA1">
            <w:pPr>
              <w:jc w:val="center"/>
              <w:rPr>
                <w:rFonts w:ascii="Times New Roman" w:eastAsia="Times New Roman" w:hAnsi="Times New Roman"/>
              </w:rPr>
            </w:pPr>
          </w:p>
          <w:p w:rsidR="00D22EA1" w:rsidRDefault="00D22EA1" w:rsidP="00D22EA1">
            <w:pPr>
              <w:jc w:val="center"/>
              <w:rPr>
                <w:rFonts w:ascii="Times New Roman" w:eastAsia="Times New Roman" w:hAnsi="Times New Roman"/>
              </w:rPr>
            </w:pPr>
          </w:p>
          <w:p w:rsidR="00D22EA1" w:rsidRDefault="00D22EA1" w:rsidP="00D22EA1">
            <w:pPr>
              <w:jc w:val="center"/>
              <w:rPr>
                <w:rFonts w:ascii="Times New Roman" w:eastAsia="Times New Roman" w:hAnsi="Times New Roman"/>
              </w:rPr>
            </w:pPr>
          </w:p>
        </w:tc>
        <w:tc>
          <w:tcPr>
            <w:tcW w:w="1598" w:type="dxa"/>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p>
        </w:tc>
        <w:tc>
          <w:tcPr>
            <w:tcW w:w="2021" w:type="dxa"/>
            <w:tcBorders>
              <w:top w:val="nil"/>
              <w:left w:val="nil"/>
              <w:bottom w:val="single" w:sz="4" w:space="0" w:color="auto"/>
              <w:right w:val="single" w:sz="4" w:space="0" w:color="auto"/>
            </w:tcBorders>
            <w:shd w:val="clear" w:color="000000" w:fill="FFFFFF"/>
          </w:tcPr>
          <w:p w:rsidR="00D22EA1" w:rsidRPr="00A4308B" w:rsidRDefault="00D22EA1" w:rsidP="00D22EA1">
            <w:pPr>
              <w:jc w:val="center"/>
              <w:rPr>
                <w:rFonts w:ascii="Times New Roman" w:eastAsia="Times New Roman" w:hAnsi="Times New Roman"/>
              </w:rPr>
            </w:pPr>
          </w:p>
        </w:tc>
        <w:tc>
          <w:tcPr>
            <w:tcW w:w="1264" w:type="dxa"/>
            <w:tcBorders>
              <w:top w:val="nil"/>
              <w:left w:val="nil"/>
              <w:bottom w:val="single" w:sz="4" w:space="0" w:color="auto"/>
              <w:right w:val="single" w:sz="4" w:space="0" w:color="auto"/>
            </w:tcBorders>
            <w:shd w:val="clear" w:color="000000" w:fill="FFFFFF"/>
            <w:noWrap/>
          </w:tcPr>
          <w:p w:rsidR="00D22EA1" w:rsidRPr="00A4308B" w:rsidRDefault="00D22EA1" w:rsidP="00D22EA1">
            <w:pPr>
              <w:jc w:val="center"/>
              <w:rPr>
                <w:rFonts w:ascii="Times New Roman" w:eastAsia="Times New Roman" w:hAnsi="Times New Roman"/>
              </w:rPr>
            </w:pPr>
          </w:p>
        </w:tc>
      </w:tr>
      <w:tr w:rsidR="00D22EA1" w:rsidTr="00D22EA1">
        <w:trPr>
          <w:gridAfter w:val="1"/>
          <w:wAfter w:w="25" w:type="dxa"/>
          <w:trHeight w:val="458"/>
        </w:trPr>
        <w:tc>
          <w:tcPr>
            <w:tcW w:w="716" w:type="dxa"/>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03</w:t>
            </w:r>
          </w:p>
        </w:tc>
        <w:tc>
          <w:tcPr>
            <w:tcW w:w="589" w:type="dxa"/>
            <w:gridSpan w:val="3"/>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4</w:t>
            </w:r>
          </w:p>
        </w:tc>
        <w:tc>
          <w:tcPr>
            <w:tcW w:w="718" w:type="dxa"/>
            <w:gridSpan w:val="2"/>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02</w:t>
            </w:r>
          </w:p>
        </w:tc>
        <w:tc>
          <w:tcPr>
            <w:tcW w:w="581" w:type="dxa"/>
            <w:gridSpan w:val="3"/>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1</w:t>
            </w:r>
          </w:p>
        </w:tc>
        <w:tc>
          <w:tcPr>
            <w:tcW w:w="4074" w:type="dxa"/>
            <w:gridSpan w:val="5"/>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b/>
              </w:rPr>
            </w:pPr>
            <w:r>
              <w:rPr>
                <w:rFonts w:ascii="Times New Roman" w:eastAsia="Times New Roman" w:hAnsi="Times New Roman"/>
                <w:b/>
              </w:rPr>
              <w:t>Безопасность учреждений культуры</w:t>
            </w:r>
          </w:p>
        </w:tc>
        <w:tc>
          <w:tcPr>
            <w:tcW w:w="2928" w:type="dxa"/>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p>
        </w:tc>
        <w:tc>
          <w:tcPr>
            <w:tcW w:w="1598" w:type="dxa"/>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p>
        </w:tc>
        <w:tc>
          <w:tcPr>
            <w:tcW w:w="2021" w:type="dxa"/>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sz w:val="20"/>
                <w:szCs w:val="20"/>
              </w:rPr>
            </w:pPr>
            <w:r w:rsidRPr="00A4308B">
              <w:rPr>
                <w:rFonts w:ascii="Times New Roman" w:eastAsia="Times New Roman" w:hAnsi="Times New Roman"/>
                <w:sz w:val="20"/>
                <w:szCs w:val="20"/>
              </w:rPr>
              <w:t>Реализация установленных полномочий МБУК Сюмсинского района «РДК», МБУК Сюмсинского района «ЦБС»</w:t>
            </w:r>
          </w:p>
          <w:p w:rsidR="00D22EA1" w:rsidRPr="00A4308B" w:rsidRDefault="00D22EA1" w:rsidP="00D22EA1">
            <w:pPr>
              <w:jc w:val="center"/>
              <w:rPr>
                <w:rFonts w:ascii="Times New Roman" w:eastAsia="Times New Roman" w:hAnsi="Times New Roman"/>
                <w:sz w:val="20"/>
                <w:szCs w:val="20"/>
              </w:rPr>
            </w:pPr>
          </w:p>
        </w:tc>
        <w:tc>
          <w:tcPr>
            <w:tcW w:w="1264" w:type="dxa"/>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03.4.1</w:t>
            </w:r>
          </w:p>
        </w:tc>
      </w:tr>
      <w:tr w:rsidR="00D22EA1" w:rsidTr="00D22EA1">
        <w:trPr>
          <w:gridAfter w:val="1"/>
          <w:wAfter w:w="25" w:type="dxa"/>
          <w:trHeight w:val="412"/>
        </w:trPr>
        <w:tc>
          <w:tcPr>
            <w:tcW w:w="716" w:type="dxa"/>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03</w:t>
            </w:r>
          </w:p>
        </w:tc>
        <w:tc>
          <w:tcPr>
            <w:tcW w:w="589" w:type="dxa"/>
            <w:gridSpan w:val="3"/>
            <w:tcBorders>
              <w:top w:val="single" w:sz="4" w:space="0" w:color="auto"/>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4</w:t>
            </w:r>
          </w:p>
        </w:tc>
        <w:tc>
          <w:tcPr>
            <w:tcW w:w="718" w:type="dxa"/>
            <w:gridSpan w:val="2"/>
            <w:tcBorders>
              <w:top w:val="single" w:sz="4" w:space="0" w:color="auto"/>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03</w:t>
            </w:r>
          </w:p>
        </w:tc>
        <w:tc>
          <w:tcPr>
            <w:tcW w:w="581" w:type="dxa"/>
            <w:gridSpan w:val="3"/>
            <w:tcBorders>
              <w:top w:val="single" w:sz="4" w:space="0" w:color="auto"/>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1</w:t>
            </w:r>
          </w:p>
        </w:tc>
        <w:tc>
          <w:tcPr>
            <w:tcW w:w="4074" w:type="dxa"/>
            <w:gridSpan w:val="5"/>
            <w:vMerge w:val="restart"/>
            <w:tcBorders>
              <w:top w:val="single" w:sz="4" w:space="0" w:color="auto"/>
              <w:left w:val="nil"/>
              <w:bottom w:val="single" w:sz="4" w:space="0" w:color="auto"/>
              <w:right w:val="single" w:sz="4" w:space="0" w:color="auto"/>
            </w:tcBorders>
            <w:shd w:val="clear" w:color="000000" w:fill="FFFFFF"/>
          </w:tcPr>
          <w:p w:rsidR="00D22EA1" w:rsidRDefault="00D22EA1" w:rsidP="00D22EA1">
            <w:pPr>
              <w:jc w:val="center"/>
              <w:rPr>
                <w:rFonts w:ascii="Times New Roman" w:hAnsi="Times New Roman" w:cs="Times New Roman"/>
                <w:b/>
              </w:rPr>
            </w:pPr>
            <w:r>
              <w:rPr>
                <w:rFonts w:ascii="Times New Roman" w:hAnsi="Times New Roman" w:cs="Times New Roman"/>
                <w:b/>
              </w:rPr>
              <w:t>Уплата налога</w:t>
            </w:r>
          </w:p>
          <w:p w:rsidR="00D22EA1" w:rsidRDefault="00D22EA1" w:rsidP="00D22EA1">
            <w:pPr>
              <w:jc w:val="center"/>
              <w:rPr>
                <w:rFonts w:ascii="Times New Roman" w:hAnsi="Times New Roman" w:cs="Times New Roman"/>
                <w:b/>
              </w:rPr>
            </w:pPr>
            <w:r>
              <w:rPr>
                <w:rFonts w:ascii="Times New Roman" w:hAnsi="Times New Roman" w:cs="Times New Roman"/>
                <w:b/>
              </w:rPr>
              <w:t xml:space="preserve"> на имущество организаций</w:t>
            </w:r>
          </w:p>
          <w:p w:rsidR="00D22EA1" w:rsidRDefault="00D22EA1" w:rsidP="00D22EA1">
            <w:pPr>
              <w:jc w:val="center"/>
              <w:rPr>
                <w:rFonts w:ascii="Times New Roman" w:eastAsia="Times New Roman" w:hAnsi="Times New Roman"/>
                <w:b/>
              </w:rPr>
            </w:pPr>
          </w:p>
        </w:tc>
        <w:tc>
          <w:tcPr>
            <w:tcW w:w="2928" w:type="dxa"/>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p>
        </w:tc>
        <w:tc>
          <w:tcPr>
            <w:tcW w:w="1598" w:type="dxa"/>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p>
        </w:tc>
        <w:tc>
          <w:tcPr>
            <w:tcW w:w="2021" w:type="dxa"/>
            <w:vMerge w:val="restart"/>
            <w:tcBorders>
              <w:top w:val="single" w:sz="4" w:space="0" w:color="auto"/>
              <w:left w:val="nil"/>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Реализация установленных полномочий МБУК Сюмсинского района «РДК», МБУК Сюмсинского района «ЦБС»</w:t>
            </w:r>
          </w:p>
        </w:tc>
        <w:tc>
          <w:tcPr>
            <w:tcW w:w="1264" w:type="dxa"/>
            <w:tcBorders>
              <w:top w:val="single" w:sz="4" w:space="0" w:color="auto"/>
              <w:left w:val="nil"/>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03.4.1</w:t>
            </w:r>
          </w:p>
        </w:tc>
      </w:tr>
      <w:tr w:rsidR="00D22EA1" w:rsidTr="00D22EA1">
        <w:trPr>
          <w:gridAfter w:val="1"/>
          <w:wAfter w:w="25" w:type="dxa"/>
          <w:trHeight w:val="506"/>
        </w:trPr>
        <w:tc>
          <w:tcPr>
            <w:tcW w:w="716" w:type="dxa"/>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03</w:t>
            </w:r>
          </w:p>
        </w:tc>
        <w:tc>
          <w:tcPr>
            <w:tcW w:w="589" w:type="dxa"/>
            <w:gridSpan w:val="3"/>
            <w:tcBorders>
              <w:top w:val="single" w:sz="4" w:space="0" w:color="auto"/>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4</w:t>
            </w:r>
          </w:p>
        </w:tc>
        <w:tc>
          <w:tcPr>
            <w:tcW w:w="718" w:type="dxa"/>
            <w:gridSpan w:val="2"/>
            <w:tcBorders>
              <w:top w:val="single" w:sz="4" w:space="0" w:color="auto"/>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03</w:t>
            </w:r>
          </w:p>
        </w:tc>
        <w:tc>
          <w:tcPr>
            <w:tcW w:w="581" w:type="dxa"/>
            <w:gridSpan w:val="3"/>
            <w:tcBorders>
              <w:top w:val="single" w:sz="4" w:space="0" w:color="auto"/>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2</w:t>
            </w:r>
          </w:p>
        </w:tc>
        <w:tc>
          <w:tcPr>
            <w:tcW w:w="4074" w:type="dxa"/>
            <w:gridSpan w:val="5"/>
            <w:vMerge/>
            <w:tcBorders>
              <w:top w:val="single" w:sz="4" w:space="0" w:color="auto"/>
              <w:left w:val="nil"/>
              <w:bottom w:val="single" w:sz="4" w:space="0" w:color="auto"/>
              <w:right w:val="single" w:sz="4" w:space="0" w:color="auto"/>
            </w:tcBorders>
            <w:shd w:val="clear" w:color="000000" w:fill="FFFFFF"/>
          </w:tcPr>
          <w:p w:rsidR="00D22EA1" w:rsidRDefault="00D22EA1" w:rsidP="00D22EA1">
            <w:pPr>
              <w:jc w:val="center"/>
              <w:rPr>
                <w:rFonts w:ascii="Times New Roman" w:hAnsi="Times New Roman" w:cs="Times New Roman"/>
                <w:b/>
              </w:rPr>
            </w:pPr>
          </w:p>
        </w:tc>
        <w:tc>
          <w:tcPr>
            <w:tcW w:w="2928" w:type="dxa"/>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p>
        </w:tc>
        <w:tc>
          <w:tcPr>
            <w:tcW w:w="1598" w:type="dxa"/>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p>
        </w:tc>
        <w:tc>
          <w:tcPr>
            <w:tcW w:w="2021" w:type="dxa"/>
            <w:vMerge/>
            <w:tcBorders>
              <w:top w:val="single" w:sz="4" w:space="0" w:color="auto"/>
              <w:left w:val="nil"/>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p>
        </w:tc>
        <w:tc>
          <w:tcPr>
            <w:tcW w:w="1264" w:type="dxa"/>
            <w:tcBorders>
              <w:top w:val="single" w:sz="4" w:space="0" w:color="auto"/>
              <w:left w:val="nil"/>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p>
        </w:tc>
      </w:tr>
      <w:tr w:rsidR="00D22EA1" w:rsidTr="00D22EA1">
        <w:trPr>
          <w:gridAfter w:val="1"/>
          <w:wAfter w:w="25" w:type="dxa"/>
          <w:trHeight w:val="904"/>
        </w:trPr>
        <w:tc>
          <w:tcPr>
            <w:tcW w:w="716" w:type="dxa"/>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03</w:t>
            </w:r>
          </w:p>
        </w:tc>
        <w:tc>
          <w:tcPr>
            <w:tcW w:w="589" w:type="dxa"/>
            <w:gridSpan w:val="3"/>
            <w:tcBorders>
              <w:top w:val="single" w:sz="4" w:space="0" w:color="auto"/>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4</w:t>
            </w:r>
          </w:p>
        </w:tc>
        <w:tc>
          <w:tcPr>
            <w:tcW w:w="718" w:type="dxa"/>
            <w:gridSpan w:val="2"/>
            <w:tcBorders>
              <w:top w:val="single" w:sz="4" w:space="0" w:color="auto"/>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03</w:t>
            </w:r>
          </w:p>
        </w:tc>
        <w:tc>
          <w:tcPr>
            <w:tcW w:w="581" w:type="dxa"/>
            <w:gridSpan w:val="3"/>
            <w:tcBorders>
              <w:top w:val="single" w:sz="4" w:space="0" w:color="auto"/>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6</w:t>
            </w:r>
          </w:p>
        </w:tc>
        <w:tc>
          <w:tcPr>
            <w:tcW w:w="4074" w:type="dxa"/>
            <w:gridSpan w:val="5"/>
            <w:tcBorders>
              <w:top w:val="single" w:sz="4" w:space="0" w:color="auto"/>
              <w:left w:val="nil"/>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Уплата земельного налога</w:t>
            </w:r>
          </w:p>
        </w:tc>
        <w:tc>
          <w:tcPr>
            <w:tcW w:w="2928" w:type="dxa"/>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p>
        </w:tc>
        <w:tc>
          <w:tcPr>
            <w:tcW w:w="1598" w:type="dxa"/>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p>
        </w:tc>
        <w:tc>
          <w:tcPr>
            <w:tcW w:w="2021" w:type="dxa"/>
            <w:tcBorders>
              <w:top w:val="single" w:sz="4" w:space="0" w:color="auto"/>
              <w:left w:val="nil"/>
              <w:bottom w:val="single" w:sz="4" w:space="0" w:color="auto"/>
              <w:right w:val="single" w:sz="4" w:space="0" w:color="auto"/>
            </w:tcBorders>
            <w:shd w:val="clear" w:color="000000" w:fill="FFFFFF"/>
          </w:tcPr>
          <w:p w:rsidR="00D22EA1" w:rsidRPr="00A4308B" w:rsidRDefault="00D22EA1" w:rsidP="00D22EA1">
            <w:pPr>
              <w:jc w:val="center"/>
              <w:rPr>
                <w:rFonts w:ascii="Times New Roman" w:eastAsia="Times New Roman" w:hAnsi="Times New Roman"/>
                <w:sz w:val="20"/>
                <w:szCs w:val="20"/>
              </w:rPr>
            </w:pPr>
            <w:r w:rsidRPr="00A4308B">
              <w:rPr>
                <w:rFonts w:ascii="Times New Roman" w:eastAsia="Times New Roman" w:hAnsi="Times New Roman"/>
                <w:sz w:val="20"/>
                <w:szCs w:val="20"/>
              </w:rPr>
              <w:t xml:space="preserve">Реализация установленных полномочий МБУК Сюмсинского </w:t>
            </w:r>
            <w:r w:rsidRPr="00A4308B">
              <w:rPr>
                <w:rFonts w:ascii="Times New Roman" w:eastAsia="Times New Roman" w:hAnsi="Times New Roman"/>
                <w:sz w:val="20"/>
                <w:szCs w:val="20"/>
              </w:rPr>
              <w:lastRenderedPageBreak/>
              <w:t>района «РДК», МБУК Сюмсинского района «ЦБС»</w:t>
            </w:r>
          </w:p>
        </w:tc>
        <w:tc>
          <w:tcPr>
            <w:tcW w:w="1264" w:type="dxa"/>
            <w:tcBorders>
              <w:top w:val="single" w:sz="4" w:space="0" w:color="auto"/>
              <w:left w:val="nil"/>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lastRenderedPageBreak/>
              <w:t>03.4.1</w:t>
            </w:r>
          </w:p>
        </w:tc>
      </w:tr>
      <w:tr w:rsidR="00D22EA1" w:rsidTr="00D22EA1">
        <w:trPr>
          <w:gridAfter w:val="1"/>
          <w:wAfter w:w="25" w:type="dxa"/>
          <w:trHeight w:val="586"/>
        </w:trPr>
        <w:tc>
          <w:tcPr>
            <w:tcW w:w="716" w:type="dxa"/>
            <w:tcBorders>
              <w:top w:val="nil"/>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lastRenderedPageBreak/>
              <w:t>03</w:t>
            </w:r>
          </w:p>
        </w:tc>
        <w:tc>
          <w:tcPr>
            <w:tcW w:w="589" w:type="dxa"/>
            <w:gridSpan w:val="3"/>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4</w:t>
            </w:r>
          </w:p>
        </w:tc>
        <w:tc>
          <w:tcPr>
            <w:tcW w:w="718" w:type="dxa"/>
            <w:gridSpan w:val="2"/>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04</w:t>
            </w:r>
          </w:p>
        </w:tc>
        <w:tc>
          <w:tcPr>
            <w:tcW w:w="581" w:type="dxa"/>
            <w:gridSpan w:val="3"/>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p>
        </w:tc>
        <w:tc>
          <w:tcPr>
            <w:tcW w:w="4074" w:type="dxa"/>
            <w:gridSpan w:val="5"/>
            <w:tcBorders>
              <w:top w:val="nil"/>
              <w:left w:val="nil"/>
              <w:bottom w:val="single" w:sz="4" w:space="0" w:color="auto"/>
              <w:right w:val="single" w:sz="4" w:space="0" w:color="auto"/>
            </w:tcBorders>
            <w:shd w:val="clear" w:color="000000" w:fill="FFFFFF"/>
          </w:tcPr>
          <w:p w:rsidR="00D22EA1" w:rsidRDefault="00D22EA1" w:rsidP="00D22EA1">
            <w:pPr>
              <w:jc w:val="center"/>
              <w:rPr>
                <w:rFonts w:ascii="Times New Roman" w:hAnsi="Times New Roman" w:cs="Times New Roman"/>
                <w:b/>
              </w:rPr>
            </w:pPr>
            <w:r>
              <w:rPr>
                <w:rFonts w:ascii="Times New Roman" w:hAnsi="Times New Roman" w:cs="Times New Roman"/>
                <w:b/>
              </w:rPr>
              <w:t>Денежная компенсация расходов по оплате жилых помещений и коммунальных услуг (отопление, освещение) работникам, проживающим и работающим в сельских населённых пунктах</w:t>
            </w:r>
          </w:p>
        </w:tc>
        <w:tc>
          <w:tcPr>
            <w:tcW w:w="2928" w:type="dxa"/>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p>
        </w:tc>
        <w:tc>
          <w:tcPr>
            <w:tcW w:w="1598" w:type="dxa"/>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p>
        </w:tc>
        <w:tc>
          <w:tcPr>
            <w:tcW w:w="2021" w:type="dxa"/>
            <w:tcBorders>
              <w:top w:val="nil"/>
              <w:left w:val="nil"/>
              <w:bottom w:val="single" w:sz="4" w:space="0" w:color="auto"/>
              <w:right w:val="single" w:sz="4" w:space="0" w:color="auto"/>
            </w:tcBorders>
            <w:shd w:val="clear" w:color="000000" w:fill="FFFFFF"/>
          </w:tcPr>
          <w:p w:rsidR="00D22EA1" w:rsidRPr="00A4308B" w:rsidRDefault="00D22EA1" w:rsidP="00D22EA1">
            <w:pPr>
              <w:jc w:val="center"/>
              <w:rPr>
                <w:rFonts w:ascii="Times New Roman" w:eastAsia="Times New Roman" w:hAnsi="Times New Roman"/>
                <w:sz w:val="20"/>
                <w:szCs w:val="20"/>
              </w:rPr>
            </w:pPr>
            <w:r w:rsidRPr="00A4308B">
              <w:rPr>
                <w:rFonts w:ascii="Times New Roman" w:eastAsia="Times New Roman" w:hAnsi="Times New Roman"/>
                <w:sz w:val="20"/>
                <w:szCs w:val="20"/>
              </w:rPr>
              <w:t>Предоставление мер социальной поддержки работникам муниципальных бюджетных учреждений культуры Сюмсинского района в виде денежной компенсации расходов по оплате жилых помещений и коммунальных услуг (отопление, освещение)</w:t>
            </w:r>
          </w:p>
        </w:tc>
        <w:tc>
          <w:tcPr>
            <w:tcW w:w="1264" w:type="dxa"/>
            <w:tcBorders>
              <w:top w:val="nil"/>
              <w:left w:val="nil"/>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03.4.1</w:t>
            </w:r>
          </w:p>
        </w:tc>
      </w:tr>
      <w:tr w:rsidR="00D22EA1" w:rsidTr="00D22EA1">
        <w:trPr>
          <w:gridAfter w:val="1"/>
          <w:wAfter w:w="25" w:type="dxa"/>
          <w:trHeight w:val="1486"/>
        </w:trPr>
        <w:tc>
          <w:tcPr>
            <w:tcW w:w="716" w:type="dxa"/>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03</w:t>
            </w:r>
          </w:p>
        </w:tc>
        <w:tc>
          <w:tcPr>
            <w:tcW w:w="589" w:type="dxa"/>
            <w:gridSpan w:val="3"/>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4</w:t>
            </w:r>
          </w:p>
        </w:tc>
        <w:tc>
          <w:tcPr>
            <w:tcW w:w="718" w:type="dxa"/>
            <w:gridSpan w:val="2"/>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08</w:t>
            </w:r>
          </w:p>
        </w:tc>
        <w:tc>
          <w:tcPr>
            <w:tcW w:w="581" w:type="dxa"/>
            <w:gridSpan w:val="3"/>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p>
        </w:tc>
        <w:tc>
          <w:tcPr>
            <w:tcW w:w="4074" w:type="dxa"/>
            <w:gridSpan w:val="5"/>
            <w:tcBorders>
              <w:top w:val="single" w:sz="4" w:space="0" w:color="auto"/>
              <w:left w:val="single" w:sz="4" w:space="0" w:color="auto"/>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b/>
              </w:rPr>
            </w:pPr>
            <w:r>
              <w:rPr>
                <w:rFonts w:ascii="Times New Roman" w:eastAsia="Times New Roman" w:hAnsi="Times New Roman"/>
              </w:rPr>
              <w:t>Поддержка добровольческих (волонтерских) и некоммерческих организаций в в целях стимулирования их работы, в том числе по реализации социокультурных проектов в сельской местности</w:t>
            </w:r>
          </w:p>
        </w:tc>
        <w:tc>
          <w:tcPr>
            <w:tcW w:w="2928" w:type="dxa"/>
            <w:tcBorders>
              <w:top w:val="single" w:sz="4" w:space="0" w:color="auto"/>
              <w:left w:val="single" w:sz="4" w:space="0" w:color="auto"/>
              <w:bottom w:val="single" w:sz="4" w:space="0" w:color="auto"/>
              <w:right w:val="single" w:sz="4" w:space="0" w:color="auto"/>
            </w:tcBorders>
          </w:tcPr>
          <w:p w:rsidR="00D22EA1" w:rsidRDefault="00D22EA1" w:rsidP="00D22EA1">
            <w:pPr>
              <w:jc w:val="center"/>
              <w:rPr>
                <w:rFonts w:ascii="Times New Roman" w:eastAsia="Times New Roman" w:hAnsi="Times New Roman"/>
              </w:rPr>
            </w:pPr>
          </w:p>
        </w:tc>
        <w:tc>
          <w:tcPr>
            <w:tcW w:w="1598" w:type="dxa"/>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p>
        </w:tc>
        <w:tc>
          <w:tcPr>
            <w:tcW w:w="2021" w:type="dxa"/>
            <w:tcBorders>
              <w:top w:val="single" w:sz="4" w:space="0" w:color="auto"/>
              <w:left w:val="single" w:sz="4" w:space="0" w:color="auto"/>
              <w:bottom w:val="single" w:sz="4" w:space="0" w:color="auto"/>
              <w:right w:val="single" w:sz="4" w:space="0" w:color="auto"/>
            </w:tcBorders>
            <w:shd w:val="clear" w:color="000000" w:fill="FFFFFF"/>
          </w:tcPr>
          <w:p w:rsidR="00D22EA1" w:rsidRPr="00A4308B" w:rsidRDefault="00D22EA1" w:rsidP="00D22EA1">
            <w:pPr>
              <w:jc w:val="center"/>
              <w:rPr>
                <w:rFonts w:ascii="Times New Roman" w:eastAsia="Times New Roman" w:hAnsi="Times New Roman"/>
                <w:sz w:val="20"/>
                <w:szCs w:val="20"/>
              </w:rPr>
            </w:pPr>
          </w:p>
        </w:tc>
        <w:tc>
          <w:tcPr>
            <w:tcW w:w="1264" w:type="dxa"/>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p>
        </w:tc>
      </w:tr>
      <w:tr w:rsidR="00D22EA1" w:rsidTr="00D22EA1">
        <w:trPr>
          <w:gridAfter w:val="1"/>
          <w:wAfter w:w="25" w:type="dxa"/>
          <w:trHeight w:val="2287"/>
        </w:trPr>
        <w:tc>
          <w:tcPr>
            <w:tcW w:w="716" w:type="dxa"/>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03</w:t>
            </w:r>
          </w:p>
        </w:tc>
        <w:tc>
          <w:tcPr>
            <w:tcW w:w="589" w:type="dxa"/>
            <w:gridSpan w:val="3"/>
            <w:tcBorders>
              <w:top w:val="single" w:sz="4" w:space="0" w:color="auto"/>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4</w:t>
            </w:r>
          </w:p>
        </w:tc>
        <w:tc>
          <w:tcPr>
            <w:tcW w:w="718" w:type="dxa"/>
            <w:gridSpan w:val="2"/>
            <w:tcBorders>
              <w:top w:val="single" w:sz="4" w:space="0" w:color="auto"/>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09</w:t>
            </w:r>
          </w:p>
        </w:tc>
        <w:tc>
          <w:tcPr>
            <w:tcW w:w="581" w:type="dxa"/>
            <w:gridSpan w:val="3"/>
            <w:tcBorders>
              <w:top w:val="single" w:sz="4" w:space="0" w:color="auto"/>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p>
        </w:tc>
        <w:tc>
          <w:tcPr>
            <w:tcW w:w="4074" w:type="dxa"/>
            <w:gridSpan w:val="5"/>
            <w:tcBorders>
              <w:top w:val="single" w:sz="4" w:space="0" w:color="auto"/>
              <w:left w:val="nil"/>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Федеральный проект «Творческие люди»</w:t>
            </w:r>
          </w:p>
        </w:tc>
        <w:tc>
          <w:tcPr>
            <w:tcW w:w="2928" w:type="dxa"/>
            <w:tcBorders>
              <w:top w:val="single" w:sz="4" w:space="0" w:color="auto"/>
              <w:left w:val="single" w:sz="4" w:space="0" w:color="auto"/>
              <w:bottom w:val="single" w:sz="4" w:space="0" w:color="auto"/>
              <w:right w:val="single" w:sz="4" w:space="0" w:color="auto"/>
            </w:tcBorders>
          </w:tcPr>
          <w:p w:rsidR="00D22EA1" w:rsidRDefault="00D22EA1" w:rsidP="00D22EA1">
            <w:pPr>
              <w:jc w:val="center"/>
              <w:rPr>
                <w:rFonts w:ascii="Times New Roman" w:eastAsia="Times New Roman" w:hAnsi="Times New Roman"/>
              </w:rPr>
            </w:pPr>
            <w:r>
              <w:rPr>
                <w:rFonts w:ascii="Times New Roman" w:eastAsia="Times New Roman" w:hAnsi="Times New Roman"/>
              </w:rPr>
              <w:t>Отдел культуры Администрации муниципального образования «Муниципальный округ Сюмсинский район Удмуртской Республики»</w:t>
            </w:r>
          </w:p>
        </w:tc>
        <w:tc>
          <w:tcPr>
            <w:tcW w:w="1598" w:type="dxa"/>
            <w:tcBorders>
              <w:top w:val="single" w:sz="4" w:space="0" w:color="auto"/>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p>
        </w:tc>
        <w:tc>
          <w:tcPr>
            <w:tcW w:w="2021" w:type="dxa"/>
            <w:tcBorders>
              <w:top w:val="single" w:sz="4" w:space="0" w:color="auto"/>
              <w:left w:val="nil"/>
              <w:bottom w:val="single" w:sz="4" w:space="0" w:color="auto"/>
              <w:right w:val="single" w:sz="4" w:space="0" w:color="auto"/>
            </w:tcBorders>
            <w:shd w:val="clear" w:color="000000" w:fill="FFFFFF"/>
          </w:tcPr>
          <w:p w:rsidR="00D22EA1" w:rsidRPr="00A4308B" w:rsidRDefault="00D22EA1" w:rsidP="00D22EA1">
            <w:pPr>
              <w:jc w:val="center"/>
              <w:rPr>
                <w:rFonts w:ascii="Times New Roman" w:eastAsia="Times New Roman" w:hAnsi="Times New Roman"/>
                <w:sz w:val="20"/>
                <w:szCs w:val="20"/>
              </w:rPr>
            </w:pPr>
            <w:r w:rsidRPr="00A4308B">
              <w:rPr>
                <w:rFonts w:ascii="Times New Roman" w:eastAsia="Times New Roman" w:hAnsi="Times New Roman"/>
                <w:sz w:val="20"/>
                <w:szCs w:val="20"/>
              </w:rPr>
              <w:t>Ежегодное увеличение количества посещений культурно-массовых мероприятий</w:t>
            </w:r>
          </w:p>
        </w:tc>
        <w:tc>
          <w:tcPr>
            <w:tcW w:w="1264" w:type="dxa"/>
            <w:tcBorders>
              <w:top w:val="single" w:sz="4" w:space="0" w:color="auto"/>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03.1.03</w:t>
            </w:r>
          </w:p>
          <w:p w:rsidR="00D22EA1" w:rsidRDefault="00D22EA1" w:rsidP="00D22EA1">
            <w:pPr>
              <w:jc w:val="center"/>
              <w:rPr>
                <w:rFonts w:ascii="Times New Roman" w:eastAsia="Times New Roman" w:hAnsi="Times New Roman"/>
              </w:rPr>
            </w:pPr>
            <w:r>
              <w:rPr>
                <w:rFonts w:ascii="Times New Roman" w:eastAsia="Times New Roman" w:hAnsi="Times New Roman"/>
              </w:rPr>
              <w:t>03.1.04</w:t>
            </w:r>
          </w:p>
          <w:p w:rsidR="00D22EA1" w:rsidRDefault="00D22EA1" w:rsidP="00D22EA1">
            <w:pPr>
              <w:jc w:val="center"/>
              <w:rPr>
                <w:rFonts w:ascii="Times New Roman" w:eastAsia="Times New Roman" w:hAnsi="Times New Roman"/>
              </w:rPr>
            </w:pPr>
            <w:r>
              <w:rPr>
                <w:rFonts w:ascii="Times New Roman" w:eastAsia="Times New Roman" w:hAnsi="Times New Roman"/>
              </w:rPr>
              <w:t>03.1.05</w:t>
            </w:r>
          </w:p>
          <w:p w:rsidR="00D22EA1" w:rsidRDefault="00D22EA1" w:rsidP="00D22EA1">
            <w:pPr>
              <w:jc w:val="center"/>
              <w:rPr>
                <w:rFonts w:ascii="Times New Roman" w:eastAsia="Times New Roman" w:hAnsi="Times New Roman"/>
              </w:rPr>
            </w:pPr>
            <w:r>
              <w:rPr>
                <w:rFonts w:ascii="Times New Roman" w:eastAsia="Times New Roman" w:hAnsi="Times New Roman"/>
              </w:rPr>
              <w:t>03.1.06</w:t>
            </w:r>
          </w:p>
          <w:p w:rsidR="00D22EA1" w:rsidRDefault="00D22EA1" w:rsidP="00D22EA1">
            <w:pPr>
              <w:jc w:val="center"/>
              <w:rPr>
                <w:rFonts w:ascii="Times New Roman" w:eastAsia="Times New Roman" w:hAnsi="Times New Roman"/>
              </w:rPr>
            </w:pPr>
            <w:r>
              <w:rPr>
                <w:rFonts w:ascii="Times New Roman" w:eastAsia="Times New Roman" w:hAnsi="Times New Roman"/>
              </w:rPr>
              <w:t>03.2.1</w:t>
            </w:r>
          </w:p>
          <w:p w:rsidR="00D22EA1" w:rsidRDefault="00D22EA1" w:rsidP="00D22EA1">
            <w:pPr>
              <w:jc w:val="center"/>
              <w:rPr>
                <w:rFonts w:ascii="Times New Roman" w:eastAsia="Times New Roman" w:hAnsi="Times New Roman"/>
              </w:rPr>
            </w:pPr>
            <w:r>
              <w:rPr>
                <w:rFonts w:ascii="Times New Roman" w:eastAsia="Times New Roman" w:hAnsi="Times New Roman"/>
              </w:rPr>
              <w:t>03.2.2</w:t>
            </w:r>
          </w:p>
          <w:p w:rsidR="00D22EA1" w:rsidRDefault="00D22EA1" w:rsidP="00D22EA1">
            <w:pPr>
              <w:jc w:val="center"/>
              <w:rPr>
                <w:rFonts w:ascii="Times New Roman" w:eastAsia="Times New Roman" w:hAnsi="Times New Roman"/>
              </w:rPr>
            </w:pPr>
            <w:r>
              <w:rPr>
                <w:rFonts w:ascii="Times New Roman" w:eastAsia="Times New Roman" w:hAnsi="Times New Roman"/>
              </w:rPr>
              <w:t>03.2.3</w:t>
            </w:r>
          </w:p>
          <w:p w:rsidR="00D22EA1" w:rsidRDefault="00D22EA1" w:rsidP="00D22EA1">
            <w:pPr>
              <w:jc w:val="center"/>
              <w:rPr>
                <w:rFonts w:ascii="Times New Roman" w:eastAsia="Times New Roman" w:hAnsi="Times New Roman"/>
              </w:rPr>
            </w:pPr>
            <w:r>
              <w:rPr>
                <w:rFonts w:ascii="Times New Roman" w:eastAsia="Times New Roman" w:hAnsi="Times New Roman"/>
              </w:rPr>
              <w:t>03.2.4</w:t>
            </w:r>
          </w:p>
          <w:p w:rsidR="00D22EA1" w:rsidRDefault="00D22EA1" w:rsidP="00D22EA1">
            <w:pPr>
              <w:jc w:val="center"/>
              <w:rPr>
                <w:rFonts w:ascii="Times New Roman" w:eastAsia="Times New Roman" w:hAnsi="Times New Roman"/>
              </w:rPr>
            </w:pPr>
            <w:r>
              <w:rPr>
                <w:rFonts w:ascii="Times New Roman" w:eastAsia="Times New Roman" w:hAnsi="Times New Roman"/>
              </w:rPr>
              <w:t>03.2.5</w:t>
            </w:r>
          </w:p>
        </w:tc>
      </w:tr>
      <w:tr w:rsidR="00D22EA1" w:rsidTr="00D22EA1">
        <w:trPr>
          <w:gridAfter w:val="1"/>
          <w:wAfter w:w="25" w:type="dxa"/>
          <w:trHeight w:val="1008"/>
        </w:trPr>
        <w:tc>
          <w:tcPr>
            <w:tcW w:w="716" w:type="dxa"/>
            <w:tcBorders>
              <w:top w:val="nil"/>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lastRenderedPageBreak/>
              <w:t>03</w:t>
            </w:r>
          </w:p>
        </w:tc>
        <w:tc>
          <w:tcPr>
            <w:tcW w:w="589" w:type="dxa"/>
            <w:gridSpan w:val="3"/>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4</w:t>
            </w:r>
          </w:p>
        </w:tc>
        <w:tc>
          <w:tcPr>
            <w:tcW w:w="718" w:type="dxa"/>
            <w:gridSpan w:val="2"/>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09</w:t>
            </w:r>
          </w:p>
        </w:tc>
        <w:tc>
          <w:tcPr>
            <w:tcW w:w="581" w:type="dxa"/>
            <w:gridSpan w:val="3"/>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rPr>
            </w:pPr>
            <w:r>
              <w:rPr>
                <w:rFonts w:ascii="Times New Roman" w:eastAsia="Times New Roman" w:hAnsi="Times New Roman"/>
                <w:b/>
              </w:rPr>
              <w:t>01</w:t>
            </w:r>
          </w:p>
        </w:tc>
        <w:tc>
          <w:tcPr>
            <w:tcW w:w="4074" w:type="dxa"/>
            <w:gridSpan w:val="5"/>
            <w:tcBorders>
              <w:top w:val="nil"/>
              <w:left w:val="nil"/>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Реализация регионального проекта «Создание условий для реализации творческого потенциала нации» «Творческие люди»</w:t>
            </w:r>
          </w:p>
        </w:tc>
        <w:tc>
          <w:tcPr>
            <w:tcW w:w="2928" w:type="dxa"/>
            <w:tcBorders>
              <w:top w:val="single" w:sz="4" w:space="0" w:color="auto"/>
              <w:left w:val="single" w:sz="4" w:space="0" w:color="auto"/>
              <w:bottom w:val="single" w:sz="4" w:space="0" w:color="auto"/>
              <w:right w:val="single" w:sz="4" w:space="0" w:color="auto"/>
            </w:tcBorders>
          </w:tcPr>
          <w:p w:rsidR="00D22EA1" w:rsidRDefault="00D22EA1" w:rsidP="00D22EA1">
            <w:pPr>
              <w:jc w:val="center"/>
              <w:rPr>
                <w:rFonts w:ascii="Times New Roman" w:eastAsia="Times New Roman" w:hAnsi="Times New Roman"/>
              </w:rPr>
            </w:pPr>
          </w:p>
        </w:tc>
        <w:tc>
          <w:tcPr>
            <w:tcW w:w="1598" w:type="dxa"/>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p>
        </w:tc>
        <w:tc>
          <w:tcPr>
            <w:tcW w:w="2021" w:type="dxa"/>
            <w:tcBorders>
              <w:left w:val="nil"/>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p>
        </w:tc>
        <w:tc>
          <w:tcPr>
            <w:tcW w:w="1264" w:type="dxa"/>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p>
        </w:tc>
      </w:tr>
      <w:tr w:rsidR="00D22EA1" w:rsidTr="00D22EA1">
        <w:trPr>
          <w:gridAfter w:val="1"/>
          <w:wAfter w:w="25" w:type="dxa"/>
          <w:trHeight w:val="1025"/>
        </w:trPr>
        <w:tc>
          <w:tcPr>
            <w:tcW w:w="716" w:type="dxa"/>
            <w:tcBorders>
              <w:top w:val="single" w:sz="4" w:space="0" w:color="auto"/>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sz w:val="18"/>
                <w:szCs w:val="18"/>
              </w:rPr>
            </w:pPr>
            <w:r>
              <w:rPr>
                <w:rFonts w:ascii="Times New Roman" w:eastAsia="Times New Roman" w:hAnsi="Times New Roman"/>
                <w:b/>
                <w:sz w:val="18"/>
                <w:szCs w:val="18"/>
              </w:rPr>
              <w:t>03</w:t>
            </w:r>
          </w:p>
        </w:tc>
        <w:tc>
          <w:tcPr>
            <w:tcW w:w="589" w:type="dxa"/>
            <w:gridSpan w:val="3"/>
            <w:tcBorders>
              <w:top w:val="single" w:sz="4" w:space="0" w:color="auto"/>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sz w:val="18"/>
                <w:szCs w:val="18"/>
              </w:rPr>
            </w:pPr>
            <w:r>
              <w:rPr>
                <w:rFonts w:ascii="Times New Roman" w:eastAsia="Times New Roman" w:hAnsi="Times New Roman"/>
                <w:b/>
                <w:sz w:val="18"/>
                <w:szCs w:val="18"/>
              </w:rPr>
              <w:t>4</w:t>
            </w:r>
          </w:p>
        </w:tc>
        <w:tc>
          <w:tcPr>
            <w:tcW w:w="718" w:type="dxa"/>
            <w:gridSpan w:val="2"/>
            <w:tcBorders>
              <w:top w:val="single" w:sz="4" w:space="0" w:color="auto"/>
              <w:left w:val="nil"/>
              <w:bottom w:val="single" w:sz="4" w:space="0" w:color="auto"/>
              <w:right w:val="single" w:sz="4" w:space="0" w:color="auto"/>
            </w:tcBorders>
            <w:shd w:val="clear" w:color="000000" w:fill="FFFFFF"/>
            <w:noWrap/>
          </w:tcPr>
          <w:p w:rsidR="00D22EA1" w:rsidRDefault="00D22EA1" w:rsidP="00D22EA1">
            <w:pPr>
              <w:rPr>
                <w:rFonts w:ascii="Times New Roman" w:eastAsia="Times New Roman" w:hAnsi="Times New Roman"/>
                <w:b/>
                <w:sz w:val="18"/>
                <w:szCs w:val="18"/>
              </w:rPr>
            </w:pPr>
            <w:r>
              <w:rPr>
                <w:rFonts w:ascii="Times New Roman" w:eastAsia="Times New Roman" w:hAnsi="Times New Roman"/>
                <w:b/>
                <w:sz w:val="18"/>
                <w:szCs w:val="18"/>
              </w:rPr>
              <w:t>А1</w:t>
            </w:r>
          </w:p>
        </w:tc>
        <w:tc>
          <w:tcPr>
            <w:tcW w:w="581" w:type="dxa"/>
            <w:gridSpan w:val="3"/>
            <w:tcBorders>
              <w:top w:val="single" w:sz="4" w:space="0" w:color="auto"/>
              <w:left w:val="nil"/>
              <w:bottom w:val="single" w:sz="4" w:space="0" w:color="auto"/>
              <w:right w:val="single" w:sz="4" w:space="0" w:color="auto"/>
            </w:tcBorders>
            <w:shd w:val="clear" w:color="000000" w:fill="FFFFFF"/>
            <w:noWrap/>
          </w:tcPr>
          <w:p w:rsidR="00D22EA1" w:rsidRDefault="00D22EA1" w:rsidP="00D22EA1">
            <w:pPr>
              <w:rPr>
                <w:rFonts w:ascii="Times New Roman" w:hAnsi="Times New Roman" w:cs="Times New Roman"/>
                <w:b/>
                <w:sz w:val="18"/>
                <w:szCs w:val="18"/>
              </w:rPr>
            </w:pPr>
          </w:p>
        </w:tc>
        <w:tc>
          <w:tcPr>
            <w:tcW w:w="4074" w:type="dxa"/>
            <w:gridSpan w:val="5"/>
            <w:tcBorders>
              <w:top w:val="single" w:sz="4" w:space="0" w:color="auto"/>
              <w:left w:val="nil"/>
              <w:bottom w:val="single" w:sz="4" w:space="0" w:color="auto"/>
              <w:right w:val="single" w:sz="4" w:space="0" w:color="auto"/>
            </w:tcBorders>
            <w:shd w:val="clear" w:color="000000" w:fill="FFFFFF"/>
          </w:tcPr>
          <w:p w:rsidR="00D22EA1" w:rsidRDefault="00D22EA1" w:rsidP="00D22EA1">
            <w:pPr>
              <w:rPr>
                <w:rFonts w:ascii="Times New Roman" w:eastAsia="Times New Roman" w:hAnsi="Times New Roman"/>
              </w:rPr>
            </w:pPr>
            <w:r>
              <w:rPr>
                <w:rFonts w:ascii="Times New Roman" w:eastAsia="Times New Roman" w:hAnsi="Times New Roman"/>
              </w:rPr>
              <w:t>Федеральный проект «Культурная среда» Национального проекта «Культура»</w:t>
            </w:r>
          </w:p>
        </w:tc>
        <w:tc>
          <w:tcPr>
            <w:tcW w:w="2928" w:type="dxa"/>
            <w:tcBorders>
              <w:top w:val="single" w:sz="4" w:space="0" w:color="auto"/>
              <w:left w:val="single" w:sz="4" w:space="0" w:color="auto"/>
              <w:bottom w:val="single" w:sz="4" w:space="0" w:color="auto"/>
              <w:right w:val="single" w:sz="4" w:space="0" w:color="auto"/>
            </w:tcBorders>
          </w:tcPr>
          <w:p w:rsidR="00D22EA1" w:rsidRDefault="00D22EA1" w:rsidP="00D22EA1">
            <w:pPr>
              <w:jc w:val="center"/>
              <w:rPr>
                <w:rFonts w:ascii="Times New Roman" w:eastAsia="Times New Roman" w:hAnsi="Times New Roman"/>
              </w:rPr>
            </w:pPr>
            <w:r>
              <w:rPr>
                <w:rFonts w:ascii="Times New Roman" w:eastAsia="Times New Roman" w:hAnsi="Times New Roman"/>
              </w:rPr>
              <w:t>Администрация муниципального образования «Муниципальный округ Сюмсинский район Удмуртской Республики»</w:t>
            </w:r>
          </w:p>
        </w:tc>
        <w:tc>
          <w:tcPr>
            <w:tcW w:w="1598" w:type="dxa"/>
            <w:tcBorders>
              <w:top w:val="single" w:sz="4" w:space="0" w:color="auto"/>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r>
              <w:rPr>
                <w:rFonts w:ascii="Times New Roman" w:eastAsia="Times New Roman" w:hAnsi="Times New Roman"/>
              </w:rPr>
              <w:t>2022-2028 годы</w:t>
            </w:r>
          </w:p>
        </w:tc>
        <w:tc>
          <w:tcPr>
            <w:tcW w:w="2021" w:type="dxa"/>
            <w:tcBorders>
              <w:top w:val="single" w:sz="4" w:space="0" w:color="auto"/>
              <w:left w:val="nil"/>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r>
              <w:rPr>
                <w:rFonts w:ascii="Times New Roman" w:eastAsia="Times New Roman" w:hAnsi="Times New Roman"/>
              </w:rPr>
              <w:t>Получены субсидии из федерального бюджета на условиях софинансирования на модернизацию (капитальный ремонт и реконструкцию) детских школ искусств</w:t>
            </w:r>
          </w:p>
        </w:tc>
        <w:tc>
          <w:tcPr>
            <w:tcW w:w="1264" w:type="dxa"/>
            <w:tcBorders>
              <w:top w:val="single" w:sz="4" w:space="0" w:color="auto"/>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p>
        </w:tc>
      </w:tr>
      <w:tr w:rsidR="00D22EA1" w:rsidTr="00D22EA1">
        <w:trPr>
          <w:gridAfter w:val="1"/>
          <w:wAfter w:w="25" w:type="dxa"/>
          <w:trHeight w:val="827"/>
        </w:trPr>
        <w:tc>
          <w:tcPr>
            <w:tcW w:w="716" w:type="dxa"/>
            <w:tcBorders>
              <w:top w:val="nil"/>
              <w:left w:val="single" w:sz="4" w:space="0" w:color="auto"/>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sz w:val="18"/>
                <w:szCs w:val="18"/>
              </w:rPr>
            </w:pPr>
            <w:r>
              <w:rPr>
                <w:rFonts w:ascii="Times New Roman" w:eastAsia="Times New Roman" w:hAnsi="Times New Roman"/>
                <w:b/>
                <w:sz w:val="18"/>
                <w:szCs w:val="18"/>
              </w:rPr>
              <w:t>03</w:t>
            </w:r>
          </w:p>
        </w:tc>
        <w:tc>
          <w:tcPr>
            <w:tcW w:w="589" w:type="dxa"/>
            <w:gridSpan w:val="3"/>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b/>
                <w:sz w:val="18"/>
                <w:szCs w:val="18"/>
              </w:rPr>
            </w:pPr>
            <w:r>
              <w:rPr>
                <w:rFonts w:ascii="Times New Roman" w:eastAsia="Times New Roman" w:hAnsi="Times New Roman"/>
                <w:b/>
                <w:sz w:val="18"/>
                <w:szCs w:val="18"/>
              </w:rPr>
              <w:t>4</w:t>
            </w:r>
          </w:p>
        </w:tc>
        <w:tc>
          <w:tcPr>
            <w:tcW w:w="718" w:type="dxa"/>
            <w:gridSpan w:val="2"/>
            <w:tcBorders>
              <w:top w:val="nil"/>
              <w:left w:val="nil"/>
              <w:bottom w:val="single" w:sz="4" w:space="0" w:color="auto"/>
              <w:right w:val="single" w:sz="4" w:space="0" w:color="auto"/>
            </w:tcBorders>
            <w:shd w:val="clear" w:color="000000" w:fill="FFFFFF"/>
            <w:noWrap/>
          </w:tcPr>
          <w:p w:rsidR="00D22EA1" w:rsidRDefault="00D22EA1" w:rsidP="00D22EA1">
            <w:pPr>
              <w:rPr>
                <w:rFonts w:ascii="Times New Roman" w:eastAsia="Times New Roman" w:hAnsi="Times New Roman"/>
                <w:b/>
                <w:sz w:val="18"/>
                <w:szCs w:val="18"/>
              </w:rPr>
            </w:pPr>
            <w:r>
              <w:rPr>
                <w:rFonts w:ascii="Times New Roman" w:eastAsia="Times New Roman" w:hAnsi="Times New Roman"/>
                <w:b/>
                <w:sz w:val="18"/>
                <w:szCs w:val="18"/>
              </w:rPr>
              <w:t>А1</w:t>
            </w:r>
          </w:p>
        </w:tc>
        <w:tc>
          <w:tcPr>
            <w:tcW w:w="581" w:type="dxa"/>
            <w:gridSpan w:val="3"/>
            <w:tcBorders>
              <w:top w:val="nil"/>
              <w:left w:val="nil"/>
              <w:bottom w:val="single" w:sz="4" w:space="0" w:color="auto"/>
              <w:right w:val="single" w:sz="4" w:space="0" w:color="auto"/>
            </w:tcBorders>
            <w:shd w:val="clear" w:color="000000" w:fill="FFFFFF"/>
            <w:noWrap/>
          </w:tcPr>
          <w:p w:rsidR="00D22EA1" w:rsidRDefault="00D22EA1" w:rsidP="00D22EA1">
            <w:pPr>
              <w:rPr>
                <w:rFonts w:ascii="Times New Roman" w:hAnsi="Times New Roman" w:cs="Times New Roman"/>
                <w:b/>
                <w:sz w:val="18"/>
                <w:szCs w:val="18"/>
              </w:rPr>
            </w:pPr>
            <w:r>
              <w:rPr>
                <w:rFonts w:ascii="Times New Roman" w:hAnsi="Times New Roman" w:cs="Times New Roman"/>
                <w:b/>
                <w:sz w:val="18"/>
                <w:szCs w:val="18"/>
              </w:rPr>
              <w:t>01</w:t>
            </w:r>
          </w:p>
        </w:tc>
        <w:tc>
          <w:tcPr>
            <w:tcW w:w="4074" w:type="dxa"/>
            <w:gridSpan w:val="5"/>
            <w:tcBorders>
              <w:top w:val="nil"/>
              <w:left w:val="nil"/>
              <w:bottom w:val="single" w:sz="4" w:space="0" w:color="auto"/>
              <w:right w:val="single" w:sz="4" w:space="0" w:color="auto"/>
            </w:tcBorders>
            <w:shd w:val="clear" w:color="000000" w:fill="FFFFFF"/>
          </w:tcPr>
          <w:p w:rsidR="00D22EA1" w:rsidRDefault="00D22EA1" w:rsidP="00D22EA1">
            <w:pPr>
              <w:rPr>
                <w:rFonts w:ascii="Times New Roman" w:eastAsia="Times New Roman" w:hAnsi="Times New Roman"/>
              </w:rPr>
            </w:pPr>
            <w:r>
              <w:rPr>
                <w:rFonts w:ascii="Times New Roman" w:eastAsia="Times New Roman" w:hAnsi="Times New Roman"/>
              </w:rPr>
              <w:t>Модернизация муниципальных детских школ искусств по видам искусств путем их реконструкции и (или) капитального ремонта</w:t>
            </w:r>
          </w:p>
        </w:tc>
        <w:tc>
          <w:tcPr>
            <w:tcW w:w="2928" w:type="dxa"/>
            <w:tcBorders>
              <w:top w:val="single" w:sz="4" w:space="0" w:color="auto"/>
              <w:left w:val="single" w:sz="4" w:space="0" w:color="auto"/>
              <w:bottom w:val="single" w:sz="4" w:space="0" w:color="auto"/>
              <w:right w:val="single" w:sz="4" w:space="0" w:color="auto"/>
            </w:tcBorders>
          </w:tcPr>
          <w:p w:rsidR="00D22EA1" w:rsidRDefault="00D22EA1" w:rsidP="00D22EA1">
            <w:pPr>
              <w:jc w:val="center"/>
              <w:rPr>
                <w:rFonts w:ascii="Times New Roman" w:eastAsia="Times New Roman" w:hAnsi="Times New Roman"/>
              </w:rPr>
            </w:pPr>
          </w:p>
        </w:tc>
        <w:tc>
          <w:tcPr>
            <w:tcW w:w="1598" w:type="dxa"/>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p>
        </w:tc>
        <w:tc>
          <w:tcPr>
            <w:tcW w:w="2021" w:type="dxa"/>
            <w:tcBorders>
              <w:left w:val="nil"/>
              <w:bottom w:val="single" w:sz="4" w:space="0" w:color="auto"/>
              <w:right w:val="single" w:sz="4" w:space="0" w:color="auto"/>
            </w:tcBorders>
            <w:shd w:val="clear" w:color="000000" w:fill="FFFFFF"/>
          </w:tcPr>
          <w:p w:rsidR="00D22EA1" w:rsidRDefault="00D22EA1" w:rsidP="00D22EA1">
            <w:pPr>
              <w:jc w:val="center"/>
              <w:rPr>
                <w:rFonts w:ascii="Times New Roman" w:eastAsia="Times New Roman" w:hAnsi="Times New Roman"/>
              </w:rPr>
            </w:pPr>
          </w:p>
        </w:tc>
        <w:tc>
          <w:tcPr>
            <w:tcW w:w="1264" w:type="dxa"/>
            <w:tcBorders>
              <w:top w:val="nil"/>
              <w:left w:val="nil"/>
              <w:bottom w:val="single" w:sz="4" w:space="0" w:color="auto"/>
              <w:right w:val="single" w:sz="4" w:space="0" w:color="auto"/>
            </w:tcBorders>
            <w:shd w:val="clear" w:color="000000" w:fill="FFFFFF"/>
            <w:noWrap/>
          </w:tcPr>
          <w:p w:rsidR="00D22EA1" w:rsidRDefault="00D22EA1" w:rsidP="00D22EA1">
            <w:pPr>
              <w:jc w:val="center"/>
              <w:rPr>
                <w:rFonts w:ascii="Times New Roman" w:eastAsia="Times New Roman" w:hAnsi="Times New Roman"/>
              </w:rPr>
            </w:pPr>
          </w:p>
        </w:tc>
      </w:tr>
    </w:tbl>
    <w:p w:rsidR="00D22EA1" w:rsidRDefault="00D22EA1" w:rsidP="00D22EA1">
      <w:pPr>
        <w:jc w:val="right"/>
        <w:rPr>
          <w:rFonts w:ascii="Times New Roman" w:hAnsi="Times New Roman"/>
          <w:color w:val="000000"/>
          <w:sz w:val="24"/>
          <w:szCs w:val="24"/>
        </w:rPr>
      </w:pPr>
      <w:r>
        <w:rPr>
          <w:rFonts w:ascii="Times New Roman" w:hAnsi="Times New Roman"/>
          <w:color w:val="000000"/>
          <w:sz w:val="24"/>
          <w:szCs w:val="24"/>
        </w:rPr>
        <w:t>».</w:t>
      </w:r>
    </w:p>
    <w:p w:rsidR="00D22EA1" w:rsidRDefault="00D22EA1" w:rsidP="00D22EA1">
      <w:pPr>
        <w:pStyle w:val="afb"/>
        <w:tabs>
          <w:tab w:val="right" w:pos="14570"/>
        </w:tabs>
        <w:jc w:val="center"/>
      </w:pPr>
      <w:r>
        <w:t>_________________________</w:t>
      </w:r>
    </w:p>
    <w:p w:rsidR="00D22EA1" w:rsidRDefault="00D22EA1" w:rsidP="00D22EA1">
      <w:pPr>
        <w:pStyle w:val="afb"/>
        <w:tabs>
          <w:tab w:val="right" w:pos="14570"/>
        </w:tabs>
        <w:jc w:val="right"/>
        <w:rPr>
          <w:rFonts w:eastAsia="Times New Roman"/>
        </w:rPr>
      </w:pPr>
    </w:p>
    <w:p w:rsidR="00D22EA1" w:rsidRDefault="00D22EA1" w:rsidP="00D22EA1">
      <w:pPr>
        <w:jc w:val="right"/>
        <w:rPr>
          <w:rFonts w:ascii="Times New Roman" w:eastAsia="Times New Roman" w:hAnsi="Times New Roman"/>
          <w:sz w:val="24"/>
          <w:szCs w:val="24"/>
        </w:rPr>
      </w:pPr>
    </w:p>
    <w:p w:rsidR="00D22EA1" w:rsidRDefault="00D22EA1" w:rsidP="00D22EA1">
      <w:pPr>
        <w:jc w:val="right"/>
        <w:rPr>
          <w:rFonts w:ascii="Times New Roman" w:eastAsia="Times New Roman" w:hAnsi="Times New Roman"/>
          <w:sz w:val="24"/>
          <w:szCs w:val="24"/>
        </w:rPr>
      </w:pPr>
    </w:p>
    <w:p w:rsidR="00D22EA1" w:rsidRDefault="00D22EA1" w:rsidP="00D22EA1">
      <w:pPr>
        <w:jc w:val="right"/>
        <w:rPr>
          <w:rFonts w:ascii="Times New Roman" w:eastAsia="Times New Roman" w:hAnsi="Times New Roman"/>
          <w:sz w:val="24"/>
          <w:szCs w:val="24"/>
        </w:rPr>
      </w:pPr>
    </w:p>
    <w:p w:rsidR="00D22EA1" w:rsidRDefault="00D22EA1" w:rsidP="00D22EA1">
      <w:pPr>
        <w:jc w:val="right"/>
        <w:rPr>
          <w:rFonts w:ascii="Times New Roman" w:eastAsia="Times New Roman" w:hAnsi="Times New Roman"/>
          <w:sz w:val="24"/>
          <w:szCs w:val="24"/>
        </w:rPr>
      </w:pPr>
    </w:p>
    <w:p w:rsidR="00D22EA1" w:rsidRDefault="00D22EA1" w:rsidP="00D22EA1">
      <w:pPr>
        <w:jc w:val="right"/>
        <w:rPr>
          <w:rFonts w:ascii="Times New Roman" w:eastAsia="Times New Roman" w:hAnsi="Times New Roman"/>
          <w:sz w:val="24"/>
          <w:szCs w:val="24"/>
        </w:rPr>
      </w:pPr>
    </w:p>
    <w:p w:rsidR="00D22EA1" w:rsidRDefault="00D22EA1" w:rsidP="00D22EA1">
      <w:pPr>
        <w:jc w:val="right"/>
        <w:rPr>
          <w:rFonts w:ascii="Times New Roman" w:eastAsia="Times New Roman" w:hAnsi="Times New Roman"/>
          <w:sz w:val="24"/>
          <w:szCs w:val="24"/>
        </w:rPr>
      </w:pPr>
    </w:p>
    <w:p w:rsidR="00D22EA1" w:rsidRDefault="00D22EA1" w:rsidP="00D22EA1">
      <w:pPr>
        <w:jc w:val="right"/>
        <w:rPr>
          <w:rFonts w:ascii="Times New Roman" w:eastAsia="Times New Roman" w:hAnsi="Times New Roman"/>
          <w:sz w:val="24"/>
          <w:szCs w:val="24"/>
        </w:rPr>
      </w:pPr>
    </w:p>
    <w:p w:rsidR="00D22EA1" w:rsidRDefault="00D22EA1" w:rsidP="00D22EA1">
      <w:pPr>
        <w:jc w:val="right"/>
        <w:rPr>
          <w:rFonts w:ascii="Times New Roman" w:eastAsia="Times New Roman" w:hAnsi="Times New Roman"/>
          <w:sz w:val="24"/>
          <w:szCs w:val="24"/>
        </w:rPr>
      </w:pPr>
    </w:p>
    <w:p w:rsidR="00D22EA1" w:rsidRDefault="00D22EA1" w:rsidP="00D22EA1">
      <w:pPr>
        <w:jc w:val="right"/>
        <w:rPr>
          <w:rFonts w:ascii="Times New Roman" w:eastAsia="Times New Roman" w:hAnsi="Times New Roman"/>
          <w:sz w:val="24"/>
          <w:szCs w:val="24"/>
        </w:rPr>
      </w:pPr>
    </w:p>
    <w:p w:rsidR="00D22EA1" w:rsidRDefault="00D22EA1" w:rsidP="00D22EA1">
      <w:pPr>
        <w:jc w:val="right"/>
        <w:rPr>
          <w:rFonts w:ascii="Times New Roman" w:eastAsia="Times New Roman" w:hAnsi="Times New Roman"/>
          <w:sz w:val="24"/>
          <w:szCs w:val="24"/>
        </w:rPr>
      </w:pPr>
    </w:p>
    <w:p w:rsidR="00D22EA1" w:rsidRDefault="00D22EA1" w:rsidP="00D22EA1">
      <w:pPr>
        <w:jc w:val="right"/>
        <w:rPr>
          <w:rFonts w:ascii="Times New Roman" w:eastAsia="Times New Roman" w:hAnsi="Times New Roman"/>
          <w:sz w:val="24"/>
          <w:szCs w:val="24"/>
        </w:rPr>
      </w:pPr>
    </w:p>
    <w:p w:rsidR="00D22EA1" w:rsidRPr="001F0FB1" w:rsidRDefault="00D22EA1" w:rsidP="00D22EA1">
      <w:pPr>
        <w:jc w:val="right"/>
        <w:rPr>
          <w:rFonts w:ascii="Times New Roman" w:eastAsia="Times New Roman" w:hAnsi="Times New Roman"/>
          <w:sz w:val="24"/>
          <w:szCs w:val="24"/>
        </w:rPr>
      </w:pPr>
      <w:r>
        <w:rPr>
          <w:rFonts w:ascii="Times New Roman" w:eastAsia="Times New Roman" w:hAnsi="Times New Roman"/>
          <w:sz w:val="24"/>
          <w:szCs w:val="24"/>
        </w:rPr>
        <w:lastRenderedPageBreak/>
        <w:t>Приложение 2</w:t>
      </w:r>
    </w:p>
    <w:p w:rsidR="00D22EA1" w:rsidRPr="001F0FB1" w:rsidRDefault="00D22EA1" w:rsidP="00D22EA1">
      <w:pPr>
        <w:jc w:val="right"/>
        <w:rPr>
          <w:rFonts w:ascii="Times New Roman" w:eastAsia="Times New Roman" w:hAnsi="Times New Roman"/>
          <w:sz w:val="24"/>
          <w:szCs w:val="24"/>
        </w:rPr>
      </w:pPr>
      <w:r w:rsidRPr="001F0FB1">
        <w:rPr>
          <w:rFonts w:ascii="Times New Roman" w:eastAsia="Times New Roman" w:hAnsi="Times New Roman"/>
          <w:sz w:val="24"/>
          <w:szCs w:val="24"/>
        </w:rPr>
        <w:t xml:space="preserve"> к постановлению Администрации</w:t>
      </w:r>
    </w:p>
    <w:p w:rsidR="00D22EA1" w:rsidRPr="001F0FB1" w:rsidRDefault="00D22EA1" w:rsidP="00D22EA1">
      <w:pPr>
        <w:jc w:val="right"/>
        <w:rPr>
          <w:rFonts w:ascii="Times New Roman" w:eastAsia="Times New Roman" w:hAnsi="Times New Roman"/>
          <w:sz w:val="24"/>
          <w:szCs w:val="24"/>
        </w:rPr>
      </w:pPr>
      <w:r w:rsidRPr="001F0FB1">
        <w:rPr>
          <w:rFonts w:ascii="Times New Roman" w:eastAsia="Times New Roman" w:hAnsi="Times New Roman"/>
          <w:sz w:val="24"/>
          <w:szCs w:val="24"/>
        </w:rPr>
        <w:t xml:space="preserve"> муниципального  образования «Муниципальный</w:t>
      </w:r>
    </w:p>
    <w:p w:rsidR="00D22EA1" w:rsidRPr="001F0FB1" w:rsidRDefault="00D22EA1" w:rsidP="00D22EA1">
      <w:pPr>
        <w:jc w:val="right"/>
        <w:rPr>
          <w:rFonts w:ascii="Times New Roman" w:eastAsia="Times New Roman" w:hAnsi="Times New Roman"/>
          <w:sz w:val="24"/>
          <w:szCs w:val="24"/>
        </w:rPr>
      </w:pPr>
      <w:r w:rsidRPr="001F0FB1">
        <w:rPr>
          <w:rFonts w:ascii="Times New Roman" w:eastAsia="Times New Roman" w:hAnsi="Times New Roman"/>
          <w:sz w:val="24"/>
          <w:szCs w:val="24"/>
        </w:rPr>
        <w:t xml:space="preserve"> округ  Сюмсинский район</w:t>
      </w:r>
    </w:p>
    <w:p w:rsidR="00D22EA1" w:rsidRPr="001F0FB1" w:rsidRDefault="00D22EA1" w:rsidP="00D22EA1">
      <w:pPr>
        <w:jc w:val="right"/>
        <w:rPr>
          <w:rFonts w:ascii="Times New Roman" w:eastAsia="Times New Roman" w:hAnsi="Times New Roman"/>
          <w:sz w:val="24"/>
          <w:szCs w:val="24"/>
        </w:rPr>
      </w:pPr>
      <w:r w:rsidRPr="001F0FB1">
        <w:rPr>
          <w:rFonts w:ascii="Times New Roman" w:eastAsia="Times New Roman" w:hAnsi="Times New Roman"/>
          <w:sz w:val="24"/>
          <w:szCs w:val="24"/>
        </w:rPr>
        <w:t xml:space="preserve"> Удмуртской Республики»</w:t>
      </w:r>
    </w:p>
    <w:p w:rsidR="00D22EA1" w:rsidRPr="001F0FB1" w:rsidRDefault="00D22EA1" w:rsidP="00D22EA1">
      <w:pPr>
        <w:jc w:val="right"/>
        <w:rPr>
          <w:rFonts w:ascii="Times New Roman" w:eastAsia="Times New Roman" w:hAnsi="Times New Roman"/>
          <w:sz w:val="24"/>
          <w:szCs w:val="24"/>
        </w:rPr>
      </w:pPr>
      <w:r w:rsidRPr="001F0FB1">
        <w:rPr>
          <w:rFonts w:ascii="Times New Roman" w:eastAsia="Times New Roman" w:hAnsi="Times New Roman"/>
          <w:sz w:val="24"/>
          <w:szCs w:val="24"/>
        </w:rPr>
        <w:t xml:space="preserve">от </w:t>
      </w:r>
      <w:r>
        <w:rPr>
          <w:rFonts w:ascii="Times New Roman" w:eastAsia="Times New Roman" w:hAnsi="Times New Roman"/>
          <w:sz w:val="24"/>
          <w:szCs w:val="24"/>
        </w:rPr>
        <w:t xml:space="preserve">15 января </w:t>
      </w:r>
      <w:r w:rsidRPr="001F0FB1">
        <w:rPr>
          <w:rFonts w:ascii="Times New Roman" w:eastAsia="Times New Roman" w:hAnsi="Times New Roman"/>
          <w:sz w:val="24"/>
          <w:szCs w:val="24"/>
        </w:rPr>
        <w:t xml:space="preserve"> 202</w:t>
      </w:r>
      <w:r>
        <w:rPr>
          <w:rFonts w:ascii="Times New Roman" w:eastAsia="Times New Roman" w:hAnsi="Times New Roman"/>
          <w:sz w:val="24"/>
          <w:szCs w:val="24"/>
        </w:rPr>
        <w:t>5</w:t>
      </w:r>
      <w:r w:rsidRPr="001F0FB1">
        <w:rPr>
          <w:rFonts w:ascii="Times New Roman" w:eastAsia="Times New Roman" w:hAnsi="Times New Roman"/>
          <w:sz w:val="24"/>
          <w:szCs w:val="24"/>
        </w:rPr>
        <w:t xml:space="preserve"> года №</w:t>
      </w:r>
      <w:r>
        <w:rPr>
          <w:rFonts w:ascii="Times New Roman" w:eastAsia="Times New Roman" w:hAnsi="Times New Roman"/>
          <w:sz w:val="24"/>
          <w:szCs w:val="24"/>
        </w:rPr>
        <w:t xml:space="preserve"> 9</w:t>
      </w:r>
    </w:p>
    <w:p w:rsidR="00D22EA1" w:rsidRDefault="00D22EA1" w:rsidP="00D22EA1">
      <w:pPr>
        <w:pStyle w:val="afb"/>
        <w:tabs>
          <w:tab w:val="right" w:pos="14570"/>
        </w:tabs>
        <w:jc w:val="right"/>
        <w:rPr>
          <w:rFonts w:eastAsia="Times New Roman"/>
        </w:rPr>
      </w:pPr>
    </w:p>
    <w:p w:rsidR="00D22EA1" w:rsidRPr="00082438" w:rsidRDefault="00D22EA1" w:rsidP="00D22EA1">
      <w:pPr>
        <w:pStyle w:val="afb"/>
        <w:tabs>
          <w:tab w:val="right" w:pos="14570"/>
        </w:tabs>
        <w:jc w:val="right"/>
        <w:rPr>
          <w:rFonts w:eastAsia="Times New Roman"/>
        </w:rPr>
      </w:pPr>
      <w:r>
        <w:rPr>
          <w:rFonts w:eastAsia="Times New Roman"/>
        </w:rPr>
        <w:t>«</w:t>
      </w:r>
      <w:r w:rsidRPr="00082438">
        <w:rPr>
          <w:rFonts w:eastAsia="Times New Roman"/>
        </w:rPr>
        <w:t>Приложение №</w:t>
      </w:r>
      <w:r>
        <w:rPr>
          <w:rFonts w:eastAsia="Times New Roman"/>
        </w:rPr>
        <w:t>4</w:t>
      </w:r>
    </w:p>
    <w:p w:rsidR="00D22EA1" w:rsidRPr="00082438" w:rsidRDefault="00D22EA1" w:rsidP="00D22EA1">
      <w:pPr>
        <w:jc w:val="right"/>
        <w:rPr>
          <w:rFonts w:ascii="Times New Roman" w:eastAsia="Times New Roman" w:hAnsi="Times New Roman"/>
          <w:sz w:val="24"/>
          <w:szCs w:val="24"/>
        </w:rPr>
      </w:pPr>
      <w:r w:rsidRPr="00082438">
        <w:rPr>
          <w:rFonts w:ascii="Times New Roman" w:eastAsia="Times New Roman" w:hAnsi="Times New Roman"/>
          <w:sz w:val="24"/>
          <w:szCs w:val="24"/>
        </w:rPr>
        <w:t>к муниципальной программе</w:t>
      </w:r>
    </w:p>
    <w:p w:rsidR="00D22EA1" w:rsidRPr="00082438" w:rsidRDefault="00D22EA1" w:rsidP="00D22EA1">
      <w:pPr>
        <w:jc w:val="right"/>
        <w:rPr>
          <w:rFonts w:ascii="Times New Roman" w:hAnsi="Times New Roman" w:cs="Times New Roman"/>
          <w:sz w:val="24"/>
          <w:szCs w:val="24"/>
        </w:rPr>
      </w:pPr>
      <w:r w:rsidRPr="00082438">
        <w:rPr>
          <w:rFonts w:ascii="Times New Roman" w:eastAsia="Times New Roman" w:hAnsi="Times New Roman"/>
          <w:sz w:val="24"/>
          <w:szCs w:val="24"/>
        </w:rPr>
        <w:t>«Развитие культуры»</w:t>
      </w:r>
    </w:p>
    <w:p w:rsidR="00D22EA1" w:rsidRDefault="00D22EA1" w:rsidP="00D22EA1">
      <w:pPr>
        <w:jc w:val="center"/>
        <w:rPr>
          <w:rFonts w:ascii="Times New Roman" w:hAnsi="Times New Roman" w:cs="Times New Roman"/>
          <w:sz w:val="24"/>
          <w:szCs w:val="24"/>
        </w:rPr>
      </w:pPr>
    </w:p>
    <w:p w:rsidR="00D22EA1" w:rsidRDefault="00D22EA1" w:rsidP="00D22EA1">
      <w:pPr>
        <w:jc w:val="center"/>
        <w:rPr>
          <w:sz w:val="24"/>
          <w:szCs w:val="24"/>
        </w:rPr>
      </w:pPr>
      <w:r w:rsidRPr="003F5A5E">
        <w:rPr>
          <w:rFonts w:ascii="Times New Roman" w:hAnsi="Times New Roman" w:cs="Times New Roman"/>
          <w:sz w:val="24"/>
          <w:szCs w:val="24"/>
        </w:rPr>
        <w:t xml:space="preserve">Ресурсное обеспечение реализации муниципальной программы за счет средств бюджета муниципального </w:t>
      </w:r>
      <w:r>
        <w:rPr>
          <w:rFonts w:ascii="Times New Roman" w:hAnsi="Times New Roman" w:cs="Times New Roman"/>
          <w:sz w:val="24"/>
          <w:szCs w:val="24"/>
        </w:rPr>
        <w:t>округа</w:t>
      </w:r>
    </w:p>
    <w:tbl>
      <w:tblPr>
        <w:tblStyle w:val="a7"/>
        <w:tblW w:w="15456" w:type="dxa"/>
        <w:tblInd w:w="-885" w:type="dxa"/>
        <w:tblLayout w:type="fixed"/>
        <w:tblLook w:val="04A0"/>
      </w:tblPr>
      <w:tblGrid>
        <w:gridCol w:w="425"/>
        <w:gridCol w:w="276"/>
        <w:gridCol w:w="428"/>
        <w:gridCol w:w="427"/>
        <w:gridCol w:w="1564"/>
        <w:gridCol w:w="851"/>
        <w:gridCol w:w="567"/>
        <w:gridCol w:w="567"/>
        <w:gridCol w:w="709"/>
        <w:gridCol w:w="1134"/>
        <w:gridCol w:w="566"/>
        <w:gridCol w:w="1134"/>
        <w:gridCol w:w="1134"/>
        <w:gridCol w:w="1134"/>
        <w:gridCol w:w="1134"/>
        <w:gridCol w:w="1134"/>
        <w:gridCol w:w="1134"/>
        <w:gridCol w:w="1138"/>
      </w:tblGrid>
      <w:tr w:rsidR="00D22EA1" w:rsidRPr="003F5A5E" w:rsidTr="00D22EA1">
        <w:tc>
          <w:tcPr>
            <w:tcW w:w="1556" w:type="dxa"/>
            <w:gridSpan w:val="4"/>
          </w:tcPr>
          <w:p w:rsidR="00D22EA1" w:rsidRPr="003F5A5E" w:rsidRDefault="00D22EA1" w:rsidP="00D22EA1">
            <w:pPr>
              <w:jc w:val="center"/>
              <w:rPr>
                <w:sz w:val="16"/>
                <w:szCs w:val="16"/>
              </w:rPr>
            </w:pPr>
            <w:r w:rsidRPr="003F5A5E">
              <w:rPr>
                <w:rFonts w:ascii="Times New Roman" w:hAnsi="Times New Roman" w:cs="Times New Roman"/>
                <w:sz w:val="16"/>
                <w:szCs w:val="16"/>
              </w:rPr>
              <w:t>Код  аналитической программной классификации</w:t>
            </w:r>
          </w:p>
        </w:tc>
        <w:tc>
          <w:tcPr>
            <w:tcW w:w="1564" w:type="dxa"/>
            <w:vMerge w:val="restart"/>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Наименование муниципальной программы, подпрограммы, основного мероприятия, мероприятия</w:t>
            </w:r>
          </w:p>
        </w:tc>
        <w:tc>
          <w:tcPr>
            <w:tcW w:w="851" w:type="dxa"/>
            <w:vMerge w:val="restart"/>
          </w:tcPr>
          <w:p w:rsidR="00D22EA1" w:rsidRPr="003F5A5E" w:rsidRDefault="00D22EA1" w:rsidP="00D22EA1">
            <w:pPr>
              <w:rPr>
                <w:rFonts w:ascii="Times New Roman" w:hAnsi="Times New Roman" w:cs="Times New Roman"/>
                <w:sz w:val="16"/>
                <w:szCs w:val="16"/>
              </w:rPr>
            </w:pPr>
          </w:p>
          <w:p w:rsidR="00D22EA1" w:rsidRPr="003F5A5E" w:rsidRDefault="00D22EA1" w:rsidP="00D22EA1">
            <w:pPr>
              <w:rPr>
                <w:rFonts w:ascii="Times New Roman" w:hAnsi="Times New Roman" w:cs="Times New Roman"/>
                <w:sz w:val="16"/>
                <w:szCs w:val="16"/>
              </w:rPr>
            </w:pP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Ответственный исполнитель, соисполнитель</w:t>
            </w:r>
          </w:p>
        </w:tc>
        <w:tc>
          <w:tcPr>
            <w:tcW w:w="3543" w:type="dxa"/>
            <w:gridSpan w:val="5"/>
          </w:tcPr>
          <w:p w:rsidR="00D22EA1" w:rsidRPr="003F5A5E" w:rsidRDefault="00D22EA1" w:rsidP="00D22EA1">
            <w:pPr>
              <w:jc w:val="center"/>
              <w:rPr>
                <w:rFonts w:ascii="Times New Roman" w:hAnsi="Times New Roman" w:cs="Times New Roman"/>
                <w:sz w:val="16"/>
                <w:szCs w:val="16"/>
              </w:rPr>
            </w:pPr>
            <w:r w:rsidRPr="003F5A5E">
              <w:rPr>
                <w:rFonts w:ascii="Times New Roman" w:hAnsi="Times New Roman" w:cs="Times New Roman"/>
                <w:sz w:val="16"/>
                <w:szCs w:val="16"/>
              </w:rPr>
              <w:t>Код бюджетной классификации</w:t>
            </w:r>
          </w:p>
        </w:tc>
        <w:tc>
          <w:tcPr>
            <w:tcW w:w="7942" w:type="dxa"/>
            <w:gridSpan w:val="7"/>
            <w:tcBorders>
              <w:right w:val="single" w:sz="4" w:space="0" w:color="auto"/>
            </w:tcBorders>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Расходы бюджета муниципального образования, тыс. рублей</w:t>
            </w:r>
          </w:p>
        </w:tc>
      </w:tr>
      <w:tr w:rsidR="00D22EA1" w:rsidRPr="003F5A5E" w:rsidTr="00D22EA1">
        <w:tc>
          <w:tcPr>
            <w:tcW w:w="425" w:type="dxa"/>
          </w:tcPr>
          <w:p w:rsidR="00D22EA1" w:rsidRPr="003F5A5E" w:rsidRDefault="00D22EA1" w:rsidP="00D22EA1">
            <w:pPr>
              <w:rPr>
                <w:rFonts w:ascii="Times New Roman" w:hAnsi="Times New Roman" w:cs="Times New Roman"/>
                <w:sz w:val="16"/>
                <w:szCs w:val="16"/>
              </w:rPr>
            </w:pP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М</w:t>
            </w: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П</w:t>
            </w:r>
          </w:p>
        </w:tc>
        <w:tc>
          <w:tcPr>
            <w:tcW w:w="276" w:type="dxa"/>
          </w:tcPr>
          <w:p w:rsidR="00D22EA1" w:rsidRPr="003F5A5E" w:rsidRDefault="00D22EA1" w:rsidP="00D22EA1">
            <w:pPr>
              <w:rPr>
                <w:rFonts w:ascii="Times New Roman" w:hAnsi="Times New Roman" w:cs="Times New Roman"/>
                <w:sz w:val="16"/>
                <w:szCs w:val="16"/>
              </w:rPr>
            </w:pP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П</w:t>
            </w: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П</w:t>
            </w:r>
          </w:p>
        </w:tc>
        <w:tc>
          <w:tcPr>
            <w:tcW w:w="428" w:type="dxa"/>
          </w:tcPr>
          <w:p w:rsidR="00D22EA1" w:rsidRPr="003F5A5E" w:rsidRDefault="00D22EA1" w:rsidP="00D22EA1">
            <w:pPr>
              <w:rPr>
                <w:rFonts w:ascii="Times New Roman" w:hAnsi="Times New Roman" w:cs="Times New Roman"/>
                <w:sz w:val="16"/>
                <w:szCs w:val="16"/>
              </w:rPr>
            </w:pP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О</w:t>
            </w: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М</w:t>
            </w:r>
          </w:p>
        </w:tc>
        <w:tc>
          <w:tcPr>
            <w:tcW w:w="427" w:type="dxa"/>
          </w:tcPr>
          <w:p w:rsidR="00D22EA1" w:rsidRPr="003F5A5E" w:rsidRDefault="00D22EA1" w:rsidP="00D22EA1">
            <w:pPr>
              <w:rPr>
                <w:rFonts w:ascii="Times New Roman" w:hAnsi="Times New Roman" w:cs="Times New Roman"/>
                <w:sz w:val="16"/>
                <w:szCs w:val="16"/>
              </w:rPr>
            </w:pPr>
          </w:p>
          <w:p w:rsidR="00D22EA1" w:rsidRPr="003F5A5E" w:rsidRDefault="00D22EA1" w:rsidP="00D22EA1">
            <w:pPr>
              <w:rPr>
                <w:rFonts w:ascii="Times New Roman" w:hAnsi="Times New Roman" w:cs="Times New Roman"/>
                <w:sz w:val="16"/>
                <w:szCs w:val="16"/>
              </w:rPr>
            </w:pP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М</w:t>
            </w:r>
          </w:p>
        </w:tc>
        <w:tc>
          <w:tcPr>
            <w:tcW w:w="1564" w:type="dxa"/>
            <w:vMerge/>
          </w:tcPr>
          <w:p w:rsidR="00D22EA1" w:rsidRPr="003F5A5E" w:rsidRDefault="00D22EA1" w:rsidP="00D22EA1">
            <w:pPr>
              <w:rPr>
                <w:rFonts w:ascii="Times New Roman" w:hAnsi="Times New Roman" w:cs="Times New Roman"/>
                <w:sz w:val="16"/>
                <w:szCs w:val="16"/>
              </w:rPr>
            </w:pPr>
          </w:p>
        </w:tc>
        <w:tc>
          <w:tcPr>
            <w:tcW w:w="851" w:type="dxa"/>
            <w:vMerge/>
          </w:tcPr>
          <w:p w:rsidR="00D22EA1" w:rsidRPr="003F5A5E" w:rsidRDefault="00D22EA1" w:rsidP="00D22EA1">
            <w:pPr>
              <w:rPr>
                <w:rFonts w:ascii="Times New Roman" w:hAnsi="Times New Roman" w:cs="Times New Roman"/>
                <w:sz w:val="16"/>
                <w:szCs w:val="16"/>
              </w:rPr>
            </w:pP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ГРБ</w:t>
            </w: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С</w:t>
            </w: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Рз</w:t>
            </w:r>
          </w:p>
        </w:tc>
        <w:tc>
          <w:tcPr>
            <w:tcW w:w="709"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Пр</w:t>
            </w:r>
          </w:p>
        </w:tc>
        <w:tc>
          <w:tcPr>
            <w:tcW w:w="1134" w:type="dxa"/>
          </w:tcPr>
          <w:p w:rsidR="00D22EA1" w:rsidRPr="003F5A5E" w:rsidRDefault="00D22EA1" w:rsidP="00D22EA1">
            <w:pPr>
              <w:jc w:val="center"/>
              <w:rPr>
                <w:rFonts w:ascii="Times New Roman" w:hAnsi="Times New Roman" w:cs="Times New Roman"/>
                <w:sz w:val="16"/>
                <w:szCs w:val="16"/>
              </w:rPr>
            </w:pPr>
            <w:r w:rsidRPr="003F5A5E">
              <w:rPr>
                <w:rFonts w:ascii="Times New Roman" w:hAnsi="Times New Roman" w:cs="Times New Roman"/>
                <w:sz w:val="16"/>
                <w:szCs w:val="16"/>
              </w:rPr>
              <w:t>ЦС</w:t>
            </w:r>
          </w:p>
        </w:tc>
        <w:tc>
          <w:tcPr>
            <w:tcW w:w="566"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ВР</w:t>
            </w:r>
          </w:p>
        </w:tc>
        <w:tc>
          <w:tcPr>
            <w:tcW w:w="1134" w:type="dxa"/>
            <w:tcBorders>
              <w:right w:val="single" w:sz="4" w:space="0" w:color="auto"/>
            </w:tcBorders>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2022 год</w:t>
            </w: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отчет</w:t>
            </w:r>
          </w:p>
        </w:tc>
        <w:tc>
          <w:tcPr>
            <w:tcW w:w="1134" w:type="dxa"/>
            <w:tcBorders>
              <w:right w:val="single" w:sz="4" w:space="0" w:color="auto"/>
            </w:tcBorders>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2023 год</w:t>
            </w:r>
          </w:p>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отчет</w:t>
            </w:r>
          </w:p>
        </w:tc>
        <w:tc>
          <w:tcPr>
            <w:tcW w:w="1134" w:type="dxa"/>
            <w:tcBorders>
              <w:right w:val="single" w:sz="4" w:space="0" w:color="auto"/>
            </w:tcBorders>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2024 год</w:t>
            </w: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прогноз</w:t>
            </w:r>
          </w:p>
        </w:tc>
        <w:tc>
          <w:tcPr>
            <w:tcW w:w="1134" w:type="dxa"/>
            <w:tcBorders>
              <w:right w:val="single" w:sz="4" w:space="0" w:color="auto"/>
            </w:tcBorders>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2025 год</w:t>
            </w: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прогноз</w:t>
            </w:r>
          </w:p>
        </w:tc>
        <w:tc>
          <w:tcPr>
            <w:tcW w:w="1134" w:type="dxa"/>
            <w:tcBorders>
              <w:right w:val="single" w:sz="4" w:space="0" w:color="auto"/>
            </w:tcBorders>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2026 год прогноз</w:t>
            </w:r>
          </w:p>
        </w:tc>
        <w:tc>
          <w:tcPr>
            <w:tcW w:w="1134" w:type="dxa"/>
            <w:tcBorders>
              <w:right w:val="single" w:sz="4" w:space="0" w:color="auto"/>
            </w:tcBorders>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2027 год прогноз</w:t>
            </w:r>
          </w:p>
        </w:tc>
        <w:tc>
          <w:tcPr>
            <w:tcW w:w="1138" w:type="dxa"/>
            <w:tcBorders>
              <w:right w:val="single" w:sz="4" w:space="0" w:color="auto"/>
            </w:tcBorders>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2028 год прогноз</w:t>
            </w:r>
          </w:p>
        </w:tc>
      </w:tr>
      <w:tr w:rsidR="00D22EA1" w:rsidRPr="003F5A5E" w:rsidTr="00D22EA1">
        <w:tc>
          <w:tcPr>
            <w:tcW w:w="425" w:type="dxa"/>
          </w:tcPr>
          <w:p w:rsidR="00D22EA1" w:rsidRPr="003F5A5E" w:rsidRDefault="00D22EA1" w:rsidP="00D22EA1">
            <w:pPr>
              <w:rPr>
                <w:rFonts w:ascii="Times New Roman" w:hAnsi="Times New Roman" w:cs="Times New Roman"/>
                <w:b/>
                <w:sz w:val="16"/>
                <w:szCs w:val="16"/>
              </w:rPr>
            </w:pPr>
          </w:p>
        </w:tc>
        <w:tc>
          <w:tcPr>
            <w:tcW w:w="276" w:type="dxa"/>
          </w:tcPr>
          <w:p w:rsidR="00D22EA1" w:rsidRPr="003F5A5E" w:rsidRDefault="00D22EA1" w:rsidP="00D22EA1">
            <w:pPr>
              <w:rPr>
                <w:rFonts w:ascii="Times New Roman" w:hAnsi="Times New Roman" w:cs="Times New Roman"/>
                <w:b/>
                <w:sz w:val="16"/>
                <w:szCs w:val="16"/>
              </w:rPr>
            </w:pPr>
          </w:p>
        </w:tc>
        <w:tc>
          <w:tcPr>
            <w:tcW w:w="428" w:type="dxa"/>
          </w:tcPr>
          <w:p w:rsidR="00D22EA1" w:rsidRPr="003F5A5E" w:rsidRDefault="00D22EA1" w:rsidP="00D22EA1">
            <w:pPr>
              <w:rPr>
                <w:rFonts w:ascii="Times New Roman" w:hAnsi="Times New Roman" w:cs="Times New Roman"/>
                <w:b/>
                <w:sz w:val="16"/>
                <w:szCs w:val="16"/>
              </w:rPr>
            </w:pPr>
          </w:p>
        </w:tc>
        <w:tc>
          <w:tcPr>
            <w:tcW w:w="427" w:type="dxa"/>
          </w:tcPr>
          <w:p w:rsidR="00D22EA1" w:rsidRPr="003F5A5E" w:rsidRDefault="00D22EA1" w:rsidP="00D22EA1">
            <w:pPr>
              <w:rPr>
                <w:rFonts w:ascii="Times New Roman" w:hAnsi="Times New Roman" w:cs="Times New Roman"/>
                <w:b/>
                <w:sz w:val="16"/>
                <w:szCs w:val="16"/>
              </w:rPr>
            </w:pPr>
          </w:p>
        </w:tc>
        <w:tc>
          <w:tcPr>
            <w:tcW w:w="1564" w:type="dxa"/>
            <w:vMerge w:val="restart"/>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"Развитие культуры"</w:t>
            </w:r>
          </w:p>
        </w:tc>
        <w:tc>
          <w:tcPr>
            <w:tcW w:w="851"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Всего</w:t>
            </w:r>
          </w:p>
        </w:tc>
        <w:tc>
          <w:tcPr>
            <w:tcW w:w="567" w:type="dxa"/>
          </w:tcPr>
          <w:p w:rsidR="00D22EA1" w:rsidRPr="003F5A5E" w:rsidRDefault="00D22EA1" w:rsidP="00D22EA1">
            <w:pPr>
              <w:rPr>
                <w:rFonts w:ascii="Times New Roman" w:hAnsi="Times New Roman" w:cs="Times New Roman"/>
                <w:b/>
                <w:sz w:val="16"/>
                <w:szCs w:val="16"/>
              </w:rPr>
            </w:pPr>
          </w:p>
        </w:tc>
        <w:tc>
          <w:tcPr>
            <w:tcW w:w="567" w:type="dxa"/>
          </w:tcPr>
          <w:p w:rsidR="00D22EA1" w:rsidRPr="003F5A5E" w:rsidRDefault="00D22EA1" w:rsidP="00D22EA1">
            <w:pPr>
              <w:rPr>
                <w:rFonts w:ascii="Times New Roman" w:hAnsi="Times New Roman" w:cs="Times New Roman"/>
                <w:b/>
                <w:sz w:val="16"/>
                <w:szCs w:val="16"/>
              </w:rPr>
            </w:pPr>
          </w:p>
        </w:tc>
        <w:tc>
          <w:tcPr>
            <w:tcW w:w="709" w:type="dxa"/>
          </w:tcPr>
          <w:p w:rsidR="00D22EA1" w:rsidRPr="003F5A5E" w:rsidRDefault="00D22EA1" w:rsidP="00D22EA1">
            <w:pPr>
              <w:rPr>
                <w:rFonts w:ascii="Times New Roman" w:hAnsi="Times New Roman" w:cs="Times New Roman"/>
                <w:b/>
                <w:sz w:val="16"/>
                <w:szCs w:val="16"/>
              </w:rPr>
            </w:pPr>
          </w:p>
        </w:tc>
        <w:tc>
          <w:tcPr>
            <w:tcW w:w="1134" w:type="dxa"/>
          </w:tcPr>
          <w:p w:rsidR="00D22EA1" w:rsidRPr="003F5A5E" w:rsidRDefault="00D22EA1" w:rsidP="00D22EA1">
            <w:pPr>
              <w:rPr>
                <w:rFonts w:ascii="Times New Roman" w:hAnsi="Times New Roman" w:cs="Times New Roman"/>
                <w:b/>
                <w:sz w:val="16"/>
                <w:szCs w:val="16"/>
              </w:rPr>
            </w:pPr>
          </w:p>
        </w:tc>
        <w:tc>
          <w:tcPr>
            <w:tcW w:w="566" w:type="dxa"/>
          </w:tcPr>
          <w:p w:rsidR="00D22EA1" w:rsidRPr="003F5A5E" w:rsidRDefault="00D22EA1" w:rsidP="00D22EA1">
            <w:pPr>
              <w:rPr>
                <w:rFonts w:ascii="Times New Roman" w:hAnsi="Times New Roman" w:cs="Times New Roman"/>
                <w:b/>
                <w:sz w:val="16"/>
                <w:szCs w:val="16"/>
              </w:rPr>
            </w:pPr>
          </w:p>
        </w:tc>
        <w:tc>
          <w:tcPr>
            <w:tcW w:w="113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44461,5</w:t>
            </w:r>
          </w:p>
        </w:tc>
        <w:tc>
          <w:tcPr>
            <w:tcW w:w="1134" w:type="dxa"/>
          </w:tcPr>
          <w:p w:rsidR="00D22EA1" w:rsidRPr="00426DC6" w:rsidRDefault="00D22EA1" w:rsidP="00D22EA1">
            <w:pPr>
              <w:rPr>
                <w:rFonts w:ascii="Times New Roman" w:hAnsi="Times New Roman" w:cs="Times New Roman"/>
                <w:b/>
                <w:sz w:val="16"/>
                <w:szCs w:val="16"/>
              </w:rPr>
            </w:pPr>
            <w:r w:rsidRPr="00426DC6">
              <w:rPr>
                <w:rFonts w:ascii="Times New Roman" w:hAnsi="Times New Roman" w:cs="Times New Roman"/>
                <w:b/>
                <w:sz w:val="16"/>
                <w:szCs w:val="16"/>
              </w:rPr>
              <w:t>44441,5</w:t>
            </w:r>
          </w:p>
        </w:tc>
        <w:tc>
          <w:tcPr>
            <w:tcW w:w="1134" w:type="dxa"/>
            <w:tcBorders>
              <w:right w:val="single" w:sz="4" w:space="0" w:color="auto"/>
            </w:tcBorders>
          </w:tcPr>
          <w:p w:rsidR="00D22EA1" w:rsidRPr="000E7E2E" w:rsidRDefault="00D22EA1" w:rsidP="00D22EA1">
            <w:pPr>
              <w:rPr>
                <w:rFonts w:ascii="Times New Roman" w:hAnsi="Times New Roman" w:cs="Times New Roman"/>
                <w:b/>
                <w:sz w:val="16"/>
                <w:szCs w:val="16"/>
              </w:rPr>
            </w:pPr>
            <w:r w:rsidRPr="000E7E2E">
              <w:rPr>
                <w:rFonts w:ascii="Times New Roman" w:hAnsi="Times New Roman" w:cs="Times New Roman"/>
                <w:b/>
                <w:sz w:val="16"/>
                <w:szCs w:val="16"/>
              </w:rPr>
              <w:t>50468,9</w:t>
            </w:r>
          </w:p>
        </w:tc>
        <w:tc>
          <w:tcPr>
            <w:tcW w:w="1134" w:type="dxa"/>
            <w:tcBorders>
              <w:left w:val="single" w:sz="4" w:space="0" w:color="auto"/>
            </w:tcBorders>
          </w:tcPr>
          <w:p w:rsidR="00D22EA1" w:rsidRPr="000E7E2E" w:rsidRDefault="00D22EA1" w:rsidP="00D22EA1">
            <w:pPr>
              <w:rPr>
                <w:rFonts w:ascii="Times New Roman" w:hAnsi="Times New Roman" w:cs="Times New Roman"/>
                <w:b/>
                <w:sz w:val="16"/>
                <w:szCs w:val="16"/>
              </w:rPr>
            </w:pPr>
            <w:r w:rsidRPr="000E7E2E">
              <w:rPr>
                <w:rFonts w:ascii="Times New Roman" w:hAnsi="Times New Roman" w:cs="Times New Roman"/>
                <w:b/>
                <w:sz w:val="16"/>
                <w:szCs w:val="16"/>
              </w:rPr>
              <w:t>50576,0</w:t>
            </w: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52309,9</w:t>
            </w:r>
          </w:p>
        </w:tc>
        <w:tc>
          <w:tcPr>
            <w:tcW w:w="1134" w:type="dxa"/>
            <w:tcBorders>
              <w:left w:val="single" w:sz="4" w:space="0" w:color="auto"/>
            </w:tcBorders>
          </w:tcPr>
          <w:p w:rsidR="00D22EA1" w:rsidRDefault="00D22EA1" w:rsidP="00D22EA1">
            <w:pPr>
              <w:rPr>
                <w:rFonts w:ascii="Times New Roman" w:hAnsi="Times New Roman" w:cs="Times New Roman"/>
                <w:b/>
                <w:sz w:val="16"/>
                <w:szCs w:val="16"/>
              </w:rPr>
            </w:pPr>
            <w:r>
              <w:rPr>
                <w:rFonts w:ascii="Times New Roman" w:hAnsi="Times New Roman" w:cs="Times New Roman"/>
                <w:b/>
                <w:sz w:val="16"/>
                <w:szCs w:val="16"/>
              </w:rPr>
              <w:t>52309,9</w:t>
            </w:r>
          </w:p>
        </w:tc>
        <w:tc>
          <w:tcPr>
            <w:tcW w:w="1138" w:type="dxa"/>
            <w:tcBorders>
              <w:left w:val="single" w:sz="4" w:space="0" w:color="auto"/>
            </w:tcBorders>
          </w:tcPr>
          <w:p w:rsidR="00D22EA1" w:rsidRDefault="00D22EA1" w:rsidP="00D22EA1">
            <w:pPr>
              <w:rPr>
                <w:rFonts w:ascii="Times New Roman" w:hAnsi="Times New Roman" w:cs="Times New Roman"/>
                <w:b/>
                <w:sz w:val="16"/>
                <w:szCs w:val="16"/>
              </w:rPr>
            </w:pPr>
            <w:r>
              <w:rPr>
                <w:rFonts w:ascii="Times New Roman" w:hAnsi="Times New Roman" w:cs="Times New Roman"/>
                <w:b/>
                <w:sz w:val="16"/>
                <w:szCs w:val="16"/>
              </w:rPr>
              <w:t>52309,9</w:t>
            </w:r>
          </w:p>
        </w:tc>
      </w:tr>
      <w:tr w:rsidR="00D22EA1" w:rsidRPr="003F5A5E" w:rsidTr="00D22EA1">
        <w:tc>
          <w:tcPr>
            <w:tcW w:w="425" w:type="dxa"/>
          </w:tcPr>
          <w:p w:rsidR="00D22EA1" w:rsidRPr="003F5A5E" w:rsidRDefault="00D22EA1" w:rsidP="00D22EA1">
            <w:pPr>
              <w:rPr>
                <w:sz w:val="16"/>
                <w:szCs w:val="16"/>
              </w:rPr>
            </w:pPr>
          </w:p>
        </w:tc>
        <w:tc>
          <w:tcPr>
            <w:tcW w:w="276" w:type="dxa"/>
          </w:tcPr>
          <w:p w:rsidR="00D22EA1" w:rsidRPr="003F5A5E" w:rsidRDefault="00D22EA1" w:rsidP="00D22EA1">
            <w:pPr>
              <w:rPr>
                <w:sz w:val="16"/>
                <w:szCs w:val="16"/>
              </w:rPr>
            </w:pPr>
          </w:p>
        </w:tc>
        <w:tc>
          <w:tcPr>
            <w:tcW w:w="428" w:type="dxa"/>
          </w:tcPr>
          <w:p w:rsidR="00D22EA1" w:rsidRPr="003F5A5E" w:rsidRDefault="00D22EA1" w:rsidP="00D22EA1">
            <w:pPr>
              <w:rPr>
                <w:sz w:val="16"/>
                <w:szCs w:val="16"/>
              </w:rPr>
            </w:pPr>
          </w:p>
        </w:tc>
        <w:tc>
          <w:tcPr>
            <w:tcW w:w="427" w:type="dxa"/>
          </w:tcPr>
          <w:p w:rsidR="00D22EA1" w:rsidRPr="003F5A5E" w:rsidRDefault="00D22EA1" w:rsidP="00D22EA1">
            <w:pPr>
              <w:rPr>
                <w:sz w:val="16"/>
                <w:szCs w:val="16"/>
              </w:rPr>
            </w:pPr>
          </w:p>
        </w:tc>
        <w:tc>
          <w:tcPr>
            <w:tcW w:w="1564" w:type="dxa"/>
            <w:vMerge/>
          </w:tcPr>
          <w:p w:rsidR="00D22EA1" w:rsidRPr="003F5A5E" w:rsidRDefault="00D22EA1" w:rsidP="00D22EA1">
            <w:pPr>
              <w:rPr>
                <w:sz w:val="16"/>
                <w:szCs w:val="16"/>
              </w:rPr>
            </w:pPr>
          </w:p>
        </w:tc>
        <w:tc>
          <w:tcPr>
            <w:tcW w:w="851" w:type="dxa"/>
            <w:vMerge w:val="restart"/>
          </w:tcPr>
          <w:p w:rsidR="00D22EA1" w:rsidRPr="003F5A5E" w:rsidRDefault="00D22EA1" w:rsidP="00D22EA1">
            <w:pPr>
              <w:rPr>
                <w:rFonts w:ascii="Times New Roman" w:hAnsi="Times New Roman" w:cs="Times New Roman"/>
                <w:b/>
                <w:sz w:val="16"/>
                <w:szCs w:val="16"/>
              </w:rPr>
            </w:pPr>
            <w:r>
              <w:rPr>
                <w:rFonts w:ascii="Times New Roman" w:eastAsia="Times New Roman" w:hAnsi="Times New Roman"/>
                <w:sz w:val="16"/>
                <w:szCs w:val="16"/>
              </w:rPr>
              <w:t xml:space="preserve">Отдел культуры </w:t>
            </w:r>
            <w:r w:rsidRPr="003F5A5E">
              <w:rPr>
                <w:rFonts w:ascii="Times New Roman" w:eastAsia="Times New Roman" w:hAnsi="Times New Roman"/>
                <w:sz w:val="16"/>
                <w:szCs w:val="16"/>
              </w:rPr>
              <w:t>Администрации муниципального образования «Муниципальный округ Сюмсинский районУдмуртской Республики»</w:t>
            </w:r>
          </w:p>
        </w:tc>
        <w:tc>
          <w:tcPr>
            <w:tcW w:w="56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00</w:t>
            </w:r>
          </w:p>
        </w:tc>
        <w:tc>
          <w:tcPr>
            <w:tcW w:w="709"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00</w:t>
            </w:r>
          </w:p>
        </w:tc>
        <w:tc>
          <w:tcPr>
            <w:tcW w:w="113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0000000000</w:t>
            </w:r>
          </w:p>
        </w:tc>
        <w:tc>
          <w:tcPr>
            <w:tcW w:w="566"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000</w:t>
            </w:r>
          </w:p>
        </w:tc>
        <w:tc>
          <w:tcPr>
            <w:tcW w:w="113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44461,5</w:t>
            </w:r>
          </w:p>
        </w:tc>
        <w:tc>
          <w:tcPr>
            <w:tcW w:w="1134" w:type="dxa"/>
          </w:tcPr>
          <w:p w:rsidR="00D22EA1" w:rsidRPr="00426DC6" w:rsidRDefault="00D22EA1" w:rsidP="00D22EA1">
            <w:pPr>
              <w:rPr>
                <w:rFonts w:ascii="Times New Roman" w:hAnsi="Times New Roman" w:cs="Times New Roman"/>
                <w:b/>
                <w:sz w:val="16"/>
                <w:szCs w:val="16"/>
              </w:rPr>
            </w:pPr>
            <w:r w:rsidRPr="00426DC6">
              <w:rPr>
                <w:rFonts w:ascii="Times New Roman" w:hAnsi="Times New Roman" w:cs="Times New Roman"/>
                <w:b/>
                <w:sz w:val="16"/>
                <w:szCs w:val="16"/>
              </w:rPr>
              <w:t>44441,5</w:t>
            </w:r>
          </w:p>
        </w:tc>
        <w:tc>
          <w:tcPr>
            <w:tcW w:w="1134" w:type="dxa"/>
            <w:tcBorders>
              <w:right w:val="single" w:sz="4" w:space="0" w:color="auto"/>
            </w:tcBorders>
          </w:tcPr>
          <w:p w:rsidR="00D22EA1" w:rsidRPr="000E7E2E" w:rsidRDefault="00D22EA1" w:rsidP="00D22EA1">
            <w:pPr>
              <w:rPr>
                <w:rFonts w:ascii="Times New Roman" w:hAnsi="Times New Roman" w:cs="Times New Roman"/>
                <w:b/>
                <w:sz w:val="16"/>
                <w:szCs w:val="16"/>
              </w:rPr>
            </w:pPr>
            <w:r w:rsidRPr="000E7E2E">
              <w:rPr>
                <w:rFonts w:ascii="Times New Roman" w:hAnsi="Times New Roman" w:cs="Times New Roman"/>
                <w:b/>
                <w:sz w:val="16"/>
                <w:szCs w:val="16"/>
              </w:rPr>
              <w:t>50468,9</w:t>
            </w:r>
          </w:p>
        </w:tc>
        <w:tc>
          <w:tcPr>
            <w:tcW w:w="1134" w:type="dxa"/>
            <w:tcBorders>
              <w:left w:val="single" w:sz="4" w:space="0" w:color="auto"/>
            </w:tcBorders>
          </w:tcPr>
          <w:p w:rsidR="00D22EA1" w:rsidRPr="000E7E2E" w:rsidRDefault="00D22EA1" w:rsidP="00D22EA1">
            <w:pPr>
              <w:rPr>
                <w:rFonts w:ascii="Times New Roman" w:hAnsi="Times New Roman" w:cs="Times New Roman"/>
                <w:b/>
                <w:sz w:val="16"/>
                <w:szCs w:val="16"/>
              </w:rPr>
            </w:pPr>
            <w:r w:rsidRPr="000E7E2E">
              <w:rPr>
                <w:rFonts w:ascii="Times New Roman" w:hAnsi="Times New Roman" w:cs="Times New Roman"/>
                <w:b/>
                <w:sz w:val="16"/>
                <w:szCs w:val="16"/>
              </w:rPr>
              <w:t>50576,0</w:t>
            </w: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52309,9</w:t>
            </w: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52309,9</w:t>
            </w:r>
          </w:p>
        </w:tc>
        <w:tc>
          <w:tcPr>
            <w:tcW w:w="1138" w:type="dxa"/>
            <w:tcBorders>
              <w:left w:val="single" w:sz="4" w:space="0" w:color="auto"/>
            </w:tcBorders>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52309,9</w:t>
            </w:r>
          </w:p>
        </w:tc>
      </w:tr>
      <w:tr w:rsidR="00D22EA1" w:rsidRPr="003F5A5E" w:rsidTr="00D22EA1">
        <w:tc>
          <w:tcPr>
            <w:tcW w:w="425"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1</w:t>
            </w:r>
          </w:p>
        </w:tc>
        <w:tc>
          <w:tcPr>
            <w:tcW w:w="428" w:type="dxa"/>
          </w:tcPr>
          <w:p w:rsidR="00D22EA1" w:rsidRPr="003F5A5E" w:rsidRDefault="00D22EA1" w:rsidP="00D22EA1">
            <w:pPr>
              <w:rPr>
                <w:rFonts w:ascii="Times New Roman" w:hAnsi="Times New Roman" w:cs="Times New Roman"/>
                <w:b/>
                <w:sz w:val="16"/>
                <w:szCs w:val="16"/>
              </w:rPr>
            </w:pPr>
          </w:p>
        </w:tc>
        <w:tc>
          <w:tcPr>
            <w:tcW w:w="427" w:type="dxa"/>
          </w:tcPr>
          <w:p w:rsidR="00D22EA1" w:rsidRPr="003F5A5E" w:rsidRDefault="00D22EA1" w:rsidP="00D22EA1">
            <w:pPr>
              <w:rPr>
                <w:rFonts w:ascii="Times New Roman" w:hAnsi="Times New Roman" w:cs="Times New Roman"/>
                <w:b/>
                <w:sz w:val="16"/>
                <w:szCs w:val="16"/>
              </w:rPr>
            </w:pPr>
          </w:p>
        </w:tc>
        <w:tc>
          <w:tcPr>
            <w:tcW w:w="156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Подпрограмма "Организация библиотечного обслуживания населения"</w:t>
            </w:r>
          </w:p>
        </w:tc>
        <w:tc>
          <w:tcPr>
            <w:tcW w:w="851" w:type="dxa"/>
            <w:vMerge/>
          </w:tcPr>
          <w:p w:rsidR="00D22EA1" w:rsidRPr="003F5A5E" w:rsidRDefault="00D22EA1" w:rsidP="00D22EA1">
            <w:pPr>
              <w:rPr>
                <w:rFonts w:ascii="Times New Roman" w:hAnsi="Times New Roman" w:cs="Times New Roman"/>
                <w:b/>
                <w:sz w:val="16"/>
                <w:szCs w:val="16"/>
              </w:rPr>
            </w:pPr>
          </w:p>
        </w:tc>
        <w:tc>
          <w:tcPr>
            <w:tcW w:w="56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08</w:t>
            </w:r>
          </w:p>
        </w:tc>
        <w:tc>
          <w:tcPr>
            <w:tcW w:w="709"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01</w:t>
            </w:r>
          </w:p>
        </w:tc>
        <w:tc>
          <w:tcPr>
            <w:tcW w:w="113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0310000000</w:t>
            </w:r>
          </w:p>
        </w:tc>
        <w:tc>
          <w:tcPr>
            <w:tcW w:w="566"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000</w:t>
            </w:r>
          </w:p>
        </w:tc>
        <w:tc>
          <w:tcPr>
            <w:tcW w:w="113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15556,5</w:t>
            </w:r>
          </w:p>
        </w:tc>
        <w:tc>
          <w:tcPr>
            <w:tcW w:w="1134" w:type="dxa"/>
          </w:tcPr>
          <w:p w:rsidR="00D22EA1" w:rsidRPr="00426DC6" w:rsidRDefault="00D22EA1" w:rsidP="00D22EA1">
            <w:pPr>
              <w:rPr>
                <w:rFonts w:ascii="Times New Roman" w:hAnsi="Times New Roman" w:cs="Times New Roman"/>
                <w:b/>
                <w:sz w:val="16"/>
                <w:szCs w:val="16"/>
              </w:rPr>
            </w:pPr>
            <w:r w:rsidRPr="00426DC6">
              <w:rPr>
                <w:rFonts w:ascii="Times New Roman" w:hAnsi="Times New Roman" w:cs="Times New Roman"/>
                <w:b/>
                <w:sz w:val="16"/>
                <w:szCs w:val="16"/>
              </w:rPr>
              <w:t>15727,2</w:t>
            </w:r>
          </w:p>
        </w:tc>
        <w:tc>
          <w:tcPr>
            <w:tcW w:w="1134" w:type="dxa"/>
            <w:tcBorders>
              <w:right w:val="single" w:sz="4" w:space="0" w:color="auto"/>
            </w:tcBorders>
          </w:tcPr>
          <w:p w:rsidR="00D22EA1" w:rsidRPr="000E7E2E" w:rsidRDefault="00D22EA1" w:rsidP="00D22EA1">
            <w:pPr>
              <w:rPr>
                <w:rFonts w:ascii="Times New Roman" w:hAnsi="Times New Roman" w:cs="Times New Roman"/>
                <w:b/>
                <w:sz w:val="16"/>
                <w:szCs w:val="16"/>
              </w:rPr>
            </w:pPr>
            <w:r w:rsidRPr="000E7E2E">
              <w:rPr>
                <w:rFonts w:ascii="Times New Roman" w:hAnsi="Times New Roman" w:cs="Times New Roman"/>
                <w:b/>
                <w:sz w:val="16"/>
                <w:szCs w:val="16"/>
              </w:rPr>
              <w:t>16960,9</w:t>
            </w:r>
          </w:p>
        </w:tc>
        <w:tc>
          <w:tcPr>
            <w:tcW w:w="1134" w:type="dxa"/>
            <w:tcBorders>
              <w:left w:val="single" w:sz="4" w:space="0" w:color="auto"/>
            </w:tcBorders>
          </w:tcPr>
          <w:p w:rsidR="00D22EA1" w:rsidRPr="000E7E2E" w:rsidRDefault="00D22EA1" w:rsidP="00D22EA1">
            <w:pPr>
              <w:rPr>
                <w:rFonts w:ascii="Times New Roman" w:hAnsi="Times New Roman" w:cs="Times New Roman"/>
                <w:b/>
                <w:sz w:val="16"/>
                <w:szCs w:val="16"/>
              </w:rPr>
            </w:pPr>
            <w:r w:rsidRPr="000E7E2E">
              <w:rPr>
                <w:rFonts w:ascii="Times New Roman" w:hAnsi="Times New Roman" w:cs="Times New Roman"/>
                <w:b/>
                <w:sz w:val="16"/>
                <w:szCs w:val="16"/>
              </w:rPr>
              <w:t>17509,2</w:t>
            </w: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18102,2</w:t>
            </w: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18102,2</w:t>
            </w:r>
          </w:p>
        </w:tc>
        <w:tc>
          <w:tcPr>
            <w:tcW w:w="1138" w:type="dxa"/>
            <w:tcBorders>
              <w:left w:val="single" w:sz="4" w:space="0" w:color="auto"/>
            </w:tcBorders>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18102,2</w:t>
            </w:r>
          </w:p>
        </w:tc>
      </w:tr>
      <w:tr w:rsidR="00D22EA1" w:rsidRPr="003F5A5E" w:rsidTr="00D22EA1">
        <w:trPr>
          <w:trHeight w:val="1840"/>
        </w:trPr>
        <w:tc>
          <w:tcPr>
            <w:tcW w:w="425"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w:t>
            </w:r>
          </w:p>
        </w:tc>
        <w:tc>
          <w:tcPr>
            <w:tcW w:w="276"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1</w:t>
            </w:r>
          </w:p>
        </w:tc>
        <w:tc>
          <w:tcPr>
            <w:tcW w:w="428"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01</w:t>
            </w:r>
          </w:p>
        </w:tc>
        <w:tc>
          <w:tcPr>
            <w:tcW w:w="42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1</w:t>
            </w:r>
          </w:p>
        </w:tc>
        <w:tc>
          <w:tcPr>
            <w:tcW w:w="1564"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1" w:type="dxa"/>
            <w:vMerge/>
          </w:tcPr>
          <w:p w:rsidR="00D22EA1" w:rsidRPr="003F5A5E" w:rsidRDefault="00D22EA1" w:rsidP="00D22EA1">
            <w:pPr>
              <w:rPr>
                <w:rFonts w:ascii="Times New Roman" w:hAnsi="Times New Roman" w:cs="Times New Roman"/>
                <w:sz w:val="16"/>
                <w:szCs w:val="16"/>
              </w:rPr>
            </w:pP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08</w:t>
            </w:r>
          </w:p>
        </w:tc>
        <w:tc>
          <w:tcPr>
            <w:tcW w:w="709"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01</w:t>
            </w:r>
          </w:p>
        </w:tc>
        <w:tc>
          <w:tcPr>
            <w:tcW w:w="1134" w:type="dxa"/>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03</w:t>
            </w:r>
            <w:r w:rsidRPr="003F5A5E">
              <w:rPr>
                <w:rFonts w:ascii="Times New Roman" w:hAnsi="Times New Roman" w:cs="Times New Roman"/>
                <w:sz w:val="16"/>
                <w:szCs w:val="16"/>
              </w:rPr>
              <w:t>10166770</w:t>
            </w:r>
          </w:p>
        </w:tc>
        <w:tc>
          <w:tcPr>
            <w:tcW w:w="566" w:type="dxa"/>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611</w:t>
            </w:r>
          </w:p>
        </w:tc>
        <w:tc>
          <w:tcPr>
            <w:tcW w:w="1134"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14308,6</w:t>
            </w:r>
          </w:p>
        </w:tc>
        <w:tc>
          <w:tcPr>
            <w:tcW w:w="1134" w:type="dxa"/>
          </w:tcPr>
          <w:p w:rsidR="00D22EA1" w:rsidRPr="00426DC6" w:rsidRDefault="00D22EA1" w:rsidP="00D22EA1">
            <w:pPr>
              <w:rPr>
                <w:rFonts w:ascii="Times New Roman" w:hAnsi="Times New Roman" w:cs="Times New Roman"/>
                <w:sz w:val="16"/>
                <w:szCs w:val="16"/>
              </w:rPr>
            </w:pPr>
            <w:r w:rsidRPr="00426DC6">
              <w:rPr>
                <w:rFonts w:ascii="Times New Roman" w:hAnsi="Times New Roman" w:cs="Times New Roman"/>
                <w:sz w:val="16"/>
                <w:szCs w:val="16"/>
              </w:rPr>
              <w:t>15372,9</w:t>
            </w:r>
          </w:p>
        </w:tc>
        <w:tc>
          <w:tcPr>
            <w:tcW w:w="1134" w:type="dxa"/>
            <w:tcBorders>
              <w:right w:val="single" w:sz="4" w:space="0" w:color="auto"/>
            </w:tcBorders>
          </w:tcPr>
          <w:p w:rsidR="00D22EA1" w:rsidRPr="00426DC6" w:rsidRDefault="00D22EA1" w:rsidP="00D22EA1">
            <w:pPr>
              <w:rPr>
                <w:rFonts w:ascii="Times New Roman" w:hAnsi="Times New Roman" w:cs="Times New Roman"/>
                <w:sz w:val="16"/>
                <w:szCs w:val="16"/>
              </w:rPr>
            </w:pPr>
            <w:r w:rsidRPr="00426DC6">
              <w:rPr>
                <w:rFonts w:ascii="Times New Roman" w:hAnsi="Times New Roman" w:cs="Times New Roman"/>
                <w:sz w:val="16"/>
                <w:szCs w:val="16"/>
              </w:rPr>
              <w:t>16509,4</w:t>
            </w:r>
          </w:p>
        </w:tc>
        <w:tc>
          <w:tcPr>
            <w:tcW w:w="1134" w:type="dxa"/>
            <w:tcBorders>
              <w:left w:val="single" w:sz="4" w:space="0" w:color="auto"/>
            </w:tcBorders>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17163,5</w:t>
            </w:r>
          </w:p>
        </w:tc>
        <w:tc>
          <w:tcPr>
            <w:tcW w:w="1134" w:type="dxa"/>
            <w:tcBorders>
              <w:left w:val="single" w:sz="4" w:space="0" w:color="auto"/>
            </w:tcBorders>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18008,0</w:t>
            </w:r>
          </w:p>
        </w:tc>
        <w:tc>
          <w:tcPr>
            <w:tcW w:w="1134" w:type="dxa"/>
            <w:tcBorders>
              <w:left w:val="single" w:sz="4" w:space="0" w:color="auto"/>
            </w:tcBorders>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18008,0</w:t>
            </w:r>
          </w:p>
        </w:tc>
        <w:tc>
          <w:tcPr>
            <w:tcW w:w="1138" w:type="dxa"/>
            <w:tcBorders>
              <w:left w:val="single" w:sz="4" w:space="0" w:color="auto"/>
            </w:tcBorders>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18008,0</w:t>
            </w:r>
          </w:p>
        </w:tc>
      </w:tr>
      <w:tr w:rsidR="00D22EA1" w:rsidRPr="003F5A5E" w:rsidTr="00D22EA1">
        <w:tc>
          <w:tcPr>
            <w:tcW w:w="425"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w:t>
            </w:r>
          </w:p>
        </w:tc>
        <w:tc>
          <w:tcPr>
            <w:tcW w:w="276"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1</w:t>
            </w:r>
          </w:p>
        </w:tc>
        <w:tc>
          <w:tcPr>
            <w:tcW w:w="428"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01</w:t>
            </w:r>
          </w:p>
        </w:tc>
        <w:tc>
          <w:tcPr>
            <w:tcW w:w="42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3</w:t>
            </w:r>
          </w:p>
        </w:tc>
        <w:tc>
          <w:tcPr>
            <w:tcW w:w="1564" w:type="dxa"/>
          </w:tcPr>
          <w:p w:rsidR="00D22EA1" w:rsidRPr="003F5A5E" w:rsidRDefault="00D22EA1" w:rsidP="00D22EA1">
            <w:pPr>
              <w:rPr>
                <w:rFonts w:ascii="Times New Roman" w:hAnsi="Times New Roman" w:cs="Times New Roman"/>
                <w:sz w:val="16"/>
                <w:szCs w:val="16"/>
              </w:rPr>
            </w:pPr>
            <w:r w:rsidRPr="003F5A5E">
              <w:rPr>
                <w:rFonts w:ascii="Times New Roman" w:eastAsia="Times New Roman" w:hAnsi="Times New Roman" w:cs="Times New Roman"/>
                <w:sz w:val="16"/>
                <w:szCs w:val="16"/>
              </w:rPr>
              <w:t xml:space="preserve">Субсидии бюджетным учреждениям на иные цели (Дотация на </w:t>
            </w:r>
            <w:r w:rsidRPr="003F5A5E">
              <w:rPr>
                <w:rFonts w:ascii="Times New Roman" w:eastAsia="Times New Roman" w:hAnsi="Times New Roman" w:cs="Times New Roman"/>
                <w:sz w:val="16"/>
                <w:szCs w:val="16"/>
              </w:rPr>
              <w:lastRenderedPageBreak/>
              <w:t>поддержку мер по обеспечению сбалансированности бюджетов)</w:t>
            </w:r>
          </w:p>
        </w:tc>
        <w:tc>
          <w:tcPr>
            <w:tcW w:w="851" w:type="dxa"/>
            <w:vMerge/>
          </w:tcPr>
          <w:p w:rsidR="00D22EA1" w:rsidRPr="003F5A5E" w:rsidRDefault="00D22EA1" w:rsidP="00D22EA1">
            <w:pPr>
              <w:rPr>
                <w:rFonts w:ascii="Times New Roman" w:hAnsi="Times New Roman" w:cs="Times New Roman"/>
                <w:sz w:val="16"/>
                <w:szCs w:val="16"/>
              </w:rPr>
            </w:pP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674674</w:t>
            </w: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0808</w:t>
            </w:r>
          </w:p>
        </w:tc>
        <w:tc>
          <w:tcPr>
            <w:tcW w:w="709" w:type="dxa"/>
          </w:tcPr>
          <w:p w:rsidR="00D22EA1"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01</w:t>
            </w: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01</w:t>
            </w:r>
          </w:p>
          <w:p w:rsidR="00D22EA1" w:rsidRPr="003F5A5E" w:rsidRDefault="00D22EA1" w:rsidP="00D22EA1">
            <w:pPr>
              <w:rPr>
                <w:rFonts w:ascii="Times New Roman" w:hAnsi="Times New Roman" w:cs="Times New Roman"/>
                <w:sz w:val="16"/>
                <w:szCs w:val="16"/>
              </w:rPr>
            </w:pPr>
          </w:p>
        </w:tc>
        <w:tc>
          <w:tcPr>
            <w:tcW w:w="1134"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0310104220</w:t>
            </w: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0310160150</w:t>
            </w:r>
          </w:p>
          <w:p w:rsidR="00D22EA1" w:rsidRPr="003F5A5E" w:rsidRDefault="00D22EA1" w:rsidP="00D22EA1">
            <w:pPr>
              <w:rPr>
                <w:rFonts w:ascii="Times New Roman" w:hAnsi="Times New Roman" w:cs="Times New Roman"/>
                <w:sz w:val="16"/>
                <w:szCs w:val="16"/>
              </w:rPr>
            </w:pPr>
          </w:p>
        </w:tc>
        <w:tc>
          <w:tcPr>
            <w:tcW w:w="566"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612612</w:t>
            </w:r>
          </w:p>
        </w:tc>
        <w:tc>
          <w:tcPr>
            <w:tcW w:w="1134" w:type="dxa"/>
          </w:tcPr>
          <w:p w:rsidR="00D22EA1"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51,0</w:t>
            </w: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856,0</w:t>
            </w:r>
          </w:p>
          <w:p w:rsidR="00D22EA1" w:rsidRPr="003F5A5E" w:rsidRDefault="00D22EA1" w:rsidP="00D22EA1">
            <w:pPr>
              <w:rPr>
                <w:rFonts w:ascii="Times New Roman" w:hAnsi="Times New Roman" w:cs="Times New Roman"/>
                <w:sz w:val="16"/>
                <w:szCs w:val="16"/>
              </w:rPr>
            </w:pPr>
          </w:p>
        </w:tc>
        <w:tc>
          <w:tcPr>
            <w:tcW w:w="1134"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8,0</w:t>
            </w:r>
          </w:p>
        </w:tc>
        <w:tc>
          <w:tcPr>
            <w:tcW w:w="1134" w:type="dxa"/>
            <w:tcBorders>
              <w:right w:val="single" w:sz="4" w:space="0" w:color="auto"/>
            </w:tcBorders>
          </w:tcPr>
          <w:p w:rsidR="00D22EA1" w:rsidRPr="000E7E2E" w:rsidRDefault="00D22EA1" w:rsidP="00D22EA1">
            <w:pPr>
              <w:rPr>
                <w:rFonts w:ascii="Times New Roman" w:hAnsi="Times New Roman" w:cs="Times New Roman"/>
                <w:sz w:val="16"/>
                <w:szCs w:val="16"/>
              </w:rPr>
            </w:pPr>
            <w:r w:rsidRPr="000E7E2E">
              <w:rPr>
                <w:rFonts w:ascii="Times New Roman" w:hAnsi="Times New Roman" w:cs="Times New Roman"/>
                <w:sz w:val="16"/>
                <w:szCs w:val="16"/>
              </w:rPr>
              <w:t>27,0</w:t>
            </w:r>
          </w:p>
        </w:tc>
        <w:tc>
          <w:tcPr>
            <w:tcW w:w="1134" w:type="dxa"/>
            <w:tcBorders>
              <w:left w:val="single" w:sz="4" w:space="0" w:color="auto"/>
            </w:tcBorders>
          </w:tcPr>
          <w:p w:rsidR="00D22EA1" w:rsidRPr="003F5A5E" w:rsidRDefault="00D22EA1" w:rsidP="00D22EA1">
            <w:pPr>
              <w:rPr>
                <w:rFonts w:ascii="Times New Roman" w:hAnsi="Times New Roman" w:cs="Times New Roman"/>
                <w:sz w:val="16"/>
                <w:szCs w:val="16"/>
              </w:rPr>
            </w:pPr>
          </w:p>
        </w:tc>
        <w:tc>
          <w:tcPr>
            <w:tcW w:w="1134" w:type="dxa"/>
            <w:tcBorders>
              <w:left w:val="single" w:sz="4" w:space="0" w:color="auto"/>
            </w:tcBorders>
          </w:tcPr>
          <w:p w:rsidR="00D22EA1" w:rsidRPr="003F5A5E" w:rsidRDefault="00D22EA1" w:rsidP="00D22EA1">
            <w:pPr>
              <w:rPr>
                <w:rFonts w:ascii="Times New Roman" w:hAnsi="Times New Roman" w:cs="Times New Roman"/>
                <w:sz w:val="16"/>
                <w:szCs w:val="16"/>
              </w:rPr>
            </w:pPr>
          </w:p>
        </w:tc>
        <w:tc>
          <w:tcPr>
            <w:tcW w:w="1134" w:type="dxa"/>
            <w:tcBorders>
              <w:left w:val="single" w:sz="4" w:space="0" w:color="auto"/>
            </w:tcBorders>
          </w:tcPr>
          <w:p w:rsidR="00D22EA1" w:rsidRPr="003F5A5E" w:rsidRDefault="00D22EA1" w:rsidP="00D22EA1">
            <w:pPr>
              <w:rPr>
                <w:rFonts w:ascii="Times New Roman" w:hAnsi="Times New Roman" w:cs="Times New Roman"/>
                <w:sz w:val="16"/>
                <w:szCs w:val="16"/>
              </w:rPr>
            </w:pPr>
          </w:p>
        </w:tc>
        <w:tc>
          <w:tcPr>
            <w:tcW w:w="1138" w:type="dxa"/>
            <w:tcBorders>
              <w:left w:val="single" w:sz="4" w:space="0" w:color="auto"/>
            </w:tcBorders>
          </w:tcPr>
          <w:p w:rsidR="00D22EA1" w:rsidRPr="003F5A5E" w:rsidRDefault="00D22EA1" w:rsidP="00D22EA1">
            <w:pPr>
              <w:rPr>
                <w:rFonts w:ascii="Times New Roman" w:hAnsi="Times New Roman" w:cs="Times New Roman"/>
                <w:sz w:val="16"/>
                <w:szCs w:val="16"/>
              </w:rPr>
            </w:pPr>
          </w:p>
        </w:tc>
      </w:tr>
      <w:tr w:rsidR="00D22EA1" w:rsidRPr="003F5A5E" w:rsidTr="00D22EA1">
        <w:tc>
          <w:tcPr>
            <w:tcW w:w="425" w:type="dxa"/>
            <w:vMerge w:val="restart"/>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lastRenderedPageBreak/>
              <w:t>03</w:t>
            </w:r>
          </w:p>
        </w:tc>
        <w:tc>
          <w:tcPr>
            <w:tcW w:w="276" w:type="dxa"/>
            <w:vMerge w:val="restart"/>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1</w:t>
            </w:r>
          </w:p>
        </w:tc>
        <w:tc>
          <w:tcPr>
            <w:tcW w:w="428" w:type="dxa"/>
            <w:vMerge w:val="restart"/>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02</w:t>
            </w:r>
          </w:p>
        </w:tc>
        <w:tc>
          <w:tcPr>
            <w:tcW w:w="427" w:type="dxa"/>
            <w:vMerge w:val="restart"/>
          </w:tcPr>
          <w:p w:rsidR="00D22EA1" w:rsidRPr="003F5A5E" w:rsidRDefault="00D22EA1" w:rsidP="00D22EA1">
            <w:pPr>
              <w:rPr>
                <w:rFonts w:ascii="Times New Roman" w:hAnsi="Times New Roman" w:cs="Times New Roman"/>
                <w:b/>
                <w:sz w:val="16"/>
                <w:szCs w:val="16"/>
              </w:rPr>
            </w:pPr>
          </w:p>
        </w:tc>
        <w:tc>
          <w:tcPr>
            <w:tcW w:w="1564" w:type="dxa"/>
            <w:vMerge w:val="restart"/>
            <w:vAlign w:val="bottom"/>
          </w:tcPr>
          <w:p w:rsidR="00D22EA1" w:rsidRPr="003F5A5E" w:rsidRDefault="00D22EA1" w:rsidP="00D22EA1">
            <w:pPr>
              <w:rPr>
                <w:rFonts w:ascii="Times New Roman" w:eastAsia="Times New Roman" w:hAnsi="Times New Roman" w:cs="Times New Roman"/>
                <w:b/>
                <w:sz w:val="16"/>
                <w:szCs w:val="16"/>
              </w:rPr>
            </w:pPr>
            <w:r w:rsidRPr="003F5A5E">
              <w:rPr>
                <w:rFonts w:ascii="Times New Roman" w:eastAsia="Times New Roman" w:hAnsi="Times New Roman" w:cs="Times New Roman"/>
                <w:b/>
                <w:sz w:val="16"/>
                <w:szCs w:val="16"/>
              </w:rPr>
              <w:t>Приобретение книг и литературно-художественных журналов(Комплектование библиотечных фондов межпоселенческихбиблиотек.Комплектование библиотечного фонда сети муниципальных библиотек)</w:t>
            </w:r>
          </w:p>
        </w:tc>
        <w:tc>
          <w:tcPr>
            <w:tcW w:w="851" w:type="dxa"/>
            <w:vMerge/>
          </w:tcPr>
          <w:p w:rsidR="00D22EA1" w:rsidRPr="003F5A5E" w:rsidRDefault="00D22EA1" w:rsidP="00D22EA1">
            <w:pPr>
              <w:rPr>
                <w:rFonts w:ascii="Times New Roman" w:hAnsi="Times New Roman" w:cs="Times New Roman"/>
                <w:b/>
                <w:sz w:val="16"/>
                <w:szCs w:val="16"/>
              </w:rPr>
            </w:pPr>
          </w:p>
        </w:tc>
        <w:tc>
          <w:tcPr>
            <w:tcW w:w="56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08</w:t>
            </w:r>
          </w:p>
        </w:tc>
        <w:tc>
          <w:tcPr>
            <w:tcW w:w="709"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01</w:t>
            </w:r>
          </w:p>
        </w:tc>
        <w:tc>
          <w:tcPr>
            <w:tcW w:w="113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0000000000</w:t>
            </w:r>
          </w:p>
        </w:tc>
        <w:tc>
          <w:tcPr>
            <w:tcW w:w="566" w:type="dxa"/>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0</w:t>
            </w:r>
            <w:r w:rsidRPr="003F5A5E">
              <w:rPr>
                <w:rFonts w:ascii="Times New Roman" w:hAnsi="Times New Roman" w:cs="Times New Roman"/>
                <w:b/>
                <w:sz w:val="16"/>
                <w:szCs w:val="16"/>
              </w:rPr>
              <w:t>00</w:t>
            </w:r>
          </w:p>
        </w:tc>
        <w:tc>
          <w:tcPr>
            <w:tcW w:w="113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30,0</w:t>
            </w:r>
          </w:p>
        </w:tc>
        <w:tc>
          <w:tcPr>
            <w:tcW w:w="113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50,0</w:t>
            </w:r>
          </w:p>
        </w:tc>
        <w:tc>
          <w:tcPr>
            <w:tcW w:w="1134" w:type="dxa"/>
            <w:tcBorders>
              <w:right w:val="single" w:sz="4" w:space="0" w:color="auto"/>
            </w:tcBorders>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50,0</w:t>
            </w: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50,0</w:t>
            </w: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50,0</w:t>
            </w: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50,0</w:t>
            </w:r>
          </w:p>
        </w:tc>
        <w:tc>
          <w:tcPr>
            <w:tcW w:w="1138" w:type="dxa"/>
            <w:tcBorders>
              <w:left w:val="single" w:sz="4" w:space="0" w:color="auto"/>
            </w:tcBorders>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50,0</w:t>
            </w:r>
          </w:p>
        </w:tc>
      </w:tr>
      <w:tr w:rsidR="00D22EA1" w:rsidRPr="003F5A5E" w:rsidTr="00D22EA1">
        <w:tc>
          <w:tcPr>
            <w:tcW w:w="425" w:type="dxa"/>
            <w:vMerge/>
          </w:tcPr>
          <w:p w:rsidR="00D22EA1" w:rsidRPr="003F5A5E" w:rsidRDefault="00D22EA1" w:rsidP="00D22EA1">
            <w:pPr>
              <w:rPr>
                <w:rFonts w:ascii="Times New Roman" w:hAnsi="Times New Roman" w:cs="Times New Roman"/>
                <w:sz w:val="16"/>
                <w:szCs w:val="16"/>
              </w:rPr>
            </w:pPr>
          </w:p>
        </w:tc>
        <w:tc>
          <w:tcPr>
            <w:tcW w:w="276" w:type="dxa"/>
            <w:vMerge/>
          </w:tcPr>
          <w:p w:rsidR="00D22EA1" w:rsidRPr="003F5A5E" w:rsidRDefault="00D22EA1" w:rsidP="00D22EA1">
            <w:pPr>
              <w:rPr>
                <w:rFonts w:ascii="Times New Roman" w:hAnsi="Times New Roman" w:cs="Times New Roman"/>
                <w:sz w:val="16"/>
                <w:szCs w:val="16"/>
              </w:rPr>
            </w:pPr>
          </w:p>
        </w:tc>
        <w:tc>
          <w:tcPr>
            <w:tcW w:w="428" w:type="dxa"/>
            <w:vMerge/>
          </w:tcPr>
          <w:p w:rsidR="00D22EA1" w:rsidRPr="003F5A5E" w:rsidRDefault="00D22EA1" w:rsidP="00D22EA1">
            <w:pPr>
              <w:rPr>
                <w:rFonts w:ascii="Times New Roman" w:hAnsi="Times New Roman" w:cs="Times New Roman"/>
                <w:sz w:val="16"/>
                <w:szCs w:val="16"/>
              </w:rPr>
            </w:pPr>
          </w:p>
        </w:tc>
        <w:tc>
          <w:tcPr>
            <w:tcW w:w="427" w:type="dxa"/>
            <w:vMerge/>
          </w:tcPr>
          <w:p w:rsidR="00D22EA1" w:rsidRPr="003F5A5E" w:rsidRDefault="00D22EA1" w:rsidP="00D22EA1">
            <w:pPr>
              <w:rPr>
                <w:rFonts w:ascii="Times New Roman" w:hAnsi="Times New Roman" w:cs="Times New Roman"/>
                <w:sz w:val="16"/>
                <w:szCs w:val="16"/>
              </w:rPr>
            </w:pPr>
          </w:p>
        </w:tc>
        <w:tc>
          <w:tcPr>
            <w:tcW w:w="1564" w:type="dxa"/>
            <w:vMerge/>
          </w:tcPr>
          <w:p w:rsidR="00D22EA1" w:rsidRPr="003F5A5E" w:rsidRDefault="00D22EA1" w:rsidP="00D22EA1">
            <w:pPr>
              <w:rPr>
                <w:rFonts w:ascii="Times New Roman" w:hAnsi="Times New Roman" w:cs="Times New Roman"/>
                <w:sz w:val="16"/>
                <w:szCs w:val="16"/>
              </w:rPr>
            </w:pPr>
          </w:p>
        </w:tc>
        <w:tc>
          <w:tcPr>
            <w:tcW w:w="851" w:type="dxa"/>
            <w:vMerge/>
          </w:tcPr>
          <w:p w:rsidR="00D22EA1" w:rsidRPr="003F5A5E" w:rsidRDefault="00D22EA1" w:rsidP="00D22EA1">
            <w:pPr>
              <w:rPr>
                <w:rFonts w:ascii="Times New Roman" w:hAnsi="Times New Roman" w:cs="Times New Roman"/>
                <w:sz w:val="16"/>
                <w:szCs w:val="16"/>
              </w:rPr>
            </w:pP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0</w:t>
            </w:r>
            <w:r w:rsidRPr="003F5A5E">
              <w:rPr>
                <w:rFonts w:ascii="Times New Roman" w:hAnsi="Times New Roman" w:cs="Times New Roman"/>
                <w:sz w:val="16"/>
                <w:szCs w:val="16"/>
              </w:rPr>
              <w:t>8</w:t>
            </w:r>
          </w:p>
        </w:tc>
        <w:tc>
          <w:tcPr>
            <w:tcW w:w="709"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01</w:t>
            </w:r>
          </w:p>
        </w:tc>
        <w:tc>
          <w:tcPr>
            <w:tcW w:w="1134" w:type="dxa"/>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0</w:t>
            </w:r>
            <w:r w:rsidRPr="003F5A5E">
              <w:rPr>
                <w:rFonts w:ascii="Times New Roman" w:hAnsi="Times New Roman" w:cs="Times New Roman"/>
                <w:sz w:val="16"/>
                <w:szCs w:val="16"/>
              </w:rPr>
              <w:t>310261640</w:t>
            </w:r>
          </w:p>
        </w:tc>
        <w:tc>
          <w:tcPr>
            <w:tcW w:w="566"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611</w:t>
            </w:r>
          </w:p>
        </w:tc>
        <w:tc>
          <w:tcPr>
            <w:tcW w:w="1134"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30,0</w:t>
            </w:r>
          </w:p>
        </w:tc>
        <w:tc>
          <w:tcPr>
            <w:tcW w:w="1134"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50,0</w:t>
            </w:r>
          </w:p>
        </w:tc>
        <w:tc>
          <w:tcPr>
            <w:tcW w:w="1134" w:type="dxa"/>
            <w:tcBorders>
              <w:right w:val="single" w:sz="4" w:space="0" w:color="auto"/>
            </w:tcBorders>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50,0</w:t>
            </w:r>
          </w:p>
        </w:tc>
        <w:tc>
          <w:tcPr>
            <w:tcW w:w="1134" w:type="dxa"/>
            <w:tcBorders>
              <w:left w:val="single" w:sz="4" w:space="0" w:color="auto"/>
            </w:tcBorders>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50,0</w:t>
            </w:r>
          </w:p>
        </w:tc>
        <w:tc>
          <w:tcPr>
            <w:tcW w:w="1134" w:type="dxa"/>
            <w:tcBorders>
              <w:left w:val="single" w:sz="4" w:space="0" w:color="auto"/>
            </w:tcBorders>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50,0</w:t>
            </w:r>
          </w:p>
        </w:tc>
        <w:tc>
          <w:tcPr>
            <w:tcW w:w="1134" w:type="dxa"/>
            <w:tcBorders>
              <w:left w:val="single" w:sz="4" w:space="0" w:color="auto"/>
            </w:tcBorders>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50,0</w:t>
            </w:r>
          </w:p>
        </w:tc>
        <w:tc>
          <w:tcPr>
            <w:tcW w:w="1138" w:type="dxa"/>
            <w:tcBorders>
              <w:left w:val="single" w:sz="4" w:space="0" w:color="auto"/>
            </w:tcBorders>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50,0</w:t>
            </w:r>
          </w:p>
        </w:tc>
      </w:tr>
      <w:tr w:rsidR="00D22EA1" w:rsidRPr="003F5A5E" w:rsidTr="00D22EA1">
        <w:trPr>
          <w:trHeight w:val="74"/>
        </w:trPr>
        <w:tc>
          <w:tcPr>
            <w:tcW w:w="425" w:type="dxa"/>
            <w:vMerge w:val="restart"/>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vMerge w:val="restart"/>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1</w:t>
            </w:r>
          </w:p>
        </w:tc>
        <w:tc>
          <w:tcPr>
            <w:tcW w:w="428" w:type="dxa"/>
            <w:vMerge w:val="restart"/>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427" w:type="dxa"/>
            <w:vMerge w:val="restart"/>
          </w:tcPr>
          <w:p w:rsidR="00D22EA1" w:rsidRPr="003F5A5E" w:rsidRDefault="00D22EA1" w:rsidP="00D22EA1">
            <w:pPr>
              <w:rPr>
                <w:rFonts w:ascii="Times New Roman" w:hAnsi="Times New Roman" w:cs="Times New Roman"/>
                <w:b/>
                <w:sz w:val="16"/>
                <w:szCs w:val="16"/>
              </w:rPr>
            </w:pPr>
          </w:p>
        </w:tc>
        <w:tc>
          <w:tcPr>
            <w:tcW w:w="1564" w:type="dxa"/>
            <w:vMerge w:val="restart"/>
          </w:tcPr>
          <w:p w:rsidR="00D22EA1" w:rsidRPr="003F5A5E" w:rsidRDefault="00D22EA1" w:rsidP="00D22EA1">
            <w:pPr>
              <w:rPr>
                <w:rFonts w:ascii="Times New Roman" w:eastAsia="Times New Roman" w:hAnsi="Times New Roman"/>
                <w:b/>
                <w:sz w:val="16"/>
                <w:szCs w:val="16"/>
              </w:rPr>
            </w:pPr>
            <w:r w:rsidRPr="003F5A5E">
              <w:rPr>
                <w:rFonts w:ascii="Times New Roman" w:eastAsia="Times New Roman" w:hAnsi="Times New Roman"/>
                <w:b/>
                <w:sz w:val="16"/>
                <w:szCs w:val="16"/>
              </w:rPr>
              <w:t>Модельная библиотека (Создание модельной библиотеки)</w:t>
            </w:r>
          </w:p>
        </w:tc>
        <w:tc>
          <w:tcPr>
            <w:tcW w:w="851" w:type="dxa"/>
            <w:vMerge/>
          </w:tcPr>
          <w:p w:rsidR="00D22EA1" w:rsidRPr="003F5A5E" w:rsidRDefault="00D22EA1" w:rsidP="00D22EA1">
            <w:pPr>
              <w:rPr>
                <w:rFonts w:ascii="Times New Roman" w:hAnsi="Times New Roman" w:cs="Times New Roman"/>
                <w:b/>
                <w:sz w:val="16"/>
                <w:szCs w:val="16"/>
              </w:rPr>
            </w:pPr>
          </w:p>
        </w:tc>
        <w:tc>
          <w:tcPr>
            <w:tcW w:w="56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08</w:t>
            </w:r>
          </w:p>
        </w:tc>
        <w:tc>
          <w:tcPr>
            <w:tcW w:w="709"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01</w:t>
            </w:r>
          </w:p>
        </w:tc>
        <w:tc>
          <w:tcPr>
            <w:tcW w:w="113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0000000000</w:t>
            </w:r>
          </w:p>
        </w:tc>
        <w:tc>
          <w:tcPr>
            <w:tcW w:w="566"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000</w:t>
            </w:r>
          </w:p>
        </w:tc>
        <w:tc>
          <w:tcPr>
            <w:tcW w:w="113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263,7</w:t>
            </w:r>
          </w:p>
        </w:tc>
        <w:tc>
          <w:tcPr>
            <w:tcW w:w="113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249,9</w:t>
            </w:r>
          </w:p>
        </w:tc>
        <w:tc>
          <w:tcPr>
            <w:tcW w:w="1134" w:type="dxa"/>
            <w:tcBorders>
              <w:right w:val="single" w:sz="4" w:space="0" w:color="auto"/>
            </w:tcBorders>
          </w:tcPr>
          <w:p w:rsidR="00D22EA1" w:rsidRPr="000E7E2E" w:rsidRDefault="00D22EA1" w:rsidP="00D22EA1">
            <w:pPr>
              <w:rPr>
                <w:rFonts w:ascii="Times New Roman" w:hAnsi="Times New Roman" w:cs="Times New Roman"/>
                <w:b/>
                <w:sz w:val="16"/>
                <w:szCs w:val="16"/>
              </w:rPr>
            </w:pPr>
            <w:r w:rsidRPr="000E7E2E">
              <w:rPr>
                <w:rFonts w:ascii="Times New Roman" w:hAnsi="Times New Roman" w:cs="Times New Roman"/>
                <w:b/>
                <w:sz w:val="16"/>
                <w:szCs w:val="16"/>
              </w:rPr>
              <w:t>275,6</w:t>
            </w:r>
          </w:p>
        </w:tc>
        <w:tc>
          <w:tcPr>
            <w:tcW w:w="1134" w:type="dxa"/>
            <w:tcBorders>
              <w:left w:val="single" w:sz="4" w:space="0" w:color="auto"/>
            </w:tcBorders>
          </w:tcPr>
          <w:p w:rsidR="00D22EA1" w:rsidRPr="000E7E2E" w:rsidRDefault="00D22EA1" w:rsidP="00D22EA1">
            <w:pPr>
              <w:rPr>
                <w:rFonts w:ascii="Times New Roman" w:hAnsi="Times New Roman" w:cs="Times New Roman"/>
                <w:b/>
                <w:sz w:val="16"/>
                <w:szCs w:val="16"/>
              </w:rPr>
            </w:pPr>
            <w:r w:rsidRPr="000E7E2E">
              <w:rPr>
                <w:rFonts w:ascii="Times New Roman" w:hAnsi="Times New Roman" w:cs="Times New Roman"/>
                <w:b/>
                <w:sz w:val="16"/>
                <w:szCs w:val="16"/>
              </w:rPr>
              <w:t>251,5</w:t>
            </w: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p>
        </w:tc>
        <w:tc>
          <w:tcPr>
            <w:tcW w:w="1138" w:type="dxa"/>
            <w:tcBorders>
              <w:left w:val="single" w:sz="4" w:space="0" w:color="auto"/>
            </w:tcBorders>
          </w:tcPr>
          <w:p w:rsidR="00D22EA1" w:rsidRPr="003F5A5E" w:rsidRDefault="00D22EA1" w:rsidP="00D22EA1">
            <w:pPr>
              <w:rPr>
                <w:rFonts w:ascii="Times New Roman" w:hAnsi="Times New Roman" w:cs="Times New Roman"/>
                <w:b/>
                <w:sz w:val="16"/>
                <w:szCs w:val="16"/>
              </w:rPr>
            </w:pPr>
          </w:p>
        </w:tc>
      </w:tr>
      <w:tr w:rsidR="00D22EA1" w:rsidRPr="003F5A5E" w:rsidTr="00D22EA1">
        <w:tc>
          <w:tcPr>
            <w:tcW w:w="425" w:type="dxa"/>
            <w:vMerge/>
          </w:tcPr>
          <w:p w:rsidR="00D22EA1" w:rsidRPr="003F5A5E" w:rsidRDefault="00D22EA1" w:rsidP="00D22EA1">
            <w:pPr>
              <w:rPr>
                <w:rFonts w:ascii="Times New Roman" w:hAnsi="Times New Roman" w:cs="Times New Roman"/>
                <w:b/>
                <w:sz w:val="16"/>
                <w:szCs w:val="16"/>
              </w:rPr>
            </w:pPr>
          </w:p>
        </w:tc>
        <w:tc>
          <w:tcPr>
            <w:tcW w:w="276" w:type="dxa"/>
            <w:vMerge/>
          </w:tcPr>
          <w:p w:rsidR="00D22EA1" w:rsidRPr="003F5A5E" w:rsidRDefault="00D22EA1" w:rsidP="00D22EA1">
            <w:pPr>
              <w:rPr>
                <w:rFonts w:ascii="Times New Roman" w:hAnsi="Times New Roman" w:cs="Times New Roman"/>
                <w:b/>
                <w:sz w:val="16"/>
                <w:szCs w:val="16"/>
              </w:rPr>
            </w:pPr>
          </w:p>
        </w:tc>
        <w:tc>
          <w:tcPr>
            <w:tcW w:w="428" w:type="dxa"/>
            <w:vMerge/>
          </w:tcPr>
          <w:p w:rsidR="00D22EA1" w:rsidRPr="003F5A5E" w:rsidRDefault="00D22EA1" w:rsidP="00D22EA1">
            <w:pPr>
              <w:rPr>
                <w:rFonts w:ascii="Times New Roman" w:hAnsi="Times New Roman" w:cs="Times New Roman"/>
                <w:b/>
                <w:sz w:val="16"/>
                <w:szCs w:val="16"/>
              </w:rPr>
            </w:pPr>
          </w:p>
        </w:tc>
        <w:tc>
          <w:tcPr>
            <w:tcW w:w="427" w:type="dxa"/>
            <w:vMerge/>
          </w:tcPr>
          <w:p w:rsidR="00D22EA1" w:rsidRPr="003F5A5E" w:rsidRDefault="00D22EA1" w:rsidP="00D22EA1">
            <w:pPr>
              <w:rPr>
                <w:rFonts w:ascii="Times New Roman" w:hAnsi="Times New Roman" w:cs="Times New Roman"/>
                <w:b/>
                <w:sz w:val="16"/>
                <w:szCs w:val="16"/>
              </w:rPr>
            </w:pPr>
          </w:p>
        </w:tc>
        <w:tc>
          <w:tcPr>
            <w:tcW w:w="1564" w:type="dxa"/>
            <w:vMerge/>
          </w:tcPr>
          <w:p w:rsidR="00D22EA1" w:rsidRPr="003F5A5E" w:rsidRDefault="00D22EA1" w:rsidP="00D22EA1">
            <w:pPr>
              <w:rPr>
                <w:rFonts w:ascii="Times New Roman" w:eastAsia="Times New Roman" w:hAnsi="Times New Roman"/>
                <w:b/>
                <w:sz w:val="16"/>
                <w:szCs w:val="16"/>
              </w:rPr>
            </w:pPr>
          </w:p>
        </w:tc>
        <w:tc>
          <w:tcPr>
            <w:tcW w:w="851" w:type="dxa"/>
            <w:vMerge/>
          </w:tcPr>
          <w:p w:rsidR="00D22EA1" w:rsidRPr="003F5A5E" w:rsidRDefault="00D22EA1" w:rsidP="00D22EA1">
            <w:pPr>
              <w:rPr>
                <w:rFonts w:ascii="Times New Roman" w:hAnsi="Times New Roman" w:cs="Times New Roman"/>
                <w:b/>
                <w:sz w:val="16"/>
                <w:szCs w:val="16"/>
              </w:rPr>
            </w:pP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08</w:t>
            </w:r>
          </w:p>
        </w:tc>
        <w:tc>
          <w:tcPr>
            <w:tcW w:w="709"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01</w:t>
            </w:r>
          </w:p>
        </w:tc>
        <w:tc>
          <w:tcPr>
            <w:tcW w:w="1134"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0310361670</w:t>
            </w:r>
          </w:p>
        </w:tc>
        <w:tc>
          <w:tcPr>
            <w:tcW w:w="566"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612</w:t>
            </w:r>
          </w:p>
        </w:tc>
        <w:tc>
          <w:tcPr>
            <w:tcW w:w="1134"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263,7</w:t>
            </w:r>
          </w:p>
        </w:tc>
        <w:tc>
          <w:tcPr>
            <w:tcW w:w="1134"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249,9</w:t>
            </w:r>
          </w:p>
        </w:tc>
        <w:tc>
          <w:tcPr>
            <w:tcW w:w="1134" w:type="dxa"/>
            <w:tcBorders>
              <w:right w:val="single" w:sz="4" w:space="0" w:color="auto"/>
            </w:tcBorders>
          </w:tcPr>
          <w:p w:rsidR="00D22EA1" w:rsidRPr="000E7E2E" w:rsidRDefault="00D22EA1" w:rsidP="00D22EA1">
            <w:pPr>
              <w:rPr>
                <w:rFonts w:ascii="Times New Roman" w:hAnsi="Times New Roman" w:cs="Times New Roman"/>
                <w:sz w:val="16"/>
                <w:szCs w:val="16"/>
              </w:rPr>
            </w:pPr>
            <w:r w:rsidRPr="000E7E2E">
              <w:rPr>
                <w:rFonts w:ascii="Times New Roman" w:hAnsi="Times New Roman" w:cs="Times New Roman"/>
                <w:sz w:val="16"/>
                <w:szCs w:val="16"/>
              </w:rPr>
              <w:t>275,6</w:t>
            </w:r>
          </w:p>
        </w:tc>
        <w:tc>
          <w:tcPr>
            <w:tcW w:w="1134" w:type="dxa"/>
            <w:tcBorders>
              <w:left w:val="single" w:sz="4" w:space="0" w:color="auto"/>
            </w:tcBorders>
          </w:tcPr>
          <w:p w:rsidR="00D22EA1" w:rsidRPr="000E7E2E" w:rsidRDefault="00D22EA1" w:rsidP="00D22EA1">
            <w:pPr>
              <w:rPr>
                <w:rFonts w:ascii="Times New Roman" w:hAnsi="Times New Roman" w:cs="Times New Roman"/>
                <w:sz w:val="16"/>
                <w:szCs w:val="16"/>
              </w:rPr>
            </w:pPr>
            <w:r w:rsidRPr="000E7E2E">
              <w:rPr>
                <w:rFonts w:ascii="Times New Roman" w:hAnsi="Times New Roman" w:cs="Times New Roman"/>
                <w:sz w:val="16"/>
                <w:szCs w:val="16"/>
              </w:rPr>
              <w:t>251,5</w:t>
            </w:r>
          </w:p>
        </w:tc>
        <w:tc>
          <w:tcPr>
            <w:tcW w:w="1134" w:type="dxa"/>
            <w:tcBorders>
              <w:left w:val="single" w:sz="4" w:space="0" w:color="auto"/>
            </w:tcBorders>
          </w:tcPr>
          <w:p w:rsidR="00D22EA1" w:rsidRPr="003F5A5E" w:rsidRDefault="00D22EA1" w:rsidP="00D22EA1">
            <w:pPr>
              <w:rPr>
                <w:rFonts w:ascii="Times New Roman" w:hAnsi="Times New Roman" w:cs="Times New Roman"/>
                <w:sz w:val="16"/>
                <w:szCs w:val="16"/>
              </w:rPr>
            </w:pPr>
          </w:p>
        </w:tc>
        <w:tc>
          <w:tcPr>
            <w:tcW w:w="1134" w:type="dxa"/>
            <w:tcBorders>
              <w:left w:val="single" w:sz="4" w:space="0" w:color="auto"/>
            </w:tcBorders>
          </w:tcPr>
          <w:p w:rsidR="00D22EA1" w:rsidRPr="003F5A5E" w:rsidRDefault="00D22EA1" w:rsidP="00D22EA1">
            <w:pPr>
              <w:rPr>
                <w:rFonts w:ascii="Times New Roman" w:hAnsi="Times New Roman" w:cs="Times New Roman"/>
                <w:sz w:val="16"/>
                <w:szCs w:val="16"/>
              </w:rPr>
            </w:pPr>
          </w:p>
        </w:tc>
        <w:tc>
          <w:tcPr>
            <w:tcW w:w="1138" w:type="dxa"/>
            <w:tcBorders>
              <w:left w:val="single" w:sz="4" w:space="0" w:color="auto"/>
            </w:tcBorders>
          </w:tcPr>
          <w:p w:rsidR="00D22EA1" w:rsidRPr="003F5A5E" w:rsidRDefault="00D22EA1" w:rsidP="00D22EA1">
            <w:pPr>
              <w:rPr>
                <w:rFonts w:ascii="Times New Roman" w:hAnsi="Times New Roman" w:cs="Times New Roman"/>
                <w:sz w:val="16"/>
                <w:szCs w:val="16"/>
              </w:rPr>
            </w:pPr>
          </w:p>
        </w:tc>
      </w:tr>
      <w:tr w:rsidR="00D22EA1" w:rsidRPr="003F5A5E" w:rsidTr="00D22EA1">
        <w:tc>
          <w:tcPr>
            <w:tcW w:w="425"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1</w:t>
            </w:r>
          </w:p>
        </w:tc>
        <w:tc>
          <w:tcPr>
            <w:tcW w:w="428"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07</w:t>
            </w:r>
          </w:p>
        </w:tc>
        <w:tc>
          <w:tcPr>
            <w:tcW w:w="427" w:type="dxa"/>
          </w:tcPr>
          <w:p w:rsidR="00D22EA1" w:rsidRPr="003F5A5E" w:rsidRDefault="00D22EA1" w:rsidP="00D22EA1">
            <w:pPr>
              <w:rPr>
                <w:rFonts w:ascii="Times New Roman" w:hAnsi="Times New Roman" w:cs="Times New Roman"/>
                <w:sz w:val="16"/>
                <w:szCs w:val="16"/>
              </w:rPr>
            </w:pPr>
          </w:p>
        </w:tc>
        <w:tc>
          <w:tcPr>
            <w:tcW w:w="1564" w:type="dxa"/>
          </w:tcPr>
          <w:p w:rsidR="00D22EA1" w:rsidRPr="003F5A5E" w:rsidRDefault="00D22EA1" w:rsidP="00D22EA1">
            <w:pPr>
              <w:pStyle w:val="afb"/>
              <w:rPr>
                <w:b/>
                <w:sz w:val="16"/>
                <w:szCs w:val="16"/>
              </w:rPr>
            </w:pPr>
            <w:r w:rsidRPr="003F5A5E">
              <w:rPr>
                <w:b/>
                <w:sz w:val="16"/>
                <w:szCs w:val="16"/>
              </w:rPr>
              <w:t>Модернизация библиотек в части комплектования книжных фондов муниципальных библиотек.</w:t>
            </w:r>
          </w:p>
        </w:tc>
        <w:tc>
          <w:tcPr>
            <w:tcW w:w="851" w:type="dxa"/>
          </w:tcPr>
          <w:p w:rsidR="00D22EA1" w:rsidRPr="003F5A5E" w:rsidRDefault="00D22EA1" w:rsidP="00D22EA1">
            <w:pPr>
              <w:rPr>
                <w:rFonts w:ascii="Times New Roman" w:hAnsi="Times New Roman" w:cs="Times New Roman"/>
                <w:sz w:val="16"/>
                <w:szCs w:val="16"/>
              </w:rPr>
            </w:pPr>
          </w:p>
        </w:tc>
        <w:tc>
          <w:tcPr>
            <w:tcW w:w="567" w:type="dxa"/>
          </w:tcPr>
          <w:p w:rsidR="00D22EA1" w:rsidRPr="003F5A5E" w:rsidRDefault="00D22EA1" w:rsidP="00D22EA1">
            <w:pPr>
              <w:jc w:val="center"/>
              <w:rPr>
                <w:rFonts w:ascii="Times New Roman" w:hAnsi="Times New Roman" w:cs="Times New Roman"/>
                <w:b/>
                <w:color w:val="000000"/>
                <w:sz w:val="16"/>
                <w:szCs w:val="16"/>
              </w:rPr>
            </w:pPr>
            <w:r w:rsidRPr="003F5A5E">
              <w:rPr>
                <w:rFonts w:ascii="Times New Roman" w:hAnsi="Times New Roman" w:cs="Times New Roman"/>
                <w:b/>
                <w:color w:val="000000"/>
                <w:sz w:val="16"/>
                <w:szCs w:val="16"/>
              </w:rPr>
              <w:t>67</w:t>
            </w:r>
            <w:r>
              <w:rPr>
                <w:rFonts w:ascii="Times New Roman" w:hAnsi="Times New Roman" w:cs="Times New Roman"/>
                <w:b/>
                <w:color w:val="000000"/>
                <w:sz w:val="16"/>
                <w:szCs w:val="16"/>
              </w:rPr>
              <w:t>4 674</w:t>
            </w:r>
          </w:p>
        </w:tc>
        <w:tc>
          <w:tcPr>
            <w:tcW w:w="567" w:type="dxa"/>
          </w:tcPr>
          <w:p w:rsidR="00D22EA1" w:rsidRPr="003F5A5E" w:rsidRDefault="00D22EA1" w:rsidP="00D22EA1">
            <w:pPr>
              <w:jc w:val="center"/>
              <w:rPr>
                <w:rFonts w:ascii="Times New Roman" w:hAnsi="Times New Roman" w:cs="Times New Roman"/>
                <w:b/>
                <w:color w:val="000000"/>
                <w:sz w:val="16"/>
                <w:szCs w:val="16"/>
              </w:rPr>
            </w:pPr>
            <w:r w:rsidRPr="003F5A5E">
              <w:rPr>
                <w:rFonts w:ascii="Times New Roman" w:hAnsi="Times New Roman" w:cs="Times New Roman"/>
                <w:b/>
                <w:color w:val="000000"/>
                <w:sz w:val="16"/>
                <w:szCs w:val="16"/>
              </w:rPr>
              <w:t>08</w:t>
            </w:r>
            <w:r>
              <w:rPr>
                <w:rFonts w:ascii="Times New Roman" w:hAnsi="Times New Roman" w:cs="Times New Roman"/>
                <w:b/>
                <w:color w:val="000000"/>
                <w:sz w:val="16"/>
                <w:szCs w:val="16"/>
              </w:rPr>
              <w:t xml:space="preserve">  08</w:t>
            </w:r>
          </w:p>
        </w:tc>
        <w:tc>
          <w:tcPr>
            <w:tcW w:w="709" w:type="dxa"/>
          </w:tcPr>
          <w:p w:rsidR="00D22EA1" w:rsidRDefault="00D22EA1" w:rsidP="00D22EA1">
            <w:pPr>
              <w:jc w:val="center"/>
              <w:rPr>
                <w:rFonts w:ascii="Times New Roman" w:hAnsi="Times New Roman" w:cs="Times New Roman"/>
                <w:b/>
                <w:color w:val="000000"/>
                <w:sz w:val="16"/>
                <w:szCs w:val="16"/>
              </w:rPr>
            </w:pPr>
            <w:r w:rsidRPr="003F5A5E">
              <w:rPr>
                <w:rFonts w:ascii="Times New Roman" w:hAnsi="Times New Roman" w:cs="Times New Roman"/>
                <w:b/>
                <w:color w:val="000000"/>
                <w:sz w:val="16"/>
                <w:szCs w:val="16"/>
              </w:rPr>
              <w:t>01</w:t>
            </w:r>
          </w:p>
          <w:p w:rsidR="00D22EA1" w:rsidRPr="003F5A5E" w:rsidRDefault="00D22EA1" w:rsidP="00D22EA1">
            <w:pPr>
              <w:jc w:val="center"/>
              <w:rPr>
                <w:rFonts w:ascii="Times New Roman" w:hAnsi="Times New Roman" w:cs="Times New Roman"/>
                <w:b/>
                <w:color w:val="000000"/>
                <w:sz w:val="16"/>
                <w:szCs w:val="16"/>
              </w:rPr>
            </w:pPr>
            <w:r>
              <w:rPr>
                <w:rFonts w:ascii="Times New Roman" w:hAnsi="Times New Roman" w:cs="Times New Roman"/>
                <w:b/>
                <w:color w:val="000000"/>
                <w:sz w:val="16"/>
                <w:szCs w:val="16"/>
              </w:rPr>
              <w:t xml:space="preserve"> 01</w:t>
            </w:r>
          </w:p>
        </w:tc>
        <w:tc>
          <w:tcPr>
            <w:tcW w:w="1134" w:type="dxa"/>
          </w:tcPr>
          <w:p w:rsidR="00D22EA1" w:rsidRDefault="00D22EA1" w:rsidP="00D22EA1">
            <w:pPr>
              <w:jc w:val="center"/>
              <w:rPr>
                <w:rFonts w:ascii="Times New Roman" w:hAnsi="Times New Roman" w:cs="Times New Roman"/>
                <w:b/>
                <w:color w:val="000000"/>
                <w:sz w:val="16"/>
                <w:szCs w:val="16"/>
              </w:rPr>
            </w:pPr>
            <w:r>
              <w:rPr>
                <w:rFonts w:ascii="Times New Roman" w:hAnsi="Times New Roman" w:cs="Times New Roman"/>
                <w:b/>
                <w:color w:val="000000"/>
                <w:sz w:val="16"/>
                <w:szCs w:val="16"/>
              </w:rPr>
              <w:t>0310700000</w:t>
            </w:r>
          </w:p>
          <w:p w:rsidR="00D22EA1" w:rsidRPr="003F5A5E" w:rsidRDefault="00D22EA1" w:rsidP="00D22EA1">
            <w:pPr>
              <w:jc w:val="center"/>
              <w:rPr>
                <w:rFonts w:ascii="Times New Roman" w:hAnsi="Times New Roman" w:cs="Times New Roman"/>
                <w:b/>
                <w:color w:val="000000"/>
                <w:sz w:val="16"/>
                <w:szCs w:val="16"/>
              </w:rPr>
            </w:pPr>
            <w:r w:rsidRPr="003F5A5E">
              <w:rPr>
                <w:rFonts w:ascii="Times New Roman" w:hAnsi="Times New Roman" w:cs="Times New Roman"/>
                <w:b/>
                <w:color w:val="000000"/>
                <w:sz w:val="16"/>
                <w:szCs w:val="16"/>
              </w:rPr>
              <w:t>03107</w:t>
            </w:r>
            <w:r w:rsidRPr="003F5A5E">
              <w:rPr>
                <w:rFonts w:ascii="Times New Roman" w:hAnsi="Times New Roman" w:cs="Times New Roman"/>
                <w:b/>
                <w:color w:val="000000"/>
                <w:sz w:val="16"/>
                <w:szCs w:val="16"/>
                <w:lang w:val="en-US"/>
              </w:rPr>
              <w:t>L</w:t>
            </w:r>
            <w:r w:rsidRPr="003F5A5E">
              <w:rPr>
                <w:rFonts w:ascii="Times New Roman" w:hAnsi="Times New Roman" w:cs="Times New Roman"/>
                <w:b/>
                <w:color w:val="000000"/>
                <w:sz w:val="16"/>
                <w:szCs w:val="16"/>
              </w:rPr>
              <w:t>5190</w:t>
            </w:r>
          </w:p>
        </w:tc>
        <w:tc>
          <w:tcPr>
            <w:tcW w:w="566" w:type="dxa"/>
          </w:tcPr>
          <w:p w:rsidR="00D22EA1" w:rsidRDefault="00D22EA1" w:rsidP="00D22EA1">
            <w:pPr>
              <w:jc w:val="center"/>
              <w:rPr>
                <w:rFonts w:ascii="Times New Roman" w:hAnsi="Times New Roman" w:cs="Times New Roman"/>
                <w:b/>
                <w:color w:val="000000"/>
                <w:sz w:val="16"/>
                <w:szCs w:val="16"/>
              </w:rPr>
            </w:pPr>
            <w:r>
              <w:rPr>
                <w:rFonts w:ascii="Times New Roman" w:hAnsi="Times New Roman" w:cs="Times New Roman"/>
                <w:b/>
                <w:color w:val="000000"/>
                <w:sz w:val="16"/>
                <w:szCs w:val="16"/>
              </w:rPr>
              <w:t>000</w:t>
            </w:r>
          </w:p>
          <w:p w:rsidR="00D22EA1" w:rsidRPr="003F5A5E" w:rsidRDefault="00D22EA1" w:rsidP="00D22EA1">
            <w:pPr>
              <w:jc w:val="center"/>
              <w:rPr>
                <w:rFonts w:ascii="Times New Roman" w:hAnsi="Times New Roman" w:cs="Times New Roman"/>
                <w:b/>
                <w:color w:val="000000"/>
                <w:sz w:val="16"/>
                <w:szCs w:val="16"/>
              </w:rPr>
            </w:pPr>
            <w:r w:rsidRPr="003F5A5E">
              <w:rPr>
                <w:rFonts w:ascii="Times New Roman" w:hAnsi="Times New Roman" w:cs="Times New Roman"/>
                <w:b/>
                <w:color w:val="000000"/>
                <w:sz w:val="16"/>
                <w:szCs w:val="16"/>
              </w:rPr>
              <w:t>612</w:t>
            </w:r>
          </w:p>
        </w:tc>
        <w:tc>
          <w:tcPr>
            <w:tcW w:w="1134" w:type="dxa"/>
          </w:tcPr>
          <w:p w:rsidR="00D22EA1" w:rsidRDefault="00D22EA1" w:rsidP="00D22EA1">
            <w:pPr>
              <w:jc w:val="center"/>
              <w:rPr>
                <w:rFonts w:ascii="Times New Roman" w:hAnsi="Times New Roman" w:cs="Times New Roman"/>
                <w:sz w:val="16"/>
                <w:szCs w:val="16"/>
              </w:rPr>
            </w:pPr>
            <w:r w:rsidRPr="003F5A5E">
              <w:rPr>
                <w:rFonts w:ascii="Times New Roman" w:hAnsi="Times New Roman" w:cs="Times New Roman"/>
                <w:sz w:val="16"/>
                <w:szCs w:val="16"/>
              </w:rPr>
              <w:t>47,2</w:t>
            </w:r>
          </w:p>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47,2</w:t>
            </w:r>
          </w:p>
        </w:tc>
        <w:tc>
          <w:tcPr>
            <w:tcW w:w="1134" w:type="dxa"/>
          </w:tcPr>
          <w:p w:rsidR="00D22EA1" w:rsidRDefault="00D22EA1" w:rsidP="00D22EA1">
            <w:pPr>
              <w:jc w:val="center"/>
              <w:rPr>
                <w:rFonts w:ascii="Times New Roman" w:hAnsi="Times New Roman" w:cs="Times New Roman"/>
                <w:sz w:val="16"/>
                <w:szCs w:val="16"/>
              </w:rPr>
            </w:pPr>
            <w:r>
              <w:rPr>
                <w:rFonts w:ascii="Times New Roman" w:hAnsi="Times New Roman" w:cs="Times New Roman"/>
                <w:sz w:val="16"/>
                <w:szCs w:val="16"/>
              </w:rPr>
              <w:t>46,4</w:t>
            </w:r>
          </w:p>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46,4</w:t>
            </w:r>
          </w:p>
        </w:tc>
        <w:tc>
          <w:tcPr>
            <w:tcW w:w="1134" w:type="dxa"/>
            <w:tcBorders>
              <w:right w:val="single" w:sz="4" w:space="0" w:color="auto"/>
            </w:tcBorders>
          </w:tcPr>
          <w:p w:rsidR="00D22EA1" w:rsidRDefault="00D22EA1" w:rsidP="00D22EA1">
            <w:pPr>
              <w:jc w:val="center"/>
              <w:rPr>
                <w:rFonts w:ascii="Times New Roman" w:hAnsi="Times New Roman" w:cs="Times New Roman"/>
                <w:sz w:val="16"/>
                <w:szCs w:val="16"/>
              </w:rPr>
            </w:pPr>
            <w:r>
              <w:rPr>
                <w:rFonts w:ascii="Times New Roman" w:hAnsi="Times New Roman" w:cs="Times New Roman"/>
                <w:sz w:val="16"/>
                <w:szCs w:val="16"/>
              </w:rPr>
              <w:t>98,9</w:t>
            </w:r>
          </w:p>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98,9</w:t>
            </w:r>
          </w:p>
        </w:tc>
        <w:tc>
          <w:tcPr>
            <w:tcW w:w="1134" w:type="dxa"/>
            <w:tcBorders>
              <w:left w:val="single" w:sz="4" w:space="0" w:color="auto"/>
            </w:tcBorders>
          </w:tcPr>
          <w:p w:rsidR="00D22EA1" w:rsidRDefault="00D22EA1" w:rsidP="00D22EA1">
            <w:pPr>
              <w:jc w:val="center"/>
              <w:rPr>
                <w:rFonts w:ascii="Times New Roman" w:hAnsi="Times New Roman" w:cs="Times New Roman"/>
                <w:sz w:val="16"/>
                <w:szCs w:val="16"/>
              </w:rPr>
            </w:pPr>
            <w:r>
              <w:rPr>
                <w:rFonts w:ascii="Times New Roman" w:hAnsi="Times New Roman" w:cs="Times New Roman"/>
                <w:sz w:val="16"/>
                <w:szCs w:val="16"/>
              </w:rPr>
              <w:t>44,2</w:t>
            </w:r>
          </w:p>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44,2</w:t>
            </w:r>
          </w:p>
        </w:tc>
        <w:tc>
          <w:tcPr>
            <w:tcW w:w="1134" w:type="dxa"/>
            <w:tcBorders>
              <w:left w:val="single" w:sz="4" w:space="0" w:color="auto"/>
            </w:tcBorders>
          </w:tcPr>
          <w:p w:rsidR="00D22EA1" w:rsidRDefault="00D22EA1" w:rsidP="00D22EA1">
            <w:pPr>
              <w:jc w:val="center"/>
              <w:rPr>
                <w:rFonts w:ascii="Times New Roman" w:hAnsi="Times New Roman" w:cs="Times New Roman"/>
                <w:sz w:val="16"/>
                <w:szCs w:val="16"/>
              </w:rPr>
            </w:pPr>
            <w:r>
              <w:rPr>
                <w:rFonts w:ascii="Times New Roman" w:hAnsi="Times New Roman" w:cs="Times New Roman"/>
                <w:sz w:val="16"/>
                <w:szCs w:val="16"/>
              </w:rPr>
              <w:t>44,2</w:t>
            </w:r>
          </w:p>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44,2</w:t>
            </w:r>
          </w:p>
        </w:tc>
        <w:tc>
          <w:tcPr>
            <w:tcW w:w="1134" w:type="dxa"/>
            <w:tcBorders>
              <w:left w:val="single" w:sz="4" w:space="0" w:color="auto"/>
            </w:tcBorders>
          </w:tcPr>
          <w:p w:rsidR="00D22EA1" w:rsidRDefault="00D22EA1" w:rsidP="00D22EA1">
            <w:pPr>
              <w:jc w:val="center"/>
              <w:rPr>
                <w:rFonts w:ascii="Times New Roman" w:hAnsi="Times New Roman" w:cs="Times New Roman"/>
                <w:sz w:val="16"/>
                <w:szCs w:val="16"/>
              </w:rPr>
            </w:pPr>
            <w:r>
              <w:rPr>
                <w:rFonts w:ascii="Times New Roman" w:hAnsi="Times New Roman" w:cs="Times New Roman"/>
                <w:sz w:val="16"/>
                <w:szCs w:val="16"/>
              </w:rPr>
              <w:t>44,2</w:t>
            </w:r>
          </w:p>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44,2</w:t>
            </w:r>
          </w:p>
        </w:tc>
        <w:tc>
          <w:tcPr>
            <w:tcW w:w="1138" w:type="dxa"/>
            <w:tcBorders>
              <w:left w:val="single" w:sz="4" w:space="0" w:color="auto"/>
            </w:tcBorders>
          </w:tcPr>
          <w:p w:rsidR="00D22EA1" w:rsidRDefault="00D22EA1" w:rsidP="00D22EA1">
            <w:pPr>
              <w:jc w:val="center"/>
              <w:rPr>
                <w:rFonts w:ascii="Times New Roman" w:hAnsi="Times New Roman" w:cs="Times New Roman"/>
                <w:sz w:val="16"/>
                <w:szCs w:val="16"/>
              </w:rPr>
            </w:pPr>
            <w:r>
              <w:rPr>
                <w:rFonts w:ascii="Times New Roman" w:hAnsi="Times New Roman" w:cs="Times New Roman"/>
                <w:sz w:val="16"/>
                <w:szCs w:val="16"/>
              </w:rPr>
              <w:t>44,2</w:t>
            </w:r>
          </w:p>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44,2</w:t>
            </w:r>
          </w:p>
        </w:tc>
      </w:tr>
      <w:tr w:rsidR="00D22EA1" w:rsidRPr="003F5A5E" w:rsidTr="00D22EA1">
        <w:tc>
          <w:tcPr>
            <w:tcW w:w="425" w:type="dxa"/>
            <w:vAlign w:val="center"/>
          </w:tcPr>
          <w:p w:rsidR="00D22EA1" w:rsidRPr="004E3054" w:rsidRDefault="00D22EA1" w:rsidP="00D22EA1">
            <w:pPr>
              <w:jc w:val="center"/>
              <w:rPr>
                <w:rFonts w:ascii="Times New Roman" w:hAnsi="Times New Roman" w:cs="Times New Roman"/>
                <w:b/>
                <w:sz w:val="15"/>
                <w:szCs w:val="15"/>
              </w:rPr>
            </w:pPr>
            <w:r w:rsidRPr="004E3054">
              <w:rPr>
                <w:rFonts w:ascii="Times New Roman" w:hAnsi="Times New Roman"/>
                <w:sz w:val="18"/>
                <w:szCs w:val="18"/>
              </w:rPr>
              <w:t>03</w:t>
            </w:r>
          </w:p>
        </w:tc>
        <w:tc>
          <w:tcPr>
            <w:tcW w:w="276" w:type="dxa"/>
            <w:vAlign w:val="center"/>
          </w:tcPr>
          <w:p w:rsidR="00D22EA1" w:rsidRPr="004E3054" w:rsidRDefault="00D22EA1" w:rsidP="00D22EA1">
            <w:pPr>
              <w:jc w:val="center"/>
              <w:rPr>
                <w:rFonts w:ascii="Times New Roman" w:hAnsi="Times New Roman" w:cs="Times New Roman"/>
                <w:b/>
                <w:sz w:val="15"/>
                <w:szCs w:val="15"/>
              </w:rPr>
            </w:pPr>
            <w:r w:rsidRPr="004E3054">
              <w:rPr>
                <w:rFonts w:ascii="Times New Roman" w:hAnsi="Times New Roman"/>
                <w:sz w:val="18"/>
                <w:szCs w:val="18"/>
              </w:rPr>
              <w:t>1</w:t>
            </w:r>
          </w:p>
        </w:tc>
        <w:tc>
          <w:tcPr>
            <w:tcW w:w="428" w:type="dxa"/>
            <w:vAlign w:val="center"/>
          </w:tcPr>
          <w:p w:rsidR="00D22EA1" w:rsidRPr="004E3054" w:rsidRDefault="00D22EA1" w:rsidP="00D22EA1">
            <w:pPr>
              <w:jc w:val="center"/>
              <w:rPr>
                <w:rFonts w:ascii="Times New Roman" w:hAnsi="Times New Roman" w:cs="Times New Roman"/>
                <w:b/>
                <w:sz w:val="15"/>
                <w:szCs w:val="15"/>
              </w:rPr>
            </w:pPr>
            <w:r w:rsidRPr="004E3054">
              <w:rPr>
                <w:rFonts w:ascii="Times New Roman" w:hAnsi="Times New Roman"/>
                <w:sz w:val="18"/>
                <w:szCs w:val="18"/>
              </w:rPr>
              <w:t>Я5</w:t>
            </w:r>
          </w:p>
        </w:tc>
        <w:tc>
          <w:tcPr>
            <w:tcW w:w="427" w:type="dxa"/>
            <w:vAlign w:val="center"/>
          </w:tcPr>
          <w:p w:rsidR="00D22EA1" w:rsidRPr="004E3054" w:rsidRDefault="00D22EA1" w:rsidP="00D22EA1">
            <w:pPr>
              <w:jc w:val="center"/>
              <w:rPr>
                <w:rFonts w:ascii="Times New Roman" w:hAnsi="Times New Roman" w:cs="Times New Roman"/>
                <w:sz w:val="15"/>
                <w:szCs w:val="15"/>
              </w:rPr>
            </w:pPr>
          </w:p>
        </w:tc>
        <w:tc>
          <w:tcPr>
            <w:tcW w:w="1564" w:type="dxa"/>
            <w:vAlign w:val="center"/>
          </w:tcPr>
          <w:p w:rsidR="00D22EA1" w:rsidRPr="004E3054" w:rsidRDefault="00D22EA1" w:rsidP="00D22EA1">
            <w:pPr>
              <w:rPr>
                <w:b/>
                <w:sz w:val="15"/>
                <w:szCs w:val="15"/>
              </w:rPr>
            </w:pPr>
            <w:r w:rsidRPr="004E3054">
              <w:rPr>
                <w:rFonts w:ascii="Times New Roman" w:hAnsi="Times New Roman" w:cs="Times New Roman"/>
                <w:b/>
                <w:sz w:val="16"/>
                <w:szCs w:val="16"/>
              </w:rPr>
              <w:t>«Федеральный проект «Семейные ценности и инфраструктура культуры»</w:t>
            </w:r>
          </w:p>
        </w:tc>
        <w:tc>
          <w:tcPr>
            <w:tcW w:w="851" w:type="dxa"/>
          </w:tcPr>
          <w:p w:rsidR="00D22EA1" w:rsidRPr="004E3054" w:rsidRDefault="00D22EA1" w:rsidP="00D22EA1">
            <w:pPr>
              <w:rPr>
                <w:rFonts w:ascii="Times New Roman" w:hAnsi="Times New Roman" w:cs="Times New Roman"/>
                <w:sz w:val="16"/>
                <w:szCs w:val="16"/>
              </w:rPr>
            </w:pPr>
          </w:p>
        </w:tc>
        <w:tc>
          <w:tcPr>
            <w:tcW w:w="567" w:type="dxa"/>
          </w:tcPr>
          <w:p w:rsidR="00D22EA1" w:rsidRPr="004E3054" w:rsidRDefault="00D22EA1" w:rsidP="00D22EA1">
            <w:pPr>
              <w:jc w:val="center"/>
              <w:rPr>
                <w:rFonts w:ascii="Times New Roman" w:hAnsi="Times New Roman" w:cs="Times New Roman"/>
                <w:b/>
                <w:sz w:val="16"/>
                <w:szCs w:val="16"/>
              </w:rPr>
            </w:pPr>
          </w:p>
        </w:tc>
        <w:tc>
          <w:tcPr>
            <w:tcW w:w="567" w:type="dxa"/>
          </w:tcPr>
          <w:p w:rsidR="00D22EA1" w:rsidRPr="004E3054" w:rsidRDefault="00D22EA1" w:rsidP="00D22EA1">
            <w:pPr>
              <w:jc w:val="center"/>
              <w:rPr>
                <w:rFonts w:ascii="Times New Roman" w:hAnsi="Times New Roman" w:cs="Times New Roman"/>
                <w:b/>
                <w:sz w:val="16"/>
                <w:szCs w:val="16"/>
              </w:rPr>
            </w:pPr>
          </w:p>
        </w:tc>
        <w:tc>
          <w:tcPr>
            <w:tcW w:w="709" w:type="dxa"/>
          </w:tcPr>
          <w:p w:rsidR="00D22EA1" w:rsidRPr="004E3054" w:rsidRDefault="00D22EA1" w:rsidP="00D22EA1">
            <w:pPr>
              <w:jc w:val="center"/>
              <w:rPr>
                <w:rFonts w:ascii="Times New Roman" w:hAnsi="Times New Roman" w:cs="Times New Roman"/>
                <w:b/>
                <w:sz w:val="16"/>
                <w:szCs w:val="16"/>
              </w:rPr>
            </w:pPr>
          </w:p>
        </w:tc>
        <w:tc>
          <w:tcPr>
            <w:tcW w:w="1134" w:type="dxa"/>
          </w:tcPr>
          <w:p w:rsidR="00D22EA1" w:rsidRPr="004E3054" w:rsidRDefault="00D22EA1" w:rsidP="00D22EA1">
            <w:pPr>
              <w:jc w:val="center"/>
              <w:rPr>
                <w:rFonts w:ascii="Times New Roman" w:hAnsi="Times New Roman" w:cs="Times New Roman"/>
                <w:b/>
                <w:sz w:val="16"/>
                <w:szCs w:val="16"/>
              </w:rPr>
            </w:pPr>
          </w:p>
        </w:tc>
        <w:tc>
          <w:tcPr>
            <w:tcW w:w="566" w:type="dxa"/>
          </w:tcPr>
          <w:p w:rsidR="00D22EA1" w:rsidRPr="004E3054" w:rsidRDefault="00D22EA1" w:rsidP="00D22EA1">
            <w:pPr>
              <w:jc w:val="center"/>
              <w:rPr>
                <w:rFonts w:ascii="Times New Roman" w:hAnsi="Times New Roman" w:cs="Times New Roman"/>
                <w:b/>
                <w:sz w:val="16"/>
                <w:szCs w:val="16"/>
              </w:rPr>
            </w:pPr>
          </w:p>
        </w:tc>
        <w:tc>
          <w:tcPr>
            <w:tcW w:w="1134" w:type="dxa"/>
          </w:tcPr>
          <w:p w:rsidR="00D22EA1" w:rsidRPr="004E3054" w:rsidRDefault="00D22EA1" w:rsidP="00D22EA1">
            <w:pPr>
              <w:jc w:val="center"/>
              <w:rPr>
                <w:rFonts w:ascii="Times New Roman" w:hAnsi="Times New Roman" w:cs="Times New Roman"/>
                <w:sz w:val="16"/>
                <w:szCs w:val="16"/>
              </w:rPr>
            </w:pPr>
          </w:p>
        </w:tc>
        <w:tc>
          <w:tcPr>
            <w:tcW w:w="1134" w:type="dxa"/>
          </w:tcPr>
          <w:p w:rsidR="00D22EA1" w:rsidRPr="004E3054" w:rsidRDefault="00D22EA1" w:rsidP="00D22EA1">
            <w:pPr>
              <w:jc w:val="center"/>
              <w:rPr>
                <w:rFonts w:ascii="Times New Roman" w:hAnsi="Times New Roman" w:cs="Times New Roman"/>
                <w:sz w:val="16"/>
                <w:szCs w:val="16"/>
              </w:rPr>
            </w:pPr>
          </w:p>
        </w:tc>
        <w:tc>
          <w:tcPr>
            <w:tcW w:w="1134" w:type="dxa"/>
            <w:tcBorders>
              <w:right w:val="single" w:sz="4" w:space="0" w:color="auto"/>
            </w:tcBorders>
          </w:tcPr>
          <w:p w:rsidR="00D22EA1" w:rsidRPr="004E3054" w:rsidRDefault="00D22EA1" w:rsidP="00D22EA1">
            <w:pPr>
              <w:jc w:val="center"/>
              <w:rPr>
                <w:rFonts w:ascii="Times New Roman" w:hAnsi="Times New Roman" w:cs="Times New Roman"/>
                <w:sz w:val="16"/>
                <w:szCs w:val="16"/>
              </w:rPr>
            </w:pPr>
          </w:p>
        </w:tc>
        <w:tc>
          <w:tcPr>
            <w:tcW w:w="1134" w:type="dxa"/>
            <w:tcBorders>
              <w:left w:val="single" w:sz="4" w:space="0" w:color="auto"/>
            </w:tcBorders>
          </w:tcPr>
          <w:p w:rsidR="00D22EA1" w:rsidRPr="004E3054" w:rsidRDefault="00D22EA1" w:rsidP="00D22EA1">
            <w:pPr>
              <w:jc w:val="center"/>
              <w:rPr>
                <w:rFonts w:ascii="Times New Roman" w:hAnsi="Times New Roman" w:cs="Times New Roman"/>
                <w:sz w:val="16"/>
                <w:szCs w:val="16"/>
              </w:rPr>
            </w:pPr>
          </w:p>
        </w:tc>
        <w:tc>
          <w:tcPr>
            <w:tcW w:w="1134" w:type="dxa"/>
            <w:tcBorders>
              <w:left w:val="single" w:sz="4" w:space="0" w:color="auto"/>
            </w:tcBorders>
          </w:tcPr>
          <w:p w:rsidR="00D22EA1" w:rsidRPr="004E3054" w:rsidRDefault="00D22EA1" w:rsidP="00D22EA1">
            <w:pPr>
              <w:jc w:val="center"/>
              <w:rPr>
                <w:rFonts w:ascii="Times New Roman" w:hAnsi="Times New Roman" w:cs="Times New Roman"/>
                <w:sz w:val="16"/>
                <w:szCs w:val="16"/>
              </w:rPr>
            </w:pPr>
          </w:p>
        </w:tc>
        <w:tc>
          <w:tcPr>
            <w:tcW w:w="1134" w:type="dxa"/>
            <w:tcBorders>
              <w:left w:val="single" w:sz="4" w:space="0" w:color="auto"/>
            </w:tcBorders>
          </w:tcPr>
          <w:p w:rsidR="00D22EA1" w:rsidRPr="004E3054" w:rsidRDefault="00D22EA1" w:rsidP="00D22EA1">
            <w:pPr>
              <w:jc w:val="center"/>
              <w:rPr>
                <w:rFonts w:ascii="Times New Roman" w:hAnsi="Times New Roman" w:cs="Times New Roman"/>
                <w:sz w:val="16"/>
                <w:szCs w:val="16"/>
              </w:rPr>
            </w:pPr>
          </w:p>
        </w:tc>
        <w:tc>
          <w:tcPr>
            <w:tcW w:w="1138" w:type="dxa"/>
            <w:tcBorders>
              <w:left w:val="single" w:sz="4" w:space="0" w:color="auto"/>
            </w:tcBorders>
          </w:tcPr>
          <w:p w:rsidR="00D22EA1" w:rsidRPr="004E3054" w:rsidRDefault="00D22EA1" w:rsidP="00D22EA1">
            <w:pPr>
              <w:jc w:val="center"/>
              <w:rPr>
                <w:rFonts w:ascii="Times New Roman" w:hAnsi="Times New Roman" w:cs="Times New Roman"/>
                <w:sz w:val="16"/>
                <w:szCs w:val="16"/>
              </w:rPr>
            </w:pPr>
          </w:p>
        </w:tc>
      </w:tr>
      <w:tr w:rsidR="00D22EA1" w:rsidRPr="003F5A5E" w:rsidTr="00D22EA1">
        <w:tc>
          <w:tcPr>
            <w:tcW w:w="425" w:type="dxa"/>
            <w:vAlign w:val="center"/>
          </w:tcPr>
          <w:p w:rsidR="00D22EA1" w:rsidRPr="004E3054" w:rsidRDefault="00D22EA1" w:rsidP="00D22EA1">
            <w:pPr>
              <w:jc w:val="center"/>
              <w:rPr>
                <w:rFonts w:ascii="Times New Roman" w:hAnsi="Times New Roman" w:cs="Times New Roman"/>
                <w:b/>
                <w:sz w:val="15"/>
                <w:szCs w:val="15"/>
              </w:rPr>
            </w:pPr>
            <w:r w:rsidRPr="004E3054">
              <w:rPr>
                <w:rFonts w:ascii="Times New Roman" w:hAnsi="Times New Roman"/>
                <w:sz w:val="18"/>
                <w:szCs w:val="18"/>
              </w:rPr>
              <w:t>03</w:t>
            </w:r>
          </w:p>
        </w:tc>
        <w:tc>
          <w:tcPr>
            <w:tcW w:w="276" w:type="dxa"/>
            <w:vAlign w:val="center"/>
          </w:tcPr>
          <w:p w:rsidR="00D22EA1" w:rsidRPr="004E3054" w:rsidRDefault="00D22EA1" w:rsidP="00D22EA1">
            <w:pPr>
              <w:jc w:val="center"/>
              <w:rPr>
                <w:rFonts w:ascii="Times New Roman" w:hAnsi="Times New Roman" w:cs="Times New Roman"/>
                <w:b/>
                <w:sz w:val="15"/>
                <w:szCs w:val="15"/>
              </w:rPr>
            </w:pPr>
            <w:r w:rsidRPr="004E3054">
              <w:rPr>
                <w:rFonts w:ascii="Times New Roman" w:hAnsi="Times New Roman"/>
                <w:sz w:val="18"/>
                <w:szCs w:val="18"/>
              </w:rPr>
              <w:t>1</w:t>
            </w:r>
          </w:p>
        </w:tc>
        <w:tc>
          <w:tcPr>
            <w:tcW w:w="428" w:type="dxa"/>
            <w:vAlign w:val="center"/>
          </w:tcPr>
          <w:p w:rsidR="00D22EA1" w:rsidRPr="004E3054" w:rsidRDefault="00D22EA1" w:rsidP="00D22EA1">
            <w:pPr>
              <w:jc w:val="center"/>
              <w:rPr>
                <w:rFonts w:ascii="Times New Roman" w:hAnsi="Times New Roman" w:cs="Times New Roman"/>
                <w:b/>
                <w:sz w:val="15"/>
                <w:szCs w:val="15"/>
              </w:rPr>
            </w:pPr>
            <w:r w:rsidRPr="004E3054">
              <w:rPr>
                <w:rFonts w:ascii="Times New Roman" w:hAnsi="Times New Roman"/>
                <w:sz w:val="18"/>
                <w:szCs w:val="18"/>
              </w:rPr>
              <w:t>Я5</w:t>
            </w:r>
          </w:p>
        </w:tc>
        <w:tc>
          <w:tcPr>
            <w:tcW w:w="427" w:type="dxa"/>
            <w:vAlign w:val="center"/>
          </w:tcPr>
          <w:p w:rsidR="00D22EA1" w:rsidRPr="004E3054" w:rsidRDefault="00D22EA1" w:rsidP="00D22EA1">
            <w:pPr>
              <w:jc w:val="center"/>
              <w:rPr>
                <w:rFonts w:ascii="Times New Roman" w:hAnsi="Times New Roman" w:cs="Times New Roman"/>
                <w:sz w:val="15"/>
                <w:szCs w:val="15"/>
              </w:rPr>
            </w:pPr>
            <w:r w:rsidRPr="004E3054">
              <w:rPr>
                <w:rFonts w:ascii="Times New Roman" w:hAnsi="Times New Roman" w:cs="Times New Roman"/>
                <w:sz w:val="16"/>
                <w:szCs w:val="16"/>
              </w:rPr>
              <w:t>01</w:t>
            </w:r>
          </w:p>
        </w:tc>
        <w:tc>
          <w:tcPr>
            <w:tcW w:w="1564" w:type="dxa"/>
            <w:vAlign w:val="center"/>
          </w:tcPr>
          <w:p w:rsidR="00D22EA1" w:rsidRPr="004E3054" w:rsidRDefault="00D22EA1" w:rsidP="00D22EA1">
            <w:pPr>
              <w:rPr>
                <w:b/>
                <w:sz w:val="15"/>
                <w:szCs w:val="15"/>
              </w:rPr>
            </w:pPr>
            <w:r w:rsidRPr="004E3054">
              <w:rPr>
                <w:rFonts w:ascii="Times New Roman" w:hAnsi="Times New Roman" w:cs="Times New Roman"/>
                <w:b/>
                <w:sz w:val="16"/>
                <w:szCs w:val="16"/>
              </w:rPr>
              <w:t>Модернизация региональных муниципальных библиотек</w:t>
            </w:r>
          </w:p>
        </w:tc>
        <w:tc>
          <w:tcPr>
            <w:tcW w:w="851" w:type="dxa"/>
          </w:tcPr>
          <w:p w:rsidR="00D22EA1" w:rsidRPr="004E3054" w:rsidRDefault="00D22EA1" w:rsidP="00D22EA1">
            <w:pPr>
              <w:rPr>
                <w:rFonts w:ascii="Times New Roman" w:hAnsi="Times New Roman" w:cs="Times New Roman"/>
                <w:sz w:val="16"/>
                <w:szCs w:val="16"/>
              </w:rPr>
            </w:pPr>
          </w:p>
        </w:tc>
        <w:tc>
          <w:tcPr>
            <w:tcW w:w="567" w:type="dxa"/>
          </w:tcPr>
          <w:p w:rsidR="00D22EA1" w:rsidRPr="004E3054" w:rsidRDefault="00D22EA1" w:rsidP="00D22EA1">
            <w:pPr>
              <w:jc w:val="center"/>
              <w:rPr>
                <w:rFonts w:ascii="Times New Roman" w:hAnsi="Times New Roman" w:cs="Times New Roman"/>
                <w:b/>
                <w:sz w:val="16"/>
                <w:szCs w:val="16"/>
              </w:rPr>
            </w:pPr>
            <w:r w:rsidRPr="004E3054">
              <w:rPr>
                <w:rFonts w:ascii="Times New Roman" w:hAnsi="Times New Roman" w:cs="Times New Roman"/>
                <w:b/>
                <w:sz w:val="16"/>
                <w:szCs w:val="16"/>
              </w:rPr>
              <w:t>674</w:t>
            </w:r>
          </w:p>
        </w:tc>
        <w:tc>
          <w:tcPr>
            <w:tcW w:w="567" w:type="dxa"/>
          </w:tcPr>
          <w:p w:rsidR="00D22EA1" w:rsidRPr="004E3054" w:rsidRDefault="00D22EA1" w:rsidP="00D22EA1">
            <w:pPr>
              <w:jc w:val="center"/>
              <w:rPr>
                <w:rFonts w:ascii="Times New Roman" w:hAnsi="Times New Roman" w:cs="Times New Roman"/>
                <w:b/>
                <w:sz w:val="16"/>
                <w:szCs w:val="16"/>
              </w:rPr>
            </w:pPr>
            <w:r w:rsidRPr="004E3054">
              <w:rPr>
                <w:rFonts w:ascii="Times New Roman" w:hAnsi="Times New Roman" w:cs="Times New Roman"/>
                <w:b/>
                <w:sz w:val="16"/>
                <w:szCs w:val="16"/>
              </w:rPr>
              <w:t>08</w:t>
            </w:r>
          </w:p>
        </w:tc>
        <w:tc>
          <w:tcPr>
            <w:tcW w:w="709" w:type="dxa"/>
          </w:tcPr>
          <w:p w:rsidR="00D22EA1" w:rsidRPr="004E3054" w:rsidRDefault="00D22EA1" w:rsidP="00D22EA1">
            <w:pPr>
              <w:jc w:val="center"/>
              <w:rPr>
                <w:rFonts w:ascii="Times New Roman" w:hAnsi="Times New Roman" w:cs="Times New Roman"/>
                <w:b/>
                <w:sz w:val="16"/>
                <w:szCs w:val="16"/>
              </w:rPr>
            </w:pPr>
            <w:r w:rsidRPr="004E3054">
              <w:rPr>
                <w:rFonts w:ascii="Times New Roman" w:hAnsi="Times New Roman" w:cs="Times New Roman"/>
                <w:b/>
                <w:sz w:val="16"/>
                <w:szCs w:val="16"/>
              </w:rPr>
              <w:t>01</w:t>
            </w:r>
          </w:p>
        </w:tc>
        <w:tc>
          <w:tcPr>
            <w:tcW w:w="1134" w:type="dxa"/>
          </w:tcPr>
          <w:p w:rsidR="00D22EA1" w:rsidRPr="004E3054" w:rsidRDefault="00D22EA1" w:rsidP="00D22EA1">
            <w:pPr>
              <w:jc w:val="center"/>
              <w:rPr>
                <w:rFonts w:ascii="Times New Roman" w:hAnsi="Times New Roman" w:cs="Times New Roman"/>
                <w:b/>
                <w:sz w:val="16"/>
                <w:szCs w:val="16"/>
              </w:rPr>
            </w:pPr>
            <w:r w:rsidRPr="004E3054">
              <w:rPr>
                <w:rFonts w:ascii="Times New Roman" w:hAnsi="Times New Roman" w:cs="Times New Roman"/>
                <w:b/>
                <w:sz w:val="16"/>
                <w:szCs w:val="16"/>
              </w:rPr>
              <w:t>031Я554540</w:t>
            </w:r>
          </w:p>
        </w:tc>
        <w:tc>
          <w:tcPr>
            <w:tcW w:w="566" w:type="dxa"/>
          </w:tcPr>
          <w:p w:rsidR="00D22EA1" w:rsidRPr="004E3054" w:rsidRDefault="00D22EA1" w:rsidP="00D22EA1">
            <w:pPr>
              <w:jc w:val="center"/>
              <w:rPr>
                <w:rFonts w:ascii="Times New Roman" w:hAnsi="Times New Roman" w:cs="Times New Roman"/>
                <w:b/>
                <w:sz w:val="16"/>
                <w:szCs w:val="16"/>
              </w:rPr>
            </w:pPr>
            <w:r w:rsidRPr="004E3054">
              <w:rPr>
                <w:rFonts w:ascii="Times New Roman" w:hAnsi="Times New Roman" w:cs="Times New Roman"/>
                <w:b/>
                <w:sz w:val="16"/>
                <w:szCs w:val="16"/>
              </w:rPr>
              <w:t>612</w:t>
            </w:r>
          </w:p>
        </w:tc>
        <w:tc>
          <w:tcPr>
            <w:tcW w:w="1134" w:type="dxa"/>
          </w:tcPr>
          <w:p w:rsidR="00D22EA1" w:rsidRPr="004E3054" w:rsidRDefault="00D22EA1" w:rsidP="00D22EA1">
            <w:pPr>
              <w:jc w:val="center"/>
              <w:rPr>
                <w:rFonts w:ascii="Times New Roman" w:hAnsi="Times New Roman" w:cs="Times New Roman"/>
                <w:sz w:val="16"/>
                <w:szCs w:val="16"/>
              </w:rPr>
            </w:pPr>
          </w:p>
        </w:tc>
        <w:tc>
          <w:tcPr>
            <w:tcW w:w="1134" w:type="dxa"/>
          </w:tcPr>
          <w:p w:rsidR="00D22EA1" w:rsidRPr="004E3054" w:rsidRDefault="00D22EA1" w:rsidP="00D22EA1">
            <w:pPr>
              <w:jc w:val="center"/>
              <w:rPr>
                <w:rFonts w:ascii="Times New Roman" w:hAnsi="Times New Roman" w:cs="Times New Roman"/>
                <w:sz w:val="16"/>
                <w:szCs w:val="16"/>
              </w:rPr>
            </w:pPr>
          </w:p>
        </w:tc>
        <w:tc>
          <w:tcPr>
            <w:tcW w:w="1134" w:type="dxa"/>
            <w:tcBorders>
              <w:right w:val="single" w:sz="4" w:space="0" w:color="auto"/>
            </w:tcBorders>
          </w:tcPr>
          <w:p w:rsidR="00D22EA1" w:rsidRPr="004E3054" w:rsidRDefault="00D22EA1" w:rsidP="00D22EA1">
            <w:pPr>
              <w:jc w:val="center"/>
              <w:rPr>
                <w:rFonts w:ascii="Times New Roman" w:hAnsi="Times New Roman" w:cs="Times New Roman"/>
                <w:sz w:val="16"/>
                <w:szCs w:val="16"/>
              </w:rPr>
            </w:pPr>
          </w:p>
        </w:tc>
        <w:tc>
          <w:tcPr>
            <w:tcW w:w="1134" w:type="dxa"/>
            <w:tcBorders>
              <w:left w:val="single" w:sz="4" w:space="0" w:color="auto"/>
            </w:tcBorders>
          </w:tcPr>
          <w:p w:rsidR="00D22EA1" w:rsidRPr="004E3054" w:rsidRDefault="00D22EA1" w:rsidP="00D22EA1">
            <w:pPr>
              <w:jc w:val="center"/>
              <w:rPr>
                <w:rFonts w:ascii="Times New Roman" w:hAnsi="Times New Roman" w:cs="Times New Roman"/>
                <w:sz w:val="16"/>
                <w:szCs w:val="16"/>
              </w:rPr>
            </w:pPr>
          </w:p>
        </w:tc>
        <w:tc>
          <w:tcPr>
            <w:tcW w:w="1134" w:type="dxa"/>
            <w:tcBorders>
              <w:left w:val="single" w:sz="4" w:space="0" w:color="auto"/>
            </w:tcBorders>
          </w:tcPr>
          <w:p w:rsidR="00D22EA1" w:rsidRPr="004E3054" w:rsidRDefault="00D22EA1" w:rsidP="00D22EA1">
            <w:pPr>
              <w:jc w:val="center"/>
              <w:rPr>
                <w:rFonts w:ascii="Times New Roman" w:hAnsi="Times New Roman" w:cs="Times New Roman"/>
                <w:sz w:val="16"/>
                <w:szCs w:val="16"/>
              </w:rPr>
            </w:pPr>
          </w:p>
        </w:tc>
        <w:tc>
          <w:tcPr>
            <w:tcW w:w="1134" w:type="dxa"/>
            <w:tcBorders>
              <w:left w:val="single" w:sz="4" w:space="0" w:color="auto"/>
            </w:tcBorders>
          </w:tcPr>
          <w:p w:rsidR="00D22EA1" w:rsidRPr="004E3054" w:rsidRDefault="00D22EA1" w:rsidP="00D22EA1">
            <w:pPr>
              <w:jc w:val="center"/>
              <w:rPr>
                <w:rFonts w:ascii="Times New Roman" w:hAnsi="Times New Roman" w:cs="Times New Roman"/>
                <w:sz w:val="16"/>
                <w:szCs w:val="16"/>
              </w:rPr>
            </w:pPr>
          </w:p>
        </w:tc>
        <w:tc>
          <w:tcPr>
            <w:tcW w:w="1138" w:type="dxa"/>
            <w:tcBorders>
              <w:left w:val="single" w:sz="4" w:space="0" w:color="auto"/>
            </w:tcBorders>
          </w:tcPr>
          <w:p w:rsidR="00D22EA1" w:rsidRPr="004E3054" w:rsidRDefault="00D22EA1" w:rsidP="00D22EA1">
            <w:pPr>
              <w:jc w:val="center"/>
              <w:rPr>
                <w:rFonts w:ascii="Times New Roman" w:hAnsi="Times New Roman" w:cs="Times New Roman"/>
                <w:sz w:val="16"/>
                <w:szCs w:val="16"/>
              </w:rPr>
            </w:pPr>
          </w:p>
        </w:tc>
      </w:tr>
      <w:tr w:rsidR="00D22EA1" w:rsidRPr="003F5A5E" w:rsidTr="00D22EA1">
        <w:tc>
          <w:tcPr>
            <w:tcW w:w="425"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2</w:t>
            </w:r>
          </w:p>
        </w:tc>
        <w:tc>
          <w:tcPr>
            <w:tcW w:w="428" w:type="dxa"/>
          </w:tcPr>
          <w:p w:rsidR="00D22EA1" w:rsidRPr="003F5A5E" w:rsidRDefault="00D22EA1" w:rsidP="00D22EA1">
            <w:pPr>
              <w:rPr>
                <w:rFonts w:ascii="Times New Roman" w:hAnsi="Times New Roman" w:cs="Times New Roman"/>
                <w:b/>
                <w:sz w:val="16"/>
                <w:szCs w:val="16"/>
              </w:rPr>
            </w:pPr>
          </w:p>
        </w:tc>
        <w:tc>
          <w:tcPr>
            <w:tcW w:w="427" w:type="dxa"/>
          </w:tcPr>
          <w:p w:rsidR="00D22EA1" w:rsidRPr="003F5A5E" w:rsidRDefault="00D22EA1" w:rsidP="00D22EA1">
            <w:pPr>
              <w:rPr>
                <w:rFonts w:ascii="Times New Roman" w:hAnsi="Times New Roman" w:cs="Times New Roman"/>
                <w:b/>
                <w:sz w:val="16"/>
                <w:szCs w:val="16"/>
              </w:rPr>
            </w:pPr>
          </w:p>
        </w:tc>
        <w:tc>
          <w:tcPr>
            <w:tcW w:w="156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«Организация досуга и предоставление услуг организаций культуры»</w:t>
            </w:r>
          </w:p>
        </w:tc>
        <w:tc>
          <w:tcPr>
            <w:tcW w:w="851" w:type="dxa"/>
          </w:tcPr>
          <w:p w:rsidR="00D22EA1" w:rsidRPr="003F5A5E" w:rsidRDefault="00D22EA1" w:rsidP="00D22EA1">
            <w:pPr>
              <w:rPr>
                <w:rFonts w:ascii="Times New Roman" w:hAnsi="Times New Roman" w:cs="Times New Roman"/>
                <w:sz w:val="16"/>
                <w:szCs w:val="16"/>
              </w:rPr>
            </w:pPr>
          </w:p>
        </w:tc>
        <w:tc>
          <w:tcPr>
            <w:tcW w:w="56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08</w:t>
            </w:r>
          </w:p>
        </w:tc>
        <w:tc>
          <w:tcPr>
            <w:tcW w:w="709"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01</w:t>
            </w:r>
          </w:p>
        </w:tc>
        <w:tc>
          <w:tcPr>
            <w:tcW w:w="113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0320000000</w:t>
            </w:r>
          </w:p>
        </w:tc>
        <w:tc>
          <w:tcPr>
            <w:tcW w:w="566"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000</w:t>
            </w:r>
          </w:p>
        </w:tc>
        <w:tc>
          <w:tcPr>
            <w:tcW w:w="113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26883,0</w:t>
            </w:r>
          </w:p>
        </w:tc>
        <w:tc>
          <w:tcPr>
            <w:tcW w:w="1134" w:type="dxa"/>
          </w:tcPr>
          <w:p w:rsidR="00D22EA1" w:rsidRPr="00426DC6" w:rsidRDefault="00D22EA1" w:rsidP="00D22EA1">
            <w:pPr>
              <w:rPr>
                <w:rFonts w:ascii="Times New Roman" w:hAnsi="Times New Roman" w:cs="Times New Roman"/>
                <w:b/>
                <w:sz w:val="16"/>
                <w:szCs w:val="16"/>
              </w:rPr>
            </w:pPr>
            <w:r w:rsidRPr="00426DC6">
              <w:rPr>
                <w:rFonts w:ascii="Times New Roman" w:hAnsi="Times New Roman" w:cs="Times New Roman"/>
                <w:b/>
                <w:sz w:val="16"/>
                <w:szCs w:val="16"/>
              </w:rPr>
              <w:t>26708,1</w:t>
            </w:r>
          </w:p>
        </w:tc>
        <w:tc>
          <w:tcPr>
            <w:tcW w:w="1134" w:type="dxa"/>
            <w:tcBorders>
              <w:right w:val="single" w:sz="4" w:space="0" w:color="auto"/>
            </w:tcBorders>
          </w:tcPr>
          <w:p w:rsidR="00D22EA1" w:rsidRPr="000E7E2E" w:rsidRDefault="00D22EA1" w:rsidP="00D22EA1">
            <w:pPr>
              <w:rPr>
                <w:rFonts w:ascii="Times New Roman" w:hAnsi="Times New Roman" w:cs="Times New Roman"/>
                <w:b/>
                <w:sz w:val="16"/>
                <w:szCs w:val="16"/>
              </w:rPr>
            </w:pPr>
            <w:r w:rsidRPr="000E7E2E">
              <w:rPr>
                <w:rFonts w:ascii="Times New Roman" w:hAnsi="Times New Roman" w:cs="Times New Roman"/>
                <w:b/>
                <w:sz w:val="16"/>
                <w:szCs w:val="16"/>
              </w:rPr>
              <w:t>31639,5</w:t>
            </w: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31023,1</w:t>
            </w: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32211,1</w:t>
            </w: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32211,1</w:t>
            </w:r>
          </w:p>
        </w:tc>
        <w:tc>
          <w:tcPr>
            <w:tcW w:w="1138" w:type="dxa"/>
            <w:tcBorders>
              <w:left w:val="single" w:sz="4" w:space="0" w:color="auto"/>
            </w:tcBorders>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32211,1</w:t>
            </w:r>
          </w:p>
        </w:tc>
      </w:tr>
      <w:tr w:rsidR="00D22EA1" w:rsidRPr="003F5A5E" w:rsidTr="00D22EA1">
        <w:trPr>
          <w:cantSplit/>
        </w:trPr>
        <w:tc>
          <w:tcPr>
            <w:tcW w:w="425"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lastRenderedPageBreak/>
              <w:t>03</w:t>
            </w:r>
          </w:p>
        </w:tc>
        <w:tc>
          <w:tcPr>
            <w:tcW w:w="276"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2</w:t>
            </w:r>
          </w:p>
        </w:tc>
        <w:tc>
          <w:tcPr>
            <w:tcW w:w="428"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02</w:t>
            </w:r>
          </w:p>
        </w:tc>
        <w:tc>
          <w:tcPr>
            <w:tcW w:w="42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01</w:t>
            </w:r>
          </w:p>
        </w:tc>
        <w:tc>
          <w:tcPr>
            <w:tcW w:w="1564" w:type="dxa"/>
            <w:vAlign w:val="bottom"/>
          </w:tcPr>
          <w:p w:rsidR="00D22EA1" w:rsidRPr="003F5A5E" w:rsidRDefault="00D22EA1" w:rsidP="00D22EA1">
            <w:pPr>
              <w:rPr>
                <w:rFonts w:ascii="Times New Roman" w:eastAsia="Times New Roman" w:hAnsi="Times New Roman"/>
                <w:b/>
                <w:sz w:val="16"/>
                <w:szCs w:val="16"/>
              </w:rPr>
            </w:pPr>
            <w:r w:rsidRPr="003F5A5E">
              <w:rPr>
                <w:rFonts w:ascii="Times New Roman" w:eastAsia="Times New Roman" w:hAnsi="Times New Roman"/>
                <w:b/>
                <w:sz w:val="16"/>
                <w:szCs w:val="16"/>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1" w:type="dxa"/>
            <w:vMerge w:val="restart"/>
          </w:tcPr>
          <w:p w:rsidR="00D22EA1" w:rsidRPr="003F5A5E" w:rsidRDefault="00D22EA1" w:rsidP="00D22EA1">
            <w:pPr>
              <w:rPr>
                <w:rFonts w:ascii="Times New Roman" w:hAnsi="Times New Roman" w:cs="Times New Roman"/>
                <w:sz w:val="16"/>
                <w:szCs w:val="16"/>
              </w:rPr>
            </w:pPr>
            <w:r w:rsidRPr="003F5A5E">
              <w:rPr>
                <w:rFonts w:ascii="Times New Roman" w:eastAsia="Times New Roman" w:hAnsi="Times New Roman"/>
                <w:sz w:val="16"/>
                <w:szCs w:val="16"/>
              </w:rPr>
              <w:t>сектор культуры Управления по проектной деятельности Администрации муниципального образования «Муниципальный округ Сюмсинский районУдмуртской Республики»</w:t>
            </w: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08</w:t>
            </w:r>
          </w:p>
        </w:tc>
        <w:tc>
          <w:tcPr>
            <w:tcW w:w="709"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01</w:t>
            </w:r>
          </w:p>
        </w:tc>
        <w:tc>
          <w:tcPr>
            <w:tcW w:w="1134"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0320266770</w:t>
            </w:r>
          </w:p>
        </w:tc>
        <w:tc>
          <w:tcPr>
            <w:tcW w:w="566" w:type="dxa"/>
          </w:tcPr>
          <w:p w:rsidR="00D22EA1" w:rsidRPr="003F5A5E" w:rsidRDefault="00D22EA1" w:rsidP="00D22EA1">
            <w:pPr>
              <w:rPr>
                <w:rFonts w:ascii="Times New Roman" w:hAnsi="Times New Roman" w:cs="Times New Roman"/>
                <w:sz w:val="16"/>
                <w:szCs w:val="16"/>
              </w:rPr>
            </w:pPr>
            <w:r w:rsidRPr="003F0C38">
              <w:rPr>
                <w:rFonts w:ascii="Calibri" w:hAnsi="Calibri" w:cs="Calibri"/>
                <w:b/>
                <w:noProof/>
                <w:sz w:val="16"/>
                <w:szCs w:val="16"/>
                <w:lang w:eastAsia="ru-RU"/>
              </w:rPr>
              <w:pict>
                <v:rect id="_x0000_s1518" style="position:absolute;margin-left:-5.05pt;margin-top:-49.6pt;width:73.9pt;height:26.9pt;z-index:251658240;mso-position-horizontal-relative:text;mso-position-vertical-relative:text" strokecolor="white [3212]">
                  <v:textbox style="mso-next-textbox:#_x0000_s1518">
                    <w:txbxContent>
                      <w:p w:rsidR="008306EE" w:rsidRDefault="008306EE" w:rsidP="00D22EA1">
                        <w:pPr>
                          <w:jc w:val="center"/>
                        </w:pPr>
                        <w:r>
                          <w:t>3</w:t>
                        </w:r>
                      </w:p>
                    </w:txbxContent>
                  </v:textbox>
                </v:rect>
              </w:pict>
            </w:r>
            <w:r w:rsidRPr="003F5A5E">
              <w:rPr>
                <w:rFonts w:ascii="Times New Roman" w:hAnsi="Times New Roman" w:cs="Times New Roman"/>
                <w:sz w:val="16"/>
                <w:szCs w:val="16"/>
              </w:rPr>
              <w:t>611</w:t>
            </w:r>
          </w:p>
        </w:tc>
        <w:tc>
          <w:tcPr>
            <w:tcW w:w="1134"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24754,8</w:t>
            </w:r>
          </w:p>
        </w:tc>
        <w:tc>
          <w:tcPr>
            <w:tcW w:w="1134" w:type="dxa"/>
          </w:tcPr>
          <w:p w:rsidR="00D22EA1" w:rsidRPr="00426DC6" w:rsidRDefault="00D22EA1" w:rsidP="00D22EA1">
            <w:pPr>
              <w:rPr>
                <w:rFonts w:ascii="Times New Roman" w:hAnsi="Times New Roman" w:cs="Times New Roman"/>
                <w:sz w:val="16"/>
                <w:szCs w:val="16"/>
              </w:rPr>
            </w:pPr>
            <w:r w:rsidRPr="00426DC6">
              <w:rPr>
                <w:rFonts w:ascii="Times New Roman" w:hAnsi="Times New Roman" w:cs="Times New Roman"/>
                <w:sz w:val="16"/>
                <w:szCs w:val="16"/>
              </w:rPr>
              <w:t>25950,5</w:t>
            </w:r>
          </w:p>
        </w:tc>
        <w:tc>
          <w:tcPr>
            <w:tcW w:w="1134" w:type="dxa"/>
            <w:tcBorders>
              <w:right w:val="single" w:sz="4" w:space="0" w:color="auto"/>
            </w:tcBorders>
          </w:tcPr>
          <w:p w:rsidR="00D22EA1" w:rsidRPr="00426DC6" w:rsidRDefault="00D22EA1" w:rsidP="00D22EA1">
            <w:pPr>
              <w:rPr>
                <w:rFonts w:ascii="Times New Roman" w:hAnsi="Times New Roman" w:cs="Times New Roman"/>
                <w:sz w:val="16"/>
                <w:szCs w:val="16"/>
              </w:rPr>
            </w:pPr>
            <w:r>
              <w:rPr>
                <w:rFonts w:ascii="Times New Roman" w:hAnsi="Times New Roman" w:cs="Times New Roman"/>
                <w:sz w:val="16"/>
                <w:szCs w:val="16"/>
              </w:rPr>
              <w:t>29003,2</w:t>
            </w:r>
          </w:p>
        </w:tc>
        <w:tc>
          <w:tcPr>
            <w:tcW w:w="1134" w:type="dxa"/>
            <w:tcBorders>
              <w:left w:val="single" w:sz="4" w:space="0" w:color="auto"/>
            </w:tcBorders>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30154,0</w:t>
            </w:r>
          </w:p>
        </w:tc>
        <w:tc>
          <w:tcPr>
            <w:tcW w:w="1134" w:type="dxa"/>
            <w:tcBorders>
              <w:left w:val="single" w:sz="4" w:space="0" w:color="auto"/>
            </w:tcBorders>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31342,0</w:t>
            </w:r>
          </w:p>
        </w:tc>
        <w:tc>
          <w:tcPr>
            <w:tcW w:w="1134" w:type="dxa"/>
            <w:tcBorders>
              <w:left w:val="single" w:sz="4" w:space="0" w:color="auto"/>
            </w:tcBorders>
          </w:tcPr>
          <w:p w:rsidR="00D22EA1" w:rsidRDefault="00D22EA1" w:rsidP="00D22EA1">
            <w:r w:rsidRPr="00226B45">
              <w:rPr>
                <w:rFonts w:ascii="Times New Roman" w:hAnsi="Times New Roman" w:cs="Times New Roman"/>
                <w:sz w:val="16"/>
                <w:szCs w:val="16"/>
              </w:rPr>
              <w:t>31342,0</w:t>
            </w:r>
          </w:p>
        </w:tc>
        <w:tc>
          <w:tcPr>
            <w:tcW w:w="1138" w:type="dxa"/>
            <w:tcBorders>
              <w:left w:val="single" w:sz="4" w:space="0" w:color="auto"/>
            </w:tcBorders>
          </w:tcPr>
          <w:p w:rsidR="00D22EA1" w:rsidRDefault="00D22EA1" w:rsidP="00D22EA1">
            <w:r w:rsidRPr="00226B45">
              <w:rPr>
                <w:rFonts w:ascii="Times New Roman" w:hAnsi="Times New Roman" w:cs="Times New Roman"/>
                <w:sz w:val="16"/>
                <w:szCs w:val="16"/>
              </w:rPr>
              <w:t>31342,0</w:t>
            </w:r>
          </w:p>
        </w:tc>
      </w:tr>
      <w:tr w:rsidR="00D22EA1" w:rsidRPr="003F5A5E" w:rsidTr="00D22EA1">
        <w:trPr>
          <w:trHeight w:val="1513"/>
        </w:trPr>
        <w:tc>
          <w:tcPr>
            <w:tcW w:w="425"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w:t>
            </w:r>
          </w:p>
        </w:tc>
        <w:tc>
          <w:tcPr>
            <w:tcW w:w="276"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2</w:t>
            </w:r>
          </w:p>
        </w:tc>
        <w:tc>
          <w:tcPr>
            <w:tcW w:w="428"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02</w:t>
            </w:r>
          </w:p>
        </w:tc>
        <w:tc>
          <w:tcPr>
            <w:tcW w:w="42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4</w:t>
            </w:r>
          </w:p>
        </w:tc>
        <w:tc>
          <w:tcPr>
            <w:tcW w:w="1564" w:type="dxa"/>
          </w:tcPr>
          <w:p w:rsidR="00D22EA1" w:rsidRPr="003F5A5E" w:rsidRDefault="00D22EA1" w:rsidP="00D22EA1">
            <w:pPr>
              <w:rPr>
                <w:rFonts w:ascii="Times New Roman" w:eastAsia="Times New Roman" w:hAnsi="Times New Roman" w:cs="Times New Roman"/>
                <w:sz w:val="16"/>
                <w:szCs w:val="16"/>
              </w:rPr>
            </w:pPr>
            <w:r w:rsidRPr="003F5A5E">
              <w:rPr>
                <w:rFonts w:ascii="Times New Roman" w:eastAsia="Times New Roman" w:hAnsi="Times New Roman" w:cs="Times New Roman"/>
                <w:sz w:val="16"/>
                <w:szCs w:val="16"/>
              </w:rPr>
              <w:t>Субсидии бюджетным учреждениям на иные цели (Стимулирование развития муниципальных образований)</w:t>
            </w:r>
          </w:p>
        </w:tc>
        <w:tc>
          <w:tcPr>
            <w:tcW w:w="851" w:type="dxa"/>
            <w:vMerge/>
          </w:tcPr>
          <w:p w:rsidR="00D22EA1" w:rsidRPr="003F5A5E" w:rsidRDefault="00D22EA1" w:rsidP="00D22EA1">
            <w:pPr>
              <w:rPr>
                <w:rFonts w:ascii="Times New Roman" w:hAnsi="Times New Roman" w:cs="Times New Roman"/>
                <w:sz w:val="16"/>
                <w:szCs w:val="16"/>
              </w:rPr>
            </w:pPr>
          </w:p>
        </w:tc>
        <w:tc>
          <w:tcPr>
            <w:tcW w:w="567" w:type="dxa"/>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674</w:t>
            </w:r>
          </w:p>
        </w:tc>
        <w:tc>
          <w:tcPr>
            <w:tcW w:w="567" w:type="dxa"/>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08</w:t>
            </w:r>
          </w:p>
        </w:tc>
        <w:tc>
          <w:tcPr>
            <w:tcW w:w="709" w:type="dxa"/>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01</w:t>
            </w:r>
          </w:p>
        </w:tc>
        <w:tc>
          <w:tcPr>
            <w:tcW w:w="1134" w:type="dxa"/>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0320204230</w:t>
            </w:r>
          </w:p>
        </w:tc>
        <w:tc>
          <w:tcPr>
            <w:tcW w:w="566" w:type="dxa"/>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612</w:t>
            </w:r>
          </w:p>
        </w:tc>
        <w:tc>
          <w:tcPr>
            <w:tcW w:w="1134" w:type="dxa"/>
          </w:tcPr>
          <w:p w:rsidR="00D22EA1" w:rsidRPr="003F5A5E" w:rsidRDefault="00D22EA1" w:rsidP="00D22EA1">
            <w:pPr>
              <w:rPr>
                <w:rFonts w:ascii="Times New Roman" w:hAnsi="Times New Roman" w:cs="Times New Roman"/>
                <w:sz w:val="16"/>
                <w:szCs w:val="16"/>
              </w:rPr>
            </w:pPr>
          </w:p>
        </w:tc>
        <w:tc>
          <w:tcPr>
            <w:tcW w:w="1134" w:type="dxa"/>
          </w:tcPr>
          <w:p w:rsidR="00D22EA1" w:rsidRPr="00426DC6" w:rsidRDefault="00D22EA1" w:rsidP="00D22EA1">
            <w:pPr>
              <w:rPr>
                <w:rFonts w:ascii="Times New Roman" w:hAnsi="Times New Roman" w:cs="Times New Roman"/>
                <w:sz w:val="16"/>
                <w:szCs w:val="16"/>
              </w:rPr>
            </w:pPr>
          </w:p>
        </w:tc>
        <w:tc>
          <w:tcPr>
            <w:tcW w:w="1134" w:type="dxa"/>
            <w:tcBorders>
              <w:right w:val="single" w:sz="4" w:space="0" w:color="auto"/>
            </w:tcBorders>
          </w:tcPr>
          <w:p w:rsidR="00D22EA1" w:rsidRPr="00426DC6" w:rsidRDefault="00D22EA1" w:rsidP="00D22EA1">
            <w:pPr>
              <w:rPr>
                <w:rFonts w:ascii="Times New Roman" w:hAnsi="Times New Roman" w:cs="Times New Roman"/>
                <w:sz w:val="16"/>
                <w:szCs w:val="16"/>
              </w:rPr>
            </w:pPr>
            <w:r w:rsidRPr="00426DC6">
              <w:rPr>
                <w:rFonts w:ascii="Times New Roman" w:hAnsi="Times New Roman" w:cs="Times New Roman"/>
                <w:sz w:val="16"/>
                <w:szCs w:val="16"/>
              </w:rPr>
              <w:t>655,7</w:t>
            </w:r>
          </w:p>
        </w:tc>
        <w:tc>
          <w:tcPr>
            <w:tcW w:w="1134" w:type="dxa"/>
            <w:tcBorders>
              <w:left w:val="single" w:sz="4" w:space="0" w:color="auto"/>
            </w:tcBorders>
          </w:tcPr>
          <w:p w:rsidR="00D22EA1" w:rsidRPr="003F5A5E" w:rsidRDefault="00D22EA1" w:rsidP="00D22EA1">
            <w:pPr>
              <w:rPr>
                <w:rFonts w:ascii="Times New Roman" w:hAnsi="Times New Roman" w:cs="Times New Roman"/>
                <w:sz w:val="16"/>
                <w:szCs w:val="16"/>
              </w:rPr>
            </w:pPr>
          </w:p>
        </w:tc>
        <w:tc>
          <w:tcPr>
            <w:tcW w:w="1134" w:type="dxa"/>
            <w:tcBorders>
              <w:left w:val="single" w:sz="4" w:space="0" w:color="auto"/>
            </w:tcBorders>
          </w:tcPr>
          <w:p w:rsidR="00D22EA1" w:rsidRPr="003F5A5E" w:rsidRDefault="00D22EA1" w:rsidP="00D22EA1">
            <w:pPr>
              <w:rPr>
                <w:rFonts w:ascii="Times New Roman" w:hAnsi="Times New Roman" w:cs="Times New Roman"/>
                <w:sz w:val="16"/>
                <w:szCs w:val="16"/>
              </w:rPr>
            </w:pPr>
          </w:p>
        </w:tc>
        <w:tc>
          <w:tcPr>
            <w:tcW w:w="1134" w:type="dxa"/>
            <w:tcBorders>
              <w:left w:val="single" w:sz="4" w:space="0" w:color="auto"/>
            </w:tcBorders>
          </w:tcPr>
          <w:p w:rsidR="00D22EA1" w:rsidRPr="003F5A5E" w:rsidRDefault="00D22EA1" w:rsidP="00D22EA1">
            <w:pPr>
              <w:rPr>
                <w:rFonts w:ascii="Times New Roman" w:hAnsi="Times New Roman" w:cs="Times New Roman"/>
                <w:sz w:val="16"/>
                <w:szCs w:val="16"/>
              </w:rPr>
            </w:pPr>
          </w:p>
        </w:tc>
        <w:tc>
          <w:tcPr>
            <w:tcW w:w="1138" w:type="dxa"/>
            <w:tcBorders>
              <w:left w:val="single" w:sz="4" w:space="0" w:color="auto"/>
            </w:tcBorders>
          </w:tcPr>
          <w:p w:rsidR="00D22EA1" w:rsidRPr="003F5A5E" w:rsidRDefault="00D22EA1" w:rsidP="00D22EA1">
            <w:pPr>
              <w:rPr>
                <w:rFonts w:ascii="Times New Roman" w:hAnsi="Times New Roman" w:cs="Times New Roman"/>
                <w:sz w:val="16"/>
                <w:szCs w:val="16"/>
              </w:rPr>
            </w:pPr>
          </w:p>
        </w:tc>
      </w:tr>
      <w:tr w:rsidR="00D22EA1" w:rsidRPr="003F5A5E" w:rsidTr="00D22EA1">
        <w:trPr>
          <w:trHeight w:val="161"/>
        </w:trPr>
        <w:tc>
          <w:tcPr>
            <w:tcW w:w="425"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2</w:t>
            </w:r>
          </w:p>
        </w:tc>
        <w:tc>
          <w:tcPr>
            <w:tcW w:w="428"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427" w:type="dxa"/>
          </w:tcPr>
          <w:p w:rsidR="00D22EA1" w:rsidRPr="003F5A5E" w:rsidRDefault="00D22EA1" w:rsidP="00D22EA1">
            <w:pPr>
              <w:rPr>
                <w:rFonts w:ascii="Times New Roman" w:hAnsi="Times New Roman" w:cs="Times New Roman"/>
                <w:b/>
                <w:sz w:val="16"/>
                <w:szCs w:val="16"/>
              </w:rPr>
            </w:pPr>
          </w:p>
        </w:tc>
        <w:tc>
          <w:tcPr>
            <w:tcW w:w="156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Организация внутреннего и въездного туризма, развитие туристической инфраструктуры</w:t>
            </w:r>
          </w:p>
        </w:tc>
        <w:tc>
          <w:tcPr>
            <w:tcW w:w="851" w:type="dxa"/>
            <w:vMerge/>
          </w:tcPr>
          <w:p w:rsidR="00D22EA1" w:rsidRPr="003F5A5E" w:rsidRDefault="00D22EA1" w:rsidP="00D22EA1">
            <w:pPr>
              <w:rPr>
                <w:rFonts w:ascii="Times New Roman" w:hAnsi="Times New Roman" w:cs="Times New Roman"/>
                <w:sz w:val="16"/>
                <w:szCs w:val="16"/>
              </w:rPr>
            </w:pP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08</w:t>
            </w:r>
          </w:p>
        </w:tc>
        <w:tc>
          <w:tcPr>
            <w:tcW w:w="709"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01</w:t>
            </w:r>
          </w:p>
        </w:tc>
        <w:tc>
          <w:tcPr>
            <w:tcW w:w="1134"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0320361680</w:t>
            </w:r>
          </w:p>
        </w:tc>
        <w:tc>
          <w:tcPr>
            <w:tcW w:w="566"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611</w:t>
            </w:r>
          </w:p>
        </w:tc>
        <w:tc>
          <w:tcPr>
            <w:tcW w:w="1134"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15,0</w:t>
            </w:r>
          </w:p>
        </w:tc>
        <w:tc>
          <w:tcPr>
            <w:tcW w:w="1134"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15,0</w:t>
            </w:r>
          </w:p>
        </w:tc>
        <w:tc>
          <w:tcPr>
            <w:tcW w:w="1134" w:type="dxa"/>
            <w:tcBorders>
              <w:right w:val="single" w:sz="4" w:space="0" w:color="auto"/>
            </w:tcBorders>
          </w:tcPr>
          <w:p w:rsidR="00D22EA1" w:rsidRPr="000E7E2E" w:rsidRDefault="00D22EA1" w:rsidP="00D22EA1">
            <w:pPr>
              <w:rPr>
                <w:rFonts w:ascii="Times New Roman" w:hAnsi="Times New Roman" w:cs="Times New Roman"/>
                <w:sz w:val="16"/>
                <w:szCs w:val="16"/>
              </w:rPr>
            </w:pPr>
            <w:r w:rsidRPr="000E7E2E">
              <w:rPr>
                <w:rFonts w:ascii="Times New Roman" w:hAnsi="Times New Roman" w:cs="Times New Roman"/>
                <w:sz w:val="16"/>
                <w:szCs w:val="16"/>
              </w:rPr>
              <w:t>18,5</w:t>
            </w:r>
          </w:p>
        </w:tc>
        <w:tc>
          <w:tcPr>
            <w:tcW w:w="1134" w:type="dxa"/>
            <w:tcBorders>
              <w:left w:val="single" w:sz="4" w:space="0" w:color="auto"/>
            </w:tcBorders>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15,0</w:t>
            </w:r>
          </w:p>
        </w:tc>
        <w:tc>
          <w:tcPr>
            <w:tcW w:w="1134" w:type="dxa"/>
            <w:tcBorders>
              <w:left w:val="single" w:sz="4" w:space="0" w:color="auto"/>
            </w:tcBorders>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15,0</w:t>
            </w:r>
          </w:p>
        </w:tc>
        <w:tc>
          <w:tcPr>
            <w:tcW w:w="1134" w:type="dxa"/>
            <w:tcBorders>
              <w:left w:val="single" w:sz="4" w:space="0" w:color="auto"/>
            </w:tcBorders>
          </w:tcPr>
          <w:p w:rsidR="00D22EA1" w:rsidRDefault="00D22EA1" w:rsidP="00D22EA1">
            <w:pPr>
              <w:jc w:val="center"/>
              <w:rPr>
                <w:rFonts w:ascii="Times New Roman" w:hAnsi="Times New Roman" w:cs="Times New Roman"/>
                <w:sz w:val="16"/>
                <w:szCs w:val="16"/>
              </w:rPr>
            </w:pPr>
            <w:r>
              <w:rPr>
                <w:rFonts w:ascii="Times New Roman" w:hAnsi="Times New Roman" w:cs="Times New Roman"/>
                <w:sz w:val="16"/>
                <w:szCs w:val="16"/>
              </w:rPr>
              <w:t>15,0</w:t>
            </w:r>
          </w:p>
        </w:tc>
        <w:tc>
          <w:tcPr>
            <w:tcW w:w="1138" w:type="dxa"/>
            <w:tcBorders>
              <w:left w:val="single" w:sz="4" w:space="0" w:color="auto"/>
            </w:tcBorders>
          </w:tcPr>
          <w:p w:rsidR="00D22EA1" w:rsidRDefault="00D22EA1" w:rsidP="00D22EA1">
            <w:pPr>
              <w:jc w:val="center"/>
              <w:rPr>
                <w:rFonts w:ascii="Times New Roman" w:hAnsi="Times New Roman" w:cs="Times New Roman"/>
                <w:sz w:val="16"/>
                <w:szCs w:val="16"/>
              </w:rPr>
            </w:pPr>
            <w:r>
              <w:rPr>
                <w:rFonts w:ascii="Times New Roman" w:hAnsi="Times New Roman" w:cs="Times New Roman"/>
                <w:sz w:val="16"/>
                <w:szCs w:val="16"/>
              </w:rPr>
              <w:t>15,0</w:t>
            </w:r>
          </w:p>
        </w:tc>
      </w:tr>
      <w:tr w:rsidR="00D22EA1" w:rsidRPr="003F5A5E" w:rsidTr="00D22EA1">
        <w:tc>
          <w:tcPr>
            <w:tcW w:w="425"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2</w:t>
            </w:r>
          </w:p>
        </w:tc>
        <w:tc>
          <w:tcPr>
            <w:tcW w:w="428"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04</w:t>
            </w:r>
          </w:p>
        </w:tc>
        <w:tc>
          <w:tcPr>
            <w:tcW w:w="427" w:type="dxa"/>
          </w:tcPr>
          <w:p w:rsidR="00D22EA1" w:rsidRPr="003F5A5E" w:rsidRDefault="00D22EA1" w:rsidP="00D22EA1">
            <w:pPr>
              <w:rPr>
                <w:rFonts w:ascii="Times New Roman" w:hAnsi="Times New Roman" w:cs="Times New Roman"/>
                <w:b/>
                <w:sz w:val="16"/>
                <w:szCs w:val="16"/>
              </w:rPr>
            </w:pPr>
          </w:p>
        </w:tc>
        <w:tc>
          <w:tcPr>
            <w:tcW w:w="156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Капитальный ремонт объектов культуры</w:t>
            </w:r>
          </w:p>
        </w:tc>
        <w:tc>
          <w:tcPr>
            <w:tcW w:w="851" w:type="dxa"/>
            <w:vMerge/>
          </w:tcPr>
          <w:p w:rsidR="00D22EA1" w:rsidRPr="003F5A5E" w:rsidRDefault="00D22EA1" w:rsidP="00D22EA1">
            <w:pPr>
              <w:rPr>
                <w:rFonts w:ascii="Times New Roman" w:hAnsi="Times New Roman" w:cs="Times New Roman"/>
                <w:b/>
                <w:sz w:val="16"/>
                <w:szCs w:val="16"/>
              </w:rPr>
            </w:pPr>
          </w:p>
        </w:tc>
        <w:tc>
          <w:tcPr>
            <w:tcW w:w="567" w:type="dxa"/>
          </w:tcPr>
          <w:p w:rsidR="00D22EA1" w:rsidRDefault="00D22EA1" w:rsidP="00D22EA1">
            <w:pPr>
              <w:rPr>
                <w:rFonts w:ascii="Times New Roman" w:hAnsi="Times New Roman" w:cs="Times New Roman"/>
                <w:b/>
                <w:sz w:val="16"/>
                <w:szCs w:val="16"/>
              </w:rPr>
            </w:pPr>
            <w:r>
              <w:rPr>
                <w:rFonts w:ascii="Times New Roman" w:hAnsi="Times New Roman" w:cs="Times New Roman"/>
                <w:b/>
                <w:sz w:val="16"/>
                <w:szCs w:val="16"/>
              </w:rPr>
              <w:t>674</w:t>
            </w:r>
          </w:p>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674</w:t>
            </w:r>
          </w:p>
        </w:tc>
        <w:tc>
          <w:tcPr>
            <w:tcW w:w="567" w:type="dxa"/>
          </w:tcPr>
          <w:p w:rsidR="00D22EA1" w:rsidRDefault="00D22EA1" w:rsidP="00D22EA1">
            <w:pPr>
              <w:rPr>
                <w:rFonts w:ascii="Times New Roman" w:hAnsi="Times New Roman" w:cs="Times New Roman"/>
                <w:b/>
                <w:sz w:val="16"/>
                <w:szCs w:val="16"/>
              </w:rPr>
            </w:pPr>
            <w:r>
              <w:rPr>
                <w:rFonts w:ascii="Times New Roman" w:hAnsi="Times New Roman" w:cs="Times New Roman"/>
                <w:b/>
                <w:sz w:val="16"/>
                <w:szCs w:val="16"/>
              </w:rPr>
              <w:t>08</w:t>
            </w:r>
          </w:p>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08</w:t>
            </w:r>
          </w:p>
        </w:tc>
        <w:tc>
          <w:tcPr>
            <w:tcW w:w="709" w:type="dxa"/>
          </w:tcPr>
          <w:p w:rsidR="00D22EA1" w:rsidRDefault="00D22EA1" w:rsidP="00D22EA1">
            <w:pPr>
              <w:rPr>
                <w:rFonts w:ascii="Times New Roman" w:hAnsi="Times New Roman" w:cs="Times New Roman"/>
                <w:b/>
                <w:sz w:val="16"/>
                <w:szCs w:val="16"/>
              </w:rPr>
            </w:pPr>
            <w:r>
              <w:rPr>
                <w:rFonts w:ascii="Times New Roman" w:hAnsi="Times New Roman" w:cs="Times New Roman"/>
                <w:b/>
                <w:sz w:val="16"/>
                <w:szCs w:val="16"/>
              </w:rPr>
              <w:t>01</w:t>
            </w:r>
          </w:p>
          <w:p w:rsidR="00D22EA1" w:rsidRDefault="00D22EA1" w:rsidP="00D22EA1">
            <w:pPr>
              <w:rPr>
                <w:rFonts w:ascii="Times New Roman" w:hAnsi="Times New Roman" w:cs="Times New Roman"/>
                <w:b/>
                <w:sz w:val="16"/>
                <w:szCs w:val="16"/>
              </w:rPr>
            </w:pPr>
            <w:r>
              <w:rPr>
                <w:rFonts w:ascii="Times New Roman" w:hAnsi="Times New Roman" w:cs="Times New Roman"/>
                <w:b/>
                <w:sz w:val="16"/>
                <w:szCs w:val="16"/>
              </w:rPr>
              <w:t>01</w:t>
            </w:r>
          </w:p>
          <w:p w:rsidR="00D22EA1" w:rsidRPr="003F5A5E" w:rsidRDefault="00D22EA1" w:rsidP="00D22EA1">
            <w:pPr>
              <w:rPr>
                <w:rFonts w:ascii="Times New Roman" w:hAnsi="Times New Roman" w:cs="Times New Roman"/>
                <w:b/>
                <w:sz w:val="16"/>
                <w:szCs w:val="16"/>
              </w:rPr>
            </w:pPr>
          </w:p>
        </w:tc>
        <w:tc>
          <w:tcPr>
            <w:tcW w:w="1134" w:type="dxa"/>
          </w:tcPr>
          <w:p w:rsidR="00D22EA1" w:rsidRDefault="00D22EA1" w:rsidP="00D22EA1">
            <w:pPr>
              <w:rPr>
                <w:rFonts w:ascii="Times New Roman" w:hAnsi="Times New Roman" w:cs="Times New Roman"/>
                <w:b/>
                <w:sz w:val="16"/>
                <w:szCs w:val="16"/>
              </w:rPr>
            </w:pPr>
            <w:r>
              <w:rPr>
                <w:rFonts w:ascii="Times New Roman" w:hAnsi="Times New Roman" w:cs="Times New Roman"/>
                <w:b/>
                <w:sz w:val="16"/>
                <w:szCs w:val="16"/>
              </w:rPr>
              <w:t>0320400000</w:t>
            </w:r>
          </w:p>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0320460150</w:t>
            </w:r>
          </w:p>
        </w:tc>
        <w:tc>
          <w:tcPr>
            <w:tcW w:w="566" w:type="dxa"/>
          </w:tcPr>
          <w:p w:rsidR="00D22EA1" w:rsidRDefault="00D22EA1" w:rsidP="00D22EA1">
            <w:pPr>
              <w:rPr>
                <w:rFonts w:ascii="Times New Roman" w:hAnsi="Times New Roman" w:cs="Times New Roman"/>
                <w:b/>
                <w:sz w:val="16"/>
                <w:szCs w:val="16"/>
              </w:rPr>
            </w:pPr>
            <w:r>
              <w:rPr>
                <w:rFonts w:ascii="Times New Roman" w:hAnsi="Times New Roman" w:cs="Times New Roman"/>
                <w:b/>
                <w:sz w:val="16"/>
                <w:szCs w:val="16"/>
              </w:rPr>
              <w:t>000</w:t>
            </w:r>
          </w:p>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612</w:t>
            </w:r>
          </w:p>
        </w:tc>
        <w:tc>
          <w:tcPr>
            <w:tcW w:w="1134" w:type="dxa"/>
          </w:tcPr>
          <w:p w:rsidR="00D22EA1" w:rsidRPr="003F5A5E" w:rsidRDefault="00D22EA1" w:rsidP="00D22EA1">
            <w:pPr>
              <w:rPr>
                <w:rFonts w:ascii="Times New Roman" w:hAnsi="Times New Roman" w:cs="Times New Roman"/>
                <w:b/>
                <w:sz w:val="16"/>
                <w:szCs w:val="16"/>
              </w:rPr>
            </w:pPr>
          </w:p>
        </w:tc>
        <w:tc>
          <w:tcPr>
            <w:tcW w:w="1134" w:type="dxa"/>
          </w:tcPr>
          <w:p w:rsidR="00D22EA1" w:rsidRPr="00426DC6" w:rsidRDefault="00D22EA1" w:rsidP="00D22EA1">
            <w:pPr>
              <w:rPr>
                <w:rFonts w:ascii="Times New Roman" w:hAnsi="Times New Roman" w:cs="Times New Roman"/>
                <w:sz w:val="16"/>
                <w:szCs w:val="16"/>
              </w:rPr>
            </w:pPr>
          </w:p>
        </w:tc>
        <w:tc>
          <w:tcPr>
            <w:tcW w:w="1134" w:type="dxa"/>
            <w:tcBorders>
              <w:right w:val="single" w:sz="4" w:space="0" w:color="auto"/>
            </w:tcBorders>
          </w:tcPr>
          <w:p w:rsidR="00D22EA1" w:rsidRDefault="00D22EA1" w:rsidP="00D22EA1">
            <w:pPr>
              <w:rPr>
                <w:rFonts w:ascii="Times New Roman" w:hAnsi="Times New Roman" w:cs="Times New Roman"/>
                <w:sz w:val="16"/>
                <w:szCs w:val="16"/>
              </w:rPr>
            </w:pPr>
            <w:r w:rsidRPr="00426DC6">
              <w:rPr>
                <w:rFonts w:ascii="Times New Roman" w:hAnsi="Times New Roman" w:cs="Times New Roman"/>
                <w:sz w:val="16"/>
                <w:szCs w:val="16"/>
              </w:rPr>
              <w:t>700,00</w:t>
            </w:r>
          </w:p>
          <w:p w:rsidR="00D22EA1" w:rsidRPr="00426DC6" w:rsidRDefault="00D22EA1" w:rsidP="00D22EA1">
            <w:pPr>
              <w:rPr>
                <w:rFonts w:ascii="Times New Roman" w:hAnsi="Times New Roman" w:cs="Times New Roman"/>
                <w:sz w:val="16"/>
                <w:szCs w:val="16"/>
              </w:rPr>
            </w:pPr>
            <w:r>
              <w:rPr>
                <w:rFonts w:ascii="Times New Roman" w:hAnsi="Times New Roman" w:cs="Times New Roman"/>
                <w:sz w:val="16"/>
                <w:szCs w:val="16"/>
              </w:rPr>
              <w:t>700,00</w:t>
            </w: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p>
        </w:tc>
        <w:tc>
          <w:tcPr>
            <w:tcW w:w="1138" w:type="dxa"/>
            <w:tcBorders>
              <w:left w:val="single" w:sz="4" w:space="0" w:color="auto"/>
            </w:tcBorders>
          </w:tcPr>
          <w:p w:rsidR="00D22EA1" w:rsidRPr="003F5A5E" w:rsidRDefault="00D22EA1" w:rsidP="00D22EA1">
            <w:pPr>
              <w:rPr>
                <w:rFonts w:ascii="Times New Roman" w:hAnsi="Times New Roman" w:cs="Times New Roman"/>
                <w:b/>
                <w:sz w:val="16"/>
                <w:szCs w:val="16"/>
              </w:rPr>
            </w:pPr>
          </w:p>
        </w:tc>
      </w:tr>
      <w:tr w:rsidR="00D22EA1" w:rsidRPr="003F5A5E" w:rsidTr="00D22EA1">
        <w:tc>
          <w:tcPr>
            <w:tcW w:w="425" w:type="dxa"/>
          </w:tcPr>
          <w:p w:rsidR="00D22EA1" w:rsidRPr="003F5A5E" w:rsidRDefault="00D22EA1" w:rsidP="00D22EA1">
            <w:pPr>
              <w:rPr>
                <w:rFonts w:ascii="Times New Roman" w:hAnsi="Times New Roman" w:cs="Times New Roman"/>
                <w:b/>
                <w:sz w:val="16"/>
                <w:szCs w:val="16"/>
                <w:lang w:val="en-US"/>
              </w:rPr>
            </w:pPr>
            <w:r w:rsidRPr="003F5A5E">
              <w:rPr>
                <w:rFonts w:ascii="Times New Roman" w:hAnsi="Times New Roman" w:cs="Times New Roman"/>
                <w:b/>
                <w:sz w:val="16"/>
                <w:szCs w:val="16"/>
                <w:lang w:val="en-US"/>
              </w:rPr>
              <w:t>03</w:t>
            </w:r>
          </w:p>
        </w:tc>
        <w:tc>
          <w:tcPr>
            <w:tcW w:w="276" w:type="dxa"/>
          </w:tcPr>
          <w:p w:rsidR="00D22EA1" w:rsidRPr="003F5A5E" w:rsidRDefault="00D22EA1" w:rsidP="00D22EA1">
            <w:pPr>
              <w:rPr>
                <w:rFonts w:ascii="Times New Roman" w:hAnsi="Times New Roman" w:cs="Times New Roman"/>
                <w:b/>
                <w:sz w:val="16"/>
                <w:szCs w:val="16"/>
                <w:lang w:val="en-US"/>
              </w:rPr>
            </w:pPr>
            <w:r w:rsidRPr="003F5A5E">
              <w:rPr>
                <w:rFonts w:ascii="Times New Roman" w:hAnsi="Times New Roman" w:cs="Times New Roman"/>
                <w:b/>
                <w:sz w:val="16"/>
                <w:szCs w:val="16"/>
                <w:lang w:val="en-US"/>
              </w:rPr>
              <w:t>2</w:t>
            </w:r>
          </w:p>
        </w:tc>
        <w:tc>
          <w:tcPr>
            <w:tcW w:w="428" w:type="dxa"/>
          </w:tcPr>
          <w:p w:rsidR="00D22EA1" w:rsidRPr="003F5A5E" w:rsidRDefault="00D22EA1" w:rsidP="00D22EA1">
            <w:pPr>
              <w:rPr>
                <w:rFonts w:ascii="Times New Roman" w:hAnsi="Times New Roman" w:cs="Times New Roman"/>
                <w:b/>
                <w:sz w:val="16"/>
                <w:szCs w:val="16"/>
                <w:lang w:val="en-US"/>
              </w:rPr>
            </w:pPr>
            <w:r w:rsidRPr="003F5A5E">
              <w:rPr>
                <w:rFonts w:ascii="Times New Roman" w:hAnsi="Times New Roman" w:cs="Times New Roman"/>
                <w:b/>
                <w:sz w:val="16"/>
                <w:szCs w:val="16"/>
                <w:lang w:val="en-US"/>
              </w:rPr>
              <w:t>07</w:t>
            </w:r>
          </w:p>
        </w:tc>
        <w:tc>
          <w:tcPr>
            <w:tcW w:w="427" w:type="dxa"/>
          </w:tcPr>
          <w:p w:rsidR="00D22EA1" w:rsidRPr="003F5A5E" w:rsidRDefault="00D22EA1" w:rsidP="00D22EA1">
            <w:pPr>
              <w:rPr>
                <w:rFonts w:ascii="Times New Roman" w:hAnsi="Times New Roman" w:cs="Times New Roman"/>
                <w:b/>
                <w:sz w:val="16"/>
                <w:szCs w:val="16"/>
              </w:rPr>
            </w:pPr>
          </w:p>
        </w:tc>
        <w:tc>
          <w:tcPr>
            <w:tcW w:w="1564" w:type="dxa"/>
            <w:vAlign w:val="bottom"/>
          </w:tcPr>
          <w:p w:rsidR="00D22EA1" w:rsidRPr="003F5A5E" w:rsidRDefault="00D22EA1" w:rsidP="00D22EA1">
            <w:pPr>
              <w:jc w:val="center"/>
              <w:rPr>
                <w:rFonts w:ascii="Times New Roman" w:eastAsia="Times New Roman" w:hAnsi="Times New Roman"/>
                <w:b/>
                <w:sz w:val="16"/>
                <w:szCs w:val="16"/>
              </w:rPr>
            </w:pPr>
            <w:r w:rsidRPr="003F5A5E">
              <w:rPr>
                <w:rFonts w:ascii="Times New Roman" w:eastAsia="Times New Roman" w:hAnsi="Times New Roman"/>
                <w:b/>
                <w:sz w:val="16"/>
                <w:szCs w:val="16"/>
              </w:rPr>
              <w:t>Укрепление материально-технической базы</w:t>
            </w:r>
          </w:p>
        </w:tc>
        <w:tc>
          <w:tcPr>
            <w:tcW w:w="851" w:type="dxa"/>
            <w:vMerge/>
          </w:tcPr>
          <w:p w:rsidR="00D22EA1" w:rsidRPr="003F5A5E" w:rsidRDefault="00D22EA1" w:rsidP="00D22EA1">
            <w:pPr>
              <w:rPr>
                <w:rFonts w:ascii="Times New Roman" w:hAnsi="Times New Roman" w:cs="Times New Roman"/>
                <w:b/>
                <w:sz w:val="16"/>
                <w:szCs w:val="16"/>
              </w:rPr>
            </w:pPr>
          </w:p>
        </w:tc>
        <w:tc>
          <w:tcPr>
            <w:tcW w:w="56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08</w:t>
            </w:r>
          </w:p>
        </w:tc>
        <w:tc>
          <w:tcPr>
            <w:tcW w:w="709"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01</w:t>
            </w:r>
          </w:p>
        </w:tc>
        <w:tc>
          <w:tcPr>
            <w:tcW w:w="1134" w:type="dxa"/>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03207</w:t>
            </w:r>
            <w:r w:rsidRPr="003F5A5E">
              <w:rPr>
                <w:rFonts w:ascii="Times New Roman" w:hAnsi="Times New Roman" w:cs="Times New Roman"/>
                <w:b/>
                <w:sz w:val="16"/>
                <w:szCs w:val="16"/>
              </w:rPr>
              <w:t>00000</w:t>
            </w:r>
          </w:p>
        </w:tc>
        <w:tc>
          <w:tcPr>
            <w:tcW w:w="566" w:type="dxa"/>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000</w:t>
            </w:r>
          </w:p>
        </w:tc>
        <w:tc>
          <w:tcPr>
            <w:tcW w:w="1134" w:type="dxa"/>
          </w:tcPr>
          <w:p w:rsidR="00D22EA1" w:rsidRPr="001361FE" w:rsidRDefault="00D22EA1" w:rsidP="00D22EA1">
            <w:pPr>
              <w:rPr>
                <w:rFonts w:ascii="Times New Roman" w:hAnsi="Times New Roman" w:cs="Times New Roman"/>
                <w:b/>
                <w:sz w:val="16"/>
                <w:szCs w:val="16"/>
              </w:rPr>
            </w:pPr>
            <w:r w:rsidRPr="001361FE">
              <w:rPr>
                <w:rFonts w:ascii="Times New Roman" w:hAnsi="Times New Roman" w:cs="Times New Roman"/>
                <w:b/>
                <w:sz w:val="16"/>
                <w:szCs w:val="16"/>
              </w:rPr>
              <w:t>2113,2</w:t>
            </w:r>
          </w:p>
        </w:tc>
        <w:tc>
          <w:tcPr>
            <w:tcW w:w="1134" w:type="dxa"/>
          </w:tcPr>
          <w:p w:rsidR="00D22EA1" w:rsidRPr="001361FE" w:rsidRDefault="00D22EA1" w:rsidP="00D22EA1">
            <w:pPr>
              <w:rPr>
                <w:rFonts w:ascii="Times New Roman" w:hAnsi="Times New Roman" w:cs="Times New Roman"/>
                <w:b/>
                <w:sz w:val="16"/>
                <w:szCs w:val="16"/>
              </w:rPr>
            </w:pPr>
            <w:r w:rsidRPr="001361FE">
              <w:rPr>
                <w:rFonts w:ascii="Times New Roman" w:hAnsi="Times New Roman" w:cs="Times New Roman"/>
                <w:b/>
                <w:sz w:val="16"/>
                <w:szCs w:val="16"/>
              </w:rPr>
              <w:t>742,6</w:t>
            </w:r>
          </w:p>
        </w:tc>
        <w:tc>
          <w:tcPr>
            <w:tcW w:w="1134" w:type="dxa"/>
            <w:tcBorders>
              <w:right w:val="single" w:sz="4" w:space="0" w:color="auto"/>
            </w:tcBorders>
          </w:tcPr>
          <w:p w:rsidR="00D22EA1" w:rsidRPr="001361FE" w:rsidRDefault="00D22EA1" w:rsidP="00D22EA1">
            <w:pPr>
              <w:rPr>
                <w:rFonts w:ascii="Times New Roman" w:hAnsi="Times New Roman" w:cs="Times New Roman"/>
                <w:b/>
                <w:sz w:val="16"/>
                <w:szCs w:val="16"/>
              </w:rPr>
            </w:pPr>
            <w:r>
              <w:rPr>
                <w:rFonts w:ascii="Times New Roman" w:hAnsi="Times New Roman" w:cs="Times New Roman"/>
                <w:b/>
                <w:sz w:val="16"/>
                <w:szCs w:val="16"/>
              </w:rPr>
              <w:t>1262,1</w:t>
            </w:r>
          </w:p>
        </w:tc>
        <w:tc>
          <w:tcPr>
            <w:tcW w:w="1134" w:type="dxa"/>
            <w:tcBorders>
              <w:left w:val="single" w:sz="4" w:space="0" w:color="auto"/>
            </w:tcBorders>
          </w:tcPr>
          <w:p w:rsidR="00D22EA1" w:rsidRPr="001361FE" w:rsidRDefault="00D22EA1" w:rsidP="00D22EA1">
            <w:pPr>
              <w:rPr>
                <w:rFonts w:ascii="Times New Roman" w:hAnsi="Times New Roman" w:cs="Times New Roman"/>
                <w:b/>
                <w:sz w:val="16"/>
                <w:szCs w:val="16"/>
              </w:rPr>
            </w:pPr>
            <w:r w:rsidRPr="001361FE">
              <w:rPr>
                <w:rFonts w:ascii="Times New Roman" w:hAnsi="Times New Roman" w:cs="Times New Roman"/>
                <w:b/>
                <w:sz w:val="16"/>
                <w:szCs w:val="16"/>
              </w:rPr>
              <w:t>854,1</w:t>
            </w:r>
          </w:p>
        </w:tc>
        <w:tc>
          <w:tcPr>
            <w:tcW w:w="1134" w:type="dxa"/>
            <w:tcBorders>
              <w:left w:val="single" w:sz="4" w:space="0" w:color="auto"/>
            </w:tcBorders>
          </w:tcPr>
          <w:p w:rsidR="00D22EA1" w:rsidRPr="001361FE" w:rsidRDefault="00D22EA1" w:rsidP="00D22EA1">
            <w:pPr>
              <w:rPr>
                <w:rFonts w:ascii="Times New Roman" w:hAnsi="Times New Roman" w:cs="Times New Roman"/>
                <w:b/>
                <w:sz w:val="16"/>
                <w:szCs w:val="16"/>
              </w:rPr>
            </w:pPr>
            <w:r w:rsidRPr="001361FE">
              <w:rPr>
                <w:rFonts w:ascii="Times New Roman" w:hAnsi="Times New Roman" w:cs="Times New Roman"/>
                <w:b/>
                <w:sz w:val="16"/>
                <w:szCs w:val="16"/>
              </w:rPr>
              <w:t>854,1</w:t>
            </w:r>
          </w:p>
        </w:tc>
        <w:tc>
          <w:tcPr>
            <w:tcW w:w="1134" w:type="dxa"/>
            <w:tcBorders>
              <w:left w:val="single" w:sz="4" w:space="0" w:color="auto"/>
            </w:tcBorders>
          </w:tcPr>
          <w:p w:rsidR="00D22EA1" w:rsidRPr="001361FE" w:rsidRDefault="00D22EA1" w:rsidP="00D22EA1">
            <w:pPr>
              <w:rPr>
                <w:rFonts w:ascii="Times New Roman" w:hAnsi="Times New Roman" w:cs="Times New Roman"/>
                <w:b/>
                <w:sz w:val="16"/>
                <w:szCs w:val="16"/>
              </w:rPr>
            </w:pPr>
            <w:r>
              <w:rPr>
                <w:rFonts w:ascii="Times New Roman" w:hAnsi="Times New Roman" w:cs="Times New Roman"/>
                <w:b/>
                <w:sz w:val="16"/>
                <w:szCs w:val="16"/>
              </w:rPr>
              <w:t>854,1</w:t>
            </w:r>
          </w:p>
        </w:tc>
        <w:tc>
          <w:tcPr>
            <w:tcW w:w="1138" w:type="dxa"/>
            <w:tcBorders>
              <w:left w:val="single" w:sz="4" w:space="0" w:color="auto"/>
            </w:tcBorders>
          </w:tcPr>
          <w:p w:rsidR="00D22EA1" w:rsidRPr="001361FE" w:rsidRDefault="00D22EA1" w:rsidP="00D22EA1">
            <w:pPr>
              <w:rPr>
                <w:rFonts w:ascii="Times New Roman" w:hAnsi="Times New Roman" w:cs="Times New Roman"/>
                <w:b/>
                <w:sz w:val="16"/>
                <w:szCs w:val="16"/>
              </w:rPr>
            </w:pPr>
            <w:r>
              <w:rPr>
                <w:rFonts w:ascii="Times New Roman" w:hAnsi="Times New Roman" w:cs="Times New Roman"/>
                <w:b/>
                <w:sz w:val="16"/>
                <w:szCs w:val="16"/>
              </w:rPr>
              <w:t>854,1</w:t>
            </w:r>
          </w:p>
        </w:tc>
      </w:tr>
      <w:tr w:rsidR="00D22EA1" w:rsidRPr="003F5A5E" w:rsidTr="00D22EA1">
        <w:tc>
          <w:tcPr>
            <w:tcW w:w="425"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w:t>
            </w:r>
          </w:p>
        </w:tc>
        <w:tc>
          <w:tcPr>
            <w:tcW w:w="276"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2</w:t>
            </w:r>
          </w:p>
        </w:tc>
        <w:tc>
          <w:tcPr>
            <w:tcW w:w="428"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07</w:t>
            </w:r>
          </w:p>
        </w:tc>
        <w:tc>
          <w:tcPr>
            <w:tcW w:w="42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06</w:t>
            </w:r>
          </w:p>
        </w:tc>
        <w:tc>
          <w:tcPr>
            <w:tcW w:w="1564" w:type="dxa"/>
          </w:tcPr>
          <w:p w:rsidR="00D22EA1" w:rsidRPr="003F5A5E" w:rsidRDefault="00D22EA1" w:rsidP="00D22EA1">
            <w:pPr>
              <w:rPr>
                <w:rFonts w:ascii="Times New Roman" w:hAnsi="Times New Roman" w:cs="Times New Roman"/>
                <w:sz w:val="16"/>
                <w:szCs w:val="16"/>
              </w:rPr>
            </w:pPr>
            <w:r w:rsidRPr="003F5A5E">
              <w:rPr>
                <w:rFonts w:ascii="Times New Roman" w:eastAsia="Times New Roman" w:hAnsi="Times New Roman"/>
                <w:sz w:val="16"/>
                <w:szCs w:val="16"/>
              </w:rPr>
              <w:t>Дотация на поддержку мер по обеспечению сбалансированности бюджетов</w:t>
            </w:r>
          </w:p>
        </w:tc>
        <w:tc>
          <w:tcPr>
            <w:tcW w:w="851" w:type="dxa"/>
            <w:vMerge/>
          </w:tcPr>
          <w:p w:rsidR="00D22EA1" w:rsidRPr="003F5A5E" w:rsidRDefault="00D22EA1" w:rsidP="00D22EA1">
            <w:pPr>
              <w:rPr>
                <w:rFonts w:ascii="Times New Roman" w:hAnsi="Times New Roman" w:cs="Times New Roman"/>
                <w:sz w:val="16"/>
                <w:szCs w:val="16"/>
              </w:rPr>
            </w:pPr>
          </w:p>
        </w:tc>
        <w:tc>
          <w:tcPr>
            <w:tcW w:w="567" w:type="dxa"/>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674</w:t>
            </w: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08</w:t>
            </w:r>
          </w:p>
        </w:tc>
        <w:tc>
          <w:tcPr>
            <w:tcW w:w="709"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01</w:t>
            </w:r>
          </w:p>
        </w:tc>
        <w:tc>
          <w:tcPr>
            <w:tcW w:w="1134"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0320704220</w:t>
            </w:r>
          </w:p>
        </w:tc>
        <w:tc>
          <w:tcPr>
            <w:tcW w:w="566"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612</w:t>
            </w:r>
          </w:p>
        </w:tc>
        <w:tc>
          <w:tcPr>
            <w:tcW w:w="1134" w:type="dxa"/>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93,0</w:t>
            </w:r>
          </w:p>
        </w:tc>
        <w:tc>
          <w:tcPr>
            <w:tcW w:w="1134" w:type="dxa"/>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86,0</w:t>
            </w:r>
          </w:p>
        </w:tc>
        <w:tc>
          <w:tcPr>
            <w:tcW w:w="1134" w:type="dxa"/>
            <w:tcBorders>
              <w:right w:val="single" w:sz="4" w:space="0" w:color="auto"/>
            </w:tcBorders>
          </w:tcPr>
          <w:p w:rsidR="00D22EA1" w:rsidRPr="000E7E2E" w:rsidRDefault="00D22EA1" w:rsidP="00D22EA1">
            <w:pPr>
              <w:jc w:val="center"/>
              <w:rPr>
                <w:rFonts w:ascii="Times New Roman" w:hAnsi="Times New Roman" w:cs="Times New Roman"/>
                <w:sz w:val="16"/>
                <w:szCs w:val="16"/>
              </w:rPr>
            </w:pPr>
            <w:r w:rsidRPr="000E7E2E">
              <w:rPr>
                <w:rFonts w:ascii="Times New Roman" w:hAnsi="Times New Roman" w:cs="Times New Roman"/>
                <w:sz w:val="16"/>
                <w:szCs w:val="16"/>
              </w:rPr>
              <w:t>151,0</w:t>
            </w:r>
          </w:p>
        </w:tc>
        <w:tc>
          <w:tcPr>
            <w:tcW w:w="1134" w:type="dxa"/>
            <w:tcBorders>
              <w:left w:val="single" w:sz="4" w:space="0" w:color="auto"/>
            </w:tcBorders>
          </w:tcPr>
          <w:p w:rsidR="00D22EA1" w:rsidRPr="000E7E2E" w:rsidRDefault="00D22EA1" w:rsidP="00D22EA1">
            <w:pPr>
              <w:jc w:val="center"/>
              <w:rPr>
                <w:rFonts w:ascii="Times New Roman" w:hAnsi="Times New Roman" w:cs="Times New Roman"/>
                <w:sz w:val="16"/>
                <w:szCs w:val="16"/>
              </w:rPr>
            </w:pPr>
          </w:p>
        </w:tc>
        <w:tc>
          <w:tcPr>
            <w:tcW w:w="1134" w:type="dxa"/>
            <w:tcBorders>
              <w:left w:val="single" w:sz="4" w:space="0" w:color="auto"/>
            </w:tcBorders>
          </w:tcPr>
          <w:p w:rsidR="00D22EA1" w:rsidRPr="003F5A5E" w:rsidRDefault="00D22EA1" w:rsidP="00D22EA1">
            <w:pPr>
              <w:jc w:val="center"/>
              <w:rPr>
                <w:rFonts w:ascii="Times New Roman" w:hAnsi="Times New Roman" w:cs="Times New Roman"/>
                <w:sz w:val="16"/>
                <w:szCs w:val="16"/>
              </w:rPr>
            </w:pPr>
          </w:p>
        </w:tc>
        <w:tc>
          <w:tcPr>
            <w:tcW w:w="1134" w:type="dxa"/>
            <w:tcBorders>
              <w:left w:val="single" w:sz="4" w:space="0" w:color="auto"/>
            </w:tcBorders>
          </w:tcPr>
          <w:p w:rsidR="00D22EA1" w:rsidRPr="003F5A5E" w:rsidRDefault="00D22EA1" w:rsidP="00D22EA1">
            <w:pPr>
              <w:jc w:val="center"/>
              <w:rPr>
                <w:rFonts w:ascii="Times New Roman" w:hAnsi="Times New Roman" w:cs="Times New Roman"/>
                <w:sz w:val="16"/>
                <w:szCs w:val="16"/>
              </w:rPr>
            </w:pPr>
          </w:p>
        </w:tc>
        <w:tc>
          <w:tcPr>
            <w:tcW w:w="1138" w:type="dxa"/>
            <w:tcBorders>
              <w:left w:val="single" w:sz="4" w:space="0" w:color="auto"/>
            </w:tcBorders>
          </w:tcPr>
          <w:p w:rsidR="00D22EA1" w:rsidRPr="003F5A5E" w:rsidRDefault="00D22EA1" w:rsidP="00D22EA1">
            <w:pPr>
              <w:jc w:val="center"/>
              <w:rPr>
                <w:rFonts w:ascii="Times New Roman" w:hAnsi="Times New Roman" w:cs="Times New Roman"/>
                <w:sz w:val="16"/>
                <w:szCs w:val="16"/>
              </w:rPr>
            </w:pPr>
          </w:p>
        </w:tc>
      </w:tr>
      <w:tr w:rsidR="00D22EA1" w:rsidRPr="003F5A5E" w:rsidTr="00D22EA1">
        <w:trPr>
          <w:trHeight w:val="1174"/>
        </w:trPr>
        <w:tc>
          <w:tcPr>
            <w:tcW w:w="425" w:type="dxa"/>
          </w:tcPr>
          <w:p w:rsidR="00D22EA1" w:rsidRPr="003F5A5E" w:rsidRDefault="00D22EA1" w:rsidP="00D22EA1">
            <w:pPr>
              <w:rPr>
                <w:rFonts w:ascii="Times New Roman" w:hAnsi="Times New Roman" w:cs="Times New Roman"/>
                <w:sz w:val="16"/>
                <w:szCs w:val="16"/>
                <w:lang w:val="en-US"/>
              </w:rPr>
            </w:pPr>
            <w:r w:rsidRPr="003F5A5E">
              <w:rPr>
                <w:rFonts w:ascii="Times New Roman" w:hAnsi="Times New Roman" w:cs="Times New Roman"/>
                <w:sz w:val="16"/>
                <w:szCs w:val="16"/>
                <w:lang w:val="en-US"/>
              </w:rPr>
              <w:t>03</w:t>
            </w:r>
          </w:p>
        </w:tc>
        <w:tc>
          <w:tcPr>
            <w:tcW w:w="276" w:type="dxa"/>
          </w:tcPr>
          <w:p w:rsidR="00D22EA1" w:rsidRPr="003F5A5E" w:rsidRDefault="00D22EA1" w:rsidP="00D22EA1">
            <w:pPr>
              <w:rPr>
                <w:rFonts w:ascii="Times New Roman" w:hAnsi="Times New Roman" w:cs="Times New Roman"/>
                <w:sz w:val="16"/>
                <w:szCs w:val="16"/>
                <w:lang w:val="en-US"/>
              </w:rPr>
            </w:pPr>
            <w:r w:rsidRPr="003F5A5E">
              <w:rPr>
                <w:rFonts w:ascii="Times New Roman" w:hAnsi="Times New Roman" w:cs="Times New Roman"/>
                <w:sz w:val="16"/>
                <w:szCs w:val="16"/>
                <w:lang w:val="en-US"/>
              </w:rPr>
              <w:t>2</w:t>
            </w:r>
          </w:p>
        </w:tc>
        <w:tc>
          <w:tcPr>
            <w:tcW w:w="428" w:type="dxa"/>
          </w:tcPr>
          <w:p w:rsidR="00D22EA1" w:rsidRPr="003F5A5E" w:rsidRDefault="00D22EA1" w:rsidP="00D22EA1">
            <w:pPr>
              <w:rPr>
                <w:rFonts w:ascii="Times New Roman" w:hAnsi="Times New Roman" w:cs="Times New Roman"/>
                <w:sz w:val="16"/>
                <w:szCs w:val="16"/>
                <w:lang w:val="en-US"/>
              </w:rPr>
            </w:pPr>
            <w:r w:rsidRPr="003F5A5E">
              <w:rPr>
                <w:rFonts w:ascii="Times New Roman" w:hAnsi="Times New Roman" w:cs="Times New Roman"/>
                <w:sz w:val="16"/>
                <w:szCs w:val="16"/>
                <w:lang w:val="en-US"/>
              </w:rPr>
              <w:t>07</w:t>
            </w:r>
          </w:p>
        </w:tc>
        <w:tc>
          <w:tcPr>
            <w:tcW w:w="42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lang w:val="en-US"/>
              </w:rPr>
              <w:t>0</w:t>
            </w:r>
            <w:r w:rsidRPr="003F5A5E">
              <w:rPr>
                <w:rFonts w:ascii="Times New Roman" w:hAnsi="Times New Roman" w:cs="Times New Roman"/>
                <w:sz w:val="16"/>
                <w:szCs w:val="16"/>
              </w:rPr>
              <w:t>8</w:t>
            </w:r>
          </w:p>
        </w:tc>
        <w:tc>
          <w:tcPr>
            <w:tcW w:w="1564"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851" w:type="dxa"/>
            <w:vMerge/>
          </w:tcPr>
          <w:p w:rsidR="00D22EA1" w:rsidRPr="003F5A5E" w:rsidRDefault="00D22EA1" w:rsidP="00D22EA1">
            <w:pPr>
              <w:rPr>
                <w:rFonts w:ascii="Times New Roman" w:hAnsi="Times New Roman" w:cs="Times New Roman"/>
                <w:sz w:val="16"/>
                <w:szCs w:val="16"/>
              </w:rPr>
            </w:pP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08</w:t>
            </w:r>
          </w:p>
        </w:tc>
        <w:tc>
          <w:tcPr>
            <w:tcW w:w="709"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lang w:val="en-US"/>
              </w:rPr>
              <w:t>01</w:t>
            </w:r>
          </w:p>
        </w:tc>
        <w:tc>
          <w:tcPr>
            <w:tcW w:w="1134" w:type="dxa"/>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0</w:t>
            </w:r>
            <w:r w:rsidRPr="003F5A5E">
              <w:rPr>
                <w:rFonts w:ascii="Times New Roman" w:hAnsi="Times New Roman" w:cs="Times New Roman"/>
                <w:sz w:val="16"/>
                <w:szCs w:val="16"/>
                <w:lang w:val="en-US"/>
              </w:rPr>
              <w:t>3207L467</w:t>
            </w:r>
            <w:r>
              <w:rPr>
                <w:rFonts w:ascii="Times New Roman" w:hAnsi="Times New Roman" w:cs="Times New Roman"/>
                <w:sz w:val="16"/>
                <w:szCs w:val="16"/>
              </w:rPr>
              <w:t>0</w:t>
            </w:r>
          </w:p>
        </w:tc>
        <w:tc>
          <w:tcPr>
            <w:tcW w:w="566"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612</w:t>
            </w:r>
          </w:p>
        </w:tc>
        <w:tc>
          <w:tcPr>
            <w:tcW w:w="1134" w:type="dxa"/>
          </w:tcPr>
          <w:p w:rsidR="00D22EA1" w:rsidRPr="003F5A5E" w:rsidRDefault="00D22EA1" w:rsidP="00D22EA1">
            <w:pPr>
              <w:jc w:val="center"/>
              <w:rPr>
                <w:rFonts w:ascii="Times New Roman" w:hAnsi="Times New Roman" w:cs="Times New Roman"/>
                <w:sz w:val="16"/>
                <w:szCs w:val="16"/>
              </w:rPr>
            </w:pPr>
            <w:r w:rsidRPr="003F5A5E">
              <w:rPr>
                <w:rFonts w:ascii="Times New Roman" w:hAnsi="Times New Roman" w:cs="Times New Roman"/>
                <w:sz w:val="16"/>
                <w:szCs w:val="16"/>
              </w:rPr>
              <w:t>2020,2</w:t>
            </w:r>
          </w:p>
        </w:tc>
        <w:tc>
          <w:tcPr>
            <w:tcW w:w="1134" w:type="dxa"/>
          </w:tcPr>
          <w:p w:rsidR="00D22EA1" w:rsidRPr="003F5A5E" w:rsidRDefault="00D22EA1" w:rsidP="00D22EA1">
            <w:pPr>
              <w:jc w:val="center"/>
              <w:rPr>
                <w:rFonts w:ascii="Times New Roman" w:hAnsi="Times New Roman" w:cs="Times New Roman"/>
                <w:sz w:val="16"/>
                <w:szCs w:val="16"/>
              </w:rPr>
            </w:pPr>
            <w:r w:rsidRPr="003F5A5E">
              <w:rPr>
                <w:rFonts w:ascii="Times New Roman" w:hAnsi="Times New Roman" w:cs="Times New Roman"/>
                <w:sz w:val="16"/>
                <w:szCs w:val="16"/>
              </w:rPr>
              <w:t>65</w:t>
            </w:r>
            <w:r>
              <w:rPr>
                <w:rFonts w:ascii="Times New Roman" w:hAnsi="Times New Roman" w:cs="Times New Roman"/>
                <w:sz w:val="16"/>
                <w:szCs w:val="16"/>
              </w:rPr>
              <w:t>6</w:t>
            </w:r>
            <w:r w:rsidRPr="003F5A5E">
              <w:rPr>
                <w:rFonts w:ascii="Times New Roman" w:hAnsi="Times New Roman" w:cs="Times New Roman"/>
                <w:sz w:val="16"/>
                <w:szCs w:val="16"/>
              </w:rPr>
              <w:t>,</w:t>
            </w:r>
            <w:r>
              <w:rPr>
                <w:rFonts w:ascii="Times New Roman" w:hAnsi="Times New Roman" w:cs="Times New Roman"/>
                <w:sz w:val="16"/>
                <w:szCs w:val="16"/>
              </w:rPr>
              <w:t>6</w:t>
            </w:r>
          </w:p>
        </w:tc>
        <w:tc>
          <w:tcPr>
            <w:tcW w:w="1134" w:type="dxa"/>
            <w:tcBorders>
              <w:right w:val="single" w:sz="4" w:space="0" w:color="auto"/>
            </w:tcBorders>
          </w:tcPr>
          <w:p w:rsidR="00D22EA1" w:rsidRPr="000E7E2E" w:rsidRDefault="00D22EA1" w:rsidP="00D22EA1">
            <w:pPr>
              <w:jc w:val="center"/>
              <w:rPr>
                <w:rFonts w:ascii="Times New Roman" w:hAnsi="Times New Roman" w:cs="Times New Roman"/>
                <w:sz w:val="16"/>
                <w:szCs w:val="16"/>
              </w:rPr>
            </w:pPr>
            <w:r w:rsidRPr="000E7E2E">
              <w:rPr>
                <w:rFonts w:ascii="Times New Roman" w:hAnsi="Times New Roman" w:cs="Times New Roman"/>
                <w:sz w:val="16"/>
                <w:szCs w:val="16"/>
              </w:rPr>
              <w:t>1111,1</w:t>
            </w:r>
          </w:p>
        </w:tc>
        <w:tc>
          <w:tcPr>
            <w:tcW w:w="1134" w:type="dxa"/>
            <w:tcBorders>
              <w:left w:val="single" w:sz="4" w:space="0" w:color="auto"/>
            </w:tcBorders>
          </w:tcPr>
          <w:p w:rsidR="00D22EA1" w:rsidRPr="000E7E2E" w:rsidRDefault="00D22EA1" w:rsidP="00D22EA1">
            <w:pPr>
              <w:jc w:val="center"/>
              <w:rPr>
                <w:rFonts w:ascii="Times New Roman" w:hAnsi="Times New Roman" w:cs="Times New Roman"/>
                <w:sz w:val="16"/>
                <w:szCs w:val="16"/>
              </w:rPr>
            </w:pPr>
            <w:r w:rsidRPr="000E7E2E">
              <w:rPr>
                <w:rFonts w:ascii="Times New Roman" w:hAnsi="Times New Roman" w:cs="Times New Roman"/>
                <w:sz w:val="16"/>
                <w:szCs w:val="16"/>
              </w:rPr>
              <w:t>854,1</w:t>
            </w:r>
          </w:p>
        </w:tc>
        <w:tc>
          <w:tcPr>
            <w:tcW w:w="1134" w:type="dxa"/>
            <w:tcBorders>
              <w:left w:val="single" w:sz="4" w:space="0" w:color="auto"/>
            </w:tcBorders>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854,1</w:t>
            </w:r>
          </w:p>
        </w:tc>
        <w:tc>
          <w:tcPr>
            <w:tcW w:w="1134" w:type="dxa"/>
            <w:tcBorders>
              <w:left w:val="single" w:sz="4" w:space="0" w:color="auto"/>
            </w:tcBorders>
          </w:tcPr>
          <w:p w:rsidR="00D22EA1" w:rsidRDefault="00D22EA1" w:rsidP="00D22EA1">
            <w:pPr>
              <w:jc w:val="center"/>
              <w:rPr>
                <w:rFonts w:ascii="Times New Roman" w:hAnsi="Times New Roman" w:cs="Times New Roman"/>
                <w:sz w:val="16"/>
                <w:szCs w:val="16"/>
              </w:rPr>
            </w:pPr>
            <w:r>
              <w:rPr>
                <w:rFonts w:ascii="Times New Roman" w:hAnsi="Times New Roman" w:cs="Times New Roman"/>
                <w:sz w:val="16"/>
                <w:szCs w:val="16"/>
              </w:rPr>
              <w:t>854,1</w:t>
            </w:r>
          </w:p>
        </w:tc>
        <w:tc>
          <w:tcPr>
            <w:tcW w:w="1138" w:type="dxa"/>
            <w:tcBorders>
              <w:left w:val="single" w:sz="4" w:space="0" w:color="auto"/>
            </w:tcBorders>
          </w:tcPr>
          <w:p w:rsidR="00D22EA1" w:rsidRDefault="00D22EA1" w:rsidP="00D22EA1">
            <w:pPr>
              <w:jc w:val="center"/>
              <w:rPr>
                <w:rFonts w:ascii="Times New Roman" w:hAnsi="Times New Roman" w:cs="Times New Roman"/>
                <w:sz w:val="16"/>
                <w:szCs w:val="16"/>
              </w:rPr>
            </w:pPr>
            <w:r>
              <w:rPr>
                <w:rFonts w:ascii="Times New Roman" w:hAnsi="Times New Roman" w:cs="Times New Roman"/>
                <w:sz w:val="16"/>
                <w:szCs w:val="16"/>
              </w:rPr>
              <w:t>854,1</w:t>
            </w:r>
          </w:p>
        </w:tc>
      </w:tr>
      <w:tr w:rsidR="00D22EA1" w:rsidRPr="003F5A5E" w:rsidTr="00D22EA1">
        <w:tc>
          <w:tcPr>
            <w:tcW w:w="425" w:type="dxa"/>
          </w:tcPr>
          <w:p w:rsidR="00D22EA1" w:rsidRPr="003F5A5E" w:rsidRDefault="00D22EA1" w:rsidP="00D22EA1">
            <w:pPr>
              <w:rPr>
                <w:rFonts w:ascii="Times New Roman" w:hAnsi="Times New Roman" w:cs="Times New Roman"/>
                <w:b/>
                <w:sz w:val="16"/>
                <w:szCs w:val="16"/>
                <w:lang w:val="en-US"/>
              </w:rPr>
            </w:pPr>
            <w:r w:rsidRPr="003F5A5E">
              <w:rPr>
                <w:rFonts w:ascii="Times New Roman" w:hAnsi="Times New Roman" w:cs="Times New Roman"/>
                <w:b/>
                <w:sz w:val="16"/>
                <w:szCs w:val="16"/>
                <w:lang w:val="en-US"/>
              </w:rPr>
              <w:t>03</w:t>
            </w:r>
          </w:p>
        </w:tc>
        <w:tc>
          <w:tcPr>
            <w:tcW w:w="276" w:type="dxa"/>
          </w:tcPr>
          <w:p w:rsidR="00D22EA1" w:rsidRPr="003F5A5E" w:rsidRDefault="00D22EA1" w:rsidP="00D22EA1">
            <w:pPr>
              <w:rPr>
                <w:rFonts w:ascii="Times New Roman" w:hAnsi="Times New Roman" w:cs="Times New Roman"/>
                <w:b/>
                <w:sz w:val="16"/>
                <w:szCs w:val="16"/>
                <w:lang w:val="en-US"/>
              </w:rPr>
            </w:pPr>
            <w:r w:rsidRPr="003F5A5E">
              <w:rPr>
                <w:rFonts w:ascii="Times New Roman" w:hAnsi="Times New Roman" w:cs="Times New Roman"/>
                <w:b/>
                <w:sz w:val="16"/>
                <w:szCs w:val="16"/>
                <w:lang w:val="en-US"/>
              </w:rPr>
              <w:t>4</w:t>
            </w:r>
          </w:p>
        </w:tc>
        <w:tc>
          <w:tcPr>
            <w:tcW w:w="428" w:type="dxa"/>
          </w:tcPr>
          <w:p w:rsidR="00D22EA1" w:rsidRPr="003F5A5E" w:rsidRDefault="00D22EA1" w:rsidP="00D22EA1">
            <w:pPr>
              <w:rPr>
                <w:rFonts w:ascii="Times New Roman" w:hAnsi="Times New Roman" w:cs="Times New Roman"/>
                <w:b/>
                <w:sz w:val="16"/>
                <w:szCs w:val="16"/>
                <w:lang w:val="en-US"/>
              </w:rPr>
            </w:pPr>
          </w:p>
        </w:tc>
        <w:tc>
          <w:tcPr>
            <w:tcW w:w="427" w:type="dxa"/>
          </w:tcPr>
          <w:p w:rsidR="00D22EA1" w:rsidRPr="003F5A5E" w:rsidRDefault="00D22EA1" w:rsidP="00D22EA1">
            <w:pPr>
              <w:rPr>
                <w:rFonts w:ascii="Times New Roman" w:hAnsi="Times New Roman" w:cs="Times New Roman"/>
                <w:b/>
                <w:sz w:val="16"/>
                <w:szCs w:val="16"/>
                <w:lang w:val="en-US"/>
              </w:rPr>
            </w:pPr>
          </w:p>
        </w:tc>
        <w:tc>
          <w:tcPr>
            <w:tcW w:w="1564" w:type="dxa"/>
            <w:vAlign w:val="bottom"/>
          </w:tcPr>
          <w:p w:rsidR="00D22EA1" w:rsidRDefault="00D22EA1" w:rsidP="00D22EA1">
            <w:pPr>
              <w:rPr>
                <w:rFonts w:ascii="Times New Roman" w:eastAsia="Times New Roman" w:hAnsi="Times New Roman"/>
                <w:b/>
                <w:bCs/>
                <w:sz w:val="16"/>
                <w:szCs w:val="16"/>
              </w:rPr>
            </w:pPr>
            <w:r w:rsidRPr="003F5A5E">
              <w:rPr>
                <w:rFonts w:ascii="Times New Roman" w:eastAsia="Times New Roman" w:hAnsi="Times New Roman"/>
                <w:b/>
                <w:bCs/>
                <w:sz w:val="16"/>
                <w:szCs w:val="16"/>
              </w:rPr>
              <w:t xml:space="preserve">Создание условий </w:t>
            </w:r>
            <w:r w:rsidRPr="003F5A5E">
              <w:rPr>
                <w:rFonts w:ascii="Times New Roman" w:eastAsia="Times New Roman" w:hAnsi="Times New Roman"/>
                <w:b/>
                <w:bCs/>
                <w:sz w:val="16"/>
                <w:szCs w:val="16"/>
              </w:rPr>
              <w:lastRenderedPageBreak/>
              <w:t>для реализации муниципальной программы</w:t>
            </w:r>
          </w:p>
          <w:p w:rsidR="00D22EA1" w:rsidRDefault="00D22EA1" w:rsidP="00D22EA1">
            <w:pPr>
              <w:rPr>
                <w:rFonts w:ascii="Times New Roman" w:eastAsia="Times New Roman" w:hAnsi="Times New Roman"/>
                <w:b/>
                <w:bCs/>
                <w:sz w:val="16"/>
                <w:szCs w:val="16"/>
              </w:rPr>
            </w:pPr>
          </w:p>
          <w:p w:rsidR="00D22EA1" w:rsidRPr="003F5A5E" w:rsidRDefault="00D22EA1" w:rsidP="00D22EA1">
            <w:pPr>
              <w:rPr>
                <w:rFonts w:ascii="Times New Roman" w:eastAsia="Times New Roman" w:hAnsi="Times New Roman"/>
                <w:b/>
                <w:bCs/>
                <w:sz w:val="16"/>
                <w:szCs w:val="16"/>
              </w:rPr>
            </w:pPr>
          </w:p>
        </w:tc>
        <w:tc>
          <w:tcPr>
            <w:tcW w:w="851" w:type="dxa"/>
          </w:tcPr>
          <w:p w:rsidR="00D22EA1" w:rsidRPr="003F5A5E" w:rsidRDefault="00D22EA1" w:rsidP="00D22EA1">
            <w:pPr>
              <w:rPr>
                <w:rFonts w:ascii="Times New Roman" w:hAnsi="Times New Roman" w:cs="Times New Roman"/>
                <w:b/>
                <w:sz w:val="16"/>
                <w:szCs w:val="16"/>
              </w:rPr>
            </w:pPr>
          </w:p>
        </w:tc>
        <w:tc>
          <w:tcPr>
            <w:tcW w:w="56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00</w:t>
            </w:r>
          </w:p>
        </w:tc>
        <w:tc>
          <w:tcPr>
            <w:tcW w:w="709" w:type="dxa"/>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00</w:t>
            </w:r>
          </w:p>
        </w:tc>
        <w:tc>
          <w:tcPr>
            <w:tcW w:w="1134" w:type="dxa"/>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0000000000</w:t>
            </w:r>
          </w:p>
        </w:tc>
        <w:tc>
          <w:tcPr>
            <w:tcW w:w="566" w:type="dxa"/>
          </w:tcPr>
          <w:p w:rsidR="00D22EA1" w:rsidRPr="003F5A5E" w:rsidRDefault="00D22EA1" w:rsidP="00D22EA1">
            <w:pPr>
              <w:rPr>
                <w:rFonts w:ascii="Times New Roman" w:hAnsi="Times New Roman" w:cs="Times New Roman"/>
                <w:b/>
                <w:sz w:val="16"/>
                <w:szCs w:val="16"/>
              </w:rPr>
            </w:pPr>
          </w:p>
        </w:tc>
        <w:tc>
          <w:tcPr>
            <w:tcW w:w="1134" w:type="dxa"/>
          </w:tcPr>
          <w:p w:rsidR="00D22EA1" w:rsidRPr="00426DC6" w:rsidRDefault="00D22EA1" w:rsidP="00D22EA1">
            <w:pPr>
              <w:jc w:val="center"/>
              <w:rPr>
                <w:rFonts w:ascii="Times New Roman" w:hAnsi="Times New Roman" w:cs="Times New Roman"/>
                <w:b/>
                <w:sz w:val="16"/>
                <w:szCs w:val="16"/>
              </w:rPr>
            </w:pPr>
            <w:r w:rsidRPr="00426DC6">
              <w:rPr>
                <w:rFonts w:ascii="Times New Roman" w:hAnsi="Times New Roman" w:cs="Times New Roman"/>
                <w:b/>
                <w:sz w:val="16"/>
                <w:szCs w:val="16"/>
              </w:rPr>
              <w:t>2022,0</w:t>
            </w:r>
          </w:p>
        </w:tc>
        <w:tc>
          <w:tcPr>
            <w:tcW w:w="1134" w:type="dxa"/>
          </w:tcPr>
          <w:p w:rsidR="00D22EA1" w:rsidRPr="00426DC6" w:rsidRDefault="00D22EA1" w:rsidP="00D22EA1">
            <w:pPr>
              <w:jc w:val="center"/>
              <w:rPr>
                <w:rFonts w:ascii="Times New Roman" w:hAnsi="Times New Roman" w:cs="Times New Roman"/>
                <w:b/>
                <w:sz w:val="16"/>
                <w:szCs w:val="16"/>
              </w:rPr>
            </w:pPr>
            <w:r w:rsidRPr="00426DC6">
              <w:rPr>
                <w:rFonts w:ascii="Times New Roman" w:hAnsi="Times New Roman" w:cs="Times New Roman"/>
                <w:b/>
                <w:sz w:val="16"/>
                <w:szCs w:val="16"/>
              </w:rPr>
              <w:t>2006,2</w:t>
            </w:r>
          </w:p>
        </w:tc>
        <w:tc>
          <w:tcPr>
            <w:tcW w:w="1134" w:type="dxa"/>
            <w:tcBorders>
              <w:right w:val="single" w:sz="4" w:space="0" w:color="auto"/>
            </w:tcBorders>
          </w:tcPr>
          <w:p w:rsidR="00D22EA1" w:rsidRPr="000E7E2E" w:rsidRDefault="00D22EA1" w:rsidP="00D22EA1">
            <w:pPr>
              <w:jc w:val="center"/>
              <w:rPr>
                <w:rFonts w:ascii="Times New Roman" w:hAnsi="Times New Roman" w:cs="Times New Roman"/>
                <w:b/>
                <w:sz w:val="16"/>
                <w:szCs w:val="16"/>
              </w:rPr>
            </w:pPr>
            <w:r w:rsidRPr="000E7E2E">
              <w:rPr>
                <w:rFonts w:ascii="Times New Roman" w:hAnsi="Times New Roman" w:cs="Times New Roman"/>
                <w:b/>
                <w:sz w:val="16"/>
                <w:szCs w:val="16"/>
              </w:rPr>
              <w:t>1868,5</w:t>
            </w:r>
          </w:p>
        </w:tc>
        <w:tc>
          <w:tcPr>
            <w:tcW w:w="1134" w:type="dxa"/>
            <w:tcBorders>
              <w:left w:val="single" w:sz="4" w:space="0" w:color="auto"/>
            </w:tcBorders>
          </w:tcPr>
          <w:p w:rsidR="00D22EA1" w:rsidRPr="000E7E2E" w:rsidRDefault="00D22EA1" w:rsidP="00D22EA1">
            <w:pPr>
              <w:jc w:val="center"/>
              <w:rPr>
                <w:rFonts w:ascii="Times New Roman" w:hAnsi="Times New Roman" w:cs="Times New Roman"/>
                <w:b/>
                <w:sz w:val="16"/>
                <w:szCs w:val="16"/>
              </w:rPr>
            </w:pPr>
            <w:r w:rsidRPr="000E7E2E">
              <w:rPr>
                <w:rFonts w:ascii="Times New Roman" w:hAnsi="Times New Roman" w:cs="Times New Roman"/>
                <w:b/>
                <w:sz w:val="16"/>
                <w:szCs w:val="16"/>
              </w:rPr>
              <w:t>2043,7</w:t>
            </w:r>
          </w:p>
        </w:tc>
        <w:tc>
          <w:tcPr>
            <w:tcW w:w="1134" w:type="dxa"/>
            <w:tcBorders>
              <w:left w:val="single" w:sz="4" w:space="0" w:color="auto"/>
            </w:tcBorders>
          </w:tcPr>
          <w:p w:rsidR="00D22EA1" w:rsidRPr="003F5A5E" w:rsidRDefault="00D22EA1" w:rsidP="00D22EA1">
            <w:pPr>
              <w:jc w:val="center"/>
              <w:rPr>
                <w:rFonts w:ascii="Times New Roman" w:hAnsi="Times New Roman" w:cs="Times New Roman"/>
                <w:b/>
                <w:sz w:val="16"/>
                <w:szCs w:val="16"/>
              </w:rPr>
            </w:pPr>
            <w:r>
              <w:rPr>
                <w:rFonts w:ascii="Times New Roman" w:hAnsi="Times New Roman" w:cs="Times New Roman"/>
                <w:b/>
                <w:sz w:val="16"/>
                <w:szCs w:val="16"/>
              </w:rPr>
              <w:t>1996,6</w:t>
            </w:r>
          </w:p>
        </w:tc>
        <w:tc>
          <w:tcPr>
            <w:tcW w:w="1134" w:type="dxa"/>
            <w:tcBorders>
              <w:left w:val="single" w:sz="4" w:space="0" w:color="auto"/>
            </w:tcBorders>
          </w:tcPr>
          <w:p w:rsidR="00D22EA1" w:rsidRDefault="00D22EA1" w:rsidP="00D22EA1">
            <w:pPr>
              <w:jc w:val="center"/>
              <w:rPr>
                <w:rFonts w:ascii="Times New Roman" w:hAnsi="Times New Roman" w:cs="Times New Roman"/>
                <w:b/>
                <w:sz w:val="16"/>
                <w:szCs w:val="16"/>
              </w:rPr>
            </w:pPr>
            <w:r>
              <w:rPr>
                <w:rFonts w:ascii="Times New Roman" w:hAnsi="Times New Roman" w:cs="Times New Roman"/>
                <w:b/>
                <w:sz w:val="16"/>
                <w:szCs w:val="16"/>
              </w:rPr>
              <w:t>1996,6</w:t>
            </w:r>
          </w:p>
        </w:tc>
        <w:tc>
          <w:tcPr>
            <w:tcW w:w="1138" w:type="dxa"/>
            <w:tcBorders>
              <w:left w:val="single" w:sz="4" w:space="0" w:color="auto"/>
            </w:tcBorders>
          </w:tcPr>
          <w:p w:rsidR="00D22EA1" w:rsidRDefault="00D22EA1" w:rsidP="00D22EA1">
            <w:pPr>
              <w:jc w:val="center"/>
              <w:rPr>
                <w:rFonts w:ascii="Times New Roman" w:hAnsi="Times New Roman" w:cs="Times New Roman"/>
                <w:b/>
                <w:sz w:val="16"/>
                <w:szCs w:val="16"/>
              </w:rPr>
            </w:pPr>
            <w:r>
              <w:rPr>
                <w:rFonts w:ascii="Times New Roman" w:hAnsi="Times New Roman" w:cs="Times New Roman"/>
                <w:b/>
                <w:sz w:val="16"/>
                <w:szCs w:val="16"/>
              </w:rPr>
              <w:t>1996,6</w:t>
            </w:r>
          </w:p>
        </w:tc>
      </w:tr>
      <w:tr w:rsidR="00D22EA1" w:rsidRPr="003F5A5E" w:rsidTr="00D22EA1">
        <w:tc>
          <w:tcPr>
            <w:tcW w:w="425" w:type="dxa"/>
          </w:tcPr>
          <w:p w:rsidR="00D22EA1" w:rsidRPr="003F5A5E" w:rsidRDefault="00D22EA1" w:rsidP="00D22EA1">
            <w:pPr>
              <w:rPr>
                <w:rFonts w:ascii="Times New Roman" w:hAnsi="Times New Roman" w:cs="Times New Roman"/>
                <w:sz w:val="16"/>
                <w:szCs w:val="16"/>
                <w:lang w:val="en-US"/>
              </w:rPr>
            </w:pPr>
            <w:r w:rsidRPr="003F5A5E">
              <w:rPr>
                <w:rFonts w:ascii="Times New Roman" w:hAnsi="Times New Roman" w:cs="Times New Roman"/>
                <w:sz w:val="16"/>
                <w:szCs w:val="16"/>
                <w:lang w:val="en-US"/>
              </w:rPr>
              <w:lastRenderedPageBreak/>
              <w:t>03</w:t>
            </w:r>
          </w:p>
        </w:tc>
        <w:tc>
          <w:tcPr>
            <w:tcW w:w="276" w:type="dxa"/>
          </w:tcPr>
          <w:p w:rsidR="00D22EA1" w:rsidRPr="003F5A5E" w:rsidRDefault="00D22EA1" w:rsidP="00D22EA1">
            <w:pPr>
              <w:rPr>
                <w:rFonts w:ascii="Times New Roman" w:hAnsi="Times New Roman" w:cs="Times New Roman"/>
                <w:sz w:val="16"/>
                <w:szCs w:val="16"/>
                <w:lang w:val="en-US"/>
              </w:rPr>
            </w:pPr>
            <w:r w:rsidRPr="003F5A5E">
              <w:rPr>
                <w:rFonts w:ascii="Times New Roman" w:hAnsi="Times New Roman" w:cs="Times New Roman"/>
                <w:sz w:val="16"/>
                <w:szCs w:val="16"/>
                <w:lang w:val="en-US"/>
              </w:rPr>
              <w:t>4</w:t>
            </w:r>
          </w:p>
        </w:tc>
        <w:tc>
          <w:tcPr>
            <w:tcW w:w="428" w:type="dxa"/>
          </w:tcPr>
          <w:p w:rsidR="00D22EA1" w:rsidRPr="003F5A5E" w:rsidRDefault="00D22EA1" w:rsidP="00D22EA1">
            <w:pPr>
              <w:rPr>
                <w:rFonts w:ascii="Times New Roman" w:hAnsi="Times New Roman" w:cs="Times New Roman"/>
                <w:sz w:val="16"/>
                <w:szCs w:val="16"/>
                <w:lang w:val="en-US"/>
              </w:rPr>
            </w:pPr>
            <w:r w:rsidRPr="003F5A5E">
              <w:rPr>
                <w:rFonts w:ascii="Times New Roman" w:hAnsi="Times New Roman" w:cs="Times New Roman"/>
                <w:sz w:val="16"/>
                <w:szCs w:val="16"/>
                <w:lang w:val="en-US"/>
              </w:rPr>
              <w:t>01</w:t>
            </w:r>
          </w:p>
        </w:tc>
        <w:tc>
          <w:tcPr>
            <w:tcW w:w="427" w:type="dxa"/>
          </w:tcPr>
          <w:p w:rsidR="00D22EA1" w:rsidRPr="003F5A5E" w:rsidRDefault="00D22EA1" w:rsidP="00D22EA1">
            <w:pPr>
              <w:rPr>
                <w:rFonts w:ascii="Times New Roman" w:hAnsi="Times New Roman" w:cs="Times New Roman"/>
                <w:sz w:val="16"/>
                <w:szCs w:val="16"/>
              </w:rPr>
            </w:pPr>
          </w:p>
        </w:tc>
        <w:tc>
          <w:tcPr>
            <w:tcW w:w="1564" w:type="dxa"/>
          </w:tcPr>
          <w:p w:rsidR="00D22EA1" w:rsidRPr="003F5A5E" w:rsidRDefault="00D22EA1" w:rsidP="00D22EA1">
            <w:pPr>
              <w:rPr>
                <w:rFonts w:ascii="Times New Roman" w:hAnsi="Times New Roman" w:cs="Times New Roman"/>
                <w:sz w:val="16"/>
                <w:szCs w:val="16"/>
              </w:rPr>
            </w:pPr>
            <w:r w:rsidRPr="003F5A5E">
              <w:rPr>
                <w:rFonts w:ascii="Times New Roman" w:eastAsia="Times New Roman" w:hAnsi="Times New Roman"/>
                <w:sz w:val="16"/>
                <w:szCs w:val="16"/>
              </w:rPr>
              <w:t>Организация бухгалтерского учета, кадрово-правовой работы в муниципальных бюджетных учреждениях культуры Сюмсинского района централизованной бухгалтерией</w:t>
            </w:r>
          </w:p>
        </w:tc>
        <w:tc>
          <w:tcPr>
            <w:tcW w:w="851" w:type="dxa"/>
            <w:vMerge w:val="restart"/>
          </w:tcPr>
          <w:p w:rsidR="00D22EA1" w:rsidRPr="003F5A5E" w:rsidRDefault="00D22EA1" w:rsidP="00D22EA1">
            <w:pPr>
              <w:rPr>
                <w:rFonts w:ascii="Times New Roman" w:hAnsi="Times New Roman" w:cs="Times New Roman"/>
                <w:sz w:val="16"/>
                <w:szCs w:val="16"/>
              </w:rPr>
            </w:pPr>
            <w:r>
              <w:rPr>
                <w:rFonts w:ascii="Times New Roman" w:eastAsia="Times New Roman" w:hAnsi="Times New Roman"/>
                <w:sz w:val="16"/>
                <w:szCs w:val="16"/>
              </w:rPr>
              <w:t>отдел</w:t>
            </w:r>
            <w:r w:rsidRPr="003F5A5E">
              <w:rPr>
                <w:rFonts w:ascii="Times New Roman" w:eastAsia="Times New Roman" w:hAnsi="Times New Roman"/>
                <w:sz w:val="16"/>
                <w:szCs w:val="16"/>
              </w:rPr>
              <w:t xml:space="preserve"> культуры </w:t>
            </w:r>
            <w:r>
              <w:rPr>
                <w:rFonts w:ascii="Times New Roman" w:eastAsia="Times New Roman" w:hAnsi="Times New Roman"/>
                <w:sz w:val="16"/>
                <w:szCs w:val="16"/>
              </w:rPr>
              <w:t>А</w:t>
            </w:r>
            <w:r w:rsidRPr="003F5A5E">
              <w:rPr>
                <w:rFonts w:ascii="Times New Roman" w:eastAsia="Times New Roman" w:hAnsi="Times New Roman"/>
                <w:sz w:val="16"/>
                <w:szCs w:val="16"/>
              </w:rPr>
              <w:t>дминистрации муниципального образования «Муниципальный округ Сюмсинский районУдмуртской Республики»</w:t>
            </w:r>
          </w:p>
          <w:p w:rsidR="00D22EA1" w:rsidRPr="003F5A5E" w:rsidRDefault="00D22EA1" w:rsidP="00D22EA1">
            <w:pPr>
              <w:rPr>
                <w:rFonts w:ascii="Times New Roman" w:hAnsi="Times New Roman" w:cs="Times New Roman"/>
                <w:sz w:val="16"/>
                <w:szCs w:val="16"/>
              </w:rPr>
            </w:pPr>
          </w:p>
        </w:tc>
        <w:tc>
          <w:tcPr>
            <w:tcW w:w="567" w:type="dxa"/>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674</w:t>
            </w:r>
          </w:p>
        </w:tc>
        <w:tc>
          <w:tcPr>
            <w:tcW w:w="567" w:type="dxa"/>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08</w:t>
            </w:r>
          </w:p>
        </w:tc>
        <w:tc>
          <w:tcPr>
            <w:tcW w:w="709" w:type="dxa"/>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04</w:t>
            </w:r>
          </w:p>
        </w:tc>
        <w:tc>
          <w:tcPr>
            <w:tcW w:w="1134" w:type="dxa"/>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0340104230</w:t>
            </w:r>
          </w:p>
        </w:tc>
        <w:tc>
          <w:tcPr>
            <w:tcW w:w="566" w:type="dxa"/>
          </w:tcPr>
          <w:p w:rsidR="00D22EA1" w:rsidRDefault="00D22EA1" w:rsidP="00D22EA1">
            <w:pPr>
              <w:rPr>
                <w:rFonts w:ascii="Times New Roman" w:hAnsi="Times New Roman" w:cs="Times New Roman"/>
                <w:sz w:val="16"/>
                <w:szCs w:val="16"/>
              </w:rPr>
            </w:pPr>
            <w:r>
              <w:rPr>
                <w:rFonts w:ascii="Times New Roman" w:hAnsi="Times New Roman" w:cs="Times New Roman"/>
                <w:sz w:val="16"/>
                <w:szCs w:val="16"/>
              </w:rPr>
              <w:t>121</w:t>
            </w:r>
          </w:p>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129</w:t>
            </w:r>
          </w:p>
        </w:tc>
        <w:tc>
          <w:tcPr>
            <w:tcW w:w="1134" w:type="dxa"/>
          </w:tcPr>
          <w:p w:rsidR="00D22EA1" w:rsidRPr="003F5A5E" w:rsidRDefault="00D22EA1" w:rsidP="00D22EA1">
            <w:pPr>
              <w:jc w:val="center"/>
              <w:rPr>
                <w:rFonts w:ascii="Times New Roman" w:hAnsi="Times New Roman" w:cs="Times New Roman"/>
                <w:sz w:val="16"/>
                <w:szCs w:val="16"/>
              </w:rPr>
            </w:pPr>
          </w:p>
        </w:tc>
        <w:tc>
          <w:tcPr>
            <w:tcW w:w="1134" w:type="dxa"/>
          </w:tcPr>
          <w:p w:rsidR="00D22EA1" w:rsidRDefault="00D22EA1" w:rsidP="00D22EA1">
            <w:pPr>
              <w:rPr>
                <w:rFonts w:ascii="Times New Roman" w:hAnsi="Times New Roman" w:cs="Times New Roman"/>
                <w:sz w:val="16"/>
                <w:szCs w:val="16"/>
              </w:rPr>
            </w:pPr>
            <w:r>
              <w:rPr>
                <w:rFonts w:ascii="Times New Roman" w:hAnsi="Times New Roman" w:cs="Times New Roman"/>
                <w:sz w:val="16"/>
                <w:szCs w:val="16"/>
              </w:rPr>
              <w:t>22,5</w:t>
            </w:r>
          </w:p>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6,8</w:t>
            </w:r>
          </w:p>
        </w:tc>
        <w:tc>
          <w:tcPr>
            <w:tcW w:w="1134" w:type="dxa"/>
            <w:tcBorders>
              <w:right w:val="single" w:sz="4" w:space="0" w:color="auto"/>
            </w:tcBorders>
          </w:tcPr>
          <w:p w:rsidR="00D22EA1" w:rsidRPr="003F5A5E" w:rsidRDefault="00D22EA1" w:rsidP="00D22EA1">
            <w:pPr>
              <w:rPr>
                <w:rFonts w:ascii="Times New Roman" w:hAnsi="Times New Roman" w:cs="Times New Roman"/>
                <w:sz w:val="16"/>
                <w:szCs w:val="16"/>
              </w:rPr>
            </w:pPr>
          </w:p>
        </w:tc>
        <w:tc>
          <w:tcPr>
            <w:tcW w:w="1134" w:type="dxa"/>
            <w:tcBorders>
              <w:left w:val="single" w:sz="4" w:space="0" w:color="auto"/>
            </w:tcBorders>
          </w:tcPr>
          <w:p w:rsidR="00D22EA1" w:rsidRPr="003F5A5E" w:rsidRDefault="00D22EA1" w:rsidP="00D22EA1">
            <w:pPr>
              <w:rPr>
                <w:rFonts w:ascii="Times New Roman" w:hAnsi="Times New Roman" w:cs="Times New Roman"/>
                <w:sz w:val="16"/>
                <w:szCs w:val="16"/>
              </w:rPr>
            </w:pPr>
          </w:p>
        </w:tc>
        <w:tc>
          <w:tcPr>
            <w:tcW w:w="1134" w:type="dxa"/>
            <w:tcBorders>
              <w:left w:val="single" w:sz="4" w:space="0" w:color="auto"/>
            </w:tcBorders>
          </w:tcPr>
          <w:p w:rsidR="00D22EA1" w:rsidRPr="003F5A5E" w:rsidRDefault="00D22EA1" w:rsidP="00D22EA1">
            <w:pPr>
              <w:rPr>
                <w:rFonts w:ascii="Times New Roman" w:hAnsi="Times New Roman" w:cs="Times New Roman"/>
                <w:sz w:val="16"/>
                <w:szCs w:val="16"/>
              </w:rPr>
            </w:pPr>
          </w:p>
        </w:tc>
        <w:tc>
          <w:tcPr>
            <w:tcW w:w="1134" w:type="dxa"/>
            <w:tcBorders>
              <w:left w:val="single" w:sz="4" w:space="0" w:color="auto"/>
            </w:tcBorders>
          </w:tcPr>
          <w:p w:rsidR="00D22EA1" w:rsidRPr="003F5A5E" w:rsidRDefault="00D22EA1" w:rsidP="00D22EA1">
            <w:pPr>
              <w:rPr>
                <w:rFonts w:ascii="Times New Roman" w:hAnsi="Times New Roman" w:cs="Times New Roman"/>
                <w:sz w:val="16"/>
                <w:szCs w:val="16"/>
              </w:rPr>
            </w:pPr>
          </w:p>
        </w:tc>
        <w:tc>
          <w:tcPr>
            <w:tcW w:w="1138" w:type="dxa"/>
            <w:tcBorders>
              <w:left w:val="single" w:sz="4" w:space="0" w:color="auto"/>
            </w:tcBorders>
          </w:tcPr>
          <w:p w:rsidR="00D22EA1" w:rsidRPr="003F5A5E" w:rsidRDefault="00D22EA1" w:rsidP="00D22EA1">
            <w:pPr>
              <w:rPr>
                <w:rFonts w:ascii="Times New Roman" w:hAnsi="Times New Roman" w:cs="Times New Roman"/>
                <w:sz w:val="16"/>
                <w:szCs w:val="16"/>
              </w:rPr>
            </w:pPr>
          </w:p>
        </w:tc>
      </w:tr>
      <w:tr w:rsidR="00D22EA1" w:rsidRPr="003F5A5E" w:rsidTr="00D22EA1">
        <w:tc>
          <w:tcPr>
            <w:tcW w:w="425"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w:t>
            </w:r>
          </w:p>
        </w:tc>
        <w:tc>
          <w:tcPr>
            <w:tcW w:w="276"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4</w:t>
            </w:r>
          </w:p>
        </w:tc>
        <w:tc>
          <w:tcPr>
            <w:tcW w:w="428"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01</w:t>
            </w:r>
          </w:p>
        </w:tc>
        <w:tc>
          <w:tcPr>
            <w:tcW w:w="42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1</w:t>
            </w:r>
          </w:p>
        </w:tc>
        <w:tc>
          <w:tcPr>
            <w:tcW w:w="1564" w:type="dxa"/>
            <w:vAlign w:val="bottom"/>
          </w:tcPr>
          <w:p w:rsidR="00D22EA1" w:rsidRPr="003F5A5E" w:rsidRDefault="00D22EA1" w:rsidP="00D22EA1">
            <w:pPr>
              <w:rPr>
                <w:rFonts w:ascii="Times New Roman" w:eastAsia="Times New Roman" w:hAnsi="Times New Roman"/>
                <w:sz w:val="16"/>
                <w:szCs w:val="16"/>
              </w:rPr>
            </w:pPr>
            <w:r w:rsidRPr="003F5A5E">
              <w:rPr>
                <w:rFonts w:ascii="Times New Roman" w:eastAsia="Times New Roman" w:hAnsi="Times New Roman"/>
                <w:sz w:val="16"/>
                <w:szCs w:val="16"/>
              </w:rPr>
              <w:t>Создание условий для оказания муниципальных услуг, выполнения работ организациями культуры</w:t>
            </w:r>
          </w:p>
        </w:tc>
        <w:tc>
          <w:tcPr>
            <w:tcW w:w="851" w:type="dxa"/>
            <w:vMerge/>
          </w:tcPr>
          <w:p w:rsidR="00D22EA1" w:rsidRPr="003F5A5E" w:rsidRDefault="00D22EA1" w:rsidP="00D22EA1">
            <w:pPr>
              <w:rPr>
                <w:rFonts w:ascii="Times New Roman" w:hAnsi="Times New Roman" w:cs="Times New Roman"/>
                <w:sz w:val="16"/>
                <w:szCs w:val="16"/>
              </w:rPr>
            </w:pP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674</w:t>
            </w:r>
          </w:p>
          <w:p w:rsidR="00D22EA1" w:rsidRPr="003F5A5E" w:rsidRDefault="00D22EA1" w:rsidP="00D22EA1">
            <w:pPr>
              <w:rPr>
                <w:rFonts w:ascii="Times New Roman" w:hAnsi="Times New Roman" w:cs="Times New Roman"/>
                <w:sz w:val="16"/>
                <w:szCs w:val="16"/>
              </w:rPr>
            </w:pPr>
          </w:p>
          <w:p w:rsidR="00D22EA1" w:rsidRPr="003F5A5E" w:rsidRDefault="00D22EA1" w:rsidP="00D22EA1">
            <w:pPr>
              <w:rPr>
                <w:rFonts w:ascii="Times New Roman" w:hAnsi="Times New Roman" w:cs="Times New Roman"/>
                <w:sz w:val="16"/>
                <w:szCs w:val="16"/>
              </w:rPr>
            </w:pP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08</w:t>
            </w:r>
          </w:p>
          <w:p w:rsidR="00D22EA1" w:rsidRPr="003F5A5E" w:rsidRDefault="00D22EA1" w:rsidP="00D22EA1">
            <w:pPr>
              <w:rPr>
                <w:rFonts w:ascii="Times New Roman" w:hAnsi="Times New Roman" w:cs="Times New Roman"/>
                <w:sz w:val="16"/>
                <w:szCs w:val="16"/>
              </w:rPr>
            </w:pPr>
          </w:p>
          <w:p w:rsidR="00D22EA1" w:rsidRPr="003F5A5E" w:rsidRDefault="00D22EA1" w:rsidP="00D22EA1">
            <w:pPr>
              <w:rPr>
                <w:rFonts w:ascii="Times New Roman" w:hAnsi="Times New Roman" w:cs="Times New Roman"/>
                <w:sz w:val="16"/>
                <w:szCs w:val="16"/>
              </w:rPr>
            </w:pP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08</w:t>
            </w:r>
          </w:p>
        </w:tc>
        <w:tc>
          <w:tcPr>
            <w:tcW w:w="709"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04</w:t>
            </w:r>
          </w:p>
          <w:p w:rsidR="00D22EA1" w:rsidRPr="003F5A5E" w:rsidRDefault="00D22EA1" w:rsidP="00D22EA1">
            <w:pPr>
              <w:rPr>
                <w:rFonts w:ascii="Times New Roman" w:hAnsi="Times New Roman" w:cs="Times New Roman"/>
                <w:sz w:val="16"/>
                <w:szCs w:val="16"/>
              </w:rPr>
            </w:pPr>
          </w:p>
          <w:p w:rsidR="00D22EA1" w:rsidRPr="003F5A5E" w:rsidRDefault="00D22EA1" w:rsidP="00D22EA1">
            <w:pPr>
              <w:rPr>
                <w:rFonts w:ascii="Times New Roman" w:hAnsi="Times New Roman" w:cs="Times New Roman"/>
                <w:sz w:val="16"/>
                <w:szCs w:val="16"/>
              </w:rPr>
            </w:pP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01</w:t>
            </w:r>
          </w:p>
        </w:tc>
        <w:tc>
          <w:tcPr>
            <w:tcW w:w="1134"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0340160030</w:t>
            </w:r>
          </w:p>
          <w:p w:rsidR="00D22EA1" w:rsidRDefault="00D22EA1" w:rsidP="00D22EA1">
            <w:pPr>
              <w:rPr>
                <w:rFonts w:ascii="Times New Roman" w:hAnsi="Times New Roman" w:cs="Times New Roman"/>
                <w:sz w:val="16"/>
                <w:szCs w:val="16"/>
              </w:rPr>
            </w:pPr>
          </w:p>
          <w:p w:rsidR="00D22EA1" w:rsidRPr="003F5A5E" w:rsidRDefault="00D22EA1" w:rsidP="00D22EA1">
            <w:pPr>
              <w:rPr>
                <w:rFonts w:ascii="Times New Roman" w:hAnsi="Times New Roman" w:cs="Times New Roman"/>
                <w:sz w:val="16"/>
                <w:szCs w:val="16"/>
              </w:rPr>
            </w:pP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0340166780</w:t>
            </w:r>
          </w:p>
        </w:tc>
        <w:tc>
          <w:tcPr>
            <w:tcW w:w="566"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121</w:t>
            </w: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129</w:t>
            </w: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244</w:t>
            </w: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244</w:t>
            </w:r>
          </w:p>
        </w:tc>
        <w:tc>
          <w:tcPr>
            <w:tcW w:w="1134" w:type="dxa"/>
          </w:tcPr>
          <w:p w:rsidR="00D22EA1" w:rsidRPr="003F5A5E" w:rsidRDefault="00D22EA1" w:rsidP="00D22EA1">
            <w:pPr>
              <w:jc w:val="center"/>
              <w:rPr>
                <w:rFonts w:ascii="Times New Roman" w:hAnsi="Times New Roman" w:cs="Times New Roman"/>
                <w:sz w:val="16"/>
                <w:szCs w:val="16"/>
              </w:rPr>
            </w:pPr>
            <w:r w:rsidRPr="003F5A5E">
              <w:rPr>
                <w:rFonts w:ascii="Times New Roman" w:hAnsi="Times New Roman" w:cs="Times New Roman"/>
                <w:sz w:val="16"/>
                <w:szCs w:val="16"/>
              </w:rPr>
              <w:t>182,0</w:t>
            </w:r>
          </w:p>
          <w:p w:rsidR="00D22EA1" w:rsidRPr="003F5A5E" w:rsidRDefault="00D22EA1" w:rsidP="00D22EA1">
            <w:pPr>
              <w:jc w:val="center"/>
              <w:rPr>
                <w:rFonts w:ascii="Times New Roman" w:hAnsi="Times New Roman" w:cs="Times New Roman"/>
                <w:sz w:val="16"/>
                <w:szCs w:val="16"/>
              </w:rPr>
            </w:pPr>
            <w:r w:rsidRPr="003F5A5E">
              <w:rPr>
                <w:rFonts w:ascii="Times New Roman" w:hAnsi="Times New Roman" w:cs="Times New Roman"/>
                <w:sz w:val="16"/>
                <w:szCs w:val="16"/>
              </w:rPr>
              <w:t>54,2</w:t>
            </w:r>
          </w:p>
          <w:p w:rsidR="00D22EA1" w:rsidRPr="003F5A5E" w:rsidRDefault="00D22EA1" w:rsidP="00D22EA1">
            <w:pPr>
              <w:jc w:val="center"/>
              <w:rPr>
                <w:rFonts w:ascii="Times New Roman" w:hAnsi="Times New Roman" w:cs="Times New Roman"/>
                <w:sz w:val="16"/>
                <w:szCs w:val="16"/>
              </w:rPr>
            </w:pPr>
            <w:r w:rsidRPr="003F5A5E">
              <w:rPr>
                <w:rFonts w:ascii="Times New Roman" w:hAnsi="Times New Roman" w:cs="Times New Roman"/>
                <w:sz w:val="16"/>
                <w:szCs w:val="16"/>
              </w:rPr>
              <w:t>0,4</w:t>
            </w:r>
          </w:p>
          <w:p w:rsidR="00D22EA1" w:rsidRPr="003F5A5E" w:rsidRDefault="00D22EA1" w:rsidP="00D22EA1">
            <w:pPr>
              <w:jc w:val="center"/>
              <w:rPr>
                <w:rFonts w:ascii="Times New Roman" w:hAnsi="Times New Roman" w:cs="Times New Roman"/>
                <w:sz w:val="16"/>
                <w:szCs w:val="16"/>
              </w:rPr>
            </w:pPr>
          </w:p>
        </w:tc>
        <w:tc>
          <w:tcPr>
            <w:tcW w:w="1134" w:type="dxa"/>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626,8</w:t>
            </w:r>
          </w:p>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169,9</w:t>
            </w:r>
          </w:p>
          <w:p w:rsidR="00D22EA1" w:rsidRPr="003F5A5E" w:rsidRDefault="00D22EA1" w:rsidP="00D22EA1">
            <w:pPr>
              <w:rPr>
                <w:rFonts w:ascii="Times New Roman" w:hAnsi="Times New Roman" w:cs="Times New Roman"/>
                <w:sz w:val="16"/>
                <w:szCs w:val="16"/>
              </w:rPr>
            </w:pP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3,0</w:t>
            </w:r>
          </w:p>
        </w:tc>
        <w:tc>
          <w:tcPr>
            <w:tcW w:w="1134" w:type="dxa"/>
            <w:tcBorders>
              <w:right w:val="single" w:sz="4" w:space="0" w:color="auto"/>
            </w:tcBorders>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770,0</w:t>
            </w:r>
          </w:p>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230,0</w:t>
            </w:r>
          </w:p>
        </w:tc>
        <w:tc>
          <w:tcPr>
            <w:tcW w:w="1134" w:type="dxa"/>
            <w:tcBorders>
              <w:left w:val="single" w:sz="4" w:space="0" w:color="auto"/>
            </w:tcBorders>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777,6</w:t>
            </w:r>
          </w:p>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232,3</w:t>
            </w:r>
          </w:p>
        </w:tc>
        <w:tc>
          <w:tcPr>
            <w:tcW w:w="1134" w:type="dxa"/>
            <w:tcBorders>
              <w:left w:val="single" w:sz="4" w:space="0" w:color="auto"/>
            </w:tcBorders>
          </w:tcPr>
          <w:p w:rsidR="00D22EA1" w:rsidRDefault="00D22EA1" w:rsidP="00D22EA1">
            <w:pPr>
              <w:rPr>
                <w:rFonts w:ascii="Times New Roman" w:hAnsi="Times New Roman" w:cs="Times New Roman"/>
                <w:sz w:val="16"/>
                <w:szCs w:val="16"/>
              </w:rPr>
            </w:pPr>
            <w:r>
              <w:rPr>
                <w:rFonts w:ascii="Times New Roman" w:hAnsi="Times New Roman" w:cs="Times New Roman"/>
                <w:sz w:val="16"/>
                <w:szCs w:val="16"/>
              </w:rPr>
              <w:t>785,3</w:t>
            </w:r>
          </w:p>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234,6</w:t>
            </w:r>
          </w:p>
        </w:tc>
        <w:tc>
          <w:tcPr>
            <w:tcW w:w="1134" w:type="dxa"/>
            <w:tcBorders>
              <w:left w:val="single" w:sz="4" w:space="0" w:color="auto"/>
            </w:tcBorders>
          </w:tcPr>
          <w:p w:rsidR="00D22EA1" w:rsidRDefault="00D22EA1" w:rsidP="00D22EA1">
            <w:pPr>
              <w:rPr>
                <w:rFonts w:ascii="Times New Roman" w:hAnsi="Times New Roman" w:cs="Times New Roman"/>
                <w:sz w:val="16"/>
                <w:szCs w:val="16"/>
              </w:rPr>
            </w:pPr>
            <w:r>
              <w:rPr>
                <w:rFonts w:ascii="Times New Roman" w:hAnsi="Times New Roman" w:cs="Times New Roman"/>
                <w:sz w:val="16"/>
                <w:szCs w:val="16"/>
              </w:rPr>
              <w:t>785,3</w:t>
            </w:r>
          </w:p>
          <w:p w:rsidR="00D22EA1" w:rsidRDefault="00D22EA1" w:rsidP="00D22EA1">
            <w:pPr>
              <w:rPr>
                <w:rFonts w:ascii="Times New Roman" w:hAnsi="Times New Roman" w:cs="Times New Roman"/>
                <w:sz w:val="16"/>
                <w:szCs w:val="16"/>
              </w:rPr>
            </w:pPr>
            <w:r>
              <w:rPr>
                <w:rFonts w:ascii="Times New Roman" w:hAnsi="Times New Roman" w:cs="Times New Roman"/>
                <w:sz w:val="16"/>
                <w:szCs w:val="16"/>
              </w:rPr>
              <w:t>234,6</w:t>
            </w:r>
          </w:p>
        </w:tc>
        <w:tc>
          <w:tcPr>
            <w:tcW w:w="1138" w:type="dxa"/>
            <w:tcBorders>
              <w:left w:val="single" w:sz="4" w:space="0" w:color="auto"/>
            </w:tcBorders>
          </w:tcPr>
          <w:p w:rsidR="00D22EA1" w:rsidRDefault="00D22EA1" w:rsidP="00D22EA1">
            <w:pPr>
              <w:rPr>
                <w:rFonts w:ascii="Times New Roman" w:hAnsi="Times New Roman" w:cs="Times New Roman"/>
                <w:sz w:val="16"/>
                <w:szCs w:val="16"/>
              </w:rPr>
            </w:pPr>
            <w:r>
              <w:rPr>
                <w:rFonts w:ascii="Times New Roman" w:hAnsi="Times New Roman" w:cs="Times New Roman"/>
                <w:sz w:val="16"/>
                <w:szCs w:val="16"/>
              </w:rPr>
              <w:t>785,3</w:t>
            </w:r>
          </w:p>
          <w:p w:rsidR="00D22EA1" w:rsidRDefault="00D22EA1" w:rsidP="00D22EA1">
            <w:pPr>
              <w:rPr>
                <w:rFonts w:ascii="Times New Roman" w:hAnsi="Times New Roman" w:cs="Times New Roman"/>
                <w:sz w:val="16"/>
                <w:szCs w:val="16"/>
              </w:rPr>
            </w:pPr>
            <w:r>
              <w:rPr>
                <w:rFonts w:ascii="Times New Roman" w:hAnsi="Times New Roman" w:cs="Times New Roman"/>
                <w:sz w:val="16"/>
                <w:szCs w:val="16"/>
              </w:rPr>
              <w:t>234,6</w:t>
            </w:r>
          </w:p>
        </w:tc>
      </w:tr>
      <w:tr w:rsidR="00D22EA1" w:rsidRPr="003F5A5E" w:rsidTr="00D22EA1">
        <w:tc>
          <w:tcPr>
            <w:tcW w:w="425"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4</w:t>
            </w:r>
          </w:p>
        </w:tc>
        <w:tc>
          <w:tcPr>
            <w:tcW w:w="428"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02</w:t>
            </w:r>
          </w:p>
        </w:tc>
        <w:tc>
          <w:tcPr>
            <w:tcW w:w="427" w:type="dxa"/>
          </w:tcPr>
          <w:p w:rsidR="00D22EA1" w:rsidRPr="003F5A5E" w:rsidRDefault="00D22EA1" w:rsidP="00D22EA1">
            <w:pPr>
              <w:rPr>
                <w:rFonts w:ascii="Times New Roman" w:hAnsi="Times New Roman" w:cs="Times New Roman"/>
                <w:b/>
                <w:sz w:val="16"/>
                <w:szCs w:val="16"/>
              </w:rPr>
            </w:pPr>
          </w:p>
        </w:tc>
        <w:tc>
          <w:tcPr>
            <w:tcW w:w="1564" w:type="dxa"/>
            <w:vMerge w:val="restart"/>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Безопасность учреждений культуры</w:t>
            </w:r>
          </w:p>
        </w:tc>
        <w:tc>
          <w:tcPr>
            <w:tcW w:w="851" w:type="dxa"/>
            <w:vMerge/>
          </w:tcPr>
          <w:p w:rsidR="00D22EA1" w:rsidRPr="003F5A5E" w:rsidRDefault="00D22EA1" w:rsidP="00D22EA1">
            <w:pPr>
              <w:rPr>
                <w:rFonts w:ascii="Times New Roman" w:hAnsi="Times New Roman" w:cs="Times New Roman"/>
                <w:b/>
                <w:sz w:val="16"/>
                <w:szCs w:val="16"/>
              </w:rPr>
            </w:pPr>
          </w:p>
        </w:tc>
        <w:tc>
          <w:tcPr>
            <w:tcW w:w="56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00</w:t>
            </w:r>
          </w:p>
        </w:tc>
        <w:tc>
          <w:tcPr>
            <w:tcW w:w="709"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00</w:t>
            </w:r>
          </w:p>
        </w:tc>
        <w:tc>
          <w:tcPr>
            <w:tcW w:w="113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0000000000</w:t>
            </w:r>
          </w:p>
        </w:tc>
        <w:tc>
          <w:tcPr>
            <w:tcW w:w="566" w:type="dxa"/>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0</w:t>
            </w:r>
            <w:r w:rsidRPr="003F5A5E">
              <w:rPr>
                <w:rFonts w:ascii="Times New Roman" w:hAnsi="Times New Roman" w:cs="Times New Roman"/>
                <w:b/>
                <w:sz w:val="16"/>
                <w:szCs w:val="16"/>
              </w:rPr>
              <w:t>00</w:t>
            </w:r>
          </w:p>
        </w:tc>
        <w:tc>
          <w:tcPr>
            <w:tcW w:w="1134" w:type="dxa"/>
          </w:tcPr>
          <w:p w:rsidR="00D22EA1" w:rsidRPr="003F5A5E" w:rsidRDefault="00D22EA1" w:rsidP="00D22EA1">
            <w:pPr>
              <w:jc w:val="center"/>
              <w:rPr>
                <w:rFonts w:ascii="Times New Roman" w:hAnsi="Times New Roman" w:cs="Times New Roman"/>
                <w:b/>
                <w:sz w:val="16"/>
                <w:szCs w:val="16"/>
              </w:rPr>
            </w:pPr>
            <w:r w:rsidRPr="003F5A5E">
              <w:rPr>
                <w:rFonts w:ascii="Times New Roman" w:hAnsi="Times New Roman" w:cs="Times New Roman"/>
                <w:b/>
                <w:sz w:val="16"/>
                <w:szCs w:val="16"/>
              </w:rPr>
              <w:t>1297,6</w:t>
            </w:r>
          </w:p>
        </w:tc>
        <w:tc>
          <w:tcPr>
            <w:tcW w:w="1134" w:type="dxa"/>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532,0</w:t>
            </w:r>
          </w:p>
        </w:tc>
        <w:tc>
          <w:tcPr>
            <w:tcW w:w="1134" w:type="dxa"/>
            <w:tcBorders>
              <w:right w:val="single" w:sz="4" w:space="0" w:color="auto"/>
            </w:tcBorders>
          </w:tcPr>
          <w:p w:rsidR="00D22EA1" w:rsidRPr="000E7E2E" w:rsidRDefault="00D22EA1" w:rsidP="00D22EA1">
            <w:pPr>
              <w:rPr>
                <w:rFonts w:ascii="Times New Roman" w:hAnsi="Times New Roman" w:cs="Times New Roman"/>
                <w:b/>
                <w:sz w:val="16"/>
                <w:szCs w:val="16"/>
              </w:rPr>
            </w:pPr>
            <w:r w:rsidRPr="000E7E2E">
              <w:rPr>
                <w:rFonts w:ascii="Times New Roman" w:hAnsi="Times New Roman" w:cs="Times New Roman"/>
                <w:b/>
                <w:sz w:val="16"/>
                <w:szCs w:val="16"/>
              </w:rPr>
              <w:t>137,8</w:t>
            </w: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291,0</w:t>
            </w: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304,0</w:t>
            </w:r>
          </w:p>
        </w:tc>
        <w:tc>
          <w:tcPr>
            <w:tcW w:w="1134" w:type="dxa"/>
            <w:tcBorders>
              <w:left w:val="single" w:sz="4" w:space="0" w:color="auto"/>
            </w:tcBorders>
          </w:tcPr>
          <w:p w:rsidR="00D22EA1" w:rsidRDefault="00D22EA1" w:rsidP="00D22EA1">
            <w:pPr>
              <w:rPr>
                <w:rFonts w:ascii="Times New Roman" w:hAnsi="Times New Roman" w:cs="Times New Roman"/>
                <w:b/>
                <w:sz w:val="16"/>
                <w:szCs w:val="16"/>
              </w:rPr>
            </w:pPr>
            <w:r>
              <w:rPr>
                <w:rFonts w:ascii="Times New Roman" w:hAnsi="Times New Roman" w:cs="Times New Roman"/>
                <w:b/>
                <w:sz w:val="16"/>
                <w:szCs w:val="16"/>
              </w:rPr>
              <w:t>304,0</w:t>
            </w:r>
          </w:p>
        </w:tc>
        <w:tc>
          <w:tcPr>
            <w:tcW w:w="1138" w:type="dxa"/>
            <w:tcBorders>
              <w:left w:val="single" w:sz="4" w:space="0" w:color="auto"/>
            </w:tcBorders>
          </w:tcPr>
          <w:p w:rsidR="00D22EA1" w:rsidRDefault="00D22EA1" w:rsidP="00D22EA1">
            <w:pPr>
              <w:rPr>
                <w:rFonts w:ascii="Times New Roman" w:hAnsi="Times New Roman" w:cs="Times New Roman"/>
                <w:b/>
                <w:sz w:val="16"/>
                <w:szCs w:val="16"/>
              </w:rPr>
            </w:pPr>
            <w:r>
              <w:rPr>
                <w:rFonts w:ascii="Times New Roman" w:hAnsi="Times New Roman" w:cs="Times New Roman"/>
                <w:b/>
                <w:sz w:val="16"/>
                <w:szCs w:val="16"/>
              </w:rPr>
              <w:t>304,0</w:t>
            </w:r>
          </w:p>
        </w:tc>
      </w:tr>
      <w:tr w:rsidR="00D22EA1" w:rsidRPr="003F5A5E" w:rsidTr="00D22EA1">
        <w:tc>
          <w:tcPr>
            <w:tcW w:w="425"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w:t>
            </w:r>
          </w:p>
        </w:tc>
        <w:tc>
          <w:tcPr>
            <w:tcW w:w="276"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4</w:t>
            </w:r>
          </w:p>
        </w:tc>
        <w:tc>
          <w:tcPr>
            <w:tcW w:w="428"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02</w:t>
            </w:r>
          </w:p>
        </w:tc>
        <w:tc>
          <w:tcPr>
            <w:tcW w:w="42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3</w:t>
            </w:r>
          </w:p>
        </w:tc>
        <w:tc>
          <w:tcPr>
            <w:tcW w:w="1564" w:type="dxa"/>
            <w:vMerge/>
          </w:tcPr>
          <w:p w:rsidR="00D22EA1" w:rsidRPr="003F5A5E" w:rsidRDefault="00D22EA1" w:rsidP="00D22EA1">
            <w:pPr>
              <w:rPr>
                <w:rFonts w:ascii="Times New Roman" w:hAnsi="Times New Roman" w:cs="Times New Roman"/>
                <w:sz w:val="16"/>
                <w:szCs w:val="16"/>
              </w:rPr>
            </w:pPr>
          </w:p>
        </w:tc>
        <w:tc>
          <w:tcPr>
            <w:tcW w:w="851" w:type="dxa"/>
            <w:vMerge/>
          </w:tcPr>
          <w:p w:rsidR="00D22EA1" w:rsidRPr="003F5A5E" w:rsidRDefault="00D22EA1" w:rsidP="00D22EA1">
            <w:pPr>
              <w:rPr>
                <w:rFonts w:ascii="Times New Roman" w:hAnsi="Times New Roman" w:cs="Times New Roman"/>
                <w:sz w:val="16"/>
                <w:szCs w:val="16"/>
              </w:rPr>
            </w:pP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674</w:t>
            </w: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07</w:t>
            </w: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08</w:t>
            </w:r>
          </w:p>
        </w:tc>
        <w:tc>
          <w:tcPr>
            <w:tcW w:w="709"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w:t>
            </w: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01</w:t>
            </w:r>
          </w:p>
        </w:tc>
        <w:tc>
          <w:tcPr>
            <w:tcW w:w="1134"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0340261630</w:t>
            </w: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0340261630</w:t>
            </w:r>
          </w:p>
        </w:tc>
        <w:tc>
          <w:tcPr>
            <w:tcW w:w="566"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611</w:t>
            </w: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611</w:t>
            </w:r>
          </w:p>
        </w:tc>
        <w:tc>
          <w:tcPr>
            <w:tcW w:w="1134" w:type="dxa"/>
          </w:tcPr>
          <w:p w:rsidR="00D22EA1" w:rsidRPr="003F5A5E" w:rsidRDefault="00D22EA1" w:rsidP="00D22EA1">
            <w:pPr>
              <w:jc w:val="center"/>
              <w:rPr>
                <w:rFonts w:ascii="Times New Roman" w:hAnsi="Times New Roman" w:cs="Times New Roman"/>
                <w:sz w:val="16"/>
                <w:szCs w:val="16"/>
              </w:rPr>
            </w:pPr>
            <w:r w:rsidRPr="003F5A5E">
              <w:rPr>
                <w:rFonts w:ascii="Times New Roman" w:hAnsi="Times New Roman" w:cs="Times New Roman"/>
                <w:sz w:val="16"/>
                <w:szCs w:val="16"/>
              </w:rPr>
              <w:t>15,6</w:t>
            </w:r>
          </w:p>
          <w:p w:rsidR="00D22EA1" w:rsidRPr="003F5A5E" w:rsidRDefault="00D22EA1" w:rsidP="00D22EA1">
            <w:pPr>
              <w:jc w:val="center"/>
              <w:rPr>
                <w:rFonts w:ascii="Times New Roman" w:hAnsi="Times New Roman" w:cs="Times New Roman"/>
                <w:sz w:val="16"/>
                <w:szCs w:val="16"/>
              </w:rPr>
            </w:pPr>
            <w:r w:rsidRPr="003F5A5E">
              <w:rPr>
                <w:rFonts w:ascii="Times New Roman" w:hAnsi="Times New Roman" w:cs="Times New Roman"/>
                <w:sz w:val="16"/>
                <w:szCs w:val="16"/>
              </w:rPr>
              <w:t>1282,0</w:t>
            </w:r>
          </w:p>
        </w:tc>
        <w:tc>
          <w:tcPr>
            <w:tcW w:w="1134" w:type="dxa"/>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216,7</w:t>
            </w:r>
          </w:p>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315,3</w:t>
            </w:r>
          </w:p>
        </w:tc>
        <w:tc>
          <w:tcPr>
            <w:tcW w:w="1134" w:type="dxa"/>
            <w:tcBorders>
              <w:right w:val="single" w:sz="4" w:space="0" w:color="auto"/>
            </w:tcBorders>
          </w:tcPr>
          <w:p w:rsidR="00D22EA1" w:rsidRPr="000E7E2E" w:rsidRDefault="00D22EA1" w:rsidP="00D22EA1">
            <w:pPr>
              <w:rPr>
                <w:rFonts w:ascii="Times New Roman" w:hAnsi="Times New Roman" w:cs="Times New Roman"/>
                <w:sz w:val="16"/>
                <w:szCs w:val="16"/>
              </w:rPr>
            </w:pPr>
            <w:r w:rsidRPr="000E7E2E">
              <w:rPr>
                <w:rFonts w:ascii="Times New Roman" w:hAnsi="Times New Roman" w:cs="Times New Roman"/>
                <w:sz w:val="16"/>
                <w:szCs w:val="16"/>
              </w:rPr>
              <w:t>62,0</w:t>
            </w:r>
          </w:p>
          <w:p w:rsidR="00D22EA1" w:rsidRPr="000E7E2E" w:rsidRDefault="00D22EA1" w:rsidP="00D22EA1">
            <w:pPr>
              <w:rPr>
                <w:rFonts w:ascii="Times New Roman" w:hAnsi="Times New Roman" w:cs="Times New Roman"/>
                <w:sz w:val="16"/>
                <w:szCs w:val="16"/>
              </w:rPr>
            </w:pPr>
            <w:r w:rsidRPr="000E7E2E">
              <w:rPr>
                <w:rFonts w:ascii="Times New Roman" w:hAnsi="Times New Roman" w:cs="Times New Roman"/>
                <w:sz w:val="16"/>
                <w:szCs w:val="16"/>
              </w:rPr>
              <w:t>75,8</w:t>
            </w:r>
          </w:p>
        </w:tc>
        <w:tc>
          <w:tcPr>
            <w:tcW w:w="1134" w:type="dxa"/>
            <w:tcBorders>
              <w:left w:val="single" w:sz="4" w:space="0" w:color="auto"/>
            </w:tcBorders>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64,0</w:t>
            </w:r>
          </w:p>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227,0</w:t>
            </w:r>
          </w:p>
        </w:tc>
        <w:tc>
          <w:tcPr>
            <w:tcW w:w="1134" w:type="dxa"/>
            <w:tcBorders>
              <w:left w:val="single" w:sz="4" w:space="0" w:color="auto"/>
            </w:tcBorders>
          </w:tcPr>
          <w:p w:rsidR="00D22EA1" w:rsidRDefault="00D22EA1" w:rsidP="00D22EA1">
            <w:pPr>
              <w:rPr>
                <w:rFonts w:ascii="Times New Roman" w:hAnsi="Times New Roman" w:cs="Times New Roman"/>
                <w:sz w:val="16"/>
                <w:szCs w:val="16"/>
              </w:rPr>
            </w:pPr>
            <w:r>
              <w:rPr>
                <w:rFonts w:ascii="Times New Roman" w:hAnsi="Times New Roman" w:cs="Times New Roman"/>
                <w:sz w:val="16"/>
                <w:szCs w:val="16"/>
              </w:rPr>
              <w:t>68,0</w:t>
            </w:r>
          </w:p>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236,0</w:t>
            </w:r>
          </w:p>
        </w:tc>
        <w:tc>
          <w:tcPr>
            <w:tcW w:w="1134" w:type="dxa"/>
            <w:tcBorders>
              <w:left w:val="single" w:sz="4" w:space="0" w:color="auto"/>
            </w:tcBorders>
          </w:tcPr>
          <w:p w:rsidR="00D22EA1" w:rsidRDefault="00D22EA1" w:rsidP="00D22EA1">
            <w:pPr>
              <w:rPr>
                <w:rFonts w:ascii="Times New Roman" w:hAnsi="Times New Roman" w:cs="Times New Roman"/>
                <w:sz w:val="16"/>
                <w:szCs w:val="16"/>
              </w:rPr>
            </w:pPr>
            <w:r>
              <w:rPr>
                <w:rFonts w:ascii="Times New Roman" w:hAnsi="Times New Roman" w:cs="Times New Roman"/>
                <w:sz w:val="16"/>
                <w:szCs w:val="16"/>
              </w:rPr>
              <w:t>68,0</w:t>
            </w:r>
          </w:p>
          <w:p w:rsidR="00D22EA1" w:rsidRDefault="00D22EA1" w:rsidP="00D22EA1">
            <w:pPr>
              <w:rPr>
                <w:rFonts w:ascii="Times New Roman" w:hAnsi="Times New Roman" w:cs="Times New Roman"/>
                <w:sz w:val="16"/>
                <w:szCs w:val="16"/>
              </w:rPr>
            </w:pPr>
            <w:r>
              <w:rPr>
                <w:rFonts w:ascii="Times New Roman" w:hAnsi="Times New Roman" w:cs="Times New Roman"/>
                <w:sz w:val="16"/>
                <w:szCs w:val="16"/>
              </w:rPr>
              <w:t>236,0</w:t>
            </w:r>
          </w:p>
        </w:tc>
        <w:tc>
          <w:tcPr>
            <w:tcW w:w="1138" w:type="dxa"/>
            <w:tcBorders>
              <w:left w:val="single" w:sz="4" w:space="0" w:color="auto"/>
            </w:tcBorders>
          </w:tcPr>
          <w:p w:rsidR="00D22EA1" w:rsidRDefault="00D22EA1" w:rsidP="00D22EA1">
            <w:pPr>
              <w:rPr>
                <w:rFonts w:ascii="Times New Roman" w:hAnsi="Times New Roman" w:cs="Times New Roman"/>
                <w:sz w:val="16"/>
                <w:szCs w:val="16"/>
              </w:rPr>
            </w:pPr>
            <w:r>
              <w:rPr>
                <w:rFonts w:ascii="Times New Roman" w:hAnsi="Times New Roman" w:cs="Times New Roman"/>
                <w:sz w:val="16"/>
                <w:szCs w:val="16"/>
              </w:rPr>
              <w:t>68,0</w:t>
            </w:r>
          </w:p>
          <w:p w:rsidR="00D22EA1" w:rsidRDefault="00D22EA1" w:rsidP="00D22EA1">
            <w:pPr>
              <w:rPr>
                <w:rFonts w:ascii="Times New Roman" w:hAnsi="Times New Roman" w:cs="Times New Roman"/>
                <w:sz w:val="16"/>
                <w:szCs w:val="16"/>
              </w:rPr>
            </w:pPr>
            <w:r>
              <w:rPr>
                <w:rFonts w:ascii="Times New Roman" w:hAnsi="Times New Roman" w:cs="Times New Roman"/>
                <w:sz w:val="16"/>
                <w:szCs w:val="16"/>
              </w:rPr>
              <w:t>236,0</w:t>
            </w:r>
          </w:p>
        </w:tc>
      </w:tr>
      <w:tr w:rsidR="00D22EA1" w:rsidRPr="003F5A5E" w:rsidTr="00D22EA1">
        <w:trPr>
          <w:trHeight w:val="586"/>
        </w:trPr>
        <w:tc>
          <w:tcPr>
            <w:tcW w:w="425"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4</w:t>
            </w:r>
          </w:p>
        </w:tc>
        <w:tc>
          <w:tcPr>
            <w:tcW w:w="428"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427" w:type="dxa"/>
          </w:tcPr>
          <w:p w:rsidR="00D22EA1" w:rsidRPr="003F5A5E" w:rsidRDefault="00D22EA1" w:rsidP="00D22EA1">
            <w:pPr>
              <w:rPr>
                <w:rFonts w:ascii="Times New Roman" w:hAnsi="Times New Roman" w:cs="Times New Roman"/>
                <w:b/>
                <w:sz w:val="16"/>
                <w:szCs w:val="16"/>
              </w:rPr>
            </w:pPr>
          </w:p>
        </w:tc>
        <w:tc>
          <w:tcPr>
            <w:tcW w:w="1564" w:type="dxa"/>
            <w:vMerge w:val="restart"/>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Уплата налога на имущество организаций Управления культуры Администрации муниципального образования «Сюмсинский район»</w:t>
            </w:r>
          </w:p>
        </w:tc>
        <w:tc>
          <w:tcPr>
            <w:tcW w:w="851" w:type="dxa"/>
            <w:vMerge/>
          </w:tcPr>
          <w:p w:rsidR="00D22EA1" w:rsidRPr="003F5A5E" w:rsidRDefault="00D22EA1" w:rsidP="00D22EA1">
            <w:pPr>
              <w:rPr>
                <w:rFonts w:ascii="Times New Roman" w:hAnsi="Times New Roman" w:cs="Times New Roman"/>
                <w:b/>
                <w:sz w:val="16"/>
                <w:szCs w:val="16"/>
              </w:rPr>
            </w:pPr>
          </w:p>
        </w:tc>
        <w:tc>
          <w:tcPr>
            <w:tcW w:w="567" w:type="dxa"/>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674</w:t>
            </w:r>
          </w:p>
        </w:tc>
        <w:tc>
          <w:tcPr>
            <w:tcW w:w="567" w:type="dxa"/>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00</w:t>
            </w:r>
          </w:p>
        </w:tc>
        <w:tc>
          <w:tcPr>
            <w:tcW w:w="709" w:type="dxa"/>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00</w:t>
            </w:r>
          </w:p>
        </w:tc>
        <w:tc>
          <w:tcPr>
            <w:tcW w:w="113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0000000000</w:t>
            </w:r>
          </w:p>
        </w:tc>
        <w:tc>
          <w:tcPr>
            <w:tcW w:w="566"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00</w:t>
            </w:r>
            <w:r>
              <w:rPr>
                <w:rFonts w:ascii="Times New Roman" w:hAnsi="Times New Roman" w:cs="Times New Roman"/>
                <w:b/>
                <w:sz w:val="16"/>
                <w:szCs w:val="16"/>
              </w:rPr>
              <w:t>0</w:t>
            </w:r>
          </w:p>
        </w:tc>
        <w:tc>
          <w:tcPr>
            <w:tcW w:w="1134" w:type="dxa"/>
          </w:tcPr>
          <w:p w:rsidR="00D22EA1" w:rsidRPr="003F5A5E" w:rsidRDefault="00D22EA1" w:rsidP="00D22EA1">
            <w:pPr>
              <w:jc w:val="center"/>
              <w:rPr>
                <w:rFonts w:ascii="Times New Roman" w:hAnsi="Times New Roman" w:cs="Times New Roman"/>
                <w:b/>
                <w:sz w:val="16"/>
                <w:szCs w:val="16"/>
              </w:rPr>
            </w:pPr>
          </w:p>
        </w:tc>
        <w:tc>
          <w:tcPr>
            <w:tcW w:w="1134" w:type="dxa"/>
          </w:tcPr>
          <w:p w:rsidR="00D22EA1" w:rsidRPr="003F5A5E" w:rsidRDefault="00D22EA1" w:rsidP="00D22EA1">
            <w:pPr>
              <w:rPr>
                <w:rFonts w:ascii="Times New Roman" w:hAnsi="Times New Roman" w:cs="Times New Roman"/>
                <w:b/>
                <w:sz w:val="16"/>
                <w:szCs w:val="16"/>
              </w:rPr>
            </w:pPr>
          </w:p>
        </w:tc>
        <w:tc>
          <w:tcPr>
            <w:tcW w:w="1134" w:type="dxa"/>
            <w:tcBorders>
              <w:right w:val="single" w:sz="4" w:space="0" w:color="auto"/>
            </w:tcBorders>
          </w:tcPr>
          <w:p w:rsidR="00D22EA1" w:rsidRPr="000E7E2E" w:rsidRDefault="00D22EA1" w:rsidP="00D22EA1">
            <w:pPr>
              <w:rPr>
                <w:rFonts w:ascii="Times New Roman" w:hAnsi="Times New Roman" w:cs="Times New Roman"/>
                <w:b/>
                <w:sz w:val="16"/>
                <w:szCs w:val="16"/>
              </w:rPr>
            </w:pPr>
            <w:r w:rsidRPr="000E7E2E">
              <w:rPr>
                <w:rFonts w:ascii="Times New Roman" w:hAnsi="Times New Roman" w:cs="Times New Roman"/>
                <w:b/>
                <w:sz w:val="16"/>
                <w:szCs w:val="16"/>
              </w:rPr>
              <w:t>15,6</w:t>
            </w:r>
          </w:p>
        </w:tc>
        <w:tc>
          <w:tcPr>
            <w:tcW w:w="1134" w:type="dxa"/>
            <w:tcBorders>
              <w:left w:val="single" w:sz="4" w:space="0" w:color="auto"/>
            </w:tcBorders>
          </w:tcPr>
          <w:p w:rsidR="00D22EA1" w:rsidRPr="003254A2" w:rsidRDefault="00D22EA1" w:rsidP="00D22EA1">
            <w:pPr>
              <w:rPr>
                <w:rFonts w:ascii="Times New Roman" w:hAnsi="Times New Roman" w:cs="Times New Roman"/>
                <w:b/>
                <w:sz w:val="16"/>
                <w:szCs w:val="16"/>
              </w:rPr>
            </w:pPr>
            <w:r w:rsidRPr="003254A2">
              <w:rPr>
                <w:rFonts w:ascii="Times New Roman" w:hAnsi="Times New Roman" w:cs="Times New Roman"/>
                <w:b/>
                <w:sz w:val="16"/>
                <w:szCs w:val="16"/>
              </w:rPr>
              <w:t>26,0</w:t>
            </w: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26,0</w:t>
            </w:r>
          </w:p>
        </w:tc>
        <w:tc>
          <w:tcPr>
            <w:tcW w:w="1134" w:type="dxa"/>
            <w:tcBorders>
              <w:left w:val="single" w:sz="4" w:space="0" w:color="auto"/>
            </w:tcBorders>
          </w:tcPr>
          <w:p w:rsidR="00D22EA1" w:rsidRDefault="00D22EA1" w:rsidP="00D22EA1">
            <w:pPr>
              <w:rPr>
                <w:rFonts w:ascii="Times New Roman" w:hAnsi="Times New Roman" w:cs="Times New Roman"/>
                <w:b/>
                <w:sz w:val="16"/>
                <w:szCs w:val="16"/>
              </w:rPr>
            </w:pPr>
            <w:r>
              <w:rPr>
                <w:rFonts w:ascii="Times New Roman" w:hAnsi="Times New Roman" w:cs="Times New Roman"/>
                <w:b/>
                <w:sz w:val="16"/>
                <w:szCs w:val="16"/>
              </w:rPr>
              <w:t>26,0</w:t>
            </w:r>
          </w:p>
        </w:tc>
        <w:tc>
          <w:tcPr>
            <w:tcW w:w="1138" w:type="dxa"/>
            <w:tcBorders>
              <w:left w:val="single" w:sz="4" w:space="0" w:color="auto"/>
            </w:tcBorders>
          </w:tcPr>
          <w:p w:rsidR="00D22EA1" w:rsidRDefault="00D22EA1" w:rsidP="00D22EA1">
            <w:pPr>
              <w:rPr>
                <w:rFonts w:ascii="Times New Roman" w:hAnsi="Times New Roman" w:cs="Times New Roman"/>
                <w:b/>
                <w:sz w:val="16"/>
                <w:szCs w:val="16"/>
              </w:rPr>
            </w:pPr>
            <w:r>
              <w:rPr>
                <w:rFonts w:ascii="Times New Roman" w:hAnsi="Times New Roman" w:cs="Times New Roman"/>
                <w:b/>
                <w:sz w:val="16"/>
                <w:szCs w:val="16"/>
              </w:rPr>
              <w:t>26,0</w:t>
            </w:r>
          </w:p>
        </w:tc>
      </w:tr>
      <w:tr w:rsidR="00D22EA1" w:rsidRPr="003F5A5E" w:rsidTr="00D22EA1">
        <w:tc>
          <w:tcPr>
            <w:tcW w:w="425"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w:t>
            </w:r>
          </w:p>
        </w:tc>
        <w:tc>
          <w:tcPr>
            <w:tcW w:w="276"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4</w:t>
            </w:r>
          </w:p>
        </w:tc>
        <w:tc>
          <w:tcPr>
            <w:tcW w:w="428"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w:t>
            </w:r>
          </w:p>
        </w:tc>
        <w:tc>
          <w:tcPr>
            <w:tcW w:w="42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4</w:t>
            </w:r>
          </w:p>
        </w:tc>
        <w:tc>
          <w:tcPr>
            <w:tcW w:w="1564" w:type="dxa"/>
            <w:vMerge/>
          </w:tcPr>
          <w:p w:rsidR="00D22EA1" w:rsidRPr="003F5A5E" w:rsidRDefault="00D22EA1" w:rsidP="00D22EA1">
            <w:pPr>
              <w:rPr>
                <w:rFonts w:ascii="Times New Roman" w:hAnsi="Times New Roman" w:cs="Times New Roman"/>
                <w:sz w:val="16"/>
                <w:szCs w:val="16"/>
              </w:rPr>
            </w:pPr>
          </w:p>
        </w:tc>
        <w:tc>
          <w:tcPr>
            <w:tcW w:w="851" w:type="dxa"/>
            <w:vMerge/>
          </w:tcPr>
          <w:p w:rsidR="00D22EA1" w:rsidRPr="003F5A5E" w:rsidRDefault="00D22EA1" w:rsidP="00D22EA1">
            <w:pPr>
              <w:rPr>
                <w:rFonts w:ascii="Times New Roman" w:hAnsi="Times New Roman" w:cs="Times New Roman"/>
                <w:sz w:val="16"/>
                <w:szCs w:val="16"/>
              </w:rPr>
            </w:pP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08</w:t>
            </w:r>
          </w:p>
        </w:tc>
        <w:tc>
          <w:tcPr>
            <w:tcW w:w="709"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01</w:t>
            </w:r>
          </w:p>
        </w:tc>
        <w:tc>
          <w:tcPr>
            <w:tcW w:w="1134"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0340360620</w:t>
            </w:r>
          </w:p>
          <w:p w:rsidR="00D22EA1" w:rsidRPr="003F5A5E" w:rsidRDefault="00D22EA1" w:rsidP="00D22EA1">
            <w:pPr>
              <w:rPr>
                <w:rFonts w:ascii="Times New Roman" w:hAnsi="Times New Roman" w:cs="Times New Roman"/>
                <w:sz w:val="16"/>
                <w:szCs w:val="16"/>
              </w:rPr>
            </w:pPr>
          </w:p>
        </w:tc>
        <w:tc>
          <w:tcPr>
            <w:tcW w:w="566"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611</w:t>
            </w:r>
          </w:p>
        </w:tc>
        <w:tc>
          <w:tcPr>
            <w:tcW w:w="1134" w:type="dxa"/>
          </w:tcPr>
          <w:p w:rsidR="00D22EA1" w:rsidRPr="003F5A5E" w:rsidRDefault="00D22EA1" w:rsidP="00D22EA1">
            <w:pPr>
              <w:rPr>
                <w:rFonts w:ascii="Times New Roman" w:hAnsi="Times New Roman" w:cs="Times New Roman"/>
                <w:sz w:val="16"/>
                <w:szCs w:val="16"/>
              </w:rPr>
            </w:pPr>
          </w:p>
        </w:tc>
        <w:tc>
          <w:tcPr>
            <w:tcW w:w="1134" w:type="dxa"/>
          </w:tcPr>
          <w:p w:rsidR="00D22EA1" w:rsidRPr="003F5A5E" w:rsidRDefault="00D22EA1" w:rsidP="00D22EA1">
            <w:pPr>
              <w:rPr>
                <w:rFonts w:ascii="Times New Roman" w:hAnsi="Times New Roman" w:cs="Times New Roman"/>
                <w:sz w:val="16"/>
                <w:szCs w:val="16"/>
              </w:rPr>
            </w:pPr>
          </w:p>
        </w:tc>
        <w:tc>
          <w:tcPr>
            <w:tcW w:w="1134" w:type="dxa"/>
            <w:tcBorders>
              <w:right w:val="single" w:sz="4" w:space="0" w:color="auto"/>
            </w:tcBorders>
          </w:tcPr>
          <w:p w:rsidR="00D22EA1" w:rsidRPr="000E7E2E" w:rsidRDefault="00D22EA1" w:rsidP="00D22EA1">
            <w:pPr>
              <w:rPr>
                <w:rFonts w:ascii="Times New Roman" w:hAnsi="Times New Roman" w:cs="Times New Roman"/>
                <w:sz w:val="16"/>
                <w:szCs w:val="16"/>
              </w:rPr>
            </w:pPr>
            <w:r w:rsidRPr="000E7E2E">
              <w:rPr>
                <w:rFonts w:ascii="Times New Roman" w:hAnsi="Times New Roman" w:cs="Times New Roman"/>
                <w:sz w:val="16"/>
                <w:szCs w:val="16"/>
              </w:rPr>
              <w:t>15,6</w:t>
            </w:r>
          </w:p>
        </w:tc>
        <w:tc>
          <w:tcPr>
            <w:tcW w:w="1134" w:type="dxa"/>
            <w:tcBorders>
              <w:left w:val="single" w:sz="4" w:space="0" w:color="auto"/>
            </w:tcBorders>
          </w:tcPr>
          <w:p w:rsidR="00D22EA1" w:rsidRPr="003254A2" w:rsidRDefault="00D22EA1" w:rsidP="00D22EA1">
            <w:pPr>
              <w:rPr>
                <w:rFonts w:ascii="Times New Roman" w:hAnsi="Times New Roman" w:cs="Times New Roman"/>
                <w:sz w:val="16"/>
                <w:szCs w:val="16"/>
              </w:rPr>
            </w:pPr>
            <w:r w:rsidRPr="003254A2">
              <w:rPr>
                <w:rFonts w:ascii="Times New Roman" w:hAnsi="Times New Roman" w:cs="Times New Roman"/>
                <w:sz w:val="16"/>
                <w:szCs w:val="16"/>
              </w:rPr>
              <w:t>26,0</w:t>
            </w:r>
          </w:p>
        </w:tc>
        <w:tc>
          <w:tcPr>
            <w:tcW w:w="1134" w:type="dxa"/>
            <w:tcBorders>
              <w:left w:val="single" w:sz="4" w:space="0" w:color="auto"/>
            </w:tcBorders>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26,0</w:t>
            </w:r>
          </w:p>
        </w:tc>
        <w:tc>
          <w:tcPr>
            <w:tcW w:w="1134" w:type="dxa"/>
            <w:tcBorders>
              <w:left w:val="single" w:sz="4" w:space="0" w:color="auto"/>
            </w:tcBorders>
          </w:tcPr>
          <w:p w:rsidR="00D22EA1" w:rsidRDefault="00D22EA1" w:rsidP="00D22EA1">
            <w:pPr>
              <w:rPr>
                <w:rFonts w:ascii="Times New Roman" w:hAnsi="Times New Roman" w:cs="Times New Roman"/>
                <w:sz w:val="16"/>
                <w:szCs w:val="16"/>
              </w:rPr>
            </w:pPr>
            <w:r>
              <w:rPr>
                <w:rFonts w:ascii="Times New Roman" w:hAnsi="Times New Roman" w:cs="Times New Roman"/>
                <w:sz w:val="16"/>
                <w:szCs w:val="16"/>
              </w:rPr>
              <w:t>26,0</w:t>
            </w:r>
          </w:p>
        </w:tc>
        <w:tc>
          <w:tcPr>
            <w:tcW w:w="1138" w:type="dxa"/>
            <w:tcBorders>
              <w:left w:val="single" w:sz="4" w:space="0" w:color="auto"/>
            </w:tcBorders>
          </w:tcPr>
          <w:p w:rsidR="00D22EA1" w:rsidRDefault="00D22EA1" w:rsidP="00D22EA1">
            <w:pPr>
              <w:rPr>
                <w:rFonts w:ascii="Times New Roman" w:hAnsi="Times New Roman" w:cs="Times New Roman"/>
                <w:sz w:val="16"/>
                <w:szCs w:val="16"/>
              </w:rPr>
            </w:pPr>
            <w:r>
              <w:rPr>
                <w:rFonts w:ascii="Times New Roman" w:hAnsi="Times New Roman" w:cs="Times New Roman"/>
                <w:sz w:val="16"/>
                <w:szCs w:val="16"/>
              </w:rPr>
              <w:t>26,0</w:t>
            </w:r>
          </w:p>
        </w:tc>
      </w:tr>
      <w:tr w:rsidR="00D22EA1" w:rsidRPr="003F5A5E" w:rsidTr="00D22EA1">
        <w:tc>
          <w:tcPr>
            <w:tcW w:w="425" w:type="dxa"/>
            <w:vMerge w:val="restart"/>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vMerge w:val="restart"/>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4</w:t>
            </w:r>
          </w:p>
        </w:tc>
        <w:tc>
          <w:tcPr>
            <w:tcW w:w="428" w:type="dxa"/>
            <w:vMerge w:val="restart"/>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427" w:type="dxa"/>
            <w:vMerge w:val="restart"/>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6</w:t>
            </w:r>
          </w:p>
        </w:tc>
        <w:tc>
          <w:tcPr>
            <w:tcW w:w="1564" w:type="dxa"/>
            <w:vMerge w:val="restart"/>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Уплата земельного налога</w:t>
            </w:r>
          </w:p>
        </w:tc>
        <w:tc>
          <w:tcPr>
            <w:tcW w:w="851" w:type="dxa"/>
            <w:vMerge/>
          </w:tcPr>
          <w:p w:rsidR="00D22EA1" w:rsidRPr="003F5A5E" w:rsidRDefault="00D22EA1" w:rsidP="00D22EA1">
            <w:pPr>
              <w:rPr>
                <w:rFonts w:ascii="Times New Roman" w:hAnsi="Times New Roman" w:cs="Times New Roman"/>
                <w:b/>
                <w:sz w:val="16"/>
                <w:szCs w:val="16"/>
              </w:rPr>
            </w:pPr>
          </w:p>
        </w:tc>
        <w:tc>
          <w:tcPr>
            <w:tcW w:w="56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00</w:t>
            </w:r>
          </w:p>
        </w:tc>
        <w:tc>
          <w:tcPr>
            <w:tcW w:w="709"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00</w:t>
            </w:r>
          </w:p>
        </w:tc>
        <w:tc>
          <w:tcPr>
            <w:tcW w:w="113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0000000000</w:t>
            </w:r>
          </w:p>
        </w:tc>
        <w:tc>
          <w:tcPr>
            <w:tcW w:w="566"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000</w:t>
            </w:r>
          </w:p>
        </w:tc>
        <w:tc>
          <w:tcPr>
            <w:tcW w:w="1134" w:type="dxa"/>
          </w:tcPr>
          <w:p w:rsidR="00D22EA1" w:rsidRPr="003F5A5E" w:rsidRDefault="00D22EA1" w:rsidP="00D22EA1">
            <w:pPr>
              <w:jc w:val="center"/>
              <w:rPr>
                <w:rFonts w:ascii="Times New Roman" w:hAnsi="Times New Roman" w:cs="Times New Roman"/>
                <w:b/>
                <w:sz w:val="16"/>
                <w:szCs w:val="16"/>
              </w:rPr>
            </w:pPr>
            <w:r w:rsidRPr="003F5A5E">
              <w:rPr>
                <w:rFonts w:ascii="Times New Roman" w:hAnsi="Times New Roman" w:cs="Times New Roman"/>
                <w:b/>
                <w:sz w:val="16"/>
                <w:szCs w:val="16"/>
              </w:rPr>
              <w:t>79,3</w:t>
            </w:r>
          </w:p>
        </w:tc>
        <w:tc>
          <w:tcPr>
            <w:tcW w:w="1134" w:type="dxa"/>
          </w:tcPr>
          <w:p w:rsidR="00D22EA1" w:rsidRPr="003F5A5E" w:rsidRDefault="00D22EA1" w:rsidP="00D22EA1">
            <w:pPr>
              <w:jc w:val="center"/>
              <w:rPr>
                <w:rFonts w:ascii="Times New Roman" w:hAnsi="Times New Roman" w:cs="Times New Roman"/>
                <w:b/>
                <w:sz w:val="16"/>
                <w:szCs w:val="16"/>
              </w:rPr>
            </w:pPr>
            <w:r>
              <w:rPr>
                <w:rFonts w:ascii="Times New Roman" w:hAnsi="Times New Roman" w:cs="Times New Roman"/>
                <w:b/>
                <w:sz w:val="16"/>
                <w:szCs w:val="16"/>
              </w:rPr>
              <w:t>131,1</w:t>
            </w:r>
          </w:p>
        </w:tc>
        <w:tc>
          <w:tcPr>
            <w:tcW w:w="1134" w:type="dxa"/>
            <w:tcBorders>
              <w:right w:val="single" w:sz="4" w:space="0" w:color="auto"/>
            </w:tcBorders>
          </w:tcPr>
          <w:p w:rsidR="00D22EA1" w:rsidRPr="000E7E2E" w:rsidRDefault="00D22EA1" w:rsidP="00D22EA1">
            <w:pPr>
              <w:jc w:val="center"/>
              <w:rPr>
                <w:rFonts w:ascii="Times New Roman" w:hAnsi="Times New Roman" w:cs="Times New Roman"/>
                <w:b/>
                <w:sz w:val="16"/>
                <w:szCs w:val="16"/>
              </w:rPr>
            </w:pPr>
            <w:r w:rsidRPr="000E7E2E">
              <w:rPr>
                <w:rFonts w:ascii="Times New Roman" w:hAnsi="Times New Roman" w:cs="Times New Roman"/>
                <w:b/>
                <w:sz w:val="16"/>
                <w:szCs w:val="16"/>
              </w:rPr>
              <w:t>134,0</w:t>
            </w:r>
          </w:p>
        </w:tc>
        <w:tc>
          <w:tcPr>
            <w:tcW w:w="1134" w:type="dxa"/>
            <w:tcBorders>
              <w:left w:val="single" w:sz="4" w:space="0" w:color="auto"/>
            </w:tcBorders>
          </w:tcPr>
          <w:p w:rsidR="00D22EA1" w:rsidRPr="003254A2" w:rsidRDefault="00D22EA1" w:rsidP="00D22EA1">
            <w:pPr>
              <w:jc w:val="center"/>
              <w:rPr>
                <w:rFonts w:ascii="Times New Roman" w:hAnsi="Times New Roman" w:cs="Times New Roman"/>
                <w:b/>
                <w:sz w:val="16"/>
                <w:szCs w:val="16"/>
              </w:rPr>
            </w:pPr>
            <w:r w:rsidRPr="003254A2">
              <w:rPr>
                <w:rFonts w:ascii="Times New Roman" w:hAnsi="Times New Roman" w:cs="Times New Roman"/>
                <w:b/>
                <w:sz w:val="16"/>
                <w:szCs w:val="16"/>
              </w:rPr>
              <w:t>133,0</w:t>
            </w:r>
          </w:p>
        </w:tc>
        <w:tc>
          <w:tcPr>
            <w:tcW w:w="1134" w:type="dxa"/>
            <w:tcBorders>
              <w:left w:val="single" w:sz="4" w:space="0" w:color="auto"/>
            </w:tcBorders>
          </w:tcPr>
          <w:p w:rsidR="00D22EA1" w:rsidRPr="003F5A5E" w:rsidRDefault="00D22EA1" w:rsidP="00D22EA1">
            <w:pPr>
              <w:jc w:val="center"/>
              <w:rPr>
                <w:rFonts w:ascii="Times New Roman" w:hAnsi="Times New Roman" w:cs="Times New Roman"/>
                <w:b/>
                <w:sz w:val="16"/>
                <w:szCs w:val="16"/>
              </w:rPr>
            </w:pPr>
            <w:r>
              <w:rPr>
                <w:rFonts w:ascii="Times New Roman" w:hAnsi="Times New Roman" w:cs="Times New Roman"/>
                <w:b/>
                <w:sz w:val="16"/>
                <w:szCs w:val="16"/>
              </w:rPr>
              <w:t>133,0</w:t>
            </w:r>
          </w:p>
        </w:tc>
        <w:tc>
          <w:tcPr>
            <w:tcW w:w="1134" w:type="dxa"/>
            <w:tcBorders>
              <w:left w:val="single" w:sz="4" w:space="0" w:color="auto"/>
            </w:tcBorders>
          </w:tcPr>
          <w:p w:rsidR="00D22EA1" w:rsidRPr="003F5A5E" w:rsidRDefault="00D22EA1" w:rsidP="00D22EA1">
            <w:pPr>
              <w:jc w:val="center"/>
              <w:rPr>
                <w:rFonts w:ascii="Times New Roman" w:hAnsi="Times New Roman" w:cs="Times New Roman"/>
                <w:b/>
                <w:sz w:val="16"/>
                <w:szCs w:val="16"/>
              </w:rPr>
            </w:pPr>
            <w:r>
              <w:rPr>
                <w:rFonts w:ascii="Times New Roman" w:hAnsi="Times New Roman" w:cs="Times New Roman"/>
                <w:b/>
                <w:sz w:val="16"/>
                <w:szCs w:val="16"/>
              </w:rPr>
              <w:t>133,0</w:t>
            </w:r>
          </w:p>
        </w:tc>
        <w:tc>
          <w:tcPr>
            <w:tcW w:w="1138" w:type="dxa"/>
            <w:tcBorders>
              <w:left w:val="single" w:sz="4" w:space="0" w:color="auto"/>
            </w:tcBorders>
          </w:tcPr>
          <w:p w:rsidR="00D22EA1" w:rsidRPr="003F5A5E" w:rsidRDefault="00D22EA1" w:rsidP="00D22EA1">
            <w:pPr>
              <w:jc w:val="center"/>
              <w:rPr>
                <w:rFonts w:ascii="Times New Roman" w:hAnsi="Times New Roman" w:cs="Times New Roman"/>
                <w:b/>
                <w:sz w:val="16"/>
                <w:szCs w:val="16"/>
              </w:rPr>
            </w:pPr>
            <w:r>
              <w:rPr>
                <w:rFonts w:ascii="Times New Roman" w:hAnsi="Times New Roman" w:cs="Times New Roman"/>
                <w:b/>
                <w:sz w:val="16"/>
                <w:szCs w:val="16"/>
              </w:rPr>
              <w:t>133,0</w:t>
            </w:r>
          </w:p>
        </w:tc>
      </w:tr>
      <w:tr w:rsidR="00D22EA1" w:rsidRPr="003F5A5E" w:rsidTr="00D22EA1">
        <w:tc>
          <w:tcPr>
            <w:tcW w:w="425" w:type="dxa"/>
            <w:vMerge/>
          </w:tcPr>
          <w:p w:rsidR="00D22EA1" w:rsidRPr="003F5A5E" w:rsidRDefault="00D22EA1" w:rsidP="00D22EA1">
            <w:pPr>
              <w:rPr>
                <w:rFonts w:ascii="Times New Roman" w:hAnsi="Times New Roman" w:cs="Times New Roman"/>
                <w:sz w:val="16"/>
                <w:szCs w:val="16"/>
              </w:rPr>
            </w:pPr>
          </w:p>
        </w:tc>
        <w:tc>
          <w:tcPr>
            <w:tcW w:w="276" w:type="dxa"/>
            <w:vMerge/>
          </w:tcPr>
          <w:p w:rsidR="00D22EA1" w:rsidRPr="003F5A5E" w:rsidRDefault="00D22EA1" w:rsidP="00D22EA1">
            <w:pPr>
              <w:rPr>
                <w:rFonts w:ascii="Times New Roman" w:hAnsi="Times New Roman" w:cs="Times New Roman"/>
                <w:sz w:val="16"/>
                <w:szCs w:val="16"/>
              </w:rPr>
            </w:pPr>
          </w:p>
        </w:tc>
        <w:tc>
          <w:tcPr>
            <w:tcW w:w="428" w:type="dxa"/>
            <w:vMerge/>
          </w:tcPr>
          <w:p w:rsidR="00D22EA1" w:rsidRPr="003F5A5E" w:rsidRDefault="00D22EA1" w:rsidP="00D22EA1">
            <w:pPr>
              <w:rPr>
                <w:rFonts w:ascii="Times New Roman" w:hAnsi="Times New Roman" w:cs="Times New Roman"/>
                <w:sz w:val="16"/>
                <w:szCs w:val="16"/>
              </w:rPr>
            </w:pPr>
          </w:p>
        </w:tc>
        <w:tc>
          <w:tcPr>
            <w:tcW w:w="427" w:type="dxa"/>
            <w:vMerge/>
          </w:tcPr>
          <w:p w:rsidR="00D22EA1" w:rsidRPr="003F5A5E" w:rsidRDefault="00D22EA1" w:rsidP="00D22EA1">
            <w:pPr>
              <w:rPr>
                <w:rFonts w:ascii="Times New Roman" w:hAnsi="Times New Roman" w:cs="Times New Roman"/>
                <w:sz w:val="16"/>
                <w:szCs w:val="16"/>
              </w:rPr>
            </w:pPr>
          </w:p>
        </w:tc>
        <w:tc>
          <w:tcPr>
            <w:tcW w:w="1564" w:type="dxa"/>
            <w:vMerge/>
          </w:tcPr>
          <w:p w:rsidR="00D22EA1" w:rsidRPr="003F5A5E" w:rsidRDefault="00D22EA1" w:rsidP="00D22EA1">
            <w:pPr>
              <w:rPr>
                <w:rFonts w:ascii="Times New Roman" w:hAnsi="Times New Roman" w:cs="Times New Roman"/>
                <w:sz w:val="16"/>
                <w:szCs w:val="16"/>
              </w:rPr>
            </w:pPr>
          </w:p>
        </w:tc>
        <w:tc>
          <w:tcPr>
            <w:tcW w:w="851" w:type="dxa"/>
            <w:vMerge/>
          </w:tcPr>
          <w:p w:rsidR="00D22EA1" w:rsidRPr="003F5A5E" w:rsidRDefault="00D22EA1" w:rsidP="00D22EA1">
            <w:pPr>
              <w:rPr>
                <w:rFonts w:ascii="Times New Roman" w:hAnsi="Times New Roman" w:cs="Times New Roman"/>
                <w:sz w:val="16"/>
                <w:szCs w:val="16"/>
              </w:rPr>
            </w:pP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07</w:t>
            </w:r>
          </w:p>
        </w:tc>
        <w:tc>
          <w:tcPr>
            <w:tcW w:w="709"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w:t>
            </w:r>
          </w:p>
        </w:tc>
        <w:tc>
          <w:tcPr>
            <w:tcW w:w="1134"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0340360610</w:t>
            </w:r>
          </w:p>
        </w:tc>
        <w:tc>
          <w:tcPr>
            <w:tcW w:w="566"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611</w:t>
            </w:r>
          </w:p>
        </w:tc>
        <w:tc>
          <w:tcPr>
            <w:tcW w:w="1134" w:type="dxa"/>
          </w:tcPr>
          <w:p w:rsidR="00D22EA1" w:rsidRPr="003F5A5E" w:rsidRDefault="00D22EA1" w:rsidP="00D22EA1">
            <w:pPr>
              <w:jc w:val="center"/>
              <w:rPr>
                <w:rFonts w:ascii="Times New Roman" w:hAnsi="Times New Roman" w:cs="Times New Roman"/>
                <w:sz w:val="16"/>
                <w:szCs w:val="16"/>
              </w:rPr>
            </w:pPr>
            <w:r w:rsidRPr="003F5A5E">
              <w:rPr>
                <w:rFonts w:ascii="Times New Roman" w:hAnsi="Times New Roman" w:cs="Times New Roman"/>
                <w:sz w:val="16"/>
                <w:szCs w:val="16"/>
              </w:rPr>
              <w:t>9,8</w:t>
            </w:r>
          </w:p>
        </w:tc>
        <w:tc>
          <w:tcPr>
            <w:tcW w:w="1134" w:type="dxa"/>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61</w:t>
            </w:r>
            <w:r w:rsidRPr="003F5A5E">
              <w:rPr>
                <w:rFonts w:ascii="Times New Roman" w:hAnsi="Times New Roman" w:cs="Times New Roman"/>
                <w:sz w:val="16"/>
                <w:szCs w:val="16"/>
              </w:rPr>
              <w:t>,</w:t>
            </w:r>
            <w:r>
              <w:rPr>
                <w:rFonts w:ascii="Times New Roman" w:hAnsi="Times New Roman" w:cs="Times New Roman"/>
                <w:sz w:val="16"/>
                <w:szCs w:val="16"/>
              </w:rPr>
              <w:t>0</w:t>
            </w:r>
          </w:p>
        </w:tc>
        <w:tc>
          <w:tcPr>
            <w:tcW w:w="1134" w:type="dxa"/>
            <w:tcBorders>
              <w:right w:val="single" w:sz="4" w:space="0" w:color="auto"/>
            </w:tcBorders>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65</w:t>
            </w:r>
            <w:r w:rsidRPr="003F5A5E">
              <w:rPr>
                <w:rFonts w:ascii="Times New Roman" w:hAnsi="Times New Roman" w:cs="Times New Roman"/>
                <w:sz w:val="16"/>
                <w:szCs w:val="16"/>
              </w:rPr>
              <w:t>,0</w:t>
            </w:r>
          </w:p>
        </w:tc>
        <w:tc>
          <w:tcPr>
            <w:tcW w:w="1134" w:type="dxa"/>
            <w:tcBorders>
              <w:left w:val="single" w:sz="4" w:space="0" w:color="auto"/>
            </w:tcBorders>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65,0</w:t>
            </w:r>
          </w:p>
        </w:tc>
        <w:tc>
          <w:tcPr>
            <w:tcW w:w="1134" w:type="dxa"/>
            <w:tcBorders>
              <w:left w:val="single" w:sz="4" w:space="0" w:color="auto"/>
            </w:tcBorders>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65,0</w:t>
            </w:r>
          </w:p>
        </w:tc>
        <w:tc>
          <w:tcPr>
            <w:tcW w:w="1134" w:type="dxa"/>
            <w:tcBorders>
              <w:left w:val="single" w:sz="4" w:space="0" w:color="auto"/>
            </w:tcBorders>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65,0</w:t>
            </w:r>
          </w:p>
        </w:tc>
        <w:tc>
          <w:tcPr>
            <w:tcW w:w="1138" w:type="dxa"/>
            <w:tcBorders>
              <w:left w:val="single" w:sz="4" w:space="0" w:color="auto"/>
            </w:tcBorders>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65,0</w:t>
            </w:r>
          </w:p>
        </w:tc>
      </w:tr>
      <w:tr w:rsidR="00D22EA1" w:rsidRPr="003F5A5E" w:rsidTr="00D22EA1">
        <w:trPr>
          <w:trHeight w:val="101"/>
        </w:trPr>
        <w:tc>
          <w:tcPr>
            <w:tcW w:w="425" w:type="dxa"/>
            <w:vMerge/>
          </w:tcPr>
          <w:p w:rsidR="00D22EA1" w:rsidRPr="003F5A5E" w:rsidRDefault="00D22EA1" w:rsidP="00D22EA1">
            <w:pPr>
              <w:rPr>
                <w:rFonts w:ascii="Times New Roman" w:hAnsi="Times New Roman" w:cs="Times New Roman"/>
                <w:sz w:val="16"/>
                <w:szCs w:val="16"/>
              </w:rPr>
            </w:pPr>
          </w:p>
        </w:tc>
        <w:tc>
          <w:tcPr>
            <w:tcW w:w="276" w:type="dxa"/>
            <w:vMerge/>
          </w:tcPr>
          <w:p w:rsidR="00D22EA1" w:rsidRPr="003F5A5E" w:rsidRDefault="00D22EA1" w:rsidP="00D22EA1">
            <w:pPr>
              <w:rPr>
                <w:rFonts w:ascii="Times New Roman" w:hAnsi="Times New Roman" w:cs="Times New Roman"/>
                <w:sz w:val="16"/>
                <w:szCs w:val="16"/>
              </w:rPr>
            </w:pPr>
          </w:p>
        </w:tc>
        <w:tc>
          <w:tcPr>
            <w:tcW w:w="428" w:type="dxa"/>
            <w:vMerge/>
          </w:tcPr>
          <w:p w:rsidR="00D22EA1" w:rsidRPr="003F5A5E" w:rsidRDefault="00D22EA1" w:rsidP="00D22EA1">
            <w:pPr>
              <w:rPr>
                <w:rFonts w:ascii="Times New Roman" w:hAnsi="Times New Roman" w:cs="Times New Roman"/>
                <w:sz w:val="16"/>
                <w:szCs w:val="16"/>
              </w:rPr>
            </w:pPr>
          </w:p>
        </w:tc>
        <w:tc>
          <w:tcPr>
            <w:tcW w:w="427" w:type="dxa"/>
            <w:vMerge/>
          </w:tcPr>
          <w:p w:rsidR="00D22EA1" w:rsidRPr="003F5A5E" w:rsidRDefault="00D22EA1" w:rsidP="00D22EA1">
            <w:pPr>
              <w:rPr>
                <w:rFonts w:ascii="Times New Roman" w:hAnsi="Times New Roman" w:cs="Times New Roman"/>
                <w:sz w:val="16"/>
                <w:szCs w:val="16"/>
              </w:rPr>
            </w:pPr>
          </w:p>
        </w:tc>
        <w:tc>
          <w:tcPr>
            <w:tcW w:w="1564" w:type="dxa"/>
            <w:vMerge/>
          </w:tcPr>
          <w:p w:rsidR="00D22EA1" w:rsidRPr="003F5A5E" w:rsidRDefault="00D22EA1" w:rsidP="00D22EA1">
            <w:pPr>
              <w:rPr>
                <w:rFonts w:ascii="Times New Roman" w:hAnsi="Times New Roman" w:cs="Times New Roman"/>
                <w:sz w:val="16"/>
                <w:szCs w:val="16"/>
              </w:rPr>
            </w:pPr>
          </w:p>
        </w:tc>
        <w:tc>
          <w:tcPr>
            <w:tcW w:w="851" w:type="dxa"/>
            <w:vMerge/>
          </w:tcPr>
          <w:p w:rsidR="00D22EA1" w:rsidRPr="003F5A5E" w:rsidRDefault="00D22EA1" w:rsidP="00D22EA1">
            <w:pPr>
              <w:rPr>
                <w:rFonts w:ascii="Times New Roman" w:hAnsi="Times New Roman" w:cs="Times New Roman"/>
                <w:sz w:val="16"/>
                <w:szCs w:val="16"/>
              </w:rPr>
            </w:pP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08</w:t>
            </w:r>
          </w:p>
        </w:tc>
        <w:tc>
          <w:tcPr>
            <w:tcW w:w="709"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01</w:t>
            </w:r>
          </w:p>
        </w:tc>
        <w:tc>
          <w:tcPr>
            <w:tcW w:w="1134"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0340360610</w:t>
            </w:r>
          </w:p>
        </w:tc>
        <w:tc>
          <w:tcPr>
            <w:tcW w:w="566" w:type="dxa"/>
          </w:tcPr>
          <w:p w:rsidR="00D22EA1" w:rsidRPr="003F5A5E" w:rsidRDefault="00D22EA1" w:rsidP="00D22EA1">
            <w:pPr>
              <w:rPr>
                <w:rFonts w:ascii="Times New Roman" w:hAnsi="Times New Roman" w:cs="Times New Roman"/>
                <w:sz w:val="16"/>
                <w:szCs w:val="16"/>
              </w:rPr>
            </w:pPr>
            <w:r>
              <w:rPr>
                <w:rFonts w:ascii="Times New Roman" w:hAnsi="Times New Roman" w:cs="Times New Roman"/>
                <w:sz w:val="16"/>
                <w:szCs w:val="16"/>
              </w:rPr>
              <w:t>6</w:t>
            </w:r>
            <w:r w:rsidRPr="003F5A5E">
              <w:rPr>
                <w:rFonts w:ascii="Times New Roman" w:hAnsi="Times New Roman" w:cs="Times New Roman"/>
                <w:sz w:val="16"/>
                <w:szCs w:val="16"/>
              </w:rPr>
              <w:t>11</w:t>
            </w:r>
          </w:p>
        </w:tc>
        <w:tc>
          <w:tcPr>
            <w:tcW w:w="1134" w:type="dxa"/>
          </w:tcPr>
          <w:p w:rsidR="00D22EA1" w:rsidRPr="003F5A5E" w:rsidRDefault="00D22EA1" w:rsidP="00D22EA1">
            <w:pPr>
              <w:jc w:val="center"/>
              <w:rPr>
                <w:rFonts w:ascii="Times New Roman" w:hAnsi="Times New Roman" w:cs="Times New Roman"/>
                <w:sz w:val="16"/>
                <w:szCs w:val="16"/>
              </w:rPr>
            </w:pPr>
            <w:r w:rsidRPr="003F5A5E">
              <w:rPr>
                <w:rFonts w:ascii="Times New Roman" w:hAnsi="Times New Roman" w:cs="Times New Roman"/>
                <w:sz w:val="16"/>
                <w:szCs w:val="16"/>
              </w:rPr>
              <w:t>69,5</w:t>
            </w:r>
          </w:p>
        </w:tc>
        <w:tc>
          <w:tcPr>
            <w:tcW w:w="1134" w:type="dxa"/>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70,1</w:t>
            </w:r>
          </w:p>
        </w:tc>
        <w:tc>
          <w:tcPr>
            <w:tcW w:w="1134" w:type="dxa"/>
            <w:tcBorders>
              <w:right w:val="single" w:sz="4" w:space="0" w:color="auto"/>
            </w:tcBorders>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69,0</w:t>
            </w:r>
          </w:p>
        </w:tc>
        <w:tc>
          <w:tcPr>
            <w:tcW w:w="1134" w:type="dxa"/>
            <w:tcBorders>
              <w:left w:val="single" w:sz="4" w:space="0" w:color="auto"/>
            </w:tcBorders>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68,0</w:t>
            </w:r>
          </w:p>
        </w:tc>
        <w:tc>
          <w:tcPr>
            <w:tcW w:w="1134" w:type="dxa"/>
            <w:tcBorders>
              <w:left w:val="single" w:sz="4" w:space="0" w:color="auto"/>
            </w:tcBorders>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68,0</w:t>
            </w:r>
          </w:p>
        </w:tc>
        <w:tc>
          <w:tcPr>
            <w:tcW w:w="1134" w:type="dxa"/>
            <w:tcBorders>
              <w:left w:val="single" w:sz="4" w:space="0" w:color="auto"/>
            </w:tcBorders>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68,0</w:t>
            </w:r>
          </w:p>
        </w:tc>
        <w:tc>
          <w:tcPr>
            <w:tcW w:w="1138" w:type="dxa"/>
            <w:tcBorders>
              <w:left w:val="single" w:sz="4" w:space="0" w:color="auto"/>
            </w:tcBorders>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68,0</w:t>
            </w:r>
          </w:p>
        </w:tc>
      </w:tr>
      <w:tr w:rsidR="00D22EA1" w:rsidRPr="003F5A5E" w:rsidTr="00D22EA1">
        <w:tc>
          <w:tcPr>
            <w:tcW w:w="425" w:type="dxa"/>
            <w:vMerge w:val="restart"/>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vMerge w:val="restart"/>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4</w:t>
            </w:r>
          </w:p>
        </w:tc>
        <w:tc>
          <w:tcPr>
            <w:tcW w:w="428" w:type="dxa"/>
            <w:vMerge w:val="restart"/>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04</w:t>
            </w:r>
          </w:p>
        </w:tc>
        <w:tc>
          <w:tcPr>
            <w:tcW w:w="427" w:type="dxa"/>
            <w:vMerge w:val="restart"/>
          </w:tcPr>
          <w:p w:rsidR="00D22EA1" w:rsidRPr="003F5A5E" w:rsidRDefault="00D22EA1" w:rsidP="00D22EA1">
            <w:pPr>
              <w:rPr>
                <w:rFonts w:ascii="Times New Roman" w:hAnsi="Times New Roman" w:cs="Times New Roman"/>
                <w:b/>
                <w:sz w:val="16"/>
                <w:szCs w:val="16"/>
              </w:rPr>
            </w:pPr>
          </w:p>
        </w:tc>
        <w:tc>
          <w:tcPr>
            <w:tcW w:w="1564" w:type="dxa"/>
            <w:vMerge w:val="restart"/>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 xml:space="preserve">Денежная компенсация расходов по оплате жилых помещений и коммунальных услуг (отопление, освещение) </w:t>
            </w:r>
            <w:r w:rsidRPr="003F5A5E">
              <w:rPr>
                <w:rFonts w:ascii="Times New Roman" w:hAnsi="Times New Roman" w:cs="Times New Roman"/>
                <w:b/>
                <w:sz w:val="16"/>
                <w:szCs w:val="16"/>
              </w:rPr>
              <w:lastRenderedPageBreak/>
              <w:t>работникам, проживающим и работающим в сельских населённых пунктах</w:t>
            </w:r>
          </w:p>
        </w:tc>
        <w:tc>
          <w:tcPr>
            <w:tcW w:w="851" w:type="dxa"/>
            <w:vMerge/>
          </w:tcPr>
          <w:p w:rsidR="00D22EA1" w:rsidRPr="003F5A5E" w:rsidRDefault="00D22EA1" w:rsidP="00D22EA1">
            <w:pPr>
              <w:rPr>
                <w:rFonts w:ascii="Times New Roman" w:hAnsi="Times New Roman" w:cs="Times New Roman"/>
                <w:b/>
                <w:sz w:val="16"/>
                <w:szCs w:val="16"/>
              </w:rPr>
            </w:pPr>
          </w:p>
        </w:tc>
        <w:tc>
          <w:tcPr>
            <w:tcW w:w="56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00</w:t>
            </w:r>
          </w:p>
        </w:tc>
        <w:tc>
          <w:tcPr>
            <w:tcW w:w="709"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00</w:t>
            </w:r>
          </w:p>
        </w:tc>
        <w:tc>
          <w:tcPr>
            <w:tcW w:w="1134" w:type="dxa"/>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0</w:t>
            </w:r>
            <w:r w:rsidRPr="003F5A5E">
              <w:rPr>
                <w:rFonts w:ascii="Times New Roman" w:hAnsi="Times New Roman" w:cs="Times New Roman"/>
                <w:b/>
                <w:sz w:val="16"/>
                <w:szCs w:val="16"/>
              </w:rPr>
              <w:t>00000000</w:t>
            </w:r>
            <w:r>
              <w:rPr>
                <w:rFonts w:ascii="Times New Roman" w:hAnsi="Times New Roman" w:cs="Times New Roman"/>
                <w:b/>
                <w:sz w:val="16"/>
                <w:szCs w:val="16"/>
              </w:rPr>
              <w:t>0</w:t>
            </w:r>
          </w:p>
        </w:tc>
        <w:tc>
          <w:tcPr>
            <w:tcW w:w="566"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000</w:t>
            </w:r>
          </w:p>
        </w:tc>
        <w:tc>
          <w:tcPr>
            <w:tcW w:w="1134" w:type="dxa"/>
          </w:tcPr>
          <w:p w:rsidR="00D22EA1" w:rsidRPr="00426DC6" w:rsidRDefault="00D22EA1" w:rsidP="00D22EA1">
            <w:pPr>
              <w:jc w:val="center"/>
              <w:rPr>
                <w:rFonts w:ascii="Times New Roman" w:hAnsi="Times New Roman" w:cs="Times New Roman"/>
                <w:b/>
                <w:sz w:val="16"/>
                <w:szCs w:val="16"/>
              </w:rPr>
            </w:pPr>
            <w:r w:rsidRPr="00426DC6">
              <w:rPr>
                <w:rFonts w:ascii="Times New Roman" w:hAnsi="Times New Roman" w:cs="Times New Roman"/>
                <w:b/>
                <w:sz w:val="16"/>
                <w:szCs w:val="16"/>
              </w:rPr>
              <w:t>408,5</w:t>
            </w:r>
          </w:p>
        </w:tc>
        <w:tc>
          <w:tcPr>
            <w:tcW w:w="1134" w:type="dxa"/>
          </w:tcPr>
          <w:p w:rsidR="00D22EA1" w:rsidRPr="00426DC6" w:rsidRDefault="00D22EA1" w:rsidP="00D22EA1">
            <w:pPr>
              <w:jc w:val="center"/>
              <w:rPr>
                <w:rFonts w:ascii="Times New Roman" w:hAnsi="Times New Roman" w:cs="Times New Roman"/>
                <w:b/>
                <w:sz w:val="16"/>
                <w:szCs w:val="16"/>
              </w:rPr>
            </w:pPr>
            <w:r w:rsidRPr="00426DC6">
              <w:rPr>
                <w:rFonts w:ascii="Times New Roman" w:hAnsi="Times New Roman" w:cs="Times New Roman"/>
                <w:b/>
                <w:sz w:val="16"/>
                <w:szCs w:val="16"/>
              </w:rPr>
              <w:t>407,8</w:t>
            </w:r>
          </w:p>
        </w:tc>
        <w:tc>
          <w:tcPr>
            <w:tcW w:w="1134" w:type="dxa"/>
            <w:tcBorders>
              <w:right w:val="single" w:sz="4" w:space="0" w:color="auto"/>
            </w:tcBorders>
          </w:tcPr>
          <w:p w:rsidR="00D22EA1" w:rsidRPr="003F5A5E" w:rsidRDefault="00D22EA1" w:rsidP="00D22EA1">
            <w:pPr>
              <w:jc w:val="center"/>
              <w:rPr>
                <w:rFonts w:ascii="Times New Roman" w:hAnsi="Times New Roman" w:cs="Times New Roman"/>
                <w:b/>
                <w:sz w:val="16"/>
                <w:szCs w:val="16"/>
              </w:rPr>
            </w:pPr>
            <w:r>
              <w:rPr>
                <w:rFonts w:ascii="Times New Roman" w:hAnsi="Times New Roman" w:cs="Times New Roman"/>
                <w:b/>
                <w:sz w:val="16"/>
                <w:szCs w:val="16"/>
              </w:rPr>
              <w:t>475,0</w:t>
            </w:r>
          </w:p>
        </w:tc>
        <w:tc>
          <w:tcPr>
            <w:tcW w:w="1134" w:type="dxa"/>
            <w:tcBorders>
              <w:left w:val="single" w:sz="4" w:space="0" w:color="auto"/>
            </w:tcBorders>
          </w:tcPr>
          <w:p w:rsidR="00D22EA1" w:rsidRPr="003F5A5E" w:rsidRDefault="00D22EA1" w:rsidP="00D22EA1">
            <w:pPr>
              <w:jc w:val="center"/>
              <w:rPr>
                <w:rFonts w:ascii="Times New Roman" w:hAnsi="Times New Roman" w:cs="Times New Roman"/>
                <w:b/>
                <w:sz w:val="16"/>
                <w:szCs w:val="16"/>
              </w:rPr>
            </w:pPr>
            <w:r>
              <w:rPr>
                <w:rFonts w:ascii="Times New Roman" w:hAnsi="Times New Roman" w:cs="Times New Roman"/>
                <w:b/>
                <w:sz w:val="16"/>
                <w:szCs w:val="16"/>
              </w:rPr>
              <w:t>493,8</w:t>
            </w:r>
          </w:p>
        </w:tc>
        <w:tc>
          <w:tcPr>
            <w:tcW w:w="1134" w:type="dxa"/>
            <w:tcBorders>
              <w:left w:val="single" w:sz="4" w:space="0" w:color="auto"/>
            </w:tcBorders>
          </w:tcPr>
          <w:p w:rsidR="00D22EA1" w:rsidRPr="003F5A5E" w:rsidRDefault="00D22EA1" w:rsidP="00D22EA1">
            <w:pPr>
              <w:jc w:val="center"/>
              <w:rPr>
                <w:rFonts w:ascii="Times New Roman" w:hAnsi="Times New Roman" w:cs="Times New Roman"/>
                <w:b/>
                <w:sz w:val="16"/>
                <w:szCs w:val="16"/>
              </w:rPr>
            </w:pPr>
            <w:r>
              <w:rPr>
                <w:rFonts w:ascii="Times New Roman" w:hAnsi="Times New Roman" w:cs="Times New Roman"/>
                <w:b/>
                <w:sz w:val="16"/>
                <w:szCs w:val="16"/>
              </w:rPr>
              <w:t>513,7</w:t>
            </w:r>
          </w:p>
        </w:tc>
        <w:tc>
          <w:tcPr>
            <w:tcW w:w="1134" w:type="dxa"/>
            <w:tcBorders>
              <w:left w:val="single" w:sz="4" w:space="0" w:color="auto"/>
            </w:tcBorders>
          </w:tcPr>
          <w:p w:rsidR="00D22EA1" w:rsidRPr="003F5A5E" w:rsidRDefault="00D22EA1" w:rsidP="00D22EA1">
            <w:pPr>
              <w:jc w:val="center"/>
              <w:rPr>
                <w:rFonts w:ascii="Times New Roman" w:hAnsi="Times New Roman" w:cs="Times New Roman"/>
                <w:b/>
                <w:sz w:val="16"/>
                <w:szCs w:val="16"/>
              </w:rPr>
            </w:pPr>
            <w:r>
              <w:rPr>
                <w:rFonts w:ascii="Times New Roman" w:hAnsi="Times New Roman" w:cs="Times New Roman"/>
                <w:b/>
                <w:sz w:val="16"/>
                <w:szCs w:val="16"/>
              </w:rPr>
              <w:t>513,7</w:t>
            </w:r>
          </w:p>
        </w:tc>
        <w:tc>
          <w:tcPr>
            <w:tcW w:w="1138" w:type="dxa"/>
            <w:tcBorders>
              <w:left w:val="single" w:sz="4" w:space="0" w:color="auto"/>
            </w:tcBorders>
          </w:tcPr>
          <w:p w:rsidR="00D22EA1" w:rsidRPr="003F5A5E" w:rsidRDefault="00D22EA1" w:rsidP="00D22EA1">
            <w:pPr>
              <w:jc w:val="center"/>
              <w:rPr>
                <w:rFonts w:ascii="Times New Roman" w:hAnsi="Times New Roman" w:cs="Times New Roman"/>
                <w:b/>
                <w:sz w:val="16"/>
                <w:szCs w:val="16"/>
              </w:rPr>
            </w:pPr>
            <w:r>
              <w:rPr>
                <w:rFonts w:ascii="Times New Roman" w:hAnsi="Times New Roman" w:cs="Times New Roman"/>
                <w:b/>
                <w:sz w:val="16"/>
                <w:szCs w:val="16"/>
              </w:rPr>
              <w:t>513,7</w:t>
            </w:r>
          </w:p>
        </w:tc>
      </w:tr>
      <w:tr w:rsidR="00D22EA1" w:rsidRPr="003F5A5E" w:rsidTr="00D22EA1">
        <w:tc>
          <w:tcPr>
            <w:tcW w:w="425" w:type="dxa"/>
            <w:vMerge/>
          </w:tcPr>
          <w:p w:rsidR="00D22EA1" w:rsidRPr="003F5A5E" w:rsidRDefault="00D22EA1" w:rsidP="00D22EA1">
            <w:pPr>
              <w:rPr>
                <w:rFonts w:ascii="Times New Roman" w:hAnsi="Times New Roman" w:cs="Times New Roman"/>
                <w:sz w:val="16"/>
                <w:szCs w:val="16"/>
              </w:rPr>
            </w:pPr>
          </w:p>
        </w:tc>
        <w:tc>
          <w:tcPr>
            <w:tcW w:w="276" w:type="dxa"/>
            <w:vMerge/>
          </w:tcPr>
          <w:p w:rsidR="00D22EA1" w:rsidRPr="003F5A5E" w:rsidRDefault="00D22EA1" w:rsidP="00D22EA1">
            <w:pPr>
              <w:rPr>
                <w:rFonts w:ascii="Times New Roman" w:hAnsi="Times New Roman" w:cs="Times New Roman"/>
                <w:sz w:val="16"/>
                <w:szCs w:val="16"/>
              </w:rPr>
            </w:pPr>
          </w:p>
        </w:tc>
        <w:tc>
          <w:tcPr>
            <w:tcW w:w="428" w:type="dxa"/>
            <w:vMerge/>
          </w:tcPr>
          <w:p w:rsidR="00D22EA1" w:rsidRPr="003F5A5E" w:rsidRDefault="00D22EA1" w:rsidP="00D22EA1">
            <w:pPr>
              <w:rPr>
                <w:rFonts w:ascii="Times New Roman" w:hAnsi="Times New Roman" w:cs="Times New Roman"/>
                <w:sz w:val="16"/>
                <w:szCs w:val="16"/>
              </w:rPr>
            </w:pPr>
          </w:p>
        </w:tc>
        <w:tc>
          <w:tcPr>
            <w:tcW w:w="427" w:type="dxa"/>
            <w:vMerge/>
          </w:tcPr>
          <w:p w:rsidR="00D22EA1" w:rsidRPr="003F5A5E" w:rsidRDefault="00D22EA1" w:rsidP="00D22EA1">
            <w:pPr>
              <w:rPr>
                <w:rFonts w:ascii="Times New Roman" w:hAnsi="Times New Roman" w:cs="Times New Roman"/>
                <w:sz w:val="16"/>
                <w:szCs w:val="16"/>
              </w:rPr>
            </w:pPr>
          </w:p>
        </w:tc>
        <w:tc>
          <w:tcPr>
            <w:tcW w:w="1564" w:type="dxa"/>
            <w:vMerge/>
          </w:tcPr>
          <w:p w:rsidR="00D22EA1" w:rsidRPr="003F5A5E" w:rsidRDefault="00D22EA1" w:rsidP="00D22EA1">
            <w:pPr>
              <w:rPr>
                <w:rFonts w:ascii="Times New Roman" w:hAnsi="Times New Roman" w:cs="Times New Roman"/>
                <w:sz w:val="16"/>
                <w:szCs w:val="16"/>
              </w:rPr>
            </w:pPr>
          </w:p>
        </w:tc>
        <w:tc>
          <w:tcPr>
            <w:tcW w:w="851" w:type="dxa"/>
            <w:vMerge/>
          </w:tcPr>
          <w:p w:rsidR="00D22EA1" w:rsidRPr="003F5A5E" w:rsidRDefault="00D22EA1" w:rsidP="00D22EA1">
            <w:pPr>
              <w:rPr>
                <w:rFonts w:ascii="Times New Roman" w:hAnsi="Times New Roman" w:cs="Times New Roman"/>
                <w:sz w:val="16"/>
                <w:szCs w:val="16"/>
              </w:rPr>
            </w:pP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07</w:t>
            </w:r>
          </w:p>
        </w:tc>
        <w:tc>
          <w:tcPr>
            <w:tcW w:w="709"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w:t>
            </w:r>
          </w:p>
        </w:tc>
        <w:tc>
          <w:tcPr>
            <w:tcW w:w="1134"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0340461740</w:t>
            </w:r>
          </w:p>
        </w:tc>
        <w:tc>
          <w:tcPr>
            <w:tcW w:w="566"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321</w:t>
            </w:r>
          </w:p>
        </w:tc>
        <w:tc>
          <w:tcPr>
            <w:tcW w:w="1134" w:type="dxa"/>
          </w:tcPr>
          <w:p w:rsidR="00D22EA1" w:rsidRPr="00426DC6" w:rsidRDefault="00D22EA1" w:rsidP="00D22EA1">
            <w:pPr>
              <w:jc w:val="center"/>
              <w:rPr>
                <w:rFonts w:ascii="Times New Roman" w:hAnsi="Times New Roman" w:cs="Times New Roman"/>
                <w:sz w:val="16"/>
                <w:szCs w:val="16"/>
              </w:rPr>
            </w:pPr>
            <w:r w:rsidRPr="00426DC6">
              <w:rPr>
                <w:rFonts w:ascii="Times New Roman" w:hAnsi="Times New Roman" w:cs="Times New Roman"/>
                <w:sz w:val="16"/>
                <w:szCs w:val="16"/>
              </w:rPr>
              <w:t>184,9</w:t>
            </w:r>
          </w:p>
        </w:tc>
        <w:tc>
          <w:tcPr>
            <w:tcW w:w="1134" w:type="dxa"/>
          </w:tcPr>
          <w:p w:rsidR="00D22EA1" w:rsidRPr="00426DC6" w:rsidRDefault="00D22EA1" w:rsidP="00D22EA1">
            <w:pPr>
              <w:jc w:val="center"/>
              <w:rPr>
                <w:rFonts w:ascii="Times New Roman" w:hAnsi="Times New Roman" w:cs="Times New Roman"/>
                <w:sz w:val="16"/>
                <w:szCs w:val="16"/>
              </w:rPr>
            </w:pPr>
            <w:r w:rsidRPr="00426DC6">
              <w:rPr>
                <w:rFonts w:ascii="Times New Roman" w:hAnsi="Times New Roman" w:cs="Times New Roman"/>
                <w:sz w:val="16"/>
                <w:szCs w:val="16"/>
              </w:rPr>
              <w:t>180,5</w:t>
            </w:r>
          </w:p>
        </w:tc>
        <w:tc>
          <w:tcPr>
            <w:tcW w:w="1134" w:type="dxa"/>
            <w:tcBorders>
              <w:right w:val="single" w:sz="4" w:space="0" w:color="auto"/>
            </w:tcBorders>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201,0</w:t>
            </w:r>
          </w:p>
        </w:tc>
        <w:tc>
          <w:tcPr>
            <w:tcW w:w="1134" w:type="dxa"/>
            <w:tcBorders>
              <w:left w:val="single" w:sz="4" w:space="0" w:color="auto"/>
            </w:tcBorders>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209,0</w:t>
            </w:r>
          </w:p>
        </w:tc>
        <w:tc>
          <w:tcPr>
            <w:tcW w:w="1134" w:type="dxa"/>
            <w:tcBorders>
              <w:left w:val="single" w:sz="4" w:space="0" w:color="auto"/>
            </w:tcBorders>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217,2</w:t>
            </w:r>
          </w:p>
        </w:tc>
        <w:tc>
          <w:tcPr>
            <w:tcW w:w="1134" w:type="dxa"/>
            <w:tcBorders>
              <w:left w:val="single" w:sz="4" w:space="0" w:color="auto"/>
            </w:tcBorders>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217,2</w:t>
            </w:r>
          </w:p>
        </w:tc>
        <w:tc>
          <w:tcPr>
            <w:tcW w:w="1138" w:type="dxa"/>
            <w:tcBorders>
              <w:left w:val="single" w:sz="4" w:space="0" w:color="auto"/>
            </w:tcBorders>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217,2</w:t>
            </w:r>
          </w:p>
        </w:tc>
      </w:tr>
      <w:tr w:rsidR="00D22EA1" w:rsidRPr="003F5A5E" w:rsidTr="00D22EA1">
        <w:tc>
          <w:tcPr>
            <w:tcW w:w="425" w:type="dxa"/>
            <w:vMerge/>
          </w:tcPr>
          <w:p w:rsidR="00D22EA1" w:rsidRPr="003F5A5E" w:rsidRDefault="00D22EA1" w:rsidP="00D22EA1">
            <w:pPr>
              <w:rPr>
                <w:rFonts w:ascii="Times New Roman" w:hAnsi="Times New Roman" w:cs="Times New Roman"/>
                <w:sz w:val="16"/>
                <w:szCs w:val="16"/>
              </w:rPr>
            </w:pPr>
          </w:p>
        </w:tc>
        <w:tc>
          <w:tcPr>
            <w:tcW w:w="276" w:type="dxa"/>
            <w:vMerge/>
          </w:tcPr>
          <w:p w:rsidR="00D22EA1" w:rsidRPr="003F5A5E" w:rsidRDefault="00D22EA1" w:rsidP="00D22EA1">
            <w:pPr>
              <w:rPr>
                <w:rFonts w:ascii="Times New Roman" w:hAnsi="Times New Roman" w:cs="Times New Roman"/>
                <w:sz w:val="16"/>
                <w:szCs w:val="16"/>
              </w:rPr>
            </w:pPr>
          </w:p>
        </w:tc>
        <w:tc>
          <w:tcPr>
            <w:tcW w:w="428" w:type="dxa"/>
            <w:vMerge/>
          </w:tcPr>
          <w:p w:rsidR="00D22EA1" w:rsidRPr="003F5A5E" w:rsidRDefault="00D22EA1" w:rsidP="00D22EA1">
            <w:pPr>
              <w:rPr>
                <w:rFonts w:ascii="Times New Roman" w:hAnsi="Times New Roman" w:cs="Times New Roman"/>
                <w:sz w:val="16"/>
                <w:szCs w:val="16"/>
              </w:rPr>
            </w:pPr>
          </w:p>
        </w:tc>
        <w:tc>
          <w:tcPr>
            <w:tcW w:w="427" w:type="dxa"/>
            <w:vMerge/>
          </w:tcPr>
          <w:p w:rsidR="00D22EA1" w:rsidRPr="003F5A5E" w:rsidRDefault="00D22EA1" w:rsidP="00D22EA1">
            <w:pPr>
              <w:rPr>
                <w:rFonts w:ascii="Times New Roman" w:hAnsi="Times New Roman" w:cs="Times New Roman"/>
                <w:sz w:val="16"/>
                <w:szCs w:val="16"/>
              </w:rPr>
            </w:pPr>
          </w:p>
        </w:tc>
        <w:tc>
          <w:tcPr>
            <w:tcW w:w="1564" w:type="dxa"/>
            <w:vMerge/>
          </w:tcPr>
          <w:p w:rsidR="00D22EA1" w:rsidRPr="003F5A5E" w:rsidRDefault="00D22EA1" w:rsidP="00D22EA1">
            <w:pPr>
              <w:rPr>
                <w:rFonts w:ascii="Times New Roman" w:hAnsi="Times New Roman" w:cs="Times New Roman"/>
                <w:sz w:val="16"/>
                <w:szCs w:val="16"/>
              </w:rPr>
            </w:pPr>
          </w:p>
        </w:tc>
        <w:tc>
          <w:tcPr>
            <w:tcW w:w="851" w:type="dxa"/>
            <w:vMerge/>
          </w:tcPr>
          <w:p w:rsidR="00D22EA1" w:rsidRPr="003F5A5E" w:rsidRDefault="00D22EA1" w:rsidP="00D22EA1">
            <w:pPr>
              <w:rPr>
                <w:rFonts w:ascii="Times New Roman" w:hAnsi="Times New Roman" w:cs="Times New Roman"/>
                <w:sz w:val="16"/>
                <w:szCs w:val="16"/>
              </w:rPr>
            </w:pP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08</w:t>
            </w:r>
          </w:p>
        </w:tc>
        <w:tc>
          <w:tcPr>
            <w:tcW w:w="709"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01</w:t>
            </w:r>
          </w:p>
        </w:tc>
        <w:tc>
          <w:tcPr>
            <w:tcW w:w="1134"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0340461740</w:t>
            </w:r>
          </w:p>
        </w:tc>
        <w:tc>
          <w:tcPr>
            <w:tcW w:w="566" w:type="dxa"/>
          </w:tcPr>
          <w:p w:rsidR="00D22EA1" w:rsidRPr="003F5A5E" w:rsidRDefault="00D22EA1" w:rsidP="00D22EA1">
            <w:pPr>
              <w:rPr>
                <w:rFonts w:ascii="Times New Roman" w:hAnsi="Times New Roman" w:cs="Times New Roman"/>
                <w:sz w:val="16"/>
                <w:szCs w:val="16"/>
              </w:rPr>
            </w:pPr>
            <w:r w:rsidRPr="003F5A5E">
              <w:rPr>
                <w:rFonts w:ascii="Times New Roman" w:hAnsi="Times New Roman" w:cs="Times New Roman"/>
                <w:sz w:val="16"/>
                <w:szCs w:val="16"/>
              </w:rPr>
              <w:t>321</w:t>
            </w:r>
          </w:p>
        </w:tc>
        <w:tc>
          <w:tcPr>
            <w:tcW w:w="1134" w:type="dxa"/>
          </w:tcPr>
          <w:p w:rsidR="00D22EA1" w:rsidRPr="00426DC6" w:rsidRDefault="00D22EA1" w:rsidP="00D22EA1">
            <w:pPr>
              <w:jc w:val="center"/>
              <w:rPr>
                <w:rFonts w:ascii="Times New Roman" w:hAnsi="Times New Roman" w:cs="Times New Roman"/>
                <w:sz w:val="16"/>
                <w:szCs w:val="16"/>
              </w:rPr>
            </w:pPr>
            <w:r w:rsidRPr="00426DC6">
              <w:rPr>
                <w:rFonts w:ascii="Times New Roman" w:hAnsi="Times New Roman" w:cs="Times New Roman"/>
                <w:sz w:val="16"/>
                <w:szCs w:val="16"/>
              </w:rPr>
              <w:t>223,6</w:t>
            </w:r>
          </w:p>
        </w:tc>
        <w:tc>
          <w:tcPr>
            <w:tcW w:w="1134" w:type="dxa"/>
          </w:tcPr>
          <w:p w:rsidR="00D22EA1" w:rsidRPr="00426DC6" w:rsidRDefault="00D22EA1" w:rsidP="00D22EA1">
            <w:pPr>
              <w:jc w:val="center"/>
              <w:rPr>
                <w:rFonts w:ascii="Times New Roman" w:hAnsi="Times New Roman" w:cs="Times New Roman"/>
                <w:sz w:val="16"/>
                <w:szCs w:val="16"/>
              </w:rPr>
            </w:pPr>
            <w:r w:rsidRPr="00426DC6">
              <w:rPr>
                <w:rFonts w:ascii="Times New Roman" w:hAnsi="Times New Roman" w:cs="Times New Roman"/>
                <w:sz w:val="16"/>
                <w:szCs w:val="16"/>
              </w:rPr>
              <w:t>227,3</w:t>
            </w:r>
          </w:p>
        </w:tc>
        <w:tc>
          <w:tcPr>
            <w:tcW w:w="1134" w:type="dxa"/>
            <w:tcBorders>
              <w:right w:val="single" w:sz="4" w:space="0" w:color="auto"/>
            </w:tcBorders>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274,0</w:t>
            </w:r>
          </w:p>
        </w:tc>
        <w:tc>
          <w:tcPr>
            <w:tcW w:w="1134" w:type="dxa"/>
            <w:tcBorders>
              <w:left w:val="single" w:sz="4" w:space="0" w:color="auto"/>
            </w:tcBorders>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284,8</w:t>
            </w:r>
          </w:p>
        </w:tc>
        <w:tc>
          <w:tcPr>
            <w:tcW w:w="1134" w:type="dxa"/>
            <w:tcBorders>
              <w:left w:val="single" w:sz="4" w:space="0" w:color="auto"/>
            </w:tcBorders>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296,5</w:t>
            </w:r>
          </w:p>
        </w:tc>
        <w:tc>
          <w:tcPr>
            <w:tcW w:w="1134" w:type="dxa"/>
            <w:tcBorders>
              <w:left w:val="single" w:sz="4" w:space="0" w:color="auto"/>
            </w:tcBorders>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296,5</w:t>
            </w:r>
          </w:p>
        </w:tc>
        <w:tc>
          <w:tcPr>
            <w:tcW w:w="1138" w:type="dxa"/>
            <w:tcBorders>
              <w:left w:val="single" w:sz="4" w:space="0" w:color="auto"/>
            </w:tcBorders>
          </w:tcPr>
          <w:p w:rsidR="00D22EA1" w:rsidRPr="003F5A5E" w:rsidRDefault="00D22EA1" w:rsidP="00D22EA1">
            <w:pPr>
              <w:jc w:val="center"/>
              <w:rPr>
                <w:rFonts w:ascii="Times New Roman" w:hAnsi="Times New Roman" w:cs="Times New Roman"/>
                <w:sz w:val="16"/>
                <w:szCs w:val="16"/>
              </w:rPr>
            </w:pPr>
            <w:r>
              <w:rPr>
                <w:rFonts w:ascii="Times New Roman" w:hAnsi="Times New Roman" w:cs="Times New Roman"/>
                <w:sz w:val="16"/>
                <w:szCs w:val="16"/>
              </w:rPr>
              <w:t>296,5</w:t>
            </w:r>
          </w:p>
        </w:tc>
      </w:tr>
      <w:tr w:rsidR="00D22EA1" w:rsidRPr="003F5A5E" w:rsidTr="00D22EA1">
        <w:trPr>
          <w:trHeight w:val="870"/>
        </w:trPr>
        <w:tc>
          <w:tcPr>
            <w:tcW w:w="425"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lastRenderedPageBreak/>
              <w:t>03</w:t>
            </w:r>
          </w:p>
        </w:tc>
        <w:tc>
          <w:tcPr>
            <w:tcW w:w="276"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4</w:t>
            </w:r>
          </w:p>
        </w:tc>
        <w:tc>
          <w:tcPr>
            <w:tcW w:w="428"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09</w:t>
            </w:r>
          </w:p>
        </w:tc>
        <w:tc>
          <w:tcPr>
            <w:tcW w:w="427" w:type="dxa"/>
          </w:tcPr>
          <w:p w:rsidR="00D22EA1" w:rsidRPr="003F5A5E" w:rsidRDefault="00D22EA1" w:rsidP="00D22EA1">
            <w:pPr>
              <w:rPr>
                <w:rFonts w:ascii="Times New Roman" w:hAnsi="Times New Roman" w:cs="Times New Roman"/>
                <w:b/>
                <w:sz w:val="16"/>
                <w:szCs w:val="16"/>
              </w:rPr>
            </w:pPr>
          </w:p>
        </w:tc>
        <w:tc>
          <w:tcPr>
            <w:tcW w:w="156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Федеральный проект «Творческие люди»</w:t>
            </w:r>
          </w:p>
        </w:tc>
        <w:tc>
          <w:tcPr>
            <w:tcW w:w="851" w:type="dxa"/>
          </w:tcPr>
          <w:p w:rsidR="00D22EA1" w:rsidRPr="003F5A5E" w:rsidRDefault="00D22EA1" w:rsidP="00D22EA1">
            <w:pPr>
              <w:rPr>
                <w:rFonts w:ascii="Times New Roman" w:hAnsi="Times New Roman" w:cs="Times New Roman"/>
                <w:b/>
                <w:sz w:val="16"/>
                <w:szCs w:val="16"/>
              </w:rPr>
            </w:pPr>
          </w:p>
        </w:tc>
        <w:tc>
          <w:tcPr>
            <w:tcW w:w="56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08</w:t>
            </w:r>
          </w:p>
        </w:tc>
        <w:tc>
          <w:tcPr>
            <w:tcW w:w="709"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01</w:t>
            </w:r>
          </w:p>
        </w:tc>
        <w:tc>
          <w:tcPr>
            <w:tcW w:w="113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034А200000</w:t>
            </w:r>
          </w:p>
        </w:tc>
        <w:tc>
          <w:tcPr>
            <w:tcW w:w="566" w:type="dxa"/>
          </w:tcPr>
          <w:p w:rsidR="00D22EA1" w:rsidRPr="003F5A5E" w:rsidRDefault="00D22EA1" w:rsidP="00D22EA1">
            <w:pPr>
              <w:rPr>
                <w:rFonts w:ascii="Times New Roman" w:hAnsi="Times New Roman" w:cs="Times New Roman"/>
                <w:b/>
                <w:sz w:val="16"/>
                <w:szCs w:val="16"/>
              </w:rPr>
            </w:pPr>
          </w:p>
        </w:tc>
        <w:tc>
          <w:tcPr>
            <w:tcW w:w="1134" w:type="dxa"/>
          </w:tcPr>
          <w:p w:rsidR="00D22EA1" w:rsidRPr="003F5A5E" w:rsidRDefault="00D22EA1" w:rsidP="00D22EA1">
            <w:pPr>
              <w:rPr>
                <w:rFonts w:ascii="Times New Roman" w:hAnsi="Times New Roman" w:cs="Times New Roman"/>
                <w:b/>
                <w:sz w:val="16"/>
                <w:szCs w:val="16"/>
              </w:rPr>
            </w:pPr>
          </w:p>
        </w:tc>
        <w:tc>
          <w:tcPr>
            <w:tcW w:w="113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106,3</w:t>
            </w:r>
          </w:p>
        </w:tc>
        <w:tc>
          <w:tcPr>
            <w:tcW w:w="1134" w:type="dxa"/>
            <w:tcBorders>
              <w:right w:val="single" w:sz="4" w:space="0" w:color="auto"/>
            </w:tcBorders>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106,1</w:t>
            </w: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p>
        </w:tc>
        <w:tc>
          <w:tcPr>
            <w:tcW w:w="1138" w:type="dxa"/>
            <w:tcBorders>
              <w:left w:val="single" w:sz="4" w:space="0" w:color="auto"/>
            </w:tcBorders>
          </w:tcPr>
          <w:p w:rsidR="00D22EA1" w:rsidRPr="003F5A5E" w:rsidRDefault="00D22EA1" w:rsidP="00D22EA1">
            <w:pPr>
              <w:rPr>
                <w:rFonts w:ascii="Times New Roman" w:hAnsi="Times New Roman" w:cs="Times New Roman"/>
                <w:b/>
                <w:sz w:val="16"/>
                <w:szCs w:val="16"/>
              </w:rPr>
            </w:pPr>
          </w:p>
        </w:tc>
      </w:tr>
      <w:tr w:rsidR="00D22EA1" w:rsidRPr="003F5A5E" w:rsidTr="00D22EA1">
        <w:tc>
          <w:tcPr>
            <w:tcW w:w="425"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4</w:t>
            </w:r>
          </w:p>
        </w:tc>
        <w:tc>
          <w:tcPr>
            <w:tcW w:w="428"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09</w:t>
            </w:r>
          </w:p>
        </w:tc>
        <w:tc>
          <w:tcPr>
            <w:tcW w:w="42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1</w:t>
            </w:r>
          </w:p>
        </w:tc>
        <w:tc>
          <w:tcPr>
            <w:tcW w:w="156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Реализация регионального проекта «Создание условий для реализации творческого потенциала нации» «Творческие люди»</w:t>
            </w:r>
          </w:p>
        </w:tc>
        <w:tc>
          <w:tcPr>
            <w:tcW w:w="851" w:type="dxa"/>
          </w:tcPr>
          <w:p w:rsidR="00D22EA1" w:rsidRPr="003F5A5E" w:rsidRDefault="00D22EA1" w:rsidP="00D22EA1">
            <w:pPr>
              <w:rPr>
                <w:rFonts w:ascii="Times New Roman" w:hAnsi="Times New Roman" w:cs="Times New Roman"/>
                <w:b/>
                <w:sz w:val="16"/>
                <w:szCs w:val="16"/>
              </w:rPr>
            </w:pPr>
          </w:p>
        </w:tc>
        <w:tc>
          <w:tcPr>
            <w:tcW w:w="56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08</w:t>
            </w:r>
          </w:p>
        </w:tc>
        <w:tc>
          <w:tcPr>
            <w:tcW w:w="709"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01</w:t>
            </w:r>
          </w:p>
        </w:tc>
        <w:tc>
          <w:tcPr>
            <w:tcW w:w="113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034</w:t>
            </w:r>
            <w:r w:rsidRPr="003F5A5E">
              <w:rPr>
                <w:rFonts w:ascii="Times New Roman" w:hAnsi="Times New Roman" w:cs="Times New Roman"/>
                <w:b/>
                <w:sz w:val="16"/>
                <w:szCs w:val="16"/>
                <w:lang w:val="en-US"/>
              </w:rPr>
              <w:t>A</w:t>
            </w:r>
            <w:r w:rsidRPr="003F5A5E">
              <w:rPr>
                <w:rFonts w:ascii="Times New Roman" w:hAnsi="Times New Roman" w:cs="Times New Roman"/>
                <w:b/>
                <w:sz w:val="16"/>
                <w:szCs w:val="16"/>
              </w:rPr>
              <w:t>255190</w:t>
            </w:r>
          </w:p>
        </w:tc>
        <w:tc>
          <w:tcPr>
            <w:tcW w:w="566"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612</w:t>
            </w:r>
          </w:p>
        </w:tc>
        <w:tc>
          <w:tcPr>
            <w:tcW w:w="1134" w:type="dxa"/>
          </w:tcPr>
          <w:p w:rsidR="00D22EA1" w:rsidRPr="003F5A5E" w:rsidRDefault="00D22EA1" w:rsidP="00D22EA1">
            <w:pPr>
              <w:rPr>
                <w:rFonts w:ascii="Times New Roman" w:hAnsi="Times New Roman" w:cs="Times New Roman"/>
                <w:b/>
                <w:sz w:val="16"/>
                <w:szCs w:val="16"/>
              </w:rPr>
            </w:pPr>
          </w:p>
        </w:tc>
        <w:tc>
          <w:tcPr>
            <w:tcW w:w="113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106,3</w:t>
            </w:r>
          </w:p>
        </w:tc>
        <w:tc>
          <w:tcPr>
            <w:tcW w:w="1134" w:type="dxa"/>
            <w:tcBorders>
              <w:right w:val="single" w:sz="4" w:space="0" w:color="auto"/>
            </w:tcBorders>
          </w:tcPr>
          <w:p w:rsidR="00D22EA1" w:rsidRPr="003F5A5E" w:rsidRDefault="00D22EA1" w:rsidP="00D22EA1">
            <w:pPr>
              <w:rPr>
                <w:rFonts w:ascii="Times New Roman" w:hAnsi="Times New Roman" w:cs="Times New Roman"/>
                <w:b/>
                <w:sz w:val="16"/>
                <w:szCs w:val="16"/>
              </w:rPr>
            </w:pPr>
            <w:r>
              <w:rPr>
                <w:rFonts w:ascii="Times New Roman" w:hAnsi="Times New Roman" w:cs="Times New Roman"/>
                <w:b/>
                <w:sz w:val="16"/>
                <w:szCs w:val="16"/>
              </w:rPr>
              <w:t>106,1</w:t>
            </w: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p>
        </w:tc>
        <w:tc>
          <w:tcPr>
            <w:tcW w:w="1138" w:type="dxa"/>
            <w:tcBorders>
              <w:left w:val="single" w:sz="4" w:space="0" w:color="auto"/>
            </w:tcBorders>
          </w:tcPr>
          <w:p w:rsidR="00D22EA1" w:rsidRPr="003F5A5E" w:rsidRDefault="00D22EA1" w:rsidP="00D22EA1">
            <w:pPr>
              <w:rPr>
                <w:rFonts w:ascii="Times New Roman" w:hAnsi="Times New Roman" w:cs="Times New Roman"/>
                <w:b/>
                <w:sz w:val="16"/>
                <w:szCs w:val="16"/>
              </w:rPr>
            </w:pPr>
          </w:p>
        </w:tc>
      </w:tr>
      <w:tr w:rsidR="00D22EA1" w:rsidRPr="003F5A5E" w:rsidTr="00D22EA1">
        <w:tc>
          <w:tcPr>
            <w:tcW w:w="425"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4</w:t>
            </w:r>
          </w:p>
        </w:tc>
        <w:tc>
          <w:tcPr>
            <w:tcW w:w="428"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А1</w:t>
            </w:r>
          </w:p>
        </w:tc>
        <w:tc>
          <w:tcPr>
            <w:tcW w:w="427" w:type="dxa"/>
          </w:tcPr>
          <w:p w:rsidR="00D22EA1" w:rsidRPr="003F5A5E" w:rsidRDefault="00D22EA1" w:rsidP="00D22EA1">
            <w:pPr>
              <w:rPr>
                <w:rFonts w:ascii="Times New Roman" w:hAnsi="Times New Roman" w:cs="Times New Roman"/>
                <w:b/>
                <w:sz w:val="16"/>
                <w:szCs w:val="16"/>
              </w:rPr>
            </w:pPr>
          </w:p>
        </w:tc>
        <w:tc>
          <w:tcPr>
            <w:tcW w:w="156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b/>
                <w:sz w:val="16"/>
                <w:szCs w:val="16"/>
              </w:rPr>
              <w:t>Федеральный проект «Культурная среда» Национального проекта «Культура»</w:t>
            </w:r>
          </w:p>
        </w:tc>
        <w:tc>
          <w:tcPr>
            <w:tcW w:w="851" w:type="dxa"/>
          </w:tcPr>
          <w:p w:rsidR="00D22EA1" w:rsidRPr="003F5A5E" w:rsidRDefault="00D22EA1" w:rsidP="00D22EA1">
            <w:pPr>
              <w:rPr>
                <w:rFonts w:ascii="Times New Roman" w:hAnsi="Times New Roman" w:cs="Times New Roman"/>
                <w:b/>
                <w:sz w:val="16"/>
                <w:szCs w:val="16"/>
              </w:rPr>
            </w:pPr>
          </w:p>
        </w:tc>
        <w:tc>
          <w:tcPr>
            <w:tcW w:w="567" w:type="dxa"/>
          </w:tcPr>
          <w:p w:rsidR="00D22EA1" w:rsidRPr="003F5A5E" w:rsidRDefault="00D22EA1" w:rsidP="00D22EA1">
            <w:pPr>
              <w:rPr>
                <w:rFonts w:ascii="Times New Roman" w:hAnsi="Times New Roman" w:cs="Times New Roman"/>
                <w:b/>
                <w:sz w:val="16"/>
                <w:szCs w:val="16"/>
              </w:rPr>
            </w:pPr>
          </w:p>
        </w:tc>
        <w:tc>
          <w:tcPr>
            <w:tcW w:w="567" w:type="dxa"/>
          </w:tcPr>
          <w:p w:rsidR="00D22EA1" w:rsidRPr="003F5A5E" w:rsidRDefault="00D22EA1" w:rsidP="00D22EA1">
            <w:pPr>
              <w:rPr>
                <w:rFonts w:ascii="Times New Roman" w:hAnsi="Times New Roman" w:cs="Times New Roman"/>
                <w:b/>
                <w:sz w:val="16"/>
                <w:szCs w:val="16"/>
              </w:rPr>
            </w:pPr>
          </w:p>
        </w:tc>
        <w:tc>
          <w:tcPr>
            <w:tcW w:w="709" w:type="dxa"/>
          </w:tcPr>
          <w:p w:rsidR="00D22EA1" w:rsidRPr="003F5A5E" w:rsidRDefault="00D22EA1" w:rsidP="00D22EA1">
            <w:pPr>
              <w:rPr>
                <w:rFonts w:ascii="Times New Roman" w:hAnsi="Times New Roman" w:cs="Times New Roman"/>
                <w:b/>
                <w:sz w:val="16"/>
                <w:szCs w:val="16"/>
              </w:rPr>
            </w:pPr>
          </w:p>
        </w:tc>
        <w:tc>
          <w:tcPr>
            <w:tcW w:w="1134" w:type="dxa"/>
          </w:tcPr>
          <w:p w:rsidR="00D22EA1" w:rsidRPr="003F5A5E" w:rsidRDefault="00D22EA1" w:rsidP="00D22EA1">
            <w:pPr>
              <w:rPr>
                <w:rFonts w:ascii="Times New Roman" w:hAnsi="Times New Roman" w:cs="Times New Roman"/>
                <w:b/>
                <w:sz w:val="16"/>
                <w:szCs w:val="16"/>
              </w:rPr>
            </w:pPr>
          </w:p>
        </w:tc>
        <w:tc>
          <w:tcPr>
            <w:tcW w:w="566" w:type="dxa"/>
          </w:tcPr>
          <w:p w:rsidR="00D22EA1" w:rsidRPr="003F5A5E" w:rsidRDefault="00D22EA1" w:rsidP="00D22EA1">
            <w:pPr>
              <w:rPr>
                <w:rFonts w:ascii="Times New Roman" w:hAnsi="Times New Roman" w:cs="Times New Roman"/>
                <w:b/>
                <w:sz w:val="16"/>
                <w:szCs w:val="16"/>
              </w:rPr>
            </w:pPr>
          </w:p>
        </w:tc>
        <w:tc>
          <w:tcPr>
            <w:tcW w:w="1134" w:type="dxa"/>
          </w:tcPr>
          <w:p w:rsidR="00D22EA1" w:rsidRPr="003F5A5E" w:rsidRDefault="00D22EA1" w:rsidP="00D22EA1">
            <w:pPr>
              <w:rPr>
                <w:rFonts w:ascii="Times New Roman" w:hAnsi="Times New Roman" w:cs="Times New Roman"/>
                <w:b/>
                <w:sz w:val="16"/>
                <w:szCs w:val="16"/>
              </w:rPr>
            </w:pPr>
          </w:p>
        </w:tc>
        <w:tc>
          <w:tcPr>
            <w:tcW w:w="1134" w:type="dxa"/>
          </w:tcPr>
          <w:p w:rsidR="00D22EA1" w:rsidRPr="003F5A5E" w:rsidRDefault="00D22EA1" w:rsidP="00D22EA1">
            <w:pPr>
              <w:rPr>
                <w:rFonts w:ascii="Times New Roman" w:hAnsi="Times New Roman" w:cs="Times New Roman"/>
                <w:b/>
                <w:sz w:val="16"/>
                <w:szCs w:val="16"/>
              </w:rPr>
            </w:pPr>
          </w:p>
        </w:tc>
        <w:tc>
          <w:tcPr>
            <w:tcW w:w="1134" w:type="dxa"/>
            <w:tcBorders>
              <w:right w:val="single" w:sz="4" w:space="0" w:color="auto"/>
            </w:tcBorders>
          </w:tcPr>
          <w:p w:rsidR="00D22EA1" w:rsidRPr="003F5A5E" w:rsidRDefault="00D22EA1" w:rsidP="00D22EA1">
            <w:pPr>
              <w:rPr>
                <w:rFonts w:ascii="Times New Roman" w:hAnsi="Times New Roman" w:cs="Times New Roman"/>
                <w:b/>
                <w:sz w:val="16"/>
                <w:szCs w:val="16"/>
              </w:rPr>
            </w:pP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p>
        </w:tc>
        <w:tc>
          <w:tcPr>
            <w:tcW w:w="1138" w:type="dxa"/>
            <w:tcBorders>
              <w:left w:val="single" w:sz="4" w:space="0" w:color="auto"/>
            </w:tcBorders>
          </w:tcPr>
          <w:p w:rsidR="00D22EA1" w:rsidRPr="003F5A5E" w:rsidRDefault="00D22EA1" w:rsidP="00D22EA1">
            <w:pPr>
              <w:rPr>
                <w:rFonts w:ascii="Times New Roman" w:hAnsi="Times New Roman" w:cs="Times New Roman"/>
                <w:b/>
                <w:sz w:val="16"/>
                <w:szCs w:val="16"/>
              </w:rPr>
            </w:pPr>
          </w:p>
        </w:tc>
      </w:tr>
      <w:tr w:rsidR="00D22EA1" w:rsidRPr="003F5A5E" w:rsidTr="00D22EA1">
        <w:tc>
          <w:tcPr>
            <w:tcW w:w="425"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4</w:t>
            </w:r>
          </w:p>
        </w:tc>
        <w:tc>
          <w:tcPr>
            <w:tcW w:w="428"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А1</w:t>
            </w:r>
          </w:p>
        </w:tc>
        <w:tc>
          <w:tcPr>
            <w:tcW w:w="42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01</w:t>
            </w:r>
          </w:p>
        </w:tc>
        <w:tc>
          <w:tcPr>
            <w:tcW w:w="156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b/>
                <w:sz w:val="16"/>
                <w:szCs w:val="16"/>
              </w:rPr>
              <w:t>Модернизация муниципальных детских школ искусств по видам искусств путем их реконструкции и (или) капитального ремонта</w:t>
            </w:r>
          </w:p>
        </w:tc>
        <w:tc>
          <w:tcPr>
            <w:tcW w:w="851" w:type="dxa"/>
          </w:tcPr>
          <w:p w:rsidR="00D22EA1" w:rsidRPr="003F5A5E" w:rsidRDefault="00D22EA1" w:rsidP="00D22EA1">
            <w:pPr>
              <w:rPr>
                <w:rFonts w:ascii="Times New Roman" w:hAnsi="Times New Roman" w:cs="Times New Roman"/>
                <w:b/>
                <w:sz w:val="16"/>
                <w:szCs w:val="16"/>
              </w:rPr>
            </w:pPr>
          </w:p>
        </w:tc>
        <w:tc>
          <w:tcPr>
            <w:tcW w:w="56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07</w:t>
            </w:r>
          </w:p>
        </w:tc>
        <w:tc>
          <w:tcPr>
            <w:tcW w:w="709"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1134"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034А160150</w:t>
            </w:r>
          </w:p>
        </w:tc>
        <w:tc>
          <w:tcPr>
            <w:tcW w:w="566" w:type="dxa"/>
          </w:tcPr>
          <w:p w:rsidR="00D22EA1" w:rsidRPr="003F5A5E" w:rsidRDefault="00D22EA1" w:rsidP="00D22EA1">
            <w:pPr>
              <w:rPr>
                <w:rFonts w:ascii="Times New Roman" w:hAnsi="Times New Roman" w:cs="Times New Roman"/>
                <w:b/>
                <w:sz w:val="16"/>
                <w:szCs w:val="16"/>
              </w:rPr>
            </w:pPr>
            <w:r w:rsidRPr="003F5A5E">
              <w:rPr>
                <w:rFonts w:ascii="Times New Roman" w:hAnsi="Times New Roman" w:cs="Times New Roman"/>
                <w:b/>
                <w:sz w:val="16"/>
                <w:szCs w:val="16"/>
              </w:rPr>
              <w:t>612</w:t>
            </w:r>
          </w:p>
        </w:tc>
        <w:tc>
          <w:tcPr>
            <w:tcW w:w="1134" w:type="dxa"/>
          </w:tcPr>
          <w:p w:rsidR="00D22EA1" w:rsidRPr="003F5A5E" w:rsidRDefault="00D22EA1" w:rsidP="00D22EA1">
            <w:pPr>
              <w:rPr>
                <w:rFonts w:ascii="Times New Roman" w:hAnsi="Times New Roman" w:cs="Times New Roman"/>
                <w:b/>
                <w:sz w:val="16"/>
                <w:szCs w:val="16"/>
              </w:rPr>
            </w:pPr>
          </w:p>
        </w:tc>
        <w:tc>
          <w:tcPr>
            <w:tcW w:w="1134" w:type="dxa"/>
          </w:tcPr>
          <w:p w:rsidR="00D22EA1" w:rsidRPr="003F5A5E" w:rsidRDefault="00D22EA1" w:rsidP="00D22EA1">
            <w:pPr>
              <w:rPr>
                <w:rFonts w:ascii="Times New Roman" w:hAnsi="Times New Roman" w:cs="Times New Roman"/>
                <w:b/>
                <w:sz w:val="16"/>
                <w:szCs w:val="16"/>
              </w:rPr>
            </w:pPr>
          </w:p>
        </w:tc>
        <w:tc>
          <w:tcPr>
            <w:tcW w:w="1134" w:type="dxa"/>
            <w:tcBorders>
              <w:right w:val="single" w:sz="4" w:space="0" w:color="auto"/>
            </w:tcBorders>
          </w:tcPr>
          <w:p w:rsidR="00D22EA1" w:rsidRPr="000E7E2E" w:rsidRDefault="00D22EA1" w:rsidP="00D22EA1">
            <w:pPr>
              <w:rPr>
                <w:rFonts w:ascii="Times New Roman" w:hAnsi="Times New Roman" w:cs="Times New Roman"/>
                <w:b/>
                <w:sz w:val="16"/>
                <w:szCs w:val="16"/>
              </w:rPr>
            </w:pPr>
          </w:p>
        </w:tc>
        <w:tc>
          <w:tcPr>
            <w:tcW w:w="1134" w:type="dxa"/>
            <w:tcBorders>
              <w:left w:val="single" w:sz="4" w:space="0" w:color="auto"/>
            </w:tcBorders>
          </w:tcPr>
          <w:p w:rsidR="00D22EA1" w:rsidRPr="000E7E2E" w:rsidRDefault="00D22EA1" w:rsidP="00D22EA1">
            <w:pPr>
              <w:rPr>
                <w:rFonts w:ascii="Times New Roman" w:hAnsi="Times New Roman" w:cs="Times New Roman"/>
                <w:b/>
                <w:sz w:val="16"/>
                <w:szCs w:val="16"/>
              </w:rPr>
            </w:pPr>
            <w:r w:rsidRPr="000E7E2E">
              <w:rPr>
                <w:rFonts w:ascii="Times New Roman" w:hAnsi="Times New Roman" w:cs="Times New Roman"/>
                <w:b/>
                <w:sz w:val="16"/>
                <w:szCs w:val="16"/>
              </w:rPr>
              <w:t>90,0</w:t>
            </w: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p>
        </w:tc>
        <w:tc>
          <w:tcPr>
            <w:tcW w:w="1134" w:type="dxa"/>
            <w:tcBorders>
              <w:left w:val="single" w:sz="4" w:space="0" w:color="auto"/>
            </w:tcBorders>
          </w:tcPr>
          <w:p w:rsidR="00D22EA1" w:rsidRPr="003F5A5E" w:rsidRDefault="00D22EA1" w:rsidP="00D22EA1">
            <w:pPr>
              <w:rPr>
                <w:rFonts w:ascii="Times New Roman" w:hAnsi="Times New Roman" w:cs="Times New Roman"/>
                <w:b/>
                <w:sz w:val="16"/>
                <w:szCs w:val="16"/>
              </w:rPr>
            </w:pPr>
          </w:p>
        </w:tc>
        <w:tc>
          <w:tcPr>
            <w:tcW w:w="1138" w:type="dxa"/>
            <w:tcBorders>
              <w:left w:val="single" w:sz="4" w:space="0" w:color="auto"/>
            </w:tcBorders>
          </w:tcPr>
          <w:p w:rsidR="00D22EA1" w:rsidRPr="003F5A5E" w:rsidRDefault="00D22EA1" w:rsidP="00D22EA1">
            <w:pPr>
              <w:rPr>
                <w:rFonts w:ascii="Times New Roman" w:hAnsi="Times New Roman" w:cs="Times New Roman"/>
                <w:b/>
                <w:sz w:val="16"/>
                <w:szCs w:val="16"/>
              </w:rPr>
            </w:pPr>
          </w:p>
        </w:tc>
      </w:tr>
    </w:tbl>
    <w:p w:rsidR="00D22EA1" w:rsidRDefault="00D22EA1" w:rsidP="00D22EA1">
      <w:pPr>
        <w:spacing w:line="0" w:lineRule="atLeast"/>
        <w:jc w:val="right"/>
        <w:rPr>
          <w:rFonts w:ascii="Times New Roman" w:eastAsia="Times New Roman" w:hAnsi="Times New Roman"/>
        </w:rPr>
      </w:pPr>
      <w:r>
        <w:rPr>
          <w:rFonts w:ascii="Times New Roman" w:eastAsia="Times New Roman" w:hAnsi="Times New Roman"/>
        </w:rPr>
        <w:t>».</w:t>
      </w:r>
    </w:p>
    <w:p w:rsidR="00D22EA1" w:rsidRDefault="00D22EA1" w:rsidP="00D22EA1">
      <w:pPr>
        <w:spacing w:line="0" w:lineRule="atLeast"/>
        <w:jc w:val="center"/>
        <w:rPr>
          <w:rFonts w:ascii="Times New Roman" w:eastAsia="Times New Roman" w:hAnsi="Times New Roman"/>
        </w:rPr>
      </w:pPr>
      <w:r>
        <w:rPr>
          <w:rFonts w:ascii="Times New Roman" w:eastAsia="Times New Roman" w:hAnsi="Times New Roman"/>
        </w:rPr>
        <w:t>___________________________</w:t>
      </w:r>
    </w:p>
    <w:p w:rsidR="00D22EA1" w:rsidRDefault="00D22EA1" w:rsidP="00D22EA1">
      <w:pPr>
        <w:spacing w:line="0" w:lineRule="atLeast"/>
        <w:jc w:val="right"/>
        <w:rPr>
          <w:rFonts w:ascii="Times New Roman" w:eastAsia="Times New Roman" w:hAnsi="Times New Roman"/>
        </w:rPr>
      </w:pPr>
    </w:p>
    <w:p w:rsidR="00D22EA1" w:rsidRDefault="00D22EA1" w:rsidP="00525E36">
      <w:pPr>
        <w:contextualSpacing/>
        <w:jc w:val="both"/>
        <w:rPr>
          <w:rFonts w:ascii="Times New Roman" w:hAnsi="Times New Roman" w:cs="Times New Roman"/>
          <w:sz w:val="18"/>
          <w:szCs w:val="18"/>
        </w:rPr>
      </w:pPr>
    </w:p>
    <w:p w:rsidR="00D22EA1" w:rsidRDefault="00D22EA1" w:rsidP="00525E36">
      <w:pPr>
        <w:contextualSpacing/>
        <w:jc w:val="both"/>
        <w:rPr>
          <w:rFonts w:ascii="Times New Roman" w:hAnsi="Times New Roman" w:cs="Times New Roman"/>
          <w:sz w:val="18"/>
          <w:szCs w:val="18"/>
        </w:rPr>
      </w:pPr>
    </w:p>
    <w:p w:rsidR="00721A8A" w:rsidRDefault="00721A8A" w:rsidP="00525E36">
      <w:pPr>
        <w:contextualSpacing/>
        <w:jc w:val="both"/>
        <w:rPr>
          <w:rFonts w:ascii="Times New Roman" w:hAnsi="Times New Roman" w:cs="Times New Roman"/>
          <w:sz w:val="18"/>
          <w:szCs w:val="18"/>
        </w:rPr>
      </w:pPr>
    </w:p>
    <w:p w:rsidR="00721A8A" w:rsidRDefault="00721A8A" w:rsidP="00525E36">
      <w:pPr>
        <w:contextualSpacing/>
        <w:jc w:val="both"/>
        <w:rPr>
          <w:rFonts w:ascii="Times New Roman" w:hAnsi="Times New Roman" w:cs="Times New Roman"/>
          <w:sz w:val="18"/>
          <w:szCs w:val="18"/>
        </w:rPr>
        <w:sectPr w:rsidR="00721A8A" w:rsidSect="00D22EA1">
          <w:pgSz w:w="16838" w:h="11906" w:orient="landscape"/>
          <w:pgMar w:top="851" w:right="1134" w:bottom="1701" w:left="1134" w:header="709" w:footer="709" w:gutter="0"/>
          <w:cols w:space="708"/>
          <w:titlePg/>
          <w:docGrid w:linePitch="360"/>
        </w:sectPr>
      </w:pPr>
    </w:p>
    <w:tbl>
      <w:tblPr>
        <w:tblW w:w="0" w:type="auto"/>
        <w:tblInd w:w="-459" w:type="dxa"/>
        <w:tblLayout w:type="fixed"/>
        <w:tblLook w:val="0000"/>
      </w:tblPr>
      <w:tblGrid>
        <w:gridCol w:w="4678"/>
        <w:gridCol w:w="1701"/>
        <w:gridCol w:w="4004"/>
      </w:tblGrid>
      <w:tr w:rsidR="00721A8A" w:rsidTr="00721A8A">
        <w:trPr>
          <w:trHeight w:val="1257"/>
        </w:trPr>
        <w:tc>
          <w:tcPr>
            <w:tcW w:w="4678" w:type="dxa"/>
            <w:shd w:val="clear" w:color="auto" w:fill="auto"/>
          </w:tcPr>
          <w:p w:rsidR="00721A8A" w:rsidRDefault="00721A8A" w:rsidP="00721A8A">
            <w:pPr>
              <w:jc w:val="center"/>
            </w:pPr>
            <w:r>
              <w:rPr>
                <w:rFonts w:ascii="Times New Roman" w:hAnsi="Times New Roman" w:cs="Times New Roman"/>
                <w:spacing w:val="50"/>
                <w:sz w:val="24"/>
                <w:szCs w:val="24"/>
              </w:rPr>
              <w:lastRenderedPageBreak/>
              <w:t xml:space="preserve">Администрация </w:t>
            </w:r>
            <w:r>
              <w:rPr>
                <w:rFonts w:ascii="Times New Roman" w:hAnsi="Times New Roman" w:cs="Times New Roman"/>
                <w:spacing w:val="50"/>
                <w:sz w:val="24"/>
                <w:szCs w:val="24"/>
              </w:rPr>
              <w:br/>
              <w:t>муниципального образования «Муниципальный округ</w:t>
            </w:r>
          </w:p>
          <w:p w:rsidR="00721A8A" w:rsidRDefault="00721A8A" w:rsidP="00721A8A">
            <w:pPr>
              <w:jc w:val="center"/>
            </w:pPr>
            <w:r>
              <w:rPr>
                <w:rFonts w:ascii="Times New Roman" w:hAnsi="Times New Roman" w:cs="Times New Roman"/>
                <w:spacing w:val="50"/>
                <w:sz w:val="24"/>
                <w:szCs w:val="24"/>
              </w:rPr>
              <w:t>Сюмсинский район</w:t>
            </w:r>
          </w:p>
          <w:p w:rsidR="00721A8A" w:rsidRDefault="00721A8A" w:rsidP="00721A8A">
            <w:pPr>
              <w:pStyle w:val="a5"/>
              <w:jc w:val="center"/>
            </w:pPr>
            <w:r>
              <w:rPr>
                <w:rFonts w:ascii="Times New Roman" w:hAnsi="Times New Roman" w:cs="Times New Roman"/>
                <w:spacing w:val="50"/>
                <w:sz w:val="24"/>
                <w:szCs w:val="24"/>
              </w:rPr>
              <w:t>Удмуртской Республики»</w:t>
            </w:r>
          </w:p>
          <w:p w:rsidR="00721A8A" w:rsidRDefault="00721A8A" w:rsidP="00721A8A">
            <w:pPr>
              <w:pStyle w:val="a5"/>
              <w:jc w:val="center"/>
              <w:rPr>
                <w:rFonts w:ascii="Times New Roman" w:hAnsi="Times New Roman" w:cs="Times New Roman"/>
                <w:spacing w:val="20"/>
                <w:sz w:val="24"/>
                <w:szCs w:val="24"/>
              </w:rPr>
            </w:pPr>
          </w:p>
        </w:tc>
        <w:tc>
          <w:tcPr>
            <w:tcW w:w="1701" w:type="dxa"/>
            <w:shd w:val="clear" w:color="auto" w:fill="auto"/>
          </w:tcPr>
          <w:p w:rsidR="00721A8A" w:rsidRDefault="00721A8A" w:rsidP="00721A8A">
            <w:pPr>
              <w:jc w:val="center"/>
              <w:rPr>
                <w:rFonts w:ascii="Times New Roman" w:hAnsi="Times New Roman" w:cs="Times New Roman"/>
                <w:spacing w:val="50"/>
                <w:sz w:val="24"/>
                <w:szCs w:val="24"/>
              </w:rPr>
            </w:pPr>
            <w:r>
              <w:rPr>
                <w:rFonts w:ascii="Times New Roman" w:hAnsi="Times New Roman" w:cs="Times New Roman"/>
                <w:noProof/>
                <w:spacing w:val="20"/>
                <w:sz w:val="24"/>
                <w:szCs w:val="24"/>
              </w:rPr>
              <w:drawing>
                <wp:inline distT="0" distB="0" distL="0" distR="0">
                  <wp:extent cx="715645" cy="683895"/>
                  <wp:effectExtent l="19050" t="0" r="8255"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23" t="-24" r="-23" b="-24"/>
                          <a:stretch>
                            <a:fillRect/>
                          </a:stretch>
                        </pic:blipFill>
                        <pic:spPr bwMode="auto">
                          <a:xfrm>
                            <a:off x="0" y="0"/>
                            <a:ext cx="715645" cy="683895"/>
                          </a:xfrm>
                          <a:prstGeom prst="rect">
                            <a:avLst/>
                          </a:prstGeom>
                          <a:solidFill>
                            <a:srgbClr val="FFFFFF"/>
                          </a:solidFill>
                          <a:ln w="9525">
                            <a:noFill/>
                            <a:miter lim="800000"/>
                            <a:headEnd/>
                            <a:tailEnd/>
                          </a:ln>
                        </pic:spPr>
                      </pic:pic>
                    </a:graphicData>
                  </a:graphic>
                </wp:inline>
              </w:drawing>
            </w:r>
          </w:p>
        </w:tc>
        <w:tc>
          <w:tcPr>
            <w:tcW w:w="4004" w:type="dxa"/>
            <w:shd w:val="clear" w:color="auto" w:fill="auto"/>
          </w:tcPr>
          <w:p w:rsidR="00721A8A" w:rsidRDefault="00721A8A" w:rsidP="00721A8A">
            <w:pPr>
              <w:pStyle w:val="a5"/>
              <w:spacing w:after="0"/>
              <w:jc w:val="center"/>
            </w:pPr>
            <w:r>
              <w:rPr>
                <w:rFonts w:ascii="Times New Roman" w:hAnsi="Times New Roman" w:cs="Times New Roman"/>
                <w:spacing w:val="50"/>
                <w:sz w:val="24"/>
                <w:szCs w:val="24"/>
              </w:rPr>
              <w:t>«Удмурт Элькунысь</w:t>
            </w:r>
          </w:p>
          <w:p w:rsidR="00721A8A" w:rsidRDefault="00721A8A" w:rsidP="00721A8A">
            <w:pPr>
              <w:pStyle w:val="a5"/>
              <w:spacing w:after="0"/>
              <w:jc w:val="center"/>
            </w:pPr>
            <w:r>
              <w:rPr>
                <w:rFonts w:ascii="Times New Roman" w:hAnsi="Times New Roman" w:cs="Times New Roman"/>
                <w:spacing w:val="50"/>
                <w:sz w:val="24"/>
                <w:szCs w:val="24"/>
              </w:rPr>
              <w:t xml:space="preserve">Сюмси ёрос </w:t>
            </w:r>
          </w:p>
          <w:p w:rsidR="00721A8A" w:rsidRDefault="00721A8A" w:rsidP="00721A8A">
            <w:pPr>
              <w:pStyle w:val="a5"/>
              <w:spacing w:after="0"/>
              <w:jc w:val="center"/>
            </w:pPr>
            <w:r>
              <w:rPr>
                <w:rFonts w:ascii="Times New Roman" w:hAnsi="Times New Roman" w:cs="Times New Roman"/>
                <w:spacing w:val="50"/>
                <w:sz w:val="24"/>
                <w:szCs w:val="24"/>
              </w:rPr>
              <w:t>муниципал округ»</w:t>
            </w:r>
          </w:p>
          <w:p w:rsidR="00721A8A" w:rsidRDefault="00721A8A" w:rsidP="00721A8A">
            <w:pPr>
              <w:pStyle w:val="a5"/>
              <w:jc w:val="center"/>
            </w:pPr>
            <w:r>
              <w:rPr>
                <w:rFonts w:ascii="Udmurt Academy" w:hAnsi="Udmurt Academy" w:cs="Udmurt Academy"/>
                <w:spacing w:val="50"/>
                <w:sz w:val="24"/>
                <w:szCs w:val="24"/>
              </w:rPr>
              <w:t xml:space="preserve">муниципал кылдытэтлэн </w:t>
            </w:r>
            <w:r>
              <w:rPr>
                <w:rFonts w:ascii="Times New Roman" w:hAnsi="Times New Roman" w:cs="Times New Roman"/>
                <w:spacing w:val="50"/>
                <w:sz w:val="24"/>
                <w:szCs w:val="24"/>
              </w:rPr>
              <w:t>А</w:t>
            </w:r>
            <w:r>
              <w:rPr>
                <w:rFonts w:ascii="Udmurt Academy" w:hAnsi="Udmurt Academy" w:cs="Udmurt Academy"/>
                <w:spacing w:val="50"/>
                <w:sz w:val="24"/>
                <w:szCs w:val="24"/>
              </w:rPr>
              <w:t>дминистрациез</w:t>
            </w:r>
            <w:r>
              <w:rPr>
                <w:rFonts w:ascii="Times New Roman" w:hAnsi="Times New Roman" w:cs="Times New Roman"/>
                <w:spacing w:val="20"/>
                <w:sz w:val="24"/>
                <w:szCs w:val="24"/>
              </w:rPr>
              <w:t xml:space="preserve"> </w:t>
            </w:r>
          </w:p>
        </w:tc>
      </w:tr>
    </w:tbl>
    <w:p w:rsidR="00721A8A" w:rsidRDefault="00721A8A" w:rsidP="00721A8A">
      <w:pPr>
        <w:pStyle w:val="1"/>
      </w:pPr>
      <w:r>
        <w:rPr>
          <w:spacing w:val="20"/>
          <w:sz w:val="40"/>
          <w:szCs w:val="40"/>
        </w:rPr>
        <w:t>ПОСТАНОВЛЕНИЕ</w:t>
      </w:r>
    </w:p>
    <w:p w:rsidR="00721A8A" w:rsidRDefault="00721A8A" w:rsidP="00721A8A">
      <w:pPr>
        <w:pStyle w:val="1"/>
        <w:jc w:val="left"/>
      </w:pPr>
      <w:r>
        <w:rPr>
          <w:sz w:val="28"/>
          <w:szCs w:val="28"/>
        </w:rPr>
        <w:t xml:space="preserve">                             </w:t>
      </w:r>
    </w:p>
    <w:p w:rsidR="00721A8A" w:rsidRDefault="00721A8A" w:rsidP="00721A8A">
      <w:pPr>
        <w:pStyle w:val="1"/>
        <w:jc w:val="left"/>
      </w:pPr>
      <w:r>
        <w:rPr>
          <w:b w:val="0"/>
          <w:sz w:val="28"/>
          <w:szCs w:val="28"/>
        </w:rPr>
        <w:t>от 15 января  2025 года                                                                                     № 10</w:t>
      </w:r>
    </w:p>
    <w:p w:rsidR="00721A8A" w:rsidRDefault="00721A8A" w:rsidP="00721A8A">
      <w:pPr>
        <w:jc w:val="center"/>
      </w:pPr>
      <w:r>
        <w:rPr>
          <w:rFonts w:ascii="Times New Roman" w:hAnsi="Times New Roman" w:cs="Times New Roman"/>
          <w:sz w:val="28"/>
          <w:szCs w:val="28"/>
        </w:rPr>
        <w:t>с. Сюмси</w:t>
      </w:r>
    </w:p>
    <w:p w:rsidR="00721A8A" w:rsidRPr="00875C7D" w:rsidRDefault="00721A8A" w:rsidP="00721A8A">
      <w:pPr>
        <w:jc w:val="center"/>
        <w:rPr>
          <w:rFonts w:ascii="Times New Roman" w:hAnsi="Times New Roman" w:cs="Times New Roman"/>
          <w:sz w:val="16"/>
          <w:szCs w:val="16"/>
        </w:rPr>
      </w:pPr>
    </w:p>
    <w:p w:rsidR="00721A8A" w:rsidRPr="00721A8A" w:rsidRDefault="00721A8A" w:rsidP="00721A8A">
      <w:pPr>
        <w:pStyle w:val="ConsPlusTitle"/>
        <w:widowControl/>
        <w:ind w:right="5101"/>
        <w:jc w:val="both"/>
        <w:rPr>
          <w:rFonts w:ascii="Times New Roman" w:hAnsi="Times New Roman" w:cs="Times New Roman"/>
        </w:rPr>
      </w:pPr>
      <w:r w:rsidRPr="00721A8A">
        <w:rPr>
          <w:rFonts w:ascii="Times New Roman" w:hAnsi="Times New Roman" w:cs="Times New Roman"/>
          <w:b w:val="0"/>
          <w:sz w:val="28"/>
          <w:szCs w:val="28"/>
        </w:rPr>
        <w:t xml:space="preserve">О внесении изменений в муниципальную программу </w:t>
      </w:r>
      <w:r w:rsidRPr="00721A8A">
        <w:rPr>
          <w:rFonts w:ascii="Times New Roman" w:hAnsi="Times New Roman" w:cs="Times New Roman"/>
          <w:b w:val="0"/>
          <w:bCs w:val="0"/>
          <w:sz w:val="28"/>
          <w:szCs w:val="28"/>
        </w:rPr>
        <w:t>«Управление муниципальными финансами»</w:t>
      </w:r>
    </w:p>
    <w:p w:rsidR="00721A8A" w:rsidRPr="00721A8A" w:rsidRDefault="00721A8A" w:rsidP="00721A8A">
      <w:pPr>
        <w:jc w:val="both"/>
        <w:rPr>
          <w:rFonts w:ascii="Times New Roman" w:hAnsi="Times New Roman" w:cs="Times New Roman"/>
          <w:b/>
          <w:bCs/>
          <w:sz w:val="28"/>
          <w:szCs w:val="28"/>
        </w:rPr>
      </w:pPr>
    </w:p>
    <w:p w:rsidR="00721A8A" w:rsidRPr="00721A8A" w:rsidRDefault="00721A8A" w:rsidP="00721A8A">
      <w:pPr>
        <w:pStyle w:val="ConsPlusTitle"/>
        <w:widowControl/>
        <w:ind w:firstLine="567"/>
        <w:jc w:val="both"/>
        <w:rPr>
          <w:rFonts w:ascii="Times New Roman" w:hAnsi="Times New Roman" w:cs="Times New Roman"/>
        </w:rPr>
      </w:pPr>
      <w:r w:rsidRPr="00721A8A">
        <w:rPr>
          <w:rFonts w:ascii="Times New Roman" w:hAnsi="Times New Roman" w:cs="Times New Roman"/>
          <w:b w:val="0"/>
          <w:sz w:val="28"/>
          <w:szCs w:val="28"/>
        </w:rPr>
        <w:t>В соответствии с решением Совета депутатов муниципального образования «Муниципальный округ Сюмсинский район Удмуртской Республики</w:t>
      </w:r>
      <w:r w:rsidRPr="00721A8A">
        <w:rPr>
          <w:rFonts w:ascii="Times New Roman" w:hAnsi="Times New Roman" w:cs="Times New Roman"/>
          <w:b w:val="0"/>
          <w:color w:val="000000"/>
          <w:sz w:val="28"/>
          <w:szCs w:val="28"/>
        </w:rPr>
        <w:t>» от 24 октября 2024 года № 401 «О внесении изменений в решение Совета депутатов муниципального образования «Муниципальный округ Сюмсинский район Удмуртской Республики» от 21 декабря 2023 года № 340 «О бюджете муниципального образования «Муниципальный округ Сюмсинский район Удмуртской Республики» на 2024 год и на плановый период 2025 и 2026 годов», от 26 декабря 2024 года № 438 «О внесении изменений в решение Совета депутатов муниципального образования «Муниципальный округ Сюмсинский район Удмуртской Республики» от 21 декабря 2023 года № 340 «О бюджете муниципального образования «Муниципальный округ Сюмсинский район Удмуртской Республики» на 2024 год и на плановый период 2025 и 2026 годов», от 26 декабря 2024 года № 437 «О бюджете муниципального образования «Муниципальный округ Сюмсинский район Удмуртской Республики» на 2025 год и на плановый период 2026 и 2027 годов», постановлением Администрации муниципального образования «Муниципальный округ Сюмсинский район Удмуртской Республики» от 1 февраля 2022 года № 79</w:t>
      </w:r>
      <w:r w:rsidRPr="00721A8A">
        <w:rPr>
          <w:rFonts w:ascii="Times New Roman" w:hAnsi="Times New Roman" w:cs="Times New Roman"/>
          <w:b w:val="0"/>
          <w:bCs w:val="0"/>
          <w:sz w:val="28"/>
          <w:szCs w:val="28"/>
        </w:rPr>
        <w:t xml:space="preserve"> </w:t>
      </w:r>
      <w:r w:rsidRPr="00721A8A">
        <w:rPr>
          <w:rFonts w:ascii="Times New Roman" w:hAnsi="Times New Roman" w:cs="Times New Roman"/>
          <w:b w:val="0"/>
          <w:color w:val="000000"/>
          <w:sz w:val="28"/>
          <w:szCs w:val="28"/>
        </w:rPr>
        <w:t xml:space="preserve">«Об утверждении Порядка разработки, реализации и оценки эффективности муниципальных программ муниципального образования «Муниципальный округ Сюмсинский район Удмуртской Республики», </w:t>
      </w:r>
      <w:r w:rsidRPr="00721A8A">
        <w:rPr>
          <w:rFonts w:ascii="Times New Roman" w:hAnsi="Times New Roman" w:cs="Times New Roman"/>
          <w:color w:val="000000"/>
          <w:sz w:val="28"/>
          <w:szCs w:val="28"/>
        </w:rPr>
        <w:t xml:space="preserve">Администрация муниципального образования «Муниципальный округ Сюмсинский район Удмуртской Республики» </w:t>
      </w:r>
      <w:r w:rsidRPr="00721A8A">
        <w:rPr>
          <w:rFonts w:ascii="Times New Roman" w:hAnsi="Times New Roman" w:cs="Times New Roman"/>
          <w:color w:val="000000"/>
          <w:spacing w:val="20"/>
          <w:sz w:val="28"/>
          <w:szCs w:val="28"/>
        </w:rPr>
        <w:t>постановляет:</w:t>
      </w:r>
    </w:p>
    <w:p w:rsidR="00721A8A" w:rsidRPr="00721A8A" w:rsidRDefault="00721A8A" w:rsidP="00721A8A">
      <w:pPr>
        <w:pStyle w:val="ConsPlusTitle"/>
        <w:widowControl/>
        <w:ind w:firstLine="708"/>
        <w:jc w:val="both"/>
        <w:rPr>
          <w:rFonts w:ascii="Times New Roman" w:hAnsi="Times New Roman" w:cs="Times New Roman"/>
        </w:rPr>
      </w:pPr>
      <w:r w:rsidRPr="00721A8A">
        <w:rPr>
          <w:rFonts w:ascii="Times New Roman" w:hAnsi="Times New Roman" w:cs="Times New Roman"/>
          <w:b w:val="0"/>
          <w:sz w:val="28"/>
          <w:szCs w:val="28"/>
        </w:rPr>
        <w:t xml:space="preserve">1. Внести в муниципальную программу «Управление муниципальными финансами муниципального образования </w:t>
      </w:r>
      <w:r w:rsidRPr="00721A8A">
        <w:rPr>
          <w:rFonts w:ascii="Times New Roman" w:hAnsi="Times New Roman" w:cs="Times New Roman"/>
          <w:b w:val="0"/>
          <w:color w:val="000000"/>
          <w:sz w:val="28"/>
          <w:szCs w:val="28"/>
        </w:rPr>
        <w:t>«Муниципальный округ Сюмсинский район Удмуртской Республики»,</w:t>
      </w:r>
      <w:r w:rsidRPr="00721A8A">
        <w:rPr>
          <w:rFonts w:ascii="Times New Roman" w:hAnsi="Times New Roman" w:cs="Times New Roman"/>
          <w:color w:val="000000"/>
          <w:sz w:val="28"/>
          <w:szCs w:val="28"/>
        </w:rPr>
        <w:t xml:space="preserve"> </w:t>
      </w:r>
      <w:r w:rsidRPr="00721A8A">
        <w:rPr>
          <w:rFonts w:ascii="Times New Roman" w:hAnsi="Times New Roman" w:cs="Times New Roman"/>
          <w:b w:val="0"/>
          <w:sz w:val="28"/>
          <w:szCs w:val="28"/>
        </w:rPr>
        <w:t xml:space="preserve">утвержденную </w:t>
      </w:r>
      <w:r w:rsidRPr="00721A8A">
        <w:rPr>
          <w:rFonts w:ascii="Times New Roman" w:hAnsi="Times New Roman" w:cs="Times New Roman"/>
          <w:b w:val="0"/>
          <w:color w:val="000000"/>
          <w:sz w:val="28"/>
          <w:szCs w:val="28"/>
        </w:rPr>
        <w:t>постановлением Администрации муниципального образования «Муниципальный округ Сюмсинский район Удмуртской Республики» от 11 марта 2022 года № 153</w:t>
      </w:r>
      <w:r w:rsidRPr="00721A8A">
        <w:rPr>
          <w:rFonts w:ascii="Times New Roman" w:hAnsi="Times New Roman" w:cs="Times New Roman"/>
          <w:b w:val="0"/>
          <w:sz w:val="28"/>
          <w:szCs w:val="28"/>
        </w:rPr>
        <w:t xml:space="preserve"> </w:t>
      </w:r>
      <w:r w:rsidRPr="00721A8A">
        <w:rPr>
          <w:rFonts w:ascii="Times New Roman" w:hAnsi="Times New Roman" w:cs="Times New Roman"/>
          <w:b w:val="0"/>
          <w:color w:val="000000"/>
          <w:sz w:val="28"/>
          <w:szCs w:val="28"/>
        </w:rPr>
        <w:t xml:space="preserve">«Об утверждении муниципальной программы </w:t>
      </w:r>
      <w:r w:rsidRPr="00721A8A">
        <w:rPr>
          <w:rFonts w:ascii="Times New Roman" w:hAnsi="Times New Roman" w:cs="Times New Roman"/>
          <w:b w:val="0"/>
          <w:color w:val="000000"/>
          <w:sz w:val="28"/>
          <w:szCs w:val="28"/>
        </w:rPr>
        <w:lastRenderedPageBreak/>
        <w:t>Управление муниципальными финансами»»</w:t>
      </w:r>
      <w:r w:rsidRPr="00721A8A">
        <w:rPr>
          <w:rFonts w:ascii="Times New Roman" w:hAnsi="Times New Roman" w:cs="Times New Roman"/>
          <w:b w:val="0"/>
          <w:sz w:val="28"/>
          <w:szCs w:val="28"/>
        </w:rPr>
        <w:t xml:space="preserve"> (далее по тексту - муниципальная программа), следующие изменения:</w:t>
      </w:r>
    </w:p>
    <w:p w:rsidR="00721A8A" w:rsidRDefault="00721A8A" w:rsidP="00721A8A">
      <w:pPr>
        <w:widowControl w:val="0"/>
        <w:autoSpaceDE w:val="0"/>
        <w:ind w:firstLine="709"/>
        <w:jc w:val="both"/>
      </w:pPr>
      <w:r>
        <w:rPr>
          <w:rFonts w:ascii="Times New Roman" w:hAnsi="Times New Roman" w:cs="Times New Roman"/>
          <w:bCs/>
          <w:sz w:val="28"/>
          <w:szCs w:val="28"/>
        </w:rPr>
        <w:t xml:space="preserve">1) строку паспорта «Ресурсное обеспечение муниципальной программы» изложить в следующей редакции: </w:t>
      </w:r>
    </w:p>
    <w:p w:rsidR="00721A8A" w:rsidRDefault="00721A8A" w:rsidP="00721A8A">
      <w:pPr>
        <w:widowControl w:val="0"/>
        <w:autoSpaceDE w:val="0"/>
        <w:jc w:val="both"/>
      </w:pPr>
      <w:r>
        <w:rPr>
          <w:rFonts w:ascii="Times New Roman" w:hAnsi="Times New Roman" w:cs="Times New Roman"/>
          <w:bCs/>
          <w:sz w:val="28"/>
          <w:szCs w:val="26"/>
        </w:rPr>
        <w:t>«</w:t>
      </w:r>
    </w:p>
    <w:tbl>
      <w:tblPr>
        <w:tblW w:w="0" w:type="auto"/>
        <w:tblInd w:w="-5" w:type="dxa"/>
        <w:tblLayout w:type="fixed"/>
        <w:tblLook w:val="0000"/>
      </w:tblPr>
      <w:tblGrid>
        <w:gridCol w:w="2114"/>
        <w:gridCol w:w="7466"/>
      </w:tblGrid>
      <w:tr w:rsidR="00721A8A" w:rsidTr="00721A8A">
        <w:tc>
          <w:tcPr>
            <w:tcW w:w="2114" w:type="dxa"/>
            <w:tcBorders>
              <w:top w:val="single" w:sz="4" w:space="0" w:color="000000"/>
              <w:left w:val="single" w:sz="4" w:space="0" w:color="000000"/>
              <w:bottom w:val="single" w:sz="4" w:space="0" w:color="000000"/>
            </w:tcBorders>
            <w:shd w:val="clear" w:color="auto" w:fill="auto"/>
          </w:tcPr>
          <w:p w:rsidR="00721A8A" w:rsidRDefault="00721A8A" w:rsidP="00721A8A">
            <w:pPr>
              <w:widowControl w:val="0"/>
              <w:autoSpaceDE w:val="0"/>
              <w:jc w:val="center"/>
            </w:pPr>
            <w:r>
              <w:rPr>
                <w:rFonts w:ascii="Times New Roman" w:hAnsi="Times New Roman" w:cs="Times New Roman"/>
                <w:bCs/>
                <w:sz w:val="28"/>
                <w:szCs w:val="26"/>
              </w:rPr>
              <w:t>Ресурсное обеспечение муниципальной программы</w:t>
            </w:r>
          </w:p>
        </w:tc>
        <w:tc>
          <w:tcPr>
            <w:tcW w:w="7466" w:type="dxa"/>
            <w:tcBorders>
              <w:top w:val="single" w:sz="4" w:space="0" w:color="000000"/>
              <w:left w:val="single" w:sz="4" w:space="0" w:color="000000"/>
              <w:bottom w:val="single" w:sz="4" w:space="0" w:color="000000"/>
              <w:right w:val="single" w:sz="4" w:space="0" w:color="000000"/>
            </w:tcBorders>
            <w:shd w:val="clear" w:color="auto" w:fill="auto"/>
          </w:tcPr>
          <w:p w:rsidR="00721A8A" w:rsidRDefault="00721A8A" w:rsidP="00721A8A">
            <w:pPr>
              <w:widowControl w:val="0"/>
              <w:autoSpaceDE w:val="0"/>
              <w:jc w:val="both"/>
            </w:pPr>
            <w:r>
              <w:rPr>
                <w:rFonts w:ascii="Times New Roman" w:hAnsi="Times New Roman" w:cs="Times New Roman"/>
                <w:color w:val="000000"/>
                <w:sz w:val="28"/>
                <w:szCs w:val="26"/>
              </w:rPr>
              <w:t xml:space="preserve">Объем бюджетных ассигнований на реализацию муниципальной программы за счет средств бюджета муниципального образования </w:t>
            </w:r>
            <w:r>
              <w:rPr>
                <w:rFonts w:ascii="Times New Roman" w:hAnsi="Times New Roman" w:cs="Times New Roman"/>
                <w:color w:val="000000"/>
                <w:sz w:val="28"/>
                <w:szCs w:val="28"/>
              </w:rPr>
              <w:t xml:space="preserve">«Муниципальный округ Сюмсинский район Удмуртской Республики» </w:t>
            </w:r>
            <w:r>
              <w:rPr>
                <w:rFonts w:ascii="Times New Roman" w:hAnsi="Times New Roman" w:cs="Times New Roman"/>
                <w:color w:val="000000"/>
                <w:sz w:val="28"/>
                <w:szCs w:val="26"/>
              </w:rPr>
              <w:t>составит 54314,0 тыс. рублей, в том числе:</w:t>
            </w:r>
          </w:p>
          <w:p w:rsidR="00721A8A" w:rsidRDefault="00721A8A" w:rsidP="00721A8A">
            <w:pPr>
              <w:widowControl w:val="0"/>
              <w:autoSpaceDE w:val="0"/>
            </w:pPr>
            <w:r>
              <w:rPr>
                <w:rFonts w:ascii="Times New Roman" w:hAnsi="Times New Roman" w:cs="Times New Roman"/>
                <w:color w:val="000000"/>
                <w:sz w:val="28"/>
                <w:szCs w:val="26"/>
              </w:rPr>
              <w:t>в 2022 году – 7095,2 тыс. рублей;</w:t>
            </w:r>
          </w:p>
          <w:p w:rsidR="00721A8A" w:rsidRDefault="00721A8A" w:rsidP="00721A8A">
            <w:pPr>
              <w:widowControl w:val="0"/>
              <w:autoSpaceDE w:val="0"/>
            </w:pPr>
            <w:r>
              <w:rPr>
                <w:rFonts w:ascii="Times New Roman" w:hAnsi="Times New Roman" w:cs="Times New Roman"/>
                <w:color w:val="000000"/>
                <w:sz w:val="28"/>
                <w:szCs w:val="26"/>
              </w:rPr>
              <w:t>в 2023 году – 5311,3 тыс. рублей;</w:t>
            </w:r>
          </w:p>
          <w:p w:rsidR="00721A8A" w:rsidRDefault="00721A8A" w:rsidP="00721A8A">
            <w:pPr>
              <w:widowControl w:val="0"/>
              <w:autoSpaceDE w:val="0"/>
            </w:pPr>
            <w:r>
              <w:rPr>
                <w:rFonts w:ascii="Times New Roman" w:hAnsi="Times New Roman" w:cs="Times New Roman"/>
                <w:color w:val="000000"/>
                <w:sz w:val="28"/>
                <w:szCs w:val="26"/>
              </w:rPr>
              <w:t>в 2024 году – 7085,8 тыс. рублей;</w:t>
            </w:r>
          </w:p>
          <w:p w:rsidR="00721A8A" w:rsidRDefault="00721A8A" w:rsidP="00721A8A">
            <w:pPr>
              <w:widowControl w:val="0"/>
              <w:autoSpaceDE w:val="0"/>
              <w:rPr>
                <w:rFonts w:ascii="Times New Roman" w:hAnsi="Times New Roman" w:cs="Times New Roman"/>
                <w:color w:val="000000"/>
                <w:sz w:val="28"/>
                <w:szCs w:val="26"/>
              </w:rPr>
            </w:pPr>
            <w:r>
              <w:rPr>
                <w:rFonts w:ascii="Times New Roman" w:hAnsi="Times New Roman" w:cs="Times New Roman"/>
                <w:color w:val="000000"/>
                <w:sz w:val="28"/>
                <w:szCs w:val="26"/>
              </w:rPr>
              <w:t>в 2025 году – 8586,0 тыс.рублей;</w:t>
            </w:r>
          </w:p>
          <w:p w:rsidR="00721A8A" w:rsidRDefault="00721A8A" w:rsidP="00721A8A">
            <w:pPr>
              <w:widowControl w:val="0"/>
              <w:autoSpaceDE w:val="0"/>
              <w:rPr>
                <w:rFonts w:ascii="Times New Roman" w:hAnsi="Times New Roman" w:cs="Times New Roman"/>
                <w:bCs/>
                <w:sz w:val="28"/>
                <w:szCs w:val="26"/>
              </w:rPr>
            </w:pPr>
            <w:r>
              <w:rPr>
                <w:rFonts w:ascii="Times New Roman" w:hAnsi="Times New Roman" w:cs="Times New Roman"/>
                <w:bCs/>
                <w:sz w:val="28"/>
                <w:szCs w:val="26"/>
              </w:rPr>
              <w:t>в 2026 году – 8743,5 тыс.рублей</w:t>
            </w:r>
            <w:r>
              <w:rPr>
                <w:rFonts w:ascii="Times New Roman" w:hAnsi="Times New Roman" w:cs="Times New Roman"/>
                <w:color w:val="000000"/>
                <w:sz w:val="28"/>
                <w:szCs w:val="26"/>
              </w:rPr>
              <w:t>;</w:t>
            </w:r>
          </w:p>
          <w:p w:rsidR="00721A8A" w:rsidRDefault="00721A8A" w:rsidP="00721A8A">
            <w:pPr>
              <w:widowControl w:val="0"/>
              <w:autoSpaceDE w:val="0"/>
              <w:rPr>
                <w:rFonts w:ascii="Times New Roman" w:hAnsi="Times New Roman" w:cs="Times New Roman"/>
                <w:bCs/>
                <w:sz w:val="28"/>
                <w:szCs w:val="26"/>
              </w:rPr>
            </w:pPr>
            <w:r>
              <w:rPr>
                <w:rFonts w:ascii="Times New Roman" w:hAnsi="Times New Roman" w:cs="Times New Roman"/>
                <w:bCs/>
                <w:sz w:val="28"/>
                <w:szCs w:val="26"/>
              </w:rPr>
              <w:t>в 2027 году – 8746,1 тыс.рублей</w:t>
            </w:r>
            <w:r>
              <w:rPr>
                <w:rFonts w:ascii="Times New Roman" w:hAnsi="Times New Roman" w:cs="Times New Roman"/>
                <w:color w:val="000000"/>
                <w:sz w:val="28"/>
                <w:szCs w:val="26"/>
              </w:rPr>
              <w:t>;</w:t>
            </w:r>
          </w:p>
          <w:p w:rsidR="00721A8A" w:rsidRDefault="00721A8A" w:rsidP="00721A8A">
            <w:pPr>
              <w:widowControl w:val="0"/>
              <w:autoSpaceDE w:val="0"/>
            </w:pPr>
            <w:r>
              <w:rPr>
                <w:rFonts w:ascii="Times New Roman" w:hAnsi="Times New Roman" w:cs="Times New Roman"/>
                <w:bCs/>
                <w:sz w:val="28"/>
                <w:szCs w:val="26"/>
              </w:rPr>
              <w:t>в 2028 году – 8746,1 тыс.рублей.</w:t>
            </w:r>
          </w:p>
          <w:p w:rsidR="00721A8A" w:rsidRDefault="00721A8A" w:rsidP="00721A8A">
            <w:pPr>
              <w:widowControl w:val="0"/>
              <w:autoSpaceDE w:val="0"/>
              <w:jc w:val="both"/>
            </w:pPr>
            <w:r>
              <w:rPr>
                <w:rFonts w:ascii="Times New Roman" w:hAnsi="Times New Roman" w:cs="Times New Roman"/>
                <w:color w:val="000000"/>
                <w:sz w:val="28"/>
                <w:szCs w:val="26"/>
              </w:rPr>
              <w:t xml:space="preserve">Ресурсное обеспечение программы за счет средств бюджета муниципального образования </w:t>
            </w:r>
            <w:r>
              <w:rPr>
                <w:rFonts w:ascii="Times New Roman" w:hAnsi="Times New Roman" w:cs="Times New Roman"/>
                <w:color w:val="000000"/>
                <w:sz w:val="28"/>
                <w:szCs w:val="28"/>
              </w:rPr>
              <w:t>«Муниципальный округ Сюмсинский район Удмуртской Республики»</w:t>
            </w:r>
            <w:r>
              <w:rPr>
                <w:rFonts w:ascii="Times New Roman" w:hAnsi="Times New Roman" w:cs="Times New Roman"/>
                <w:color w:val="000000"/>
                <w:sz w:val="28"/>
                <w:szCs w:val="26"/>
              </w:rPr>
              <w:t xml:space="preserve"> подлежит уточнению в рамках бюджетного цикла.</w:t>
            </w:r>
          </w:p>
        </w:tc>
      </w:tr>
    </w:tbl>
    <w:p w:rsidR="00721A8A" w:rsidRDefault="00721A8A" w:rsidP="00721A8A">
      <w:pPr>
        <w:widowControl w:val="0"/>
        <w:autoSpaceDE w:val="0"/>
        <w:jc w:val="both"/>
      </w:pPr>
      <w:r>
        <w:rPr>
          <w:rFonts w:ascii="Times New Roman" w:eastAsia="Times New Roman" w:hAnsi="Times New Roman" w:cs="Times New Roman"/>
          <w:color w:val="000000"/>
          <w:sz w:val="28"/>
          <w:szCs w:val="26"/>
        </w:rPr>
        <w:t xml:space="preserve">                                                                                                                                  </w:t>
      </w:r>
      <w:r>
        <w:rPr>
          <w:rFonts w:ascii="Times New Roman" w:hAnsi="Times New Roman" w:cs="Times New Roman"/>
          <w:bCs/>
          <w:sz w:val="28"/>
          <w:szCs w:val="26"/>
        </w:rPr>
        <w:t>»;</w:t>
      </w:r>
    </w:p>
    <w:p w:rsidR="00721A8A" w:rsidRDefault="00721A8A" w:rsidP="00721A8A">
      <w:pPr>
        <w:widowControl w:val="0"/>
        <w:autoSpaceDE w:val="0"/>
        <w:ind w:firstLine="709"/>
        <w:jc w:val="both"/>
      </w:pPr>
      <w:r>
        <w:rPr>
          <w:rFonts w:ascii="Times New Roman" w:hAnsi="Times New Roman" w:cs="Times New Roman"/>
          <w:color w:val="000000"/>
          <w:sz w:val="28"/>
          <w:szCs w:val="28"/>
        </w:rPr>
        <w:t xml:space="preserve">2) строку паспорта «Ресурсное обеспечение подпрограммы </w:t>
      </w:r>
      <w:r>
        <w:rPr>
          <w:rFonts w:ascii="Times New Roman" w:hAnsi="Times New Roman" w:cs="Times New Roman"/>
          <w:bCs/>
          <w:sz w:val="28"/>
          <w:szCs w:val="28"/>
        </w:rPr>
        <w:t>«</w:t>
      </w:r>
      <w:r>
        <w:rPr>
          <w:rFonts w:ascii="Times New Roman" w:hAnsi="Times New Roman" w:cs="Times New Roman"/>
          <w:color w:val="000000"/>
          <w:sz w:val="28"/>
          <w:szCs w:val="28"/>
        </w:rPr>
        <w:t xml:space="preserve">Повышение эффективности расходов бюджета муниципального образования «Муниципальный округ Сюмсинский район Удмуртской Республики» </w:t>
      </w:r>
      <w:r>
        <w:rPr>
          <w:rFonts w:ascii="Times New Roman" w:hAnsi="Times New Roman" w:cs="Times New Roman"/>
          <w:bCs/>
          <w:sz w:val="28"/>
          <w:szCs w:val="28"/>
        </w:rPr>
        <w:t xml:space="preserve">изложить в следующей редакции: </w:t>
      </w:r>
    </w:p>
    <w:p w:rsidR="00721A8A" w:rsidRDefault="00721A8A" w:rsidP="00721A8A">
      <w:pPr>
        <w:widowControl w:val="0"/>
        <w:autoSpaceDE w:val="0"/>
        <w:jc w:val="both"/>
      </w:pPr>
      <w:r>
        <w:t>«</w:t>
      </w:r>
    </w:p>
    <w:tbl>
      <w:tblPr>
        <w:tblW w:w="0" w:type="auto"/>
        <w:tblInd w:w="-5" w:type="dxa"/>
        <w:tblLayout w:type="fixed"/>
        <w:tblLook w:val="0000"/>
      </w:tblPr>
      <w:tblGrid>
        <w:gridCol w:w="2000"/>
        <w:gridCol w:w="7580"/>
      </w:tblGrid>
      <w:tr w:rsidR="00721A8A" w:rsidTr="00721A8A">
        <w:tc>
          <w:tcPr>
            <w:tcW w:w="2000" w:type="dxa"/>
            <w:tcBorders>
              <w:top w:val="single" w:sz="4" w:space="0" w:color="000000"/>
              <w:left w:val="single" w:sz="4" w:space="0" w:color="000000"/>
              <w:bottom w:val="single" w:sz="4" w:space="0" w:color="000000"/>
            </w:tcBorders>
            <w:shd w:val="clear" w:color="auto" w:fill="auto"/>
          </w:tcPr>
          <w:p w:rsidR="00721A8A" w:rsidRDefault="00721A8A" w:rsidP="00721A8A">
            <w:pPr>
              <w:widowControl w:val="0"/>
              <w:autoSpaceDE w:val="0"/>
              <w:jc w:val="center"/>
            </w:pPr>
            <w:r>
              <w:rPr>
                <w:rFonts w:ascii="Times New Roman" w:hAnsi="Times New Roman" w:cs="Times New Roman"/>
                <w:color w:val="000000"/>
                <w:sz w:val="28"/>
                <w:szCs w:val="28"/>
              </w:rPr>
              <w:t>Ресурсное</w:t>
            </w:r>
          </w:p>
          <w:p w:rsidR="00721A8A" w:rsidRDefault="00721A8A" w:rsidP="00721A8A">
            <w:pPr>
              <w:widowControl w:val="0"/>
              <w:autoSpaceDE w:val="0"/>
              <w:jc w:val="center"/>
            </w:pPr>
            <w:r>
              <w:rPr>
                <w:rFonts w:ascii="Times New Roman" w:hAnsi="Times New Roman" w:cs="Times New Roman"/>
                <w:color w:val="000000"/>
                <w:sz w:val="28"/>
                <w:szCs w:val="28"/>
              </w:rPr>
              <w:t>обеспечение</w:t>
            </w:r>
          </w:p>
          <w:p w:rsidR="00721A8A" w:rsidRDefault="00721A8A" w:rsidP="00721A8A">
            <w:pPr>
              <w:widowControl w:val="0"/>
              <w:autoSpaceDE w:val="0"/>
              <w:jc w:val="center"/>
            </w:pPr>
            <w:r>
              <w:rPr>
                <w:rFonts w:ascii="Times New Roman" w:hAnsi="Times New Roman" w:cs="Times New Roman"/>
                <w:color w:val="000000"/>
                <w:sz w:val="28"/>
                <w:szCs w:val="28"/>
              </w:rPr>
              <w:t>подпрограммы</w:t>
            </w:r>
          </w:p>
          <w:p w:rsidR="00721A8A" w:rsidRDefault="00721A8A" w:rsidP="00721A8A">
            <w:pPr>
              <w:widowControl w:val="0"/>
              <w:autoSpaceDE w:val="0"/>
              <w:jc w:val="center"/>
              <w:rPr>
                <w:rFonts w:ascii="Times New Roman" w:hAnsi="Times New Roman" w:cs="Times New Roman"/>
                <w:bCs/>
                <w:color w:val="000000"/>
                <w:sz w:val="28"/>
                <w:szCs w:val="28"/>
              </w:rPr>
            </w:pPr>
          </w:p>
        </w:tc>
        <w:tc>
          <w:tcPr>
            <w:tcW w:w="7580" w:type="dxa"/>
            <w:tcBorders>
              <w:top w:val="single" w:sz="4" w:space="0" w:color="000000"/>
              <w:left w:val="single" w:sz="4" w:space="0" w:color="000000"/>
              <w:bottom w:val="single" w:sz="4" w:space="0" w:color="000000"/>
              <w:right w:val="single" w:sz="4" w:space="0" w:color="000000"/>
            </w:tcBorders>
            <w:shd w:val="clear" w:color="auto" w:fill="auto"/>
          </w:tcPr>
          <w:p w:rsidR="00721A8A" w:rsidRDefault="00721A8A" w:rsidP="00721A8A">
            <w:pPr>
              <w:widowControl w:val="0"/>
              <w:autoSpaceDE w:val="0"/>
              <w:jc w:val="both"/>
            </w:pPr>
            <w:r>
              <w:rPr>
                <w:rFonts w:ascii="Times New Roman" w:hAnsi="Times New Roman" w:cs="Times New Roman"/>
                <w:color w:val="000000"/>
                <w:sz w:val="28"/>
                <w:szCs w:val="28"/>
              </w:rPr>
              <w:t>Объем бюджетных ассигнований на реализацию муниципальной подпрограммы за счет средств бюджета муниципального образования «Муниципальный округ Сюмсинский район Удмуртской Республики» составит  239,6 тыс. рублей, в том числе:</w:t>
            </w:r>
          </w:p>
          <w:p w:rsidR="00721A8A" w:rsidRDefault="00721A8A" w:rsidP="00721A8A">
            <w:pPr>
              <w:widowControl w:val="0"/>
              <w:autoSpaceDE w:val="0"/>
            </w:pPr>
            <w:r>
              <w:rPr>
                <w:rFonts w:ascii="Times New Roman" w:hAnsi="Times New Roman" w:cs="Times New Roman"/>
                <w:color w:val="000000"/>
                <w:sz w:val="28"/>
                <w:szCs w:val="28"/>
              </w:rPr>
              <w:t>в 2022 году – 34,6 тыс. рублей;</w:t>
            </w:r>
          </w:p>
          <w:p w:rsidR="00721A8A" w:rsidRDefault="00721A8A" w:rsidP="00721A8A">
            <w:pPr>
              <w:widowControl w:val="0"/>
              <w:autoSpaceDE w:val="0"/>
            </w:pPr>
            <w:r>
              <w:rPr>
                <w:rFonts w:ascii="Times New Roman" w:hAnsi="Times New Roman" w:cs="Times New Roman"/>
                <w:color w:val="000000"/>
                <w:sz w:val="28"/>
                <w:szCs w:val="28"/>
              </w:rPr>
              <w:t>в 2023 году – 1,2 тыс. рублей;</w:t>
            </w:r>
          </w:p>
          <w:p w:rsidR="00721A8A" w:rsidRDefault="00721A8A" w:rsidP="00721A8A">
            <w:pPr>
              <w:widowControl w:val="0"/>
              <w:autoSpaceDE w:val="0"/>
            </w:pPr>
            <w:r>
              <w:rPr>
                <w:rFonts w:ascii="Times New Roman" w:hAnsi="Times New Roman" w:cs="Times New Roman"/>
                <w:color w:val="000000"/>
                <w:sz w:val="28"/>
                <w:szCs w:val="28"/>
              </w:rPr>
              <w:t>в 2024 году – 3,8 тыс. рублей;</w:t>
            </w:r>
          </w:p>
          <w:p w:rsidR="00721A8A" w:rsidRDefault="00721A8A" w:rsidP="00721A8A">
            <w:pPr>
              <w:widowControl w:val="0"/>
              <w:autoSpaceDE w:val="0"/>
              <w:rPr>
                <w:rFonts w:ascii="Times New Roman" w:hAnsi="Times New Roman" w:cs="Times New Roman"/>
                <w:color w:val="000000"/>
                <w:sz w:val="28"/>
                <w:szCs w:val="28"/>
              </w:rPr>
            </w:pPr>
            <w:r>
              <w:rPr>
                <w:rFonts w:ascii="Times New Roman" w:hAnsi="Times New Roman" w:cs="Times New Roman"/>
                <w:color w:val="000000"/>
                <w:sz w:val="28"/>
                <w:szCs w:val="28"/>
              </w:rPr>
              <w:t>в 2025 году – 50,0 тыс.рублей;</w:t>
            </w:r>
          </w:p>
          <w:p w:rsidR="00721A8A" w:rsidRDefault="00721A8A" w:rsidP="00721A8A">
            <w:pPr>
              <w:widowControl w:val="0"/>
              <w:autoSpaceDE w:val="0"/>
              <w:rPr>
                <w:rFonts w:ascii="Times New Roman" w:hAnsi="Times New Roman" w:cs="Times New Roman"/>
                <w:color w:val="000000"/>
                <w:sz w:val="28"/>
                <w:szCs w:val="28"/>
              </w:rPr>
            </w:pPr>
            <w:r>
              <w:rPr>
                <w:rFonts w:ascii="Times New Roman" w:hAnsi="Times New Roman" w:cs="Times New Roman"/>
                <w:color w:val="000000"/>
                <w:sz w:val="28"/>
                <w:szCs w:val="28"/>
              </w:rPr>
              <w:t>в 2026 году – 50,0 тыс.рублей;</w:t>
            </w:r>
          </w:p>
          <w:p w:rsidR="00721A8A" w:rsidRDefault="00721A8A" w:rsidP="00721A8A">
            <w:pPr>
              <w:widowControl w:val="0"/>
              <w:autoSpaceDE w:val="0"/>
              <w:rPr>
                <w:rFonts w:ascii="Times New Roman" w:hAnsi="Times New Roman" w:cs="Times New Roman"/>
                <w:color w:val="000000"/>
                <w:sz w:val="28"/>
                <w:szCs w:val="28"/>
              </w:rPr>
            </w:pPr>
            <w:r>
              <w:rPr>
                <w:rFonts w:ascii="Times New Roman" w:hAnsi="Times New Roman" w:cs="Times New Roman"/>
                <w:color w:val="000000"/>
                <w:sz w:val="28"/>
                <w:szCs w:val="28"/>
              </w:rPr>
              <w:t>в 2027 году – 50,0 тыс.рублей;</w:t>
            </w:r>
          </w:p>
          <w:p w:rsidR="00721A8A" w:rsidRDefault="00721A8A" w:rsidP="00721A8A">
            <w:pPr>
              <w:widowControl w:val="0"/>
              <w:autoSpaceDE w:val="0"/>
            </w:pPr>
            <w:r>
              <w:rPr>
                <w:rFonts w:ascii="Times New Roman" w:hAnsi="Times New Roman" w:cs="Times New Roman"/>
                <w:color w:val="000000"/>
                <w:sz w:val="28"/>
                <w:szCs w:val="28"/>
              </w:rPr>
              <w:t>в 2028 году – 50,0 тыс.рублей.</w:t>
            </w:r>
          </w:p>
          <w:p w:rsidR="00721A8A" w:rsidRDefault="00721A8A" w:rsidP="00721A8A">
            <w:pPr>
              <w:widowControl w:val="0"/>
              <w:autoSpaceDE w:val="0"/>
              <w:jc w:val="both"/>
            </w:pPr>
            <w:r>
              <w:rPr>
                <w:rFonts w:ascii="Times New Roman" w:hAnsi="Times New Roman" w:cs="Times New Roman"/>
                <w:color w:val="000000"/>
                <w:sz w:val="28"/>
                <w:szCs w:val="28"/>
              </w:rPr>
              <w:t>Ресурсное обеспечение программы за счет средств бюджета муниципального образования «Муниципальный округ Сюмсинский район Удмуртской Республики» подлежит уточнению в рамках бюджетного цикла.</w:t>
            </w:r>
          </w:p>
        </w:tc>
      </w:tr>
    </w:tbl>
    <w:p w:rsidR="00721A8A" w:rsidRDefault="00721A8A" w:rsidP="00721A8A">
      <w:pPr>
        <w:widowControl w:val="0"/>
        <w:autoSpaceDE w:val="0"/>
        <w:jc w:val="both"/>
      </w:pPr>
      <w:r>
        <w:rPr>
          <w:rFonts w:ascii="Times New Roman" w:eastAsia="Times New Roman" w:hAnsi="Times New Roman" w:cs="Times New Roman"/>
          <w:color w:val="000000"/>
          <w:sz w:val="28"/>
          <w:szCs w:val="28"/>
        </w:rPr>
        <w:t xml:space="preserve">                                                                                                                                 </w:t>
      </w:r>
      <w:r>
        <w:rPr>
          <w:rFonts w:ascii="Times New Roman" w:hAnsi="Times New Roman" w:cs="Times New Roman"/>
          <w:bCs/>
          <w:sz w:val="28"/>
          <w:szCs w:val="28"/>
        </w:rPr>
        <w:t>»;</w:t>
      </w:r>
    </w:p>
    <w:p w:rsidR="00721A8A" w:rsidRDefault="00721A8A" w:rsidP="00721A8A">
      <w:pPr>
        <w:widowControl w:val="0"/>
        <w:autoSpaceDE w:val="0"/>
        <w:ind w:firstLine="709"/>
        <w:jc w:val="both"/>
      </w:pPr>
      <w:r>
        <w:rPr>
          <w:rFonts w:ascii="Times New Roman" w:hAnsi="Times New Roman" w:cs="Times New Roman"/>
          <w:color w:val="000000"/>
          <w:sz w:val="28"/>
          <w:szCs w:val="28"/>
        </w:rPr>
        <w:lastRenderedPageBreak/>
        <w:t xml:space="preserve">3) строку паспорта «Ресурсное обеспечение </w:t>
      </w:r>
      <w:r>
        <w:rPr>
          <w:rFonts w:ascii="Times New Roman" w:hAnsi="Times New Roman" w:cs="Times New Roman"/>
          <w:bCs/>
          <w:sz w:val="28"/>
          <w:szCs w:val="28"/>
        </w:rPr>
        <w:t>муниципальной</w:t>
      </w:r>
      <w:r>
        <w:rPr>
          <w:rFonts w:ascii="Times New Roman" w:hAnsi="Times New Roman" w:cs="Times New Roman"/>
          <w:color w:val="000000"/>
          <w:sz w:val="28"/>
          <w:szCs w:val="28"/>
        </w:rPr>
        <w:t xml:space="preserve"> подпрограммы» подпрограммы</w:t>
      </w:r>
      <w:r>
        <w:rPr>
          <w:rFonts w:ascii="Times New Roman" w:hAnsi="Times New Roman" w:cs="Times New Roman"/>
          <w:bCs/>
          <w:sz w:val="28"/>
          <w:szCs w:val="28"/>
        </w:rPr>
        <w:t xml:space="preserve"> «Управление муниципальным долгом» изложить в следующей редакции: </w:t>
      </w:r>
    </w:p>
    <w:p w:rsidR="00721A8A" w:rsidRDefault="00721A8A" w:rsidP="00721A8A">
      <w:pPr>
        <w:widowControl w:val="0"/>
        <w:autoSpaceDE w:val="0"/>
        <w:jc w:val="both"/>
      </w:pPr>
      <w:r>
        <w:t>«</w:t>
      </w:r>
    </w:p>
    <w:tbl>
      <w:tblPr>
        <w:tblW w:w="0" w:type="auto"/>
        <w:tblInd w:w="-5" w:type="dxa"/>
        <w:tblLayout w:type="fixed"/>
        <w:tblLook w:val="0000"/>
      </w:tblPr>
      <w:tblGrid>
        <w:gridCol w:w="2114"/>
        <w:gridCol w:w="7466"/>
      </w:tblGrid>
      <w:tr w:rsidR="00721A8A" w:rsidTr="00721A8A">
        <w:tc>
          <w:tcPr>
            <w:tcW w:w="2114" w:type="dxa"/>
            <w:tcBorders>
              <w:top w:val="single" w:sz="4" w:space="0" w:color="000000"/>
              <w:left w:val="single" w:sz="4" w:space="0" w:color="000000"/>
              <w:bottom w:val="single" w:sz="4" w:space="0" w:color="000000"/>
            </w:tcBorders>
            <w:shd w:val="clear" w:color="auto" w:fill="auto"/>
          </w:tcPr>
          <w:p w:rsidR="00721A8A" w:rsidRDefault="00721A8A" w:rsidP="00721A8A">
            <w:pPr>
              <w:widowControl w:val="0"/>
              <w:autoSpaceDE w:val="0"/>
              <w:jc w:val="center"/>
            </w:pPr>
            <w:r>
              <w:rPr>
                <w:rFonts w:ascii="Times New Roman" w:hAnsi="Times New Roman" w:cs="Times New Roman"/>
                <w:bCs/>
                <w:sz w:val="28"/>
                <w:szCs w:val="26"/>
              </w:rPr>
              <w:t>Ресурсное обеспечение муниципальной подпрограммы</w:t>
            </w:r>
          </w:p>
        </w:tc>
        <w:tc>
          <w:tcPr>
            <w:tcW w:w="7466" w:type="dxa"/>
            <w:tcBorders>
              <w:top w:val="single" w:sz="4" w:space="0" w:color="000000"/>
              <w:left w:val="single" w:sz="4" w:space="0" w:color="000000"/>
              <w:bottom w:val="single" w:sz="4" w:space="0" w:color="000000"/>
              <w:right w:val="single" w:sz="4" w:space="0" w:color="000000"/>
            </w:tcBorders>
            <w:shd w:val="clear" w:color="auto" w:fill="auto"/>
          </w:tcPr>
          <w:p w:rsidR="00721A8A" w:rsidRDefault="00721A8A" w:rsidP="00721A8A">
            <w:pPr>
              <w:widowControl w:val="0"/>
              <w:autoSpaceDE w:val="0"/>
              <w:jc w:val="both"/>
              <w:rPr>
                <w:rFonts w:ascii="Times New Roman" w:hAnsi="Times New Roman" w:cs="Times New Roman"/>
                <w:color w:val="000000"/>
                <w:sz w:val="28"/>
                <w:szCs w:val="26"/>
              </w:rPr>
            </w:pPr>
            <w:r>
              <w:rPr>
                <w:rFonts w:ascii="Times New Roman" w:hAnsi="Times New Roman" w:cs="Times New Roman"/>
                <w:color w:val="000000"/>
                <w:sz w:val="28"/>
                <w:szCs w:val="26"/>
              </w:rPr>
              <w:t xml:space="preserve">Объем бюджетных ассигнований на реализацию подпрограммы за счет средств бюджета муниципального образования </w:t>
            </w:r>
            <w:r>
              <w:rPr>
                <w:rFonts w:ascii="Times New Roman" w:hAnsi="Times New Roman" w:cs="Times New Roman"/>
                <w:color w:val="000000"/>
                <w:sz w:val="28"/>
                <w:szCs w:val="28"/>
              </w:rPr>
              <w:t xml:space="preserve">«Муниципальный округ Сюмсинский район Удмуртской Республики» </w:t>
            </w:r>
            <w:r>
              <w:rPr>
                <w:rFonts w:ascii="Times New Roman" w:hAnsi="Times New Roman" w:cs="Times New Roman"/>
                <w:color w:val="000000"/>
                <w:sz w:val="28"/>
                <w:szCs w:val="26"/>
              </w:rPr>
              <w:t>составит 2482,0</w:t>
            </w:r>
          </w:p>
          <w:p w:rsidR="00721A8A" w:rsidRDefault="00721A8A" w:rsidP="00721A8A">
            <w:pPr>
              <w:widowControl w:val="0"/>
              <w:autoSpaceDE w:val="0"/>
              <w:jc w:val="both"/>
            </w:pPr>
            <w:r>
              <w:rPr>
                <w:rFonts w:ascii="Times New Roman" w:hAnsi="Times New Roman" w:cs="Times New Roman"/>
                <w:color w:val="000000"/>
                <w:sz w:val="28"/>
                <w:szCs w:val="26"/>
              </w:rPr>
              <w:t xml:space="preserve"> тыс. рублей, в том числе:</w:t>
            </w:r>
          </w:p>
          <w:p w:rsidR="00721A8A" w:rsidRDefault="00721A8A" w:rsidP="00721A8A">
            <w:pPr>
              <w:widowControl w:val="0"/>
              <w:autoSpaceDE w:val="0"/>
              <w:ind w:left="567"/>
            </w:pPr>
            <w:r>
              <w:rPr>
                <w:rFonts w:ascii="Times New Roman" w:hAnsi="Times New Roman" w:cs="Times New Roman"/>
                <w:color w:val="000000"/>
                <w:sz w:val="28"/>
                <w:szCs w:val="26"/>
              </w:rPr>
              <w:t>в 2022 году – 2194,0 тыс. рублей;</w:t>
            </w:r>
          </w:p>
          <w:p w:rsidR="00721A8A" w:rsidRDefault="00721A8A" w:rsidP="00721A8A">
            <w:pPr>
              <w:widowControl w:val="0"/>
              <w:autoSpaceDE w:val="0"/>
              <w:ind w:left="567"/>
            </w:pPr>
            <w:r>
              <w:rPr>
                <w:rFonts w:ascii="Times New Roman" w:hAnsi="Times New Roman" w:cs="Times New Roman"/>
                <w:color w:val="000000"/>
                <w:sz w:val="28"/>
                <w:szCs w:val="26"/>
              </w:rPr>
              <w:t>в 2023 году – 48,5 тыс. рублей;</w:t>
            </w:r>
          </w:p>
          <w:p w:rsidR="00721A8A" w:rsidRDefault="00721A8A" w:rsidP="00721A8A">
            <w:pPr>
              <w:widowControl w:val="0"/>
              <w:autoSpaceDE w:val="0"/>
              <w:ind w:left="567"/>
            </w:pPr>
            <w:r>
              <w:rPr>
                <w:rFonts w:ascii="Times New Roman" w:hAnsi="Times New Roman" w:cs="Times New Roman"/>
                <w:color w:val="000000"/>
                <w:sz w:val="28"/>
                <w:szCs w:val="26"/>
              </w:rPr>
              <w:t>в 2024 году – 47,5 тыс. рублей;</w:t>
            </w:r>
          </w:p>
          <w:p w:rsidR="00721A8A" w:rsidRDefault="00721A8A" w:rsidP="00721A8A">
            <w:pPr>
              <w:widowControl w:val="0"/>
              <w:autoSpaceDE w:val="0"/>
              <w:ind w:left="567"/>
              <w:rPr>
                <w:rFonts w:ascii="Times New Roman" w:hAnsi="Times New Roman" w:cs="Times New Roman"/>
                <w:color w:val="000000"/>
                <w:sz w:val="28"/>
                <w:szCs w:val="26"/>
              </w:rPr>
            </w:pPr>
            <w:r>
              <w:rPr>
                <w:rFonts w:ascii="Times New Roman" w:hAnsi="Times New Roman" w:cs="Times New Roman"/>
                <w:color w:val="000000"/>
                <w:sz w:val="28"/>
                <w:szCs w:val="26"/>
              </w:rPr>
              <w:t>в 2025 году – 48,0 тыс.рублей;</w:t>
            </w:r>
          </w:p>
          <w:p w:rsidR="00721A8A" w:rsidRDefault="00721A8A" w:rsidP="00721A8A">
            <w:pPr>
              <w:widowControl w:val="0"/>
              <w:autoSpaceDE w:val="0"/>
              <w:ind w:left="567"/>
              <w:rPr>
                <w:rFonts w:ascii="Times New Roman" w:hAnsi="Times New Roman" w:cs="Times New Roman"/>
                <w:color w:val="000000"/>
                <w:sz w:val="28"/>
                <w:szCs w:val="26"/>
              </w:rPr>
            </w:pPr>
            <w:r>
              <w:rPr>
                <w:rFonts w:ascii="Times New Roman" w:hAnsi="Times New Roman" w:cs="Times New Roman"/>
                <w:color w:val="000000"/>
                <w:sz w:val="28"/>
                <w:szCs w:val="26"/>
              </w:rPr>
              <w:t>в 2026 году – 48,0 тыс.рублей;</w:t>
            </w:r>
          </w:p>
          <w:p w:rsidR="00721A8A" w:rsidRDefault="00721A8A" w:rsidP="00721A8A">
            <w:pPr>
              <w:widowControl w:val="0"/>
              <w:autoSpaceDE w:val="0"/>
              <w:ind w:left="567"/>
              <w:rPr>
                <w:rFonts w:ascii="Times New Roman" w:hAnsi="Times New Roman" w:cs="Times New Roman"/>
                <w:color w:val="000000"/>
                <w:sz w:val="28"/>
                <w:szCs w:val="26"/>
              </w:rPr>
            </w:pPr>
            <w:r>
              <w:rPr>
                <w:rFonts w:ascii="Times New Roman" w:hAnsi="Times New Roman" w:cs="Times New Roman"/>
                <w:color w:val="000000"/>
                <w:sz w:val="28"/>
                <w:szCs w:val="26"/>
              </w:rPr>
              <w:t>в 2027 году – 48,0 тыс.рублей;</w:t>
            </w:r>
          </w:p>
          <w:p w:rsidR="00721A8A" w:rsidRDefault="00721A8A" w:rsidP="00721A8A">
            <w:pPr>
              <w:widowControl w:val="0"/>
              <w:autoSpaceDE w:val="0"/>
              <w:ind w:left="567"/>
            </w:pPr>
            <w:r>
              <w:rPr>
                <w:rFonts w:ascii="Times New Roman" w:hAnsi="Times New Roman" w:cs="Times New Roman"/>
                <w:color w:val="000000"/>
                <w:sz w:val="28"/>
                <w:szCs w:val="26"/>
              </w:rPr>
              <w:t>в 2028 году – 48,0 тыс.рублей.</w:t>
            </w:r>
          </w:p>
        </w:tc>
      </w:tr>
    </w:tbl>
    <w:p w:rsidR="00721A8A" w:rsidRDefault="00721A8A" w:rsidP="00721A8A">
      <w:pPr>
        <w:widowControl w:val="0"/>
        <w:autoSpaceDE w:val="0"/>
        <w:jc w:val="both"/>
      </w:pPr>
      <w:r>
        <w:rPr>
          <w:rFonts w:ascii="Times New Roman" w:eastAsia="Times New Roman" w:hAnsi="Times New Roman" w:cs="Times New Roman"/>
          <w:bCs/>
          <w:sz w:val="28"/>
          <w:szCs w:val="26"/>
        </w:rPr>
        <w:t xml:space="preserve">                                                                                                                                  </w:t>
      </w:r>
      <w:r>
        <w:rPr>
          <w:rFonts w:ascii="Times New Roman" w:hAnsi="Times New Roman" w:cs="Times New Roman"/>
          <w:bCs/>
          <w:sz w:val="28"/>
          <w:szCs w:val="26"/>
        </w:rPr>
        <w:t>»;</w:t>
      </w:r>
    </w:p>
    <w:p w:rsidR="00721A8A" w:rsidRDefault="00721A8A" w:rsidP="00721A8A">
      <w:pPr>
        <w:widowControl w:val="0"/>
        <w:autoSpaceDE w:val="0"/>
        <w:ind w:firstLine="709"/>
        <w:jc w:val="both"/>
      </w:pPr>
      <w:r>
        <w:rPr>
          <w:rFonts w:ascii="Times New Roman" w:hAnsi="Times New Roman" w:cs="Times New Roman"/>
          <w:color w:val="000000"/>
          <w:sz w:val="28"/>
          <w:szCs w:val="28"/>
        </w:rPr>
        <w:t xml:space="preserve">4) строку паспорта «Ресурсное обеспечение подпрограммы» подпрограммы </w:t>
      </w:r>
      <w:r>
        <w:rPr>
          <w:rFonts w:ascii="Times New Roman" w:hAnsi="Times New Roman" w:cs="Times New Roman"/>
          <w:bCs/>
          <w:sz w:val="28"/>
          <w:szCs w:val="28"/>
        </w:rPr>
        <w:t>«Создание условий для реализации муниципальной программы»</w:t>
      </w:r>
      <w:r>
        <w:rPr>
          <w:rFonts w:ascii="Times New Roman" w:hAnsi="Times New Roman" w:cs="Times New Roman"/>
          <w:color w:val="000000"/>
          <w:sz w:val="28"/>
          <w:szCs w:val="28"/>
        </w:rPr>
        <w:t xml:space="preserve"> </w:t>
      </w:r>
      <w:r>
        <w:rPr>
          <w:rFonts w:ascii="Times New Roman" w:hAnsi="Times New Roman" w:cs="Times New Roman"/>
          <w:bCs/>
          <w:sz w:val="28"/>
          <w:szCs w:val="28"/>
        </w:rPr>
        <w:t>изложить в следующей редакции:</w:t>
      </w:r>
    </w:p>
    <w:p w:rsidR="00721A8A" w:rsidRDefault="00721A8A" w:rsidP="00721A8A">
      <w:pPr>
        <w:widowControl w:val="0"/>
        <w:autoSpaceDE w:val="0"/>
        <w:jc w:val="both"/>
      </w:pPr>
      <w:r>
        <w:rPr>
          <w:rFonts w:ascii="Times New Roman" w:hAnsi="Times New Roman" w:cs="Times New Roman"/>
          <w:bCs/>
          <w:sz w:val="28"/>
          <w:szCs w:val="26"/>
        </w:rPr>
        <w:t>«</w:t>
      </w:r>
    </w:p>
    <w:tbl>
      <w:tblPr>
        <w:tblW w:w="0" w:type="auto"/>
        <w:tblInd w:w="-5" w:type="dxa"/>
        <w:tblLayout w:type="fixed"/>
        <w:tblLook w:val="0000"/>
      </w:tblPr>
      <w:tblGrid>
        <w:gridCol w:w="2000"/>
        <w:gridCol w:w="7580"/>
      </w:tblGrid>
      <w:tr w:rsidR="00721A8A" w:rsidTr="00721A8A">
        <w:tc>
          <w:tcPr>
            <w:tcW w:w="2000" w:type="dxa"/>
            <w:tcBorders>
              <w:top w:val="single" w:sz="4" w:space="0" w:color="000000"/>
              <w:left w:val="single" w:sz="4" w:space="0" w:color="000000"/>
              <w:bottom w:val="single" w:sz="4" w:space="0" w:color="000000"/>
            </w:tcBorders>
            <w:shd w:val="clear" w:color="auto" w:fill="auto"/>
          </w:tcPr>
          <w:p w:rsidR="00721A8A" w:rsidRDefault="00721A8A" w:rsidP="00721A8A">
            <w:pPr>
              <w:widowControl w:val="0"/>
              <w:autoSpaceDE w:val="0"/>
              <w:jc w:val="center"/>
            </w:pPr>
            <w:r>
              <w:rPr>
                <w:rFonts w:ascii="Times New Roman" w:hAnsi="Times New Roman" w:cs="Times New Roman"/>
                <w:bCs/>
                <w:sz w:val="28"/>
                <w:szCs w:val="26"/>
              </w:rPr>
              <w:t xml:space="preserve">Ресурсное обеспечение </w:t>
            </w:r>
            <w:r>
              <w:rPr>
                <w:rFonts w:ascii="Times New Roman" w:hAnsi="Times New Roman" w:cs="Times New Roman"/>
                <w:color w:val="000000"/>
                <w:sz w:val="28"/>
                <w:szCs w:val="26"/>
              </w:rPr>
              <w:t>подпрограммы</w:t>
            </w:r>
          </w:p>
        </w:tc>
        <w:tc>
          <w:tcPr>
            <w:tcW w:w="7580" w:type="dxa"/>
            <w:tcBorders>
              <w:top w:val="single" w:sz="4" w:space="0" w:color="000000"/>
              <w:left w:val="single" w:sz="4" w:space="0" w:color="000000"/>
              <w:bottom w:val="single" w:sz="4" w:space="0" w:color="000000"/>
              <w:right w:val="single" w:sz="4" w:space="0" w:color="000000"/>
            </w:tcBorders>
            <w:shd w:val="clear" w:color="auto" w:fill="auto"/>
          </w:tcPr>
          <w:p w:rsidR="00721A8A" w:rsidRDefault="00721A8A" w:rsidP="00721A8A">
            <w:pPr>
              <w:widowControl w:val="0"/>
              <w:autoSpaceDE w:val="0"/>
              <w:ind w:firstLine="567"/>
              <w:jc w:val="both"/>
            </w:pPr>
            <w:r>
              <w:rPr>
                <w:rFonts w:ascii="Times New Roman" w:hAnsi="Times New Roman" w:cs="Times New Roman"/>
                <w:color w:val="000000"/>
                <w:sz w:val="28"/>
                <w:szCs w:val="26"/>
              </w:rPr>
              <w:t>Объем бюджетных ассигнований на реализацию подпрограммы за счет средств бюджета муниципального образования «</w:t>
            </w:r>
            <w:r>
              <w:rPr>
                <w:rFonts w:ascii="Times New Roman" w:hAnsi="Times New Roman" w:cs="Times New Roman"/>
                <w:color w:val="000000"/>
                <w:sz w:val="28"/>
                <w:szCs w:val="28"/>
              </w:rPr>
              <w:t>Муниципальный округ Сюмсинский район Удмуртской Республики</w:t>
            </w:r>
            <w:r>
              <w:rPr>
                <w:rFonts w:ascii="Times New Roman" w:hAnsi="Times New Roman" w:cs="Times New Roman"/>
                <w:color w:val="000000"/>
                <w:sz w:val="28"/>
                <w:szCs w:val="26"/>
              </w:rPr>
              <w:t>» составит 51406,2 тыс. рублей, в том числе:</w:t>
            </w:r>
          </w:p>
          <w:p w:rsidR="00721A8A" w:rsidRDefault="00721A8A" w:rsidP="00721A8A">
            <w:pPr>
              <w:widowControl w:val="0"/>
              <w:autoSpaceDE w:val="0"/>
              <w:ind w:firstLine="567"/>
            </w:pPr>
            <w:r>
              <w:rPr>
                <w:rFonts w:ascii="Times New Roman" w:hAnsi="Times New Roman" w:cs="Times New Roman"/>
                <w:color w:val="000000"/>
                <w:sz w:val="28"/>
                <w:szCs w:val="26"/>
              </w:rPr>
              <w:t>в 2022 году – 4866,6 тыс. рублей;</w:t>
            </w:r>
          </w:p>
          <w:p w:rsidR="00721A8A" w:rsidRDefault="00721A8A" w:rsidP="00721A8A">
            <w:pPr>
              <w:widowControl w:val="0"/>
              <w:autoSpaceDE w:val="0"/>
              <w:ind w:firstLine="567"/>
            </w:pPr>
            <w:r>
              <w:rPr>
                <w:rFonts w:ascii="Times New Roman" w:hAnsi="Times New Roman" w:cs="Times New Roman"/>
                <w:color w:val="000000"/>
                <w:sz w:val="28"/>
                <w:szCs w:val="26"/>
              </w:rPr>
              <w:t>в 2023 году – 5512,9 тыс. рублей;</w:t>
            </w:r>
          </w:p>
          <w:p w:rsidR="00721A8A" w:rsidRPr="00FB35E2" w:rsidRDefault="00721A8A" w:rsidP="00721A8A">
            <w:pPr>
              <w:widowControl w:val="0"/>
              <w:autoSpaceDE w:val="0"/>
              <w:ind w:firstLine="567"/>
              <w:rPr>
                <w:rFonts w:ascii="Times New Roman" w:hAnsi="Times New Roman" w:cs="Times New Roman"/>
                <w:color w:val="000000"/>
                <w:sz w:val="28"/>
                <w:szCs w:val="26"/>
              </w:rPr>
            </w:pPr>
            <w:r>
              <w:rPr>
                <w:rFonts w:ascii="Times New Roman" w:hAnsi="Times New Roman" w:cs="Times New Roman"/>
                <w:color w:val="000000"/>
                <w:sz w:val="28"/>
                <w:szCs w:val="26"/>
              </w:rPr>
              <w:t>в 2024 году – 7034,5 тыс. рублей;</w:t>
            </w:r>
          </w:p>
          <w:p w:rsidR="00721A8A" w:rsidRDefault="00721A8A" w:rsidP="00721A8A">
            <w:pPr>
              <w:widowControl w:val="0"/>
              <w:autoSpaceDE w:val="0"/>
              <w:ind w:firstLine="567"/>
              <w:rPr>
                <w:rFonts w:ascii="Times New Roman" w:hAnsi="Times New Roman" w:cs="Times New Roman"/>
                <w:color w:val="000000"/>
                <w:sz w:val="28"/>
                <w:szCs w:val="26"/>
              </w:rPr>
            </w:pPr>
            <w:r>
              <w:rPr>
                <w:rFonts w:ascii="Times New Roman" w:hAnsi="Times New Roman" w:cs="Times New Roman"/>
                <w:color w:val="000000"/>
                <w:sz w:val="28"/>
                <w:szCs w:val="26"/>
              </w:rPr>
              <w:t>в 2025 году – 8488,0 тыс.рублей;</w:t>
            </w:r>
          </w:p>
          <w:p w:rsidR="00721A8A" w:rsidRDefault="00721A8A" w:rsidP="00721A8A">
            <w:pPr>
              <w:widowControl w:val="0"/>
              <w:autoSpaceDE w:val="0"/>
              <w:ind w:firstLine="567"/>
              <w:rPr>
                <w:rFonts w:ascii="Times New Roman" w:hAnsi="Times New Roman" w:cs="Times New Roman"/>
                <w:color w:val="000000"/>
                <w:sz w:val="28"/>
                <w:szCs w:val="26"/>
              </w:rPr>
            </w:pPr>
            <w:r>
              <w:rPr>
                <w:rFonts w:ascii="Times New Roman" w:hAnsi="Times New Roman" w:cs="Times New Roman"/>
                <w:color w:val="000000"/>
                <w:sz w:val="28"/>
                <w:szCs w:val="26"/>
              </w:rPr>
              <w:t>в 2026 году – 8645,5 тыс.рублей;</w:t>
            </w:r>
          </w:p>
          <w:p w:rsidR="00721A8A" w:rsidRDefault="00721A8A" w:rsidP="00721A8A">
            <w:pPr>
              <w:widowControl w:val="0"/>
              <w:autoSpaceDE w:val="0"/>
              <w:ind w:firstLine="567"/>
              <w:rPr>
                <w:rFonts w:ascii="Times New Roman" w:hAnsi="Times New Roman" w:cs="Times New Roman"/>
                <w:color w:val="000000"/>
                <w:sz w:val="28"/>
                <w:szCs w:val="26"/>
              </w:rPr>
            </w:pPr>
            <w:r w:rsidRPr="00BA6696">
              <w:rPr>
                <w:rFonts w:ascii="Times New Roman" w:hAnsi="Times New Roman" w:cs="Times New Roman"/>
                <w:color w:val="000000"/>
                <w:sz w:val="28"/>
                <w:szCs w:val="26"/>
              </w:rPr>
              <w:t>в 202</w:t>
            </w:r>
            <w:r>
              <w:rPr>
                <w:rFonts w:ascii="Times New Roman" w:hAnsi="Times New Roman" w:cs="Times New Roman"/>
                <w:color w:val="000000"/>
                <w:sz w:val="28"/>
                <w:szCs w:val="26"/>
              </w:rPr>
              <w:t>7 году – 8648,1 тыс.рублей;</w:t>
            </w:r>
          </w:p>
          <w:p w:rsidR="00721A8A" w:rsidRDefault="00721A8A" w:rsidP="00721A8A">
            <w:pPr>
              <w:widowControl w:val="0"/>
              <w:autoSpaceDE w:val="0"/>
              <w:ind w:firstLine="567"/>
            </w:pPr>
            <w:r>
              <w:rPr>
                <w:rFonts w:ascii="Times New Roman" w:hAnsi="Times New Roman" w:cs="Times New Roman"/>
                <w:color w:val="000000"/>
                <w:sz w:val="28"/>
                <w:szCs w:val="26"/>
              </w:rPr>
              <w:t>в 2028 году – 8468,1 тыс.рублей.</w:t>
            </w:r>
          </w:p>
          <w:p w:rsidR="00721A8A" w:rsidRDefault="00721A8A" w:rsidP="00721A8A">
            <w:pPr>
              <w:widowControl w:val="0"/>
              <w:autoSpaceDE w:val="0"/>
              <w:ind w:firstLine="540"/>
              <w:jc w:val="both"/>
            </w:pPr>
            <w:r>
              <w:rPr>
                <w:rFonts w:ascii="Times New Roman" w:hAnsi="Times New Roman" w:cs="Times New Roman"/>
                <w:color w:val="000000"/>
                <w:sz w:val="28"/>
                <w:szCs w:val="26"/>
              </w:rPr>
              <w:t xml:space="preserve">Сведения о ресурсном </w:t>
            </w:r>
            <w:hyperlink w:anchor="Par4639" w:history="1">
              <w:r>
                <w:rPr>
                  <w:rStyle w:val="ac"/>
                  <w:rFonts w:ascii="Times New Roman" w:hAnsi="Times New Roman"/>
                  <w:color w:val="000000"/>
                  <w:sz w:val="28"/>
                  <w:szCs w:val="26"/>
                </w:rPr>
                <w:t>обеспечении</w:t>
              </w:r>
            </w:hyperlink>
            <w:r>
              <w:rPr>
                <w:rFonts w:ascii="Times New Roman" w:hAnsi="Times New Roman" w:cs="Times New Roman"/>
                <w:color w:val="000000"/>
                <w:sz w:val="28"/>
                <w:szCs w:val="26"/>
              </w:rPr>
              <w:t xml:space="preserve"> подпрограммы за счет средств бюджета муниципального образования «</w:t>
            </w:r>
            <w:r>
              <w:rPr>
                <w:rFonts w:ascii="Times New Roman" w:hAnsi="Times New Roman" w:cs="Times New Roman"/>
                <w:color w:val="000000"/>
                <w:sz w:val="28"/>
                <w:szCs w:val="28"/>
              </w:rPr>
              <w:t>Муниципальный округ Сюмсинский район Удмуртской Республики</w:t>
            </w:r>
            <w:r>
              <w:rPr>
                <w:rFonts w:ascii="Times New Roman" w:hAnsi="Times New Roman" w:cs="Times New Roman"/>
                <w:color w:val="000000"/>
                <w:sz w:val="28"/>
                <w:szCs w:val="26"/>
              </w:rPr>
              <w:t>» представлены в приложении 5 к муниципальной программе.</w:t>
            </w:r>
          </w:p>
          <w:p w:rsidR="00721A8A" w:rsidRDefault="00721A8A" w:rsidP="00721A8A">
            <w:pPr>
              <w:widowControl w:val="0"/>
              <w:autoSpaceDE w:val="0"/>
            </w:pPr>
            <w:r>
              <w:rPr>
                <w:rFonts w:ascii="Times New Roman" w:hAnsi="Times New Roman" w:cs="Times New Roman"/>
                <w:color w:val="000000"/>
                <w:sz w:val="28"/>
                <w:szCs w:val="26"/>
              </w:rPr>
              <w:t>За счет иных источников финансирование подпрограммы не осуществляется.</w:t>
            </w:r>
          </w:p>
        </w:tc>
      </w:tr>
    </w:tbl>
    <w:p w:rsidR="00721A8A" w:rsidRDefault="00721A8A" w:rsidP="00721A8A">
      <w:pPr>
        <w:widowControl w:val="0"/>
        <w:autoSpaceDE w:val="0"/>
        <w:jc w:val="both"/>
      </w:pPr>
      <w:r>
        <w:rPr>
          <w:rFonts w:ascii="Times New Roman" w:eastAsia="Times New Roman" w:hAnsi="Times New Roman" w:cs="Times New Roman"/>
          <w:bCs/>
          <w:sz w:val="28"/>
          <w:szCs w:val="26"/>
        </w:rPr>
        <w:t xml:space="preserve">                                                                                                                                 </w:t>
      </w:r>
      <w:r>
        <w:rPr>
          <w:rFonts w:ascii="Times New Roman" w:hAnsi="Times New Roman" w:cs="Times New Roman"/>
          <w:bCs/>
          <w:sz w:val="28"/>
          <w:szCs w:val="26"/>
        </w:rPr>
        <w:t>»;</w:t>
      </w:r>
    </w:p>
    <w:p w:rsidR="00721A8A" w:rsidRDefault="00721A8A" w:rsidP="00721A8A">
      <w:pPr>
        <w:widowControl w:val="0"/>
        <w:autoSpaceDE w:val="0"/>
        <w:ind w:firstLine="709"/>
        <w:jc w:val="both"/>
      </w:pPr>
      <w:r>
        <w:rPr>
          <w:rFonts w:ascii="Times New Roman" w:hAnsi="Times New Roman" w:cs="Times New Roman"/>
          <w:color w:val="000000"/>
          <w:sz w:val="28"/>
          <w:szCs w:val="28"/>
        </w:rPr>
        <w:t xml:space="preserve">5) раздел 1.9 </w:t>
      </w:r>
      <w:r>
        <w:rPr>
          <w:rFonts w:ascii="Times New Roman" w:hAnsi="Times New Roman" w:cs="Times New Roman"/>
          <w:bCs/>
          <w:sz w:val="28"/>
          <w:szCs w:val="28"/>
        </w:rPr>
        <w:t>подпрограммы «</w:t>
      </w:r>
      <w:r>
        <w:rPr>
          <w:rFonts w:ascii="Times New Roman" w:hAnsi="Times New Roman" w:cs="Times New Roman"/>
          <w:color w:val="000000"/>
          <w:sz w:val="28"/>
          <w:szCs w:val="28"/>
        </w:rPr>
        <w:t xml:space="preserve">Повышение эффективности расходов бюджета» </w:t>
      </w:r>
      <w:r>
        <w:rPr>
          <w:rFonts w:ascii="Times New Roman" w:hAnsi="Times New Roman" w:cs="Times New Roman"/>
          <w:bCs/>
          <w:sz w:val="28"/>
          <w:szCs w:val="28"/>
        </w:rPr>
        <w:t>изложить в следующей редакции:</w:t>
      </w:r>
    </w:p>
    <w:p w:rsidR="00721A8A" w:rsidRDefault="00721A8A" w:rsidP="00721A8A">
      <w:pPr>
        <w:widowControl w:val="0"/>
        <w:tabs>
          <w:tab w:val="left" w:pos="1920"/>
          <w:tab w:val="center" w:pos="4677"/>
        </w:tabs>
        <w:autoSpaceDE w:val="0"/>
        <w:jc w:val="center"/>
      </w:pPr>
      <w:r>
        <w:rPr>
          <w:rFonts w:ascii="Times New Roman" w:hAnsi="Times New Roman" w:cs="Times New Roman"/>
          <w:color w:val="000000"/>
          <w:sz w:val="28"/>
          <w:szCs w:val="28"/>
        </w:rPr>
        <w:t>«1.9 Ресурсное обеспечение подпрограммы</w:t>
      </w:r>
    </w:p>
    <w:p w:rsidR="00721A8A" w:rsidRDefault="00721A8A" w:rsidP="00721A8A">
      <w:pPr>
        <w:widowControl w:val="0"/>
        <w:autoSpaceDE w:val="0"/>
        <w:ind w:firstLine="709"/>
        <w:jc w:val="both"/>
      </w:pPr>
      <w:r>
        <w:rPr>
          <w:rFonts w:ascii="Times New Roman" w:hAnsi="Times New Roman" w:cs="Times New Roman"/>
          <w:color w:val="000000"/>
          <w:sz w:val="28"/>
          <w:szCs w:val="28"/>
        </w:rPr>
        <w:lastRenderedPageBreak/>
        <w:t>Объем бюджетных ассигнований на реализацию муниципальной подпрограммы за счет средств бюджета муниципального образования «Муниципальный округ Сюмсинский район Удмуртской Республики</w:t>
      </w:r>
      <w:r>
        <w:rPr>
          <w:rFonts w:ascii="Times New Roman" w:hAnsi="Times New Roman" w:cs="Times New Roman"/>
          <w:color w:val="000000"/>
          <w:sz w:val="28"/>
          <w:szCs w:val="26"/>
        </w:rPr>
        <w:t xml:space="preserve">» </w:t>
      </w:r>
      <w:r>
        <w:rPr>
          <w:rFonts w:ascii="Times New Roman" w:hAnsi="Times New Roman" w:cs="Times New Roman"/>
          <w:color w:val="000000"/>
          <w:sz w:val="28"/>
          <w:szCs w:val="28"/>
        </w:rPr>
        <w:t xml:space="preserve">составит 239,6 тыс. руб., в том числе </w:t>
      </w:r>
    </w:p>
    <w:p w:rsidR="00721A8A" w:rsidRDefault="00721A8A" w:rsidP="00721A8A">
      <w:pPr>
        <w:widowControl w:val="0"/>
        <w:autoSpaceDE w:val="0"/>
      </w:pPr>
      <w:r>
        <w:rPr>
          <w:rFonts w:ascii="Times New Roman" w:hAnsi="Times New Roman" w:cs="Times New Roman"/>
          <w:color w:val="000000"/>
          <w:sz w:val="28"/>
          <w:szCs w:val="28"/>
        </w:rPr>
        <w:t xml:space="preserve">        в 2022 году – 34,6 тыс. рублей;</w:t>
      </w:r>
    </w:p>
    <w:p w:rsidR="00721A8A" w:rsidRDefault="00721A8A" w:rsidP="00721A8A">
      <w:pPr>
        <w:widowControl w:val="0"/>
        <w:autoSpaceDE w:val="0"/>
      </w:pPr>
      <w:r>
        <w:rPr>
          <w:rFonts w:ascii="Times New Roman" w:hAnsi="Times New Roman" w:cs="Times New Roman"/>
          <w:color w:val="000000"/>
          <w:sz w:val="28"/>
          <w:szCs w:val="28"/>
        </w:rPr>
        <w:t xml:space="preserve">        в 2023 году – 1,2 тыс. рублей;</w:t>
      </w:r>
    </w:p>
    <w:p w:rsidR="00721A8A" w:rsidRDefault="00721A8A" w:rsidP="00721A8A">
      <w:pPr>
        <w:widowControl w:val="0"/>
        <w:autoSpaceDE w:val="0"/>
      </w:pPr>
      <w:r>
        <w:rPr>
          <w:rFonts w:ascii="Times New Roman" w:hAnsi="Times New Roman" w:cs="Times New Roman"/>
          <w:color w:val="000000"/>
          <w:sz w:val="28"/>
          <w:szCs w:val="28"/>
        </w:rPr>
        <w:t xml:space="preserve">        в 2024 году – 3,8 тыс. рублей;</w:t>
      </w:r>
    </w:p>
    <w:p w:rsidR="00721A8A" w:rsidRDefault="00721A8A" w:rsidP="00721A8A">
      <w:pPr>
        <w:widowControl w:val="0"/>
        <w:autoSpaceDE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в 2025 году – 50,0 тыс.рублей;</w:t>
      </w:r>
    </w:p>
    <w:p w:rsidR="00721A8A" w:rsidRDefault="00721A8A" w:rsidP="00721A8A">
      <w:pPr>
        <w:widowControl w:val="0"/>
        <w:autoSpaceDE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в 2026 году – 50,0 тыс.рублей;</w:t>
      </w:r>
    </w:p>
    <w:p w:rsidR="00721A8A" w:rsidRDefault="00721A8A" w:rsidP="00721A8A">
      <w:pPr>
        <w:widowControl w:val="0"/>
        <w:autoSpaceDE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в 2027 году – 50,0 тыс.рублей;</w:t>
      </w:r>
    </w:p>
    <w:p w:rsidR="00721A8A" w:rsidRDefault="00721A8A" w:rsidP="00721A8A">
      <w:pPr>
        <w:widowControl w:val="0"/>
        <w:autoSpaceDE w:val="0"/>
      </w:pPr>
      <w:r>
        <w:rPr>
          <w:rFonts w:ascii="Times New Roman" w:hAnsi="Times New Roman" w:cs="Times New Roman"/>
          <w:color w:val="000000"/>
          <w:sz w:val="28"/>
          <w:szCs w:val="28"/>
        </w:rPr>
        <w:t xml:space="preserve">        в 2028 году – 50,0 тыс.рублей.</w:t>
      </w:r>
    </w:p>
    <w:p w:rsidR="00721A8A" w:rsidRDefault="00721A8A" w:rsidP="00721A8A">
      <w:pPr>
        <w:widowControl w:val="0"/>
        <w:autoSpaceDE w:val="0"/>
        <w:ind w:firstLine="709"/>
        <w:jc w:val="both"/>
      </w:pPr>
      <w:r>
        <w:rPr>
          <w:rFonts w:ascii="Times New Roman" w:hAnsi="Times New Roman" w:cs="Times New Roman"/>
          <w:color w:val="000000"/>
          <w:sz w:val="28"/>
          <w:szCs w:val="28"/>
        </w:rPr>
        <w:t>Сведения о ресурсном обеспечении программы за счет средств бюджета муниципального образования «Муниципальный округ Сюмсинский район Удмуртской Республики</w:t>
      </w:r>
      <w:r>
        <w:rPr>
          <w:rFonts w:ascii="Times New Roman" w:hAnsi="Times New Roman" w:cs="Times New Roman"/>
          <w:color w:val="000000"/>
          <w:sz w:val="28"/>
          <w:szCs w:val="26"/>
        </w:rPr>
        <w:t>»</w:t>
      </w:r>
      <w:r>
        <w:rPr>
          <w:rFonts w:ascii="Times New Roman" w:hAnsi="Times New Roman" w:cs="Times New Roman"/>
          <w:color w:val="000000"/>
          <w:sz w:val="28"/>
          <w:szCs w:val="28"/>
        </w:rPr>
        <w:t xml:space="preserve"> представлены в приложении 5 к муниципальной программе.»;</w:t>
      </w:r>
    </w:p>
    <w:p w:rsidR="00721A8A" w:rsidRDefault="00721A8A" w:rsidP="00721A8A">
      <w:pPr>
        <w:widowControl w:val="0"/>
        <w:autoSpaceDE w:val="0"/>
        <w:ind w:firstLine="567"/>
        <w:jc w:val="both"/>
      </w:pPr>
      <w:r>
        <w:rPr>
          <w:rFonts w:ascii="Times New Roman" w:hAnsi="Times New Roman" w:cs="Times New Roman"/>
          <w:color w:val="000000"/>
          <w:sz w:val="28"/>
          <w:szCs w:val="28"/>
        </w:rPr>
        <w:t xml:space="preserve">6) раздел 4.9 </w:t>
      </w:r>
      <w:r>
        <w:rPr>
          <w:rFonts w:ascii="Times New Roman" w:hAnsi="Times New Roman" w:cs="Times New Roman"/>
          <w:bCs/>
          <w:sz w:val="28"/>
          <w:szCs w:val="28"/>
        </w:rPr>
        <w:t>подпрограммы «Управление муниципальным долгом» изложить в следующей редакции:</w:t>
      </w:r>
    </w:p>
    <w:p w:rsidR="00721A8A" w:rsidRDefault="00721A8A" w:rsidP="00721A8A">
      <w:pPr>
        <w:widowControl w:val="0"/>
        <w:autoSpaceDE w:val="0"/>
        <w:jc w:val="center"/>
      </w:pPr>
      <w:r>
        <w:rPr>
          <w:rFonts w:ascii="Times New Roman" w:hAnsi="Times New Roman" w:cs="Times New Roman"/>
          <w:color w:val="000000"/>
          <w:sz w:val="28"/>
          <w:szCs w:val="28"/>
        </w:rPr>
        <w:t>«4.9 Ресурсное обеспечение подпрограммы</w:t>
      </w:r>
    </w:p>
    <w:p w:rsidR="00721A8A" w:rsidRDefault="00721A8A" w:rsidP="00721A8A">
      <w:pPr>
        <w:widowControl w:val="0"/>
        <w:autoSpaceDE w:val="0"/>
        <w:ind w:firstLine="709"/>
        <w:jc w:val="both"/>
      </w:pPr>
      <w:r>
        <w:rPr>
          <w:rFonts w:ascii="Times New Roman" w:hAnsi="Times New Roman" w:cs="Times New Roman"/>
          <w:color w:val="000000"/>
          <w:sz w:val="28"/>
          <w:szCs w:val="28"/>
        </w:rPr>
        <w:t>Объем бюджетных ассигнований на реализацию подпрограммы за счет средств бюджета муниципального образования «Муниципальный округ Сюмсинский район Удмуртской Республики» составит 2482,0 тыс. рублей, в том числе:</w:t>
      </w:r>
    </w:p>
    <w:p w:rsidR="00721A8A" w:rsidRDefault="00721A8A" w:rsidP="00721A8A">
      <w:pPr>
        <w:widowControl w:val="0"/>
        <w:autoSpaceDE w:val="0"/>
        <w:ind w:left="567"/>
      </w:pPr>
      <w:r>
        <w:rPr>
          <w:rFonts w:ascii="Times New Roman" w:hAnsi="Times New Roman" w:cs="Times New Roman"/>
          <w:color w:val="000000"/>
          <w:sz w:val="28"/>
          <w:szCs w:val="26"/>
        </w:rPr>
        <w:t>в 2022 году – 2194,0 тыс. рублей;</w:t>
      </w:r>
    </w:p>
    <w:p w:rsidR="00721A8A" w:rsidRDefault="00721A8A" w:rsidP="00721A8A">
      <w:pPr>
        <w:widowControl w:val="0"/>
        <w:autoSpaceDE w:val="0"/>
        <w:ind w:left="567"/>
      </w:pPr>
      <w:r>
        <w:rPr>
          <w:rFonts w:ascii="Times New Roman" w:hAnsi="Times New Roman" w:cs="Times New Roman"/>
          <w:color w:val="000000"/>
          <w:sz w:val="28"/>
          <w:szCs w:val="26"/>
        </w:rPr>
        <w:t>в 2023 году – 48,5 тыс. рублей;</w:t>
      </w:r>
    </w:p>
    <w:p w:rsidR="00721A8A" w:rsidRDefault="00721A8A" w:rsidP="00721A8A">
      <w:pPr>
        <w:widowControl w:val="0"/>
        <w:autoSpaceDE w:val="0"/>
        <w:ind w:left="567"/>
      </w:pPr>
      <w:r>
        <w:rPr>
          <w:rFonts w:ascii="Times New Roman" w:hAnsi="Times New Roman" w:cs="Times New Roman"/>
          <w:color w:val="000000"/>
          <w:sz w:val="28"/>
          <w:szCs w:val="26"/>
        </w:rPr>
        <w:t>в 2024 году – 47,5 тыс. рублей;</w:t>
      </w:r>
    </w:p>
    <w:p w:rsidR="00721A8A" w:rsidRDefault="00721A8A" w:rsidP="00721A8A">
      <w:pPr>
        <w:widowControl w:val="0"/>
        <w:autoSpaceDE w:val="0"/>
        <w:ind w:left="567"/>
        <w:rPr>
          <w:rFonts w:ascii="Times New Roman" w:hAnsi="Times New Roman" w:cs="Times New Roman"/>
          <w:color w:val="000000"/>
          <w:sz w:val="28"/>
          <w:szCs w:val="26"/>
        </w:rPr>
      </w:pPr>
      <w:r>
        <w:rPr>
          <w:rFonts w:ascii="Times New Roman" w:hAnsi="Times New Roman" w:cs="Times New Roman"/>
          <w:color w:val="000000"/>
          <w:sz w:val="28"/>
          <w:szCs w:val="26"/>
        </w:rPr>
        <w:t>в 2025 году – 48,0 тыс.рублей;</w:t>
      </w:r>
    </w:p>
    <w:p w:rsidR="00721A8A" w:rsidRDefault="00721A8A" w:rsidP="00721A8A">
      <w:pPr>
        <w:widowControl w:val="0"/>
        <w:autoSpaceDE w:val="0"/>
        <w:ind w:left="567"/>
        <w:rPr>
          <w:rFonts w:ascii="Times New Roman" w:hAnsi="Times New Roman" w:cs="Times New Roman"/>
          <w:color w:val="000000"/>
          <w:sz w:val="28"/>
          <w:szCs w:val="26"/>
        </w:rPr>
      </w:pPr>
      <w:r>
        <w:rPr>
          <w:rFonts w:ascii="Times New Roman" w:hAnsi="Times New Roman" w:cs="Times New Roman"/>
          <w:color w:val="000000"/>
          <w:sz w:val="28"/>
          <w:szCs w:val="26"/>
        </w:rPr>
        <w:t>в 2026 году – 48,0 тыс.рублей;</w:t>
      </w:r>
    </w:p>
    <w:p w:rsidR="00721A8A" w:rsidRDefault="00721A8A" w:rsidP="00721A8A">
      <w:pPr>
        <w:widowControl w:val="0"/>
        <w:autoSpaceDE w:val="0"/>
        <w:ind w:left="567"/>
        <w:rPr>
          <w:rFonts w:ascii="Times New Roman" w:hAnsi="Times New Roman" w:cs="Times New Roman"/>
          <w:color w:val="000000"/>
          <w:sz w:val="28"/>
          <w:szCs w:val="26"/>
        </w:rPr>
      </w:pPr>
      <w:r>
        <w:rPr>
          <w:rFonts w:ascii="Times New Roman" w:hAnsi="Times New Roman" w:cs="Times New Roman"/>
          <w:color w:val="000000"/>
          <w:sz w:val="28"/>
          <w:szCs w:val="26"/>
        </w:rPr>
        <w:t>в 2027 году – 48,0 тыс.рублей;</w:t>
      </w:r>
    </w:p>
    <w:p w:rsidR="00721A8A" w:rsidRDefault="00721A8A" w:rsidP="00721A8A">
      <w:pPr>
        <w:widowControl w:val="0"/>
        <w:autoSpaceDE w:val="0"/>
        <w:jc w:val="both"/>
        <w:rPr>
          <w:rFonts w:ascii="Times New Roman" w:hAnsi="Times New Roman" w:cs="Times New Roman"/>
          <w:color w:val="000000"/>
          <w:sz w:val="28"/>
          <w:szCs w:val="26"/>
        </w:rPr>
      </w:pPr>
      <w:r>
        <w:rPr>
          <w:rFonts w:ascii="Times New Roman" w:hAnsi="Times New Roman" w:cs="Times New Roman"/>
          <w:color w:val="000000"/>
          <w:sz w:val="28"/>
          <w:szCs w:val="26"/>
        </w:rPr>
        <w:t xml:space="preserve">        в 2028 году – 48,0 тыс.рублей.</w:t>
      </w:r>
    </w:p>
    <w:p w:rsidR="00721A8A" w:rsidRDefault="00721A8A" w:rsidP="00721A8A">
      <w:pPr>
        <w:widowControl w:val="0"/>
        <w:autoSpaceDE w:val="0"/>
        <w:ind w:firstLine="709"/>
        <w:jc w:val="both"/>
      </w:pPr>
      <w:r>
        <w:rPr>
          <w:rFonts w:ascii="Times New Roman" w:hAnsi="Times New Roman" w:cs="Times New Roman"/>
          <w:color w:val="000000"/>
          <w:sz w:val="28"/>
          <w:szCs w:val="28"/>
        </w:rPr>
        <w:t>Сведения о ресурсном обеспечении программы за счет средств бюджета муниципального образования «Муниципальный округ Сюмсинский район Удмуртской Республики» представлены в приложении 5 к муниципальной программе.»</w:t>
      </w:r>
      <w:r>
        <w:rPr>
          <w:rFonts w:ascii="Times New Roman" w:hAnsi="Times New Roman" w:cs="Times New Roman"/>
          <w:bCs/>
          <w:sz w:val="28"/>
          <w:szCs w:val="28"/>
        </w:rPr>
        <w:t>;</w:t>
      </w:r>
    </w:p>
    <w:p w:rsidR="00721A8A" w:rsidRDefault="00721A8A" w:rsidP="00721A8A">
      <w:pPr>
        <w:widowControl w:val="0"/>
        <w:autoSpaceDE w:val="0"/>
        <w:ind w:firstLine="709"/>
        <w:jc w:val="both"/>
      </w:pPr>
      <w:r>
        <w:rPr>
          <w:rFonts w:ascii="Times New Roman" w:hAnsi="Times New Roman" w:cs="Times New Roman"/>
          <w:color w:val="000000"/>
          <w:sz w:val="28"/>
          <w:szCs w:val="28"/>
        </w:rPr>
        <w:t xml:space="preserve">7) раздел 6.9 </w:t>
      </w:r>
      <w:r>
        <w:rPr>
          <w:rFonts w:ascii="Times New Roman" w:hAnsi="Times New Roman" w:cs="Times New Roman"/>
          <w:bCs/>
          <w:sz w:val="28"/>
          <w:szCs w:val="28"/>
        </w:rPr>
        <w:t>подпрограммы «Создание условий для реализации муниципальной программы» изложить в следующей редакции:</w:t>
      </w:r>
    </w:p>
    <w:p w:rsidR="00721A8A" w:rsidRDefault="00721A8A" w:rsidP="00721A8A">
      <w:pPr>
        <w:widowControl w:val="0"/>
        <w:autoSpaceDE w:val="0"/>
        <w:jc w:val="center"/>
      </w:pPr>
      <w:r>
        <w:rPr>
          <w:rFonts w:ascii="Times New Roman" w:hAnsi="Times New Roman" w:cs="Times New Roman"/>
          <w:color w:val="000000"/>
          <w:sz w:val="28"/>
          <w:szCs w:val="28"/>
        </w:rPr>
        <w:t>«6.9 Ресурсное обеспечение подпрограммы</w:t>
      </w:r>
    </w:p>
    <w:p w:rsidR="00721A8A" w:rsidRDefault="00721A8A" w:rsidP="00721A8A">
      <w:pPr>
        <w:widowControl w:val="0"/>
        <w:autoSpaceDE w:val="0"/>
        <w:ind w:firstLine="709"/>
        <w:jc w:val="both"/>
      </w:pPr>
      <w:r>
        <w:rPr>
          <w:rFonts w:ascii="Times New Roman" w:hAnsi="Times New Roman" w:cs="Times New Roman"/>
          <w:color w:val="000000"/>
          <w:sz w:val="28"/>
          <w:szCs w:val="28"/>
        </w:rPr>
        <w:t>Объем бюджетных ассигнований на реализацию подпрограммы за счет средств бюджета муниципального образования «Муниципальный округ Сюмсинский район Удмуртской Республики» составит 51406,2 тыс. рублей, в том числе:</w:t>
      </w:r>
    </w:p>
    <w:p w:rsidR="00721A8A" w:rsidRDefault="00721A8A" w:rsidP="00721A8A">
      <w:pPr>
        <w:widowControl w:val="0"/>
        <w:autoSpaceDE w:val="0"/>
        <w:ind w:firstLine="567"/>
      </w:pPr>
      <w:r>
        <w:rPr>
          <w:rFonts w:ascii="Times New Roman" w:hAnsi="Times New Roman" w:cs="Times New Roman"/>
          <w:color w:val="000000"/>
          <w:sz w:val="28"/>
          <w:szCs w:val="26"/>
        </w:rPr>
        <w:t>в 2022 году – 4866,6 тыс. рублей;</w:t>
      </w:r>
    </w:p>
    <w:p w:rsidR="00721A8A" w:rsidRDefault="00721A8A" w:rsidP="00721A8A">
      <w:pPr>
        <w:widowControl w:val="0"/>
        <w:autoSpaceDE w:val="0"/>
        <w:ind w:firstLine="567"/>
      </w:pPr>
      <w:r>
        <w:rPr>
          <w:rFonts w:ascii="Times New Roman" w:hAnsi="Times New Roman" w:cs="Times New Roman"/>
          <w:color w:val="000000"/>
          <w:sz w:val="28"/>
          <w:szCs w:val="26"/>
        </w:rPr>
        <w:t>в 2023 году – 5512,9 тыс. рублей;</w:t>
      </w:r>
    </w:p>
    <w:p w:rsidR="00721A8A" w:rsidRDefault="00721A8A" w:rsidP="00721A8A">
      <w:pPr>
        <w:widowControl w:val="0"/>
        <w:autoSpaceDE w:val="0"/>
        <w:ind w:firstLine="567"/>
      </w:pPr>
      <w:r>
        <w:rPr>
          <w:rFonts w:ascii="Times New Roman" w:hAnsi="Times New Roman" w:cs="Times New Roman"/>
          <w:color w:val="000000"/>
          <w:sz w:val="28"/>
          <w:szCs w:val="26"/>
        </w:rPr>
        <w:t>в 2024 году – 7034,5 тыс. рублей;</w:t>
      </w:r>
    </w:p>
    <w:p w:rsidR="00721A8A" w:rsidRDefault="00721A8A" w:rsidP="00721A8A">
      <w:pPr>
        <w:widowControl w:val="0"/>
        <w:autoSpaceDE w:val="0"/>
        <w:ind w:firstLine="567"/>
        <w:rPr>
          <w:rFonts w:ascii="Times New Roman" w:hAnsi="Times New Roman" w:cs="Times New Roman"/>
          <w:color w:val="000000"/>
          <w:sz w:val="28"/>
          <w:szCs w:val="26"/>
        </w:rPr>
      </w:pPr>
      <w:r>
        <w:rPr>
          <w:rFonts w:ascii="Times New Roman" w:hAnsi="Times New Roman" w:cs="Times New Roman"/>
          <w:color w:val="000000"/>
          <w:sz w:val="28"/>
          <w:szCs w:val="26"/>
        </w:rPr>
        <w:t>в 2025 году – 8488,0 тыс.рублей;</w:t>
      </w:r>
    </w:p>
    <w:p w:rsidR="00721A8A" w:rsidRDefault="00721A8A" w:rsidP="00721A8A">
      <w:pPr>
        <w:widowControl w:val="0"/>
        <w:autoSpaceDE w:val="0"/>
        <w:ind w:firstLine="567"/>
        <w:rPr>
          <w:rFonts w:ascii="Times New Roman" w:hAnsi="Times New Roman" w:cs="Times New Roman"/>
          <w:color w:val="000000"/>
          <w:sz w:val="28"/>
          <w:szCs w:val="26"/>
        </w:rPr>
      </w:pPr>
      <w:r>
        <w:rPr>
          <w:rFonts w:ascii="Times New Roman" w:hAnsi="Times New Roman" w:cs="Times New Roman"/>
          <w:color w:val="000000"/>
          <w:sz w:val="28"/>
          <w:szCs w:val="26"/>
        </w:rPr>
        <w:lastRenderedPageBreak/>
        <w:t>в 2026 году – 8645,5 тыс.рублей;</w:t>
      </w:r>
    </w:p>
    <w:p w:rsidR="00721A8A" w:rsidRDefault="00721A8A" w:rsidP="00721A8A">
      <w:pPr>
        <w:widowControl w:val="0"/>
        <w:autoSpaceDE w:val="0"/>
        <w:ind w:firstLine="567"/>
        <w:rPr>
          <w:rFonts w:ascii="Times New Roman" w:hAnsi="Times New Roman" w:cs="Times New Roman"/>
          <w:color w:val="000000"/>
          <w:sz w:val="28"/>
          <w:szCs w:val="26"/>
        </w:rPr>
      </w:pPr>
      <w:r>
        <w:rPr>
          <w:rFonts w:ascii="Times New Roman" w:hAnsi="Times New Roman" w:cs="Times New Roman"/>
          <w:color w:val="000000"/>
          <w:sz w:val="28"/>
          <w:szCs w:val="26"/>
        </w:rPr>
        <w:t>в 2027 году – 8648,1 тыс.рублей;</w:t>
      </w:r>
    </w:p>
    <w:p w:rsidR="00721A8A" w:rsidRDefault="00721A8A" w:rsidP="00721A8A">
      <w:pPr>
        <w:widowControl w:val="0"/>
        <w:autoSpaceDE w:val="0"/>
        <w:ind w:firstLine="567"/>
      </w:pPr>
      <w:r>
        <w:rPr>
          <w:rFonts w:ascii="Times New Roman" w:hAnsi="Times New Roman" w:cs="Times New Roman"/>
          <w:color w:val="000000"/>
          <w:sz w:val="28"/>
          <w:szCs w:val="26"/>
        </w:rPr>
        <w:t>в 2028 году – 8648,1 тыс.рублей.</w:t>
      </w:r>
    </w:p>
    <w:p w:rsidR="00721A8A" w:rsidRDefault="00721A8A" w:rsidP="00721A8A">
      <w:pPr>
        <w:widowControl w:val="0"/>
        <w:autoSpaceDE w:val="0"/>
        <w:ind w:firstLine="709"/>
        <w:jc w:val="both"/>
      </w:pPr>
      <w:r>
        <w:rPr>
          <w:rFonts w:ascii="Times New Roman" w:hAnsi="Times New Roman" w:cs="Times New Roman"/>
          <w:color w:val="000000"/>
          <w:sz w:val="28"/>
          <w:szCs w:val="28"/>
        </w:rPr>
        <w:t xml:space="preserve">Сведения о ресурсном </w:t>
      </w:r>
      <w:hyperlink w:anchor="Par4639" w:history="1">
        <w:r w:rsidRPr="0063394C">
          <w:rPr>
            <w:rStyle w:val="ac"/>
            <w:rFonts w:ascii="Times New Roman" w:hAnsi="Times New Roman"/>
            <w:color w:val="000000"/>
            <w:sz w:val="28"/>
            <w:szCs w:val="28"/>
          </w:rPr>
          <w:t>обеспечении</w:t>
        </w:r>
      </w:hyperlink>
      <w:r w:rsidRPr="0063394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подпрограммы за счет средств </w:t>
      </w:r>
      <w:r w:rsidRPr="00B358FF">
        <w:rPr>
          <w:rFonts w:ascii="Times New Roman" w:hAnsi="Times New Roman" w:cs="Times New Roman"/>
          <w:color w:val="000000"/>
          <w:sz w:val="28"/>
          <w:szCs w:val="28"/>
        </w:rPr>
        <w:t>бюджета муниципального образования «Муниципальный округ Сюмсинский район Удмуртской Республики»</w:t>
      </w:r>
      <w:r>
        <w:rPr>
          <w:rFonts w:ascii="Times New Roman" w:hAnsi="Times New Roman" w:cs="Times New Roman"/>
          <w:color w:val="000000"/>
          <w:sz w:val="28"/>
          <w:szCs w:val="28"/>
        </w:rPr>
        <w:t xml:space="preserve"> представлены в приложении 5 к муниципальной программе.</w:t>
      </w:r>
    </w:p>
    <w:p w:rsidR="00721A8A" w:rsidRDefault="00721A8A" w:rsidP="00721A8A">
      <w:pPr>
        <w:widowControl w:val="0"/>
        <w:autoSpaceDE w:val="0"/>
        <w:ind w:firstLine="709"/>
        <w:jc w:val="both"/>
      </w:pPr>
      <w:r>
        <w:rPr>
          <w:rFonts w:ascii="Times New Roman" w:hAnsi="Times New Roman" w:cs="Times New Roman"/>
          <w:color w:val="000000"/>
          <w:sz w:val="28"/>
          <w:szCs w:val="28"/>
        </w:rPr>
        <w:t>За счет иных источников финансирование подпрограммы не осуществляется.»</w:t>
      </w:r>
      <w:r>
        <w:rPr>
          <w:rFonts w:ascii="Times New Roman" w:hAnsi="Times New Roman" w:cs="Times New Roman"/>
          <w:bCs/>
          <w:sz w:val="28"/>
          <w:szCs w:val="28"/>
        </w:rPr>
        <w:t>;</w:t>
      </w:r>
    </w:p>
    <w:p w:rsidR="00721A8A" w:rsidRDefault="00721A8A" w:rsidP="00721A8A">
      <w:pPr>
        <w:ind w:firstLine="709"/>
        <w:jc w:val="both"/>
      </w:pPr>
      <w:r>
        <w:rPr>
          <w:rFonts w:ascii="Times New Roman" w:hAnsi="Times New Roman" w:cs="Times New Roman"/>
          <w:sz w:val="28"/>
          <w:szCs w:val="28"/>
        </w:rPr>
        <w:t xml:space="preserve">8) Приложение 5 к муниципальной программе муниципального образования </w:t>
      </w:r>
      <w:r>
        <w:rPr>
          <w:rFonts w:ascii="Times New Roman" w:hAnsi="Times New Roman" w:cs="Times New Roman"/>
          <w:color w:val="000000"/>
          <w:sz w:val="28"/>
          <w:szCs w:val="28"/>
        </w:rPr>
        <w:t>«Муниципальный округ Сюмсинский район Удмуртской Республики»</w:t>
      </w:r>
      <w:r>
        <w:rPr>
          <w:rFonts w:ascii="Times New Roman" w:hAnsi="Times New Roman" w:cs="Times New Roman"/>
          <w:sz w:val="28"/>
          <w:szCs w:val="28"/>
        </w:rPr>
        <w:t xml:space="preserve"> «Управление муниципальными финансами» изложить в редакции согласно приложению 1 к настоящему постановлению;</w:t>
      </w:r>
    </w:p>
    <w:p w:rsidR="00721A8A" w:rsidRDefault="00721A8A" w:rsidP="00721A8A">
      <w:pPr>
        <w:ind w:firstLine="709"/>
        <w:jc w:val="both"/>
      </w:pPr>
      <w:r>
        <w:rPr>
          <w:rFonts w:ascii="Times New Roman" w:hAnsi="Times New Roman" w:cs="Times New Roman"/>
          <w:sz w:val="28"/>
          <w:szCs w:val="28"/>
        </w:rPr>
        <w:t xml:space="preserve">9) Приложение 6 к муниципальной программе муниципального образования </w:t>
      </w:r>
      <w:r>
        <w:rPr>
          <w:rFonts w:ascii="Times New Roman" w:hAnsi="Times New Roman" w:cs="Times New Roman"/>
          <w:color w:val="000000"/>
          <w:sz w:val="28"/>
          <w:szCs w:val="28"/>
        </w:rPr>
        <w:t>«Муниципальный округ Сюмсинский район Удмуртской Республики»</w:t>
      </w:r>
      <w:r>
        <w:rPr>
          <w:rFonts w:ascii="Times New Roman" w:hAnsi="Times New Roman" w:cs="Times New Roman"/>
          <w:sz w:val="28"/>
          <w:szCs w:val="28"/>
        </w:rPr>
        <w:t xml:space="preserve"> «Управление муниципальными финансами» изложить в редакции согласно приложению 2 к настоящему постановлению.</w:t>
      </w:r>
    </w:p>
    <w:p w:rsidR="00721A8A" w:rsidRPr="00721A8A" w:rsidRDefault="00721A8A" w:rsidP="00721A8A">
      <w:pPr>
        <w:pStyle w:val="ConsPlusTitle"/>
        <w:widowControl/>
        <w:ind w:firstLine="709"/>
        <w:jc w:val="both"/>
        <w:rPr>
          <w:rFonts w:ascii="Times New Roman" w:hAnsi="Times New Roman" w:cs="Times New Roman"/>
        </w:rPr>
      </w:pPr>
      <w:r w:rsidRPr="00721A8A">
        <w:rPr>
          <w:rFonts w:ascii="Times New Roman" w:hAnsi="Times New Roman" w:cs="Times New Roman"/>
          <w:b w:val="0"/>
          <w:sz w:val="28"/>
          <w:szCs w:val="28"/>
        </w:rPr>
        <w:t>2. Опубликовать настоящее постановление на официальном сайте муниципального образования «Муниципальный округ Сюмсинский район Удмуртской Республики».</w:t>
      </w:r>
    </w:p>
    <w:p w:rsidR="00721A8A" w:rsidRPr="00721A8A" w:rsidRDefault="00721A8A" w:rsidP="00721A8A">
      <w:pPr>
        <w:pStyle w:val="ConsPlusTitle"/>
        <w:widowControl/>
        <w:ind w:firstLine="709"/>
        <w:jc w:val="both"/>
        <w:rPr>
          <w:rFonts w:ascii="Times New Roman" w:hAnsi="Times New Roman" w:cs="Times New Roman"/>
        </w:rPr>
      </w:pPr>
      <w:r w:rsidRPr="00721A8A">
        <w:rPr>
          <w:rFonts w:ascii="Times New Roman" w:hAnsi="Times New Roman" w:cs="Times New Roman"/>
          <w:b w:val="0"/>
          <w:sz w:val="28"/>
          <w:szCs w:val="28"/>
        </w:rPr>
        <w:t>3. Контроль, за исполнением настоящего постановления, возложить на начальника Управления финансов Администрации муниципального образования «Муниципальный округ Сюмсинский район Удмуртский Республики».</w:t>
      </w:r>
    </w:p>
    <w:p w:rsidR="00721A8A" w:rsidRPr="00721A8A" w:rsidRDefault="00721A8A" w:rsidP="00721A8A">
      <w:pPr>
        <w:ind w:firstLine="709"/>
        <w:jc w:val="both"/>
        <w:rPr>
          <w:rFonts w:ascii="Times New Roman" w:eastAsia="Times New Roman" w:hAnsi="Times New Roman" w:cs="Times New Roman"/>
          <w:b/>
          <w:color w:val="000000"/>
          <w:sz w:val="28"/>
          <w:szCs w:val="28"/>
        </w:rPr>
      </w:pPr>
    </w:p>
    <w:p w:rsidR="00721A8A" w:rsidRDefault="00721A8A" w:rsidP="00721A8A">
      <w:pPr>
        <w:ind w:firstLine="709"/>
        <w:jc w:val="both"/>
        <w:rPr>
          <w:rFonts w:ascii="Times New Roman" w:eastAsia="Times New Roman" w:hAnsi="Times New Roman" w:cs="Times New Roman"/>
          <w:b/>
          <w:color w:val="000000"/>
          <w:sz w:val="28"/>
          <w:szCs w:val="28"/>
        </w:rPr>
      </w:pPr>
    </w:p>
    <w:p w:rsidR="00721A8A" w:rsidRPr="00E91D1E" w:rsidRDefault="00721A8A" w:rsidP="00721A8A">
      <w:pPr>
        <w:widowControl w:val="0"/>
        <w:autoSpaceDE w:val="0"/>
        <w:ind w:left="4820" w:hanging="4820"/>
        <w:rPr>
          <w:rFonts w:ascii="Times New Roman" w:hAnsi="Times New Roman" w:cs="Times New Roman"/>
          <w:sz w:val="28"/>
          <w:szCs w:val="28"/>
        </w:rPr>
      </w:pPr>
      <w:r>
        <w:rPr>
          <w:rFonts w:ascii="Times New Roman" w:hAnsi="Times New Roman" w:cs="Times New Roman"/>
          <w:sz w:val="28"/>
          <w:szCs w:val="28"/>
        </w:rPr>
        <w:t>Глава Сюмсинского района                                                           П.П. Кудрявцев</w:t>
      </w:r>
    </w:p>
    <w:p w:rsidR="00721A8A" w:rsidRDefault="00721A8A" w:rsidP="00721A8A">
      <w:pPr>
        <w:widowControl w:val="0"/>
        <w:autoSpaceDE w:val="0"/>
        <w:ind w:left="4820" w:hanging="4820"/>
        <w:rPr>
          <w:rFonts w:ascii="Times New Roman" w:hAnsi="Times New Roman" w:cs="Times New Roman"/>
          <w:sz w:val="28"/>
          <w:szCs w:val="28"/>
        </w:rPr>
      </w:pPr>
    </w:p>
    <w:p w:rsidR="00721A8A" w:rsidRDefault="00721A8A" w:rsidP="00721A8A">
      <w:pPr>
        <w:widowControl w:val="0"/>
        <w:autoSpaceDE w:val="0"/>
        <w:ind w:left="4820" w:hanging="4820"/>
        <w:rPr>
          <w:rFonts w:ascii="Times New Roman" w:hAnsi="Times New Roman" w:cs="Times New Roman"/>
          <w:sz w:val="28"/>
          <w:szCs w:val="28"/>
        </w:rPr>
      </w:pPr>
    </w:p>
    <w:p w:rsidR="00721A8A" w:rsidRDefault="00721A8A" w:rsidP="00721A8A">
      <w:pPr>
        <w:widowControl w:val="0"/>
        <w:autoSpaceDE w:val="0"/>
        <w:ind w:left="4820" w:hanging="4820"/>
        <w:rPr>
          <w:rFonts w:ascii="Times New Roman" w:hAnsi="Times New Roman" w:cs="Times New Roman"/>
          <w:sz w:val="28"/>
          <w:szCs w:val="28"/>
        </w:rPr>
      </w:pPr>
    </w:p>
    <w:p w:rsidR="00721A8A" w:rsidRDefault="00721A8A" w:rsidP="00721A8A">
      <w:pPr>
        <w:widowControl w:val="0"/>
        <w:autoSpaceDE w:val="0"/>
        <w:ind w:left="4820" w:hanging="4820"/>
        <w:rPr>
          <w:rFonts w:ascii="Times New Roman" w:hAnsi="Times New Roman" w:cs="Times New Roman"/>
          <w:sz w:val="28"/>
          <w:szCs w:val="28"/>
        </w:rPr>
      </w:pPr>
    </w:p>
    <w:p w:rsidR="00721A8A" w:rsidRDefault="00721A8A" w:rsidP="00721A8A">
      <w:pPr>
        <w:widowControl w:val="0"/>
        <w:autoSpaceDE w:val="0"/>
        <w:ind w:left="4820" w:hanging="4820"/>
        <w:rPr>
          <w:rFonts w:ascii="Times New Roman" w:hAnsi="Times New Roman" w:cs="Times New Roman"/>
          <w:sz w:val="28"/>
          <w:szCs w:val="28"/>
        </w:rPr>
      </w:pPr>
    </w:p>
    <w:p w:rsidR="00721A8A" w:rsidRDefault="00721A8A" w:rsidP="00721A8A">
      <w:pPr>
        <w:ind w:left="317"/>
        <w:jc w:val="right"/>
        <w:rPr>
          <w:rFonts w:ascii="Times New Roman" w:hAnsi="Times New Roman" w:cs="Times New Roman"/>
          <w:sz w:val="28"/>
          <w:szCs w:val="28"/>
        </w:rPr>
      </w:pPr>
    </w:p>
    <w:p w:rsidR="00721A8A" w:rsidRDefault="00721A8A" w:rsidP="00721A8A">
      <w:pPr>
        <w:ind w:left="317"/>
        <w:jc w:val="right"/>
        <w:rPr>
          <w:rFonts w:ascii="Times New Roman" w:hAnsi="Times New Roman" w:cs="Times New Roman"/>
          <w:sz w:val="28"/>
          <w:szCs w:val="28"/>
        </w:rPr>
      </w:pPr>
    </w:p>
    <w:p w:rsidR="00721A8A" w:rsidRDefault="00721A8A" w:rsidP="00721A8A">
      <w:pPr>
        <w:ind w:left="317"/>
        <w:jc w:val="right"/>
        <w:rPr>
          <w:rFonts w:ascii="Times New Roman" w:hAnsi="Times New Roman" w:cs="Times New Roman"/>
          <w:sz w:val="28"/>
          <w:szCs w:val="28"/>
        </w:rPr>
      </w:pPr>
    </w:p>
    <w:p w:rsidR="00721A8A" w:rsidRDefault="00721A8A" w:rsidP="00721A8A">
      <w:pPr>
        <w:ind w:left="317"/>
        <w:jc w:val="right"/>
        <w:rPr>
          <w:rFonts w:ascii="Times New Roman" w:hAnsi="Times New Roman" w:cs="Times New Roman"/>
          <w:sz w:val="28"/>
          <w:szCs w:val="28"/>
        </w:rPr>
      </w:pPr>
    </w:p>
    <w:p w:rsidR="00721A8A" w:rsidRDefault="00721A8A" w:rsidP="00721A8A">
      <w:pPr>
        <w:ind w:left="317"/>
        <w:jc w:val="right"/>
        <w:rPr>
          <w:rFonts w:ascii="Times New Roman" w:hAnsi="Times New Roman" w:cs="Times New Roman"/>
          <w:sz w:val="28"/>
          <w:szCs w:val="28"/>
        </w:rPr>
      </w:pPr>
    </w:p>
    <w:p w:rsidR="00721A8A" w:rsidRDefault="00721A8A" w:rsidP="00721A8A">
      <w:pPr>
        <w:ind w:left="317"/>
        <w:jc w:val="right"/>
        <w:rPr>
          <w:rFonts w:ascii="Times New Roman" w:hAnsi="Times New Roman" w:cs="Times New Roman"/>
          <w:sz w:val="28"/>
          <w:szCs w:val="28"/>
        </w:rPr>
      </w:pPr>
    </w:p>
    <w:p w:rsidR="00721A8A" w:rsidRDefault="00721A8A" w:rsidP="00721A8A">
      <w:pPr>
        <w:ind w:left="317"/>
        <w:jc w:val="right"/>
        <w:rPr>
          <w:rFonts w:ascii="Times New Roman" w:hAnsi="Times New Roman" w:cs="Times New Roman"/>
          <w:sz w:val="28"/>
          <w:szCs w:val="28"/>
        </w:rPr>
      </w:pPr>
    </w:p>
    <w:p w:rsidR="00721A8A" w:rsidRDefault="00721A8A" w:rsidP="00721A8A">
      <w:pPr>
        <w:ind w:left="317"/>
        <w:jc w:val="right"/>
        <w:rPr>
          <w:rFonts w:ascii="Times New Roman" w:hAnsi="Times New Roman" w:cs="Times New Roman"/>
          <w:sz w:val="28"/>
          <w:szCs w:val="28"/>
        </w:rPr>
      </w:pPr>
    </w:p>
    <w:p w:rsidR="00721A8A" w:rsidRDefault="00721A8A" w:rsidP="00721A8A">
      <w:pPr>
        <w:ind w:left="317"/>
        <w:jc w:val="right"/>
        <w:rPr>
          <w:rFonts w:ascii="Times New Roman" w:hAnsi="Times New Roman" w:cs="Times New Roman"/>
          <w:sz w:val="28"/>
          <w:szCs w:val="28"/>
        </w:rPr>
      </w:pPr>
    </w:p>
    <w:p w:rsidR="00721A8A" w:rsidRDefault="00721A8A" w:rsidP="00721A8A">
      <w:pPr>
        <w:ind w:left="317"/>
        <w:jc w:val="right"/>
        <w:rPr>
          <w:rFonts w:ascii="Times New Roman" w:hAnsi="Times New Roman" w:cs="Times New Roman"/>
          <w:sz w:val="28"/>
          <w:szCs w:val="28"/>
        </w:rPr>
        <w:sectPr w:rsidR="00721A8A">
          <w:headerReference w:type="default" r:id="rId15"/>
          <w:pgSz w:w="11906" w:h="16838"/>
          <w:pgMar w:top="1134" w:right="851" w:bottom="1134" w:left="1701" w:header="709" w:footer="720" w:gutter="0"/>
          <w:cols w:space="720"/>
          <w:titlePg/>
          <w:docGrid w:linePitch="360"/>
        </w:sectPr>
      </w:pPr>
    </w:p>
    <w:p w:rsidR="00721A8A" w:rsidRDefault="00721A8A" w:rsidP="00721A8A">
      <w:pPr>
        <w:tabs>
          <w:tab w:val="left" w:pos="6470"/>
          <w:tab w:val="right" w:pos="14570"/>
        </w:tabs>
        <w:ind w:left="317"/>
        <w:jc w:val="right"/>
      </w:pPr>
      <w:r>
        <w:rPr>
          <w:rFonts w:ascii="Times New Roman" w:hAnsi="Times New Roman" w:cs="Times New Roman"/>
          <w:sz w:val="28"/>
          <w:szCs w:val="28"/>
        </w:rPr>
        <w:lastRenderedPageBreak/>
        <w:tab/>
        <w:t>Приложение 1</w:t>
      </w:r>
    </w:p>
    <w:p w:rsidR="00721A8A" w:rsidRDefault="00721A8A" w:rsidP="00721A8A">
      <w:pPr>
        <w:ind w:left="5103"/>
        <w:jc w:val="right"/>
      </w:pPr>
      <w:r>
        <w:rPr>
          <w:rFonts w:ascii="Times New Roman" w:hAnsi="Times New Roman" w:cs="Times New Roman"/>
          <w:sz w:val="28"/>
          <w:szCs w:val="28"/>
        </w:rPr>
        <w:t>к постановлению Администрации</w:t>
      </w:r>
    </w:p>
    <w:p w:rsidR="00721A8A" w:rsidRDefault="00721A8A" w:rsidP="00721A8A">
      <w:pPr>
        <w:ind w:left="5103"/>
        <w:jc w:val="right"/>
      </w:pPr>
      <w:r>
        <w:rPr>
          <w:rFonts w:ascii="Times New Roman" w:hAnsi="Times New Roman" w:cs="Times New Roman"/>
          <w:sz w:val="28"/>
          <w:szCs w:val="28"/>
        </w:rPr>
        <w:t>муниципального образования</w:t>
      </w:r>
    </w:p>
    <w:p w:rsidR="00721A8A" w:rsidRDefault="00721A8A" w:rsidP="00721A8A">
      <w:pPr>
        <w:ind w:left="5103"/>
        <w:jc w:val="right"/>
      </w:pPr>
      <w:r>
        <w:rPr>
          <w:rFonts w:ascii="Times New Roman" w:hAnsi="Times New Roman" w:cs="Times New Roman"/>
          <w:color w:val="342A06"/>
          <w:sz w:val="28"/>
          <w:szCs w:val="28"/>
        </w:rPr>
        <w:t>«Муниципальный округ Сюмсинский район</w:t>
      </w:r>
    </w:p>
    <w:p w:rsidR="00721A8A" w:rsidRDefault="00721A8A" w:rsidP="00721A8A">
      <w:pPr>
        <w:ind w:left="5103"/>
        <w:jc w:val="right"/>
      </w:pPr>
      <w:r>
        <w:rPr>
          <w:rFonts w:ascii="Times New Roman" w:hAnsi="Times New Roman" w:cs="Times New Roman"/>
          <w:color w:val="342A06"/>
          <w:sz w:val="28"/>
          <w:szCs w:val="28"/>
        </w:rPr>
        <w:t>Удмуртской Республики»</w:t>
      </w:r>
    </w:p>
    <w:p w:rsidR="00721A8A" w:rsidRDefault="00721A8A" w:rsidP="00721A8A">
      <w:pPr>
        <w:ind w:left="5103"/>
        <w:jc w:val="right"/>
      </w:pPr>
      <w:r>
        <w:rPr>
          <w:rFonts w:ascii="Times New Roman" w:hAnsi="Times New Roman" w:cs="Times New Roman"/>
          <w:sz w:val="28"/>
          <w:szCs w:val="28"/>
        </w:rPr>
        <w:t>от 15 января 2025 года №10</w:t>
      </w:r>
    </w:p>
    <w:p w:rsidR="00721A8A" w:rsidRDefault="00721A8A" w:rsidP="00721A8A">
      <w:pPr>
        <w:ind w:left="5103"/>
        <w:jc w:val="right"/>
        <w:rPr>
          <w:rFonts w:ascii="Times New Roman" w:hAnsi="Times New Roman" w:cs="Times New Roman"/>
          <w:sz w:val="28"/>
          <w:szCs w:val="28"/>
        </w:rPr>
      </w:pPr>
    </w:p>
    <w:p w:rsidR="00721A8A" w:rsidRDefault="00721A8A" w:rsidP="00721A8A">
      <w:pPr>
        <w:ind w:left="5103"/>
        <w:jc w:val="right"/>
      </w:pPr>
      <w:r>
        <w:rPr>
          <w:rFonts w:ascii="Times New Roman" w:hAnsi="Times New Roman" w:cs="Times New Roman"/>
          <w:sz w:val="28"/>
          <w:szCs w:val="28"/>
        </w:rPr>
        <w:t>«Приложение 5</w:t>
      </w:r>
    </w:p>
    <w:p w:rsidR="00721A8A" w:rsidRDefault="00721A8A" w:rsidP="00721A8A">
      <w:pPr>
        <w:ind w:left="5103"/>
        <w:jc w:val="right"/>
      </w:pPr>
      <w:r>
        <w:rPr>
          <w:rFonts w:ascii="Times New Roman" w:hAnsi="Times New Roman" w:cs="Times New Roman"/>
          <w:sz w:val="28"/>
          <w:szCs w:val="28"/>
        </w:rPr>
        <w:t>к муниципальной программе</w:t>
      </w:r>
    </w:p>
    <w:p w:rsidR="00721A8A" w:rsidRDefault="00721A8A" w:rsidP="00721A8A">
      <w:pPr>
        <w:ind w:left="5103"/>
        <w:jc w:val="right"/>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rsidR="00721A8A" w:rsidRDefault="00721A8A" w:rsidP="00721A8A">
      <w:pPr>
        <w:ind w:left="5103"/>
        <w:jc w:val="right"/>
        <w:rPr>
          <w:rFonts w:ascii="Times New Roman" w:hAnsi="Times New Roman" w:cs="Times New Roman"/>
          <w:color w:val="342A06"/>
          <w:sz w:val="28"/>
          <w:szCs w:val="28"/>
        </w:rPr>
      </w:pPr>
      <w:r>
        <w:rPr>
          <w:rFonts w:ascii="Times New Roman" w:hAnsi="Times New Roman" w:cs="Times New Roman"/>
          <w:sz w:val="28"/>
          <w:szCs w:val="28"/>
        </w:rPr>
        <w:t xml:space="preserve"> </w:t>
      </w:r>
      <w:r>
        <w:rPr>
          <w:rFonts w:ascii="Times New Roman" w:hAnsi="Times New Roman" w:cs="Times New Roman"/>
          <w:color w:val="342A06"/>
          <w:sz w:val="28"/>
          <w:szCs w:val="28"/>
        </w:rPr>
        <w:t>«Муниципальный округ Сюмсинский</w:t>
      </w:r>
    </w:p>
    <w:p w:rsidR="00721A8A" w:rsidRDefault="00721A8A" w:rsidP="00721A8A">
      <w:pPr>
        <w:ind w:left="5103"/>
        <w:jc w:val="right"/>
      </w:pPr>
      <w:r>
        <w:rPr>
          <w:rFonts w:ascii="Times New Roman" w:hAnsi="Times New Roman" w:cs="Times New Roman"/>
          <w:color w:val="342A06"/>
          <w:sz w:val="28"/>
          <w:szCs w:val="28"/>
        </w:rPr>
        <w:t xml:space="preserve"> Район Удмуртской Республики»</w:t>
      </w:r>
    </w:p>
    <w:p w:rsidR="00721A8A" w:rsidRDefault="00721A8A" w:rsidP="00721A8A">
      <w:pPr>
        <w:ind w:left="5103"/>
        <w:jc w:val="right"/>
      </w:pPr>
      <w:r>
        <w:rPr>
          <w:rFonts w:ascii="Times New Roman" w:hAnsi="Times New Roman" w:cs="Times New Roman"/>
          <w:sz w:val="28"/>
          <w:szCs w:val="28"/>
        </w:rPr>
        <w:t>«Управление муниципальными финансами»</w:t>
      </w:r>
    </w:p>
    <w:tbl>
      <w:tblPr>
        <w:tblW w:w="15601" w:type="dxa"/>
        <w:tblLayout w:type="fixed"/>
        <w:tblLook w:val="0000"/>
      </w:tblPr>
      <w:tblGrid>
        <w:gridCol w:w="15601"/>
      </w:tblGrid>
      <w:tr w:rsidR="00721A8A" w:rsidTr="00721A8A">
        <w:trPr>
          <w:trHeight w:val="102"/>
        </w:trPr>
        <w:tc>
          <w:tcPr>
            <w:tcW w:w="15601" w:type="dxa"/>
            <w:shd w:val="clear" w:color="auto" w:fill="auto"/>
          </w:tcPr>
          <w:p w:rsidR="00721A8A" w:rsidRDefault="00721A8A" w:rsidP="00721A8A">
            <w:pPr>
              <w:snapToGrid w:val="0"/>
              <w:ind w:left="317"/>
              <w:jc w:val="right"/>
              <w:rPr>
                <w:rFonts w:ascii="Times New Roman" w:hAnsi="Times New Roman" w:cs="Times New Roman"/>
                <w:sz w:val="20"/>
                <w:szCs w:val="20"/>
              </w:rPr>
            </w:pPr>
          </w:p>
        </w:tc>
      </w:tr>
    </w:tbl>
    <w:p w:rsidR="00721A8A" w:rsidRDefault="00721A8A" w:rsidP="00721A8A">
      <w:pPr>
        <w:jc w:val="center"/>
      </w:pPr>
      <w:r>
        <w:rPr>
          <w:rFonts w:ascii="Times New Roman" w:hAnsi="Times New Roman" w:cs="Times New Roman"/>
          <w:b/>
          <w:bCs/>
          <w:sz w:val="28"/>
          <w:szCs w:val="28"/>
        </w:rPr>
        <w:t>Ресурсное обеспечение реализации муниципальной программы «Управление муниципальными финансами»</w:t>
      </w:r>
    </w:p>
    <w:p w:rsidR="00721A8A" w:rsidRDefault="00721A8A" w:rsidP="00721A8A">
      <w:pPr>
        <w:jc w:val="center"/>
      </w:pPr>
      <w:r>
        <w:rPr>
          <w:rFonts w:ascii="Times New Roman" w:hAnsi="Times New Roman" w:cs="Times New Roman"/>
          <w:b/>
          <w:bCs/>
          <w:sz w:val="28"/>
          <w:szCs w:val="28"/>
        </w:rPr>
        <w:t xml:space="preserve">за счет средств бюджета муниципального </w:t>
      </w:r>
      <w:r>
        <w:rPr>
          <w:rFonts w:ascii="Times New Roman" w:hAnsi="Times New Roman" w:cs="Times New Roman"/>
          <w:b/>
          <w:bCs/>
          <w:color w:val="342A06"/>
          <w:sz w:val="28"/>
          <w:szCs w:val="28"/>
        </w:rPr>
        <w:t>образования «Муниципальный округ Сюмсинский район</w:t>
      </w:r>
    </w:p>
    <w:p w:rsidR="00721A8A" w:rsidRDefault="00721A8A" w:rsidP="00721A8A">
      <w:pPr>
        <w:jc w:val="center"/>
      </w:pPr>
      <w:r>
        <w:rPr>
          <w:rFonts w:ascii="Times New Roman" w:hAnsi="Times New Roman" w:cs="Times New Roman"/>
          <w:b/>
          <w:bCs/>
          <w:color w:val="342A06"/>
          <w:sz w:val="28"/>
          <w:szCs w:val="28"/>
        </w:rPr>
        <w:t>Удмуртской Республики»</w:t>
      </w:r>
    </w:p>
    <w:p w:rsidR="00721A8A" w:rsidRDefault="00721A8A" w:rsidP="00721A8A">
      <w:pPr>
        <w:jc w:val="center"/>
        <w:rPr>
          <w:rFonts w:ascii="Times New Roman" w:hAnsi="Times New Roman" w:cs="Times New Roman"/>
          <w:b/>
          <w:bCs/>
          <w:color w:val="FF0000"/>
          <w:sz w:val="28"/>
          <w:szCs w:val="28"/>
        </w:rPr>
      </w:pPr>
    </w:p>
    <w:p w:rsidR="00721A8A" w:rsidRDefault="00721A8A" w:rsidP="00721A8A">
      <w:r>
        <w:rPr>
          <w:rFonts w:eastAsia="Times New Roman"/>
        </w:rPr>
        <w:t xml:space="preserve">    </w:t>
      </w:r>
    </w:p>
    <w:tbl>
      <w:tblPr>
        <w:tblW w:w="15877" w:type="dxa"/>
        <w:tblInd w:w="-318" w:type="dxa"/>
        <w:tblLayout w:type="fixed"/>
        <w:tblLook w:val="00A0"/>
      </w:tblPr>
      <w:tblGrid>
        <w:gridCol w:w="449"/>
        <w:gridCol w:w="419"/>
        <w:gridCol w:w="475"/>
        <w:gridCol w:w="359"/>
        <w:gridCol w:w="1701"/>
        <w:gridCol w:w="2126"/>
        <w:gridCol w:w="709"/>
        <w:gridCol w:w="567"/>
        <w:gridCol w:w="567"/>
        <w:gridCol w:w="567"/>
        <w:gridCol w:w="1134"/>
        <w:gridCol w:w="1134"/>
        <w:gridCol w:w="1134"/>
        <w:gridCol w:w="1134"/>
        <w:gridCol w:w="1134"/>
        <w:gridCol w:w="1134"/>
        <w:gridCol w:w="1134"/>
      </w:tblGrid>
      <w:tr w:rsidR="00721A8A" w:rsidRPr="007B324E" w:rsidTr="00721A8A">
        <w:trPr>
          <w:trHeight w:val="339"/>
          <w:tblHeader/>
        </w:trPr>
        <w:tc>
          <w:tcPr>
            <w:tcW w:w="1702" w:type="dxa"/>
            <w:gridSpan w:val="4"/>
            <w:tcBorders>
              <w:top w:val="single" w:sz="4" w:space="0" w:color="auto"/>
              <w:left w:val="single" w:sz="4" w:space="0" w:color="auto"/>
              <w:bottom w:val="single" w:sz="4" w:space="0" w:color="auto"/>
              <w:right w:val="single" w:sz="4" w:space="0" w:color="auto"/>
            </w:tcBorders>
            <w:vAlign w:val="center"/>
          </w:tcPr>
          <w:p w:rsidR="00721A8A" w:rsidRPr="00E6012B" w:rsidRDefault="00721A8A" w:rsidP="00721A8A">
            <w:pPr>
              <w:jc w:val="center"/>
              <w:rPr>
                <w:rFonts w:ascii="Times New Roman" w:hAnsi="Times New Roman" w:cs="Times New Roman"/>
                <w:color w:val="000000"/>
                <w:sz w:val="16"/>
                <w:szCs w:val="16"/>
              </w:rPr>
            </w:pPr>
            <w:r w:rsidRPr="00E6012B">
              <w:rPr>
                <w:rFonts w:ascii="Times New Roman" w:hAnsi="Times New Roman" w:cs="Times New Roman"/>
                <w:color w:val="000000"/>
                <w:sz w:val="16"/>
                <w:szCs w:val="16"/>
              </w:rPr>
              <w:t>Код программной классификации</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721A8A" w:rsidRDefault="00721A8A" w:rsidP="00721A8A">
            <w:pPr>
              <w:jc w:val="center"/>
              <w:rPr>
                <w:rFonts w:ascii="Times New Roman" w:hAnsi="Times New Roman" w:cs="Times New Roman"/>
                <w:color w:val="000000"/>
                <w:sz w:val="16"/>
                <w:szCs w:val="16"/>
              </w:rPr>
            </w:pPr>
            <w:r w:rsidRPr="00E6012B">
              <w:rPr>
                <w:rFonts w:ascii="Times New Roman" w:hAnsi="Times New Roman" w:cs="Times New Roman"/>
                <w:color w:val="000000"/>
                <w:sz w:val="16"/>
                <w:szCs w:val="16"/>
              </w:rPr>
              <w:t xml:space="preserve">Наименование </w:t>
            </w:r>
            <w:r>
              <w:rPr>
                <w:rFonts w:ascii="Times New Roman" w:hAnsi="Times New Roman" w:cs="Times New Roman"/>
                <w:color w:val="000000"/>
                <w:sz w:val="16"/>
                <w:szCs w:val="16"/>
              </w:rPr>
              <w:t>муниципальной</w:t>
            </w:r>
          </w:p>
          <w:p w:rsidR="00721A8A" w:rsidRPr="00E6012B" w:rsidRDefault="00721A8A" w:rsidP="00721A8A">
            <w:pPr>
              <w:ind w:left="147" w:hanging="147"/>
              <w:jc w:val="center"/>
              <w:rPr>
                <w:rFonts w:ascii="Times New Roman" w:hAnsi="Times New Roman" w:cs="Times New Roman"/>
                <w:color w:val="000000"/>
                <w:sz w:val="16"/>
                <w:szCs w:val="16"/>
              </w:rPr>
            </w:pPr>
            <w:r w:rsidRPr="00E6012B">
              <w:rPr>
                <w:rFonts w:ascii="Times New Roman" w:hAnsi="Times New Roman" w:cs="Times New Roman"/>
                <w:color w:val="000000"/>
                <w:sz w:val="16"/>
                <w:szCs w:val="16"/>
              </w:rPr>
              <w:t>программы, подпрограммы, основного мероприятия, мероприятия</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721A8A" w:rsidRPr="00E6012B" w:rsidRDefault="00721A8A" w:rsidP="00721A8A">
            <w:pPr>
              <w:jc w:val="center"/>
              <w:rPr>
                <w:rFonts w:ascii="Times New Roman" w:hAnsi="Times New Roman" w:cs="Times New Roman"/>
                <w:color w:val="000000"/>
                <w:sz w:val="16"/>
                <w:szCs w:val="16"/>
              </w:rPr>
            </w:pPr>
            <w:r w:rsidRPr="00E6012B">
              <w:rPr>
                <w:rFonts w:ascii="Times New Roman" w:hAnsi="Times New Roman" w:cs="Times New Roman"/>
                <w:color w:val="000000"/>
                <w:sz w:val="16"/>
                <w:szCs w:val="16"/>
              </w:rPr>
              <w:t>Ответственный исполнитель, соисполнитель</w:t>
            </w:r>
          </w:p>
        </w:tc>
        <w:tc>
          <w:tcPr>
            <w:tcW w:w="2410" w:type="dxa"/>
            <w:gridSpan w:val="4"/>
            <w:tcBorders>
              <w:top w:val="single" w:sz="4" w:space="0" w:color="auto"/>
              <w:left w:val="nil"/>
              <w:bottom w:val="single" w:sz="4" w:space="0" w:color="auto"/>
              <w:right w:val="single" w:sz="4" w:space="0" w:color="auto"/>
            </w:tcBorders>
            <w:vAlign w:val="center"/>
          </w:tcPr>
          <w:p w:rsidR="00721A8A" w:rsidRPr="00E6012B" w:rsidRDefault="00721A8A" w:rsidP="00721A8A">
            <w:pPr>
              <w:jc w:val="center"/>
              <w:rPr>
                <w:rFonts w:ascii="Times New Roman" w:hAnsi="Times New Roman" w:cs="Times New Roman"/>
                <w:color w:val="000000"/>
                <w:sz w:val="16"/>
                <w:szCs w:val="16"/>
              </w:rPr>
            </w:pPr>
            <w:r w:rsidRPr="00E6012B">
              <w:rPr>
                <w:rFonts w:ascii="Times New Roman" w:hAnsi="Times New Roman" w:cs="Times New Roman"/>
                <w:color w:val="000000"/>
                <w:sz w:val="16"/>
                <w:szCs w:val="16"/>
              </w:rPr>
              <w:t>Код бюджетной классификации</w:t>
            </w:r>
          </w:p>
        </w:tc>
        <w:tc>
          <w:tcPr>
            <w:tcW w:w="7938" w:type="dxa"/>
            <w:gridSpan w:val="7"/>
            <w:tcBorders>
              <w:top w:val="single" w:sz="4" w:space="0" w:color="auto"/>
              <w:left w:val="single" w:sz="4" w:space="0" w:color="auto"/>
              <w:bottom w:val="single" w:sz="8" w:space="0" w:color="auto"/>
              <w:right w:val="single" w:sz="4" w:space="0" w:color="auto"/>
            </w:tcBorders>
            <w:vAlign w:val="center"/>
          </w:tcPr>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Расходы бюджета муниципального образования, тыс. руб.</w:t>
            </w:r>
          </w:p>
        </w:tc>
      </w:tr>
      <w:tr w:rsidR="00721A8A" w:rsidRPr="007B324E" w:rsidTr="00721A8A">
        <w:trPr>
          <w:trHeight w:val="113"/>
          <w:tblHeader/>
        </w:trPr>
        <w:tc>
          <w:tcPr>
            <w:tcW w:w="449" w:type="dxa"/>
            <w:tcBorders>
              <w:top w:val="nil"/>
              <w:left w:val="single" w:sz="4" w:space="0" w:color="auto"/>
              <w:bottom w:val="single" w:sz="4" w:space="0" w:color="auto"/>
              <w:right w:val="single" w:sz="4" w:space="0" w:color="auto"/>
            </w:tcBorders>
            <w:vAlign w:val="center"/>
          </w:tcPr>
          <w:p w:rsidR="00721A8A" w:rsidRPr="00E6012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МП</w:t>
            </w:r>
          </w:p>
        </w:tc>
        <w:tc>
          <w:tcPr>
            <w:tcW w:w="419" w:type="dxa"/>
            <w:tcBorders>
              <w:top w:val="nil"/>
              <w:left w:val="nil"/>
              <w:bottom w:val="single" w:sz="4" w:space="0" w:color="auto"/>
              <w:right w:val="single" w:sz="4" w:space="0" w:color="auto"/>
            </w:tcBorders>
            <w:vAlign w:val="center"/>
          </w:tcPr>
          <w:p w:rsidR="00721A8A" w:rsidRPr="00E6012B" w:rsidRDefault="00721A8A" w:rsidP="00721A8A">
            <w:pPr>
              <w:jc w:val="center"/>
              <w:rPr>
                <w:rFonts w:ascii="Times New Roman" w:hAnsi="Times New Roman" w:cs="Times New Roman"/>
                <w:color w:val="000000"/>
                <w:sz w:val="16"/>
                <w:szCs w:val="16"/>
              </w:rPr>
            </w:pPr>
            <w:r w:rsidRPr="00E6012B">
              <w:rPr>
                <w:rFonts w:ascii="Times New Roman" w:hAnsi="Times New Roman" w:cs="Times New Roman"/>
                <w:color w:val="000000"/>
                <w:sz w:val="16"/>
                <w:szCs w:val="16"/>
              </w:rPr>
              <w:t>Пп</w:t>
            </w:r>
          </w:p>
        </w:tc>
        <w:tc>
          <w:tcPr>
            <w:tcW w:w="475" w:type="dxa"/>
            <w:tcBorders>
              <w:top w:val="nil"/>
              <w:left w:val="nil"/>
              <w:bottom w:val="single" w:sz="4" w:space="0" w:color="auto"/>
              <w:right w:val="single" w:sz="4" w:space="0" w:color="auto"/>
            </w:tcBorders>
            <w:vAlign w:val="center"/>
          </w:tcPr>
          <w:p w:rsidR="00721A8A" w:rsidRPr="00E6012B" w:rsidRDefault="00721A8A" w:rsidP="00721A8A">
            <w:pPr>
              <w:jc w:val="center"/>
              <w:rPr>
                <w:rFonts w:ascii="Times New Roman" w:hAnsi="Times New Roman" w:cs="Times New Roman"/>
                <w:color w:val="000000"/>
                <w:sz w:val="16"/>
                <w:szCs w:val="16"/>
              </w:rPr>
            </w:pPr>
            <w:r w:rsidRPr="00E6012B">
              <w:rPr>
                <w:rFonts w:ascii="Times New Roman" w:hAnsi="Times New Roman" w:cs="Times New Roman"/>
                <w:color w:val="000000"/>
                <w:sz w:val="16"/>
                <w:szCs w:val="16"/>
              </w:rPr>
              <w:t>ОМ</w:t>
            </w:r>
          </w:p>
        </w:tc>
        <w:tc>
          <w:tcPr>
            <w:tcW w:w="359" w:type="dxa"/>
            <w:tcBorders>
              <w:top w:val="nil"/>
              <w:left w:val="nil"/>
              <w:bottom w:val="single" w:sz="4" w:space="0" w:color="auto"/>
              <w:right w:val="single" w:sz="4" w:space="0" w:color="auto"/>
            </w:tcBorders>
            <w:vAlign w:val="center"/>
          </w:tcPr>
          <w:p w:rsidR="00721A8A" w:rsidRPr="00E6012B" w:rsidRDefault="00721A8A" w:rsidP="00721A8A">
            <w:pPr>
              <w:jc w:val="center"/>
              <w:rPr>
                <w:rFonts w:ascii="Times New Roman" w:hAnsi="Times New Roman" w:cs="Times New Roman"/>
                <w:color w:val="000000"/>
                <w:sz w:val="16"/>
                <w:szCs w:val="16"/>
              </w:rPr>
            </w:pPr>
            <w:r w:rsidRPr="00E6012B">
              <w:rPr>
                <w:rFonts w:ascii="Times New Roman" w:hAnsi="Times New Roman" w:cs="Times New Roman"/>
                <w:color w:val="000000"/>
                <w:sz w:val="16"/>
                <w:szCs w:val="16"/>
              </w:rPr>
              <w:t>М</w:t>
            </w:r>
          </w:p>
        </w:tc>
        <w:tc>
          <w:tcPr>
            <w:tcW w:w="1701" w:type="dxa"/>
            <w:vMerge/>
            <w:tcBorders>
              <w:top w:val="single" w:sz="4" w:space="0" w:color="auto"/>
              <w:left w:val="single" w:sz="4" w:space="0" w:color="auto"/>
              <w:bottom w:val="single" w:sz="4" w:space="0" w:color="auto"/>
              <w:right w:val="single" w:sz="4" w:space="0" w:color="auto"/>
            </w:tcBorders>
            <w:vAlign w:val="center"/>
          </w:tcPr>
          <w:p w:rsidR="00721A8A" w:rsidRPr="00E6012B" w:rsidRDefault="00721A8A" w:rsidP="00721A8A">
            <w:pPr>
              <w:jc w:val="center"/>
              <w:rPr>
                <w:rFonts w:ascii="Times New Roman" w:hAnsi="Times New Roman" w:cs="Times New Roman"/>
                <w:color w:val="000000"/>
                <w:sz w:val="16"/>
                <w:szCs w:val="16"/>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721A8A" w:rsidRPr="00E6012B" w:rsidRDefault="00721A8A" w:rsidP="00721A8A">
            <w:pPr>
              <w:jc w:val="center"/>
              <w:rPr>
                <w:rFonts w:ascii="Times New Roman" w:hAnsi="Times New Roman" w:cs="Times New Roman"/>
                <w:color w:val="000000"/>
                <w:sz w:val="16"/>
                <w:szCs w:val="16"/>
              </w:rPr>
            </w:pPr>
          </w:p>
        </w:tc>
        <w:tc>
          <w:tcPr>
            <w:tcW w:w="709" w:type="dxa"/>
            <w:tcBorders>
              <w:top w:val="nil"/>
              <w:left w:val="nil"/>
              <w:bottom w:val="single" w:sz="4" w:space="0" w:color="auto"/>
              <w:right w:val="single" w:sz="4" w:space="0" w:color="auto"/>
            </w:tcBorders>
            <w:vAlign w:val="center"/>
          </w:tcPr>
          <w:p w:rsidR="00721A8A" w:rsidRPr="00E6012B" w:rsidRDefault="00721A8A" w:rsidP="00721A8A">
            <w:pPr>
              <w:jc w:val="center"/>
              <w:rPr>
                <w:rFonts w:ascii="Times New Roman" w:hAnsi="Times New Roman" w:cs="Times New Roman"/>
                <w:color w:val="000000"/>
                <w:sz w:val="16"/>
                <w:szCs w:val="16"/>
              </w:rPr>
            </w:pPr>
            <w:r w:rsidRPr="00E6012B">
              <w:rPr>
                <w:rFonts w:ascii="Times New Roman" w:hAnsi="Times New Roman" w:cs="Times New Roman"/>
                <w:color w:val="000000"/>
                <w:sz w:val="16"/>
                <w:szCs w:val="16"/>
              </w:rPr>
              <w:t>ГРБС</w:t>
            </w:r>
          </w:p>
        </w:tc>
        <w:tc>
          <w:tcPr>
            <w:tcW w:w="567" w:type="dxa"/>
            <w:tcBorders>
              <w:top w:val="nil"/>
              <w:left w:val="nil"/>
              <w:bottom w:val="single" w:sz="4" w:space="0" w:color="auto"/>
              <w:right w:val="single" w:sz="4" w:space="0" w:color="auto"/>
            </w:tcBorders>
            <w:vAlign w:val="center"/>
          </w:tcPr>
          <w:p w:rsidR="00721A8A" w:rsidRPr="00E6012B" w:rsidRDefault="00721A8A" w:rsidP="00721A8A">
            <w:pPr>
              <w:jc w:val="center"/>
              <w:rPr>
                <w:rFonts w:ascii="Times New Roman" w:hAnsi="Times New Roman" w:cs="Times New Roman"/>
                <w:color w:val="000000"/>
                <w:sz w:val="16"/>
                <w:szCs w:val="16"/>
              </w:rPr>
            </w:pPr>
            <w:r w:rsidRPr="00E6012B">
              <w:rPr>
                <w:rFonts w:ascii="Times New Roman" w:hAnsi="Times New Roman" w:cs="Times New Roman"/>
                <w:color w:val="000000"/>
                <w:sz w:val="16"/>
                <w:szCs w:val="16"/>
              </w:rPr>
              <w:t>РЗ, Пр</w:t>
            </w:r>
          </w:p>
        </w:tc>
        <w:tc>
          <w:tcPr>
            <w:tcW w:w="567" w:type="dxa"/>
            <w:tcBorders>
              <w:top w:val="nil"/>
              <w:left w:val="nil"/>
              <w:bottom w:val="single" w:sz="4" w:space="0" w:color="auto"/>
              <w:right w:val="single" w:sz="4" w:space="0" w:color="auto"/>
            </w:tcBorders>
            <w:vAlign w:val="center"/>
          </w:tcPr>
          <w:p w:rsidR="00721A8A" w:rsidRPr="00E6012B" w:rsidRDefault="00721A8A" w:rsidP="00721A8A">
            <w:pPr>
              <w:jc w:val="center"/>
              <w:rPr>
                <w:rFonts w:ascii="Times New Roman" w:hAnsi="Times New Roman" w:cs="Times New Roman"/>
                <w:color w:val="000000"/>
                <w:sz w:val="16"/>
                <w:szCs w:val="16"/>
              </w:rPr>
            </w:pPr>
            <w:r w:rsidRPr="00E6012B">
              <w:rPr>
                <w:rFonts w:ascii="Times New Roman" w:hAnsi="Times New Roman" w:cs="Times New Roman"/>
                <w:color w:val="000000"/>
                <w:sz w:val="16"/>
                <w:szCs w:val="16"/>
              </w:rPr>
              <w:t>ЦС</w:t>
            </w:r>
          </w:p>
        </w:tc>
        <w:tc>
          <w:tcPr>
            <w:tcW w:w="567" w:type="dxa"/>
            <w:tcBorders>
              <w:top w:val="nil"/>
              <w:left w:val="nil"/>
              <w:bottom w:val="single" w:sz="4" w:space="0" w:color="auto"/>
              <w:right w:val="single" w:sz="4" w:space="0" w:color="auto"/>
            </w:tcBorders>
            <w:vAlign w:val="center"/>
          </w:tcPr>
          <w:p w:rsidR="00721A8A" w:rsidRPr="00E6012B" w:rsidRDefault="00721A8A" w:rsidP="00721A8A">
            <w:pPr>
              <w:jc w:val="center"/>
              <w:rPr>
                <w:rFonts w:ascii="Times New Roman" w:hAnsi="Times New Roman" w:cs="Times New Roman"/>
                <w:color w:val="000000"/>
                <w:sz w:val="16"/>
                <w:szCs w:val="16"/>
              </w:rPr>
            </w:pPr>
            <w:r w:rsidRPr="00E6012B">
              <w:rPr>
                <w:rFonts w:ascii="Times New Roman" w:hAnsi="Times New Roman" w:cs="Times New Roman"/>
                <w:color w:val="000000"/>
                <w:sz w:val="16"/>
                <w:szCs w:val="16"/>
              </w:rPr>
              <w:t>ВР</w:t>
            </w:r>
          </w:p>
        </w:tc>
        <w:tc>
          <w:tcPr>
            <w:tcW w:w="1134" w:type="dxa"/>
            <w:tcBorders>
              <w:top w:val="single" w:sz="8" w:space="0" w:color="auto"/>
              <w:left w:val="single" w:sz="4" w:space="0" w:color="auto"/>
              <w:bottom w:val="single" w:sz="4" w:space="0" w:color="auto"/>
              <w:right w:val="single" w:sz="4" w:space="0" w:color="auto"/>
            </w:tcBorders>
            <w:vAlign w:val="center"/>
          </w:tcPr>
          <w:p w:rsidR="00721A8A" w:rsidRPr="00E6012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2022 год</w:t>
            </w:r>
          </w:p>
        </w:tc>
        <w:tc>
          <w:tcPr>
            <w:tcW w:w="1134" w:type="dxa"/>
            <w:tcBorders>
              <w:top w:val="single" w:sz="8" w:space="0" w:color="auto"/>
              <w:left w:val="single" w:sz="4" w:space="0" w:color="auto"/>
              <w:bottom w:val="single" w:sz="4" w:space="0" w:color="auto"/>
              <w:right w:val="single" w:sz="4" w:space="0" w:color="auto"/>
            </w:tcBorders>
            <w:vAlign w:val="center"/>
          </w:tcPr>
          <w:p w:rsidR="00721A8A" w:rsidRPr="00E6012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2023 год</w:t>
            </w:r>
          </w:p>
        </w:tc>
        <w:tc>
          <w:tcPr>
            <w:tcW w:w="1134" w:type="dxa"/>
            <w:tcBorders>
              <w:top w:val="single" w:sz="4" w:space="0" w:color="auto"/>
              <w:left w:val="single" w:sz="4" w:space="0" w:color="auto"/>
              <w:bottom w:val="single" w:sz="4" w:space="0" w:color="auto"/>
              <w:right w:val="single" w:sz="4" w:space="0" w:color="auto"/>
            </w:tcBorders>
            <w:vAlign w:val="center"/>
          </w:tcPr>
          <w:p w:rsidR="00721A8A" w:rsidRPr="00E6012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2024 год</w:t>
            </w:r>
          </w:p>
        </w:tc>
        <w:tc>
          <w:tcPr>
            <w:tcW w:w="1134" w:type="dxa"/>
            <w:tcBorders>
              <w:top w:val="single" w:sz="4" w:space="0" w:color="auto"/>
              <w:left w:val="single" w:sz="4" w:space="0" w:color="auto"/>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p>
          <w:p w:rsidR="00721A8A" w:rsidRDefault="00721A8A" w:rsidP="00721A8A">
            <w:pPr>
              <w:jc w:val="center"/>
              <w:rPr>
                <w:rFonts w:ascii="Times New Roman" w:hAnsi="Times New Roman" w:cs="Times New Roman"/>
                <w:color w:val="000000"/>
                <w:sz w:val="16"/>
                <w:szCs w:val="16"/>
              </w:rPr>
            </w:pPr>
          </w:p>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2025 год</w:t>
            </w:r>
          </w:p>
        </w:tc>
        <w:tc>
          <w:tcPr>
            <w:tcW w:w="1134" w:type="dxa"/>
            <w:tcBorders>
              <w:top w:val="single" w:sz="8" w:space="0" w:color="auto"/>
              <w:left w:val="single" w:sz="4" w:space="0" w:color="auto"/>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p>
          <w:p w:rsidR="00721A8A" w:rsidRDefault="00721A8A" w:rsidP="00721A8A">
            <w:pPr>
              <w:jc w:val="center"/>
              <w:rPr>
                <w:rFonts w:ascii="Times New Roman" w:hAnsi="Times New Roman" w:cs="Times New Roman"/>
                <w:color w:val="000000"/>
                <w:sz w:val="16"/>
                <w:szCs w:val="16"/>
              </w:rPr>
            </w:pPr>
          </w:p>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2026 год</w:t>
            </w:r>
          </w:p>
        </w:tc>
        <w:tc>
          <w:tcPr>
            <w:tcW w:w="1134" w:type="dxa"/>
            <w:tcBorders>
              <w:top w:val="single" w:sz="8" w:space="0" w:color="auto"/>
              <w:left w:val="single" w:sz="4" w:space="0" w:color="auto"/>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p>
          <w:p w:rsidR="00721A8A" w:rsidRDefault="00721A8A" w:rsidP="00721A8A">
            <w:pPr>
              <w:jc w:val="center"/>
              <w:rPr>
                <w:rFonts w:ascii="Times New Roman" w:hAnsi="Times New Roman" w:cs="Times New Roman"/>
                <w:color w:val="000000"/>
                <w:sz w:val="16"/>
                <w:szCs w:val="16"/>
              </w:rPr>
            </w:pPr>
          </w:p>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2027 год</w:t>
            </w:r>
          </w:p>
        </w:tc>
        <w:tc>
          <w:tcPr>
            <w:tcW w:w="1134" w:type="dxa"/>
            <w:tcBorders>
              <w:top w:val="single" w:sz="8" w:space="0" w:color="auto"/>
              <w:left w:val="single" w:sz="4" w:space="0" w:color="auto"/>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p>
          <w:p w:rsidR="00721A8A" w:rsidRDefault="00721A8A" w:rsidP="00721A8A">
            <w:pPr>
              <w:jc w:val="center"/>
              <w:rPr>
                <w:rFonts w:ascii="Times New Roman" w:hAnsi="Times New Roman" w:cs="Times New Roman"/>
                <w:color w:val="000000"/>
                <w:sz w:val="16"/>
                <w:szCs w:val="16"/>
              </w:rPr>
            </w:pPr>
          </w:p>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2028 год</w:t>
            </w:r>
          </w:p>
        </w:tc>
      </w:tr>
      <w:tr w:rsidR="00721A8A" w:rsidRPr="007B324E" w:rsidTr="00721A8A">
        <w:trPr>
          <w:trHeight w:val="113"/>
        </w:trPr>
        <w:tc>
          <w:tcPr>
            <w:tcW w:w="449" w:type="dxa"/>
            <w:vMerge w:val="restart"/>
            <w:tcBorders>
              <w:top w:val="nil"/>
              <w:left w:val="single" w:sz="4" w:space="0" w:color="auto"/>
              <w:bottom w:val="single" w:sz="4" w:space="0" w:color="auto"/>
              <w:right w:val="single" w:sz="4" w:space="0" w:color="auto"/>
            </w:tcBorders>
          </w:tcPr>
          <w:p w:rsidR="00721A8A" w:rsidRPr="00E6012B"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10</w:t>
            </w:r>
          </w:p>
        </w:tc>
        <w:tc>
          <w:tcPr>
            <w:tcW w:w="419" w:type="dxa"/>
            <w:vMerge w:val="restart"/>
            <w:tcBorders>
              <w:top w:val="nil"/>
              <w:left w:val="single" w:sz="4" w:space="0" w:color="auto"/>
              <w:bottom w:val="single" w:sz="4" w:space="0" w:color="auto"/>
              <w:right w:val="single" w:sz="4" w:space="0" w:color="auto"/>
            </w:tcBorders>
          </w:tcPr>
          <w:p w:rsidR="00721A8A" w:rsidRPr="00E6012B" w:rsidRDefault="00721A8A" w:rsidP="00721A8A">
            <w:pPr>
              <w:jc w:val="center"/>
              <w:rPr>
                <w:rFonts w:ascii="Times New Roman" w:hAnsi="Times New Roman" w:cs="Times New Roman"/>
                <w:b/>
                <w:bCs/>
                <w:color w:val="000000"/>
                <w:sz w:val="16"/>
                <w:szCs w:val="16"/>
              </w:rPr>
            </w:pPr>
            <w:r w:rsidRPr="00E6012B">
              <w:rPr>
                <w:rFonts w:ascii="Times New Roman" w:hAnsi="Times New Roman" w:cs="Times New Roman"/>
                <w:b/>
                <w:bCs/>
                <w:color w:val="000000"/>
                <w:sz w:val="16"/>
                <w:szCs w:val="16"/>
              </w:rPr>
              <w:t> </w:t>
            </w:r>
          </w:p>
        </w:tc>
        <w:tc>
          <w:tcPr>
            <w:tcW w:w="475" w:type="dxa"/>
            <w:vMerge w:val="restart"/>
            <w:tcBorders>
              <w:top w:val="nil"/>
              <w:left w:val="single" w:sz="4" w:space="0" w:color="auto"/>
              <w:bottom w:val="single" w:sz="4" w:space="0" w:color="auto"/>
              <w:right w:val="single" w:sz="4" w:space="0" w:color="auto"/>
            </w:tcBorders>
          </w:tcPr>
          <w:p w:rsidR="00721A8A" w:rsidRPr="00E6012B" w:rsidRDefault="00721A8A" w:rsidP="00721A8A">
            <w:pPr>
              <w:jc w:val="center"/>
              <w:rPr>
                <w:rFonts w:ascii="Times New Roman" w:hAnsi="Times New Roman" w:cs="Times New Roman"/>
                <w:b/>
                <w:bCs/>
                <w:color w:val="000000"/>
                <w:sz w:val="16"/>
                <w:szCs w:val="16"/>
              </w:rPr>
            </w:pPr>
            <w:r w:rsidRPr="00E6012B">
              <w:rPr>
                <w:rFonts w:ascii="Times New Roman" w:hAnsi="Times New Roman" w:cs="Times New Roman"/>
                <w:b/>
                <w:bCs/>
                <w:color w:val="000000"/>
                <w:sz w:val="16"/>
                <w:szCs w:val="16"/>
              </w:rPr>
              <w:t> </w:t>
            </w:r>
          </w:p>
        </w:tc>
        <w:tc>
          <w:tcPr>
            <w:tcW w:w="359" w:type="dxa"/>
            <w:vMerge w:val="restart"/>
            <w:tcBorders>
              <w:top w:val="nil"/>
              <w:left w:val="single" w:sz="4" w:space="0" w:color="auto"/>
              <w:bottom w:val="single" w:sz="4" w:space="0" w:color="auto"/>
              <w:right w:val="single" w:sz="4" w:space="0" w:color="auto"/>
            </w:tcBorders>
          </w:tcPr>
          <w:p w:rsidR="00721A8A" w:rsidRPr="00E6012B" w:rsidRDefault="00721A8A" w:rsidP="00721A8A">
            <w:pPr>
              <w:jc w:val="center"/>
              <w:rPr>
                <w:rFonts w:ascii="Times New Roman" w:hAnsi="Times New Roman" w:cs="Times New Roman"/>
                <w:b/>
                <w:bCs/>
                <w:color w:val="000000"/>
                <w:sz w:val="16"/>
                <w:szCs w:val="16"/>
              </w:rPr>
            </w:pPr>
            <w:r w:rsidRPr="00E6012B">
              <w:rPr>
                <w:rFonts w:ascii="Times New Roman" w:hAnsi="Times New Roman" w:cs="Times New Roman"/>
                <w:b/>
                <w:bCs/>
                <w:color w:val="000000"/>
                <w:sz w:val="16"/>
                <w:szCs w:val="16"/>
              </w:rPr>
              <w:t> </w:t>
            </w:r>
          </w:p>
        </w:tc>
        <w:tc>
          <w:tcPr>
            <w:tcW w:w="1701" w:type="dxa"/>
            <w:vMerge w:val="restart"/>
            <w:tcBorders>
              <w:top w:val="nil"/>
              <w:left w:val="single" w:sz="4" w:space="0" w:color="auto"/>
              <w:bottom w:val="single" w:sz="4" w:space="0" w:color="auto"/>
              <w:right w:val="single" w:sz="4" w:space="0" w:color="auto"/>
            </w:tcBorders>
          </w:tcPr>
          <w:p w:rsidR="00721A8A" w:rsidRDefault="00721A8A" w:rsidP="00721A8A">
            <w:pPr>
              <w:ind w:right="-108"/>
              <w:rPr>
                <w:rFonts w:ascii="Times New Roman" w:hAnsi="Times New Roman" w:cs="Times New Roman"/>
                <w:b/>
                <w:bCs/>
                <w:color w:val="000000"/>
                <w:sz w:val="16"/>
                <w:szCs w:val="16"/>
              </w:rPr>
            </w:pPr>
            <w:r w:rsidRPr="00E6012B">
              <w:rPr>
                <w:rFonts w:ascii="Times New Roman" w:hAnsi="Times New Roman" w:cs="Times New Roman"/>
                <w:b/>
                <w:bCs/>
                <w:color w:val="000000"/>
                <w:sz w:val="16"/>
                <w:szCs w:val="16"/>
              </w:rPr>
              <w:t xml:space="preserve">Управление </w:t>
            </w:r>
            <w:r>
              <w:rPr>
                <w:rFonts w:ascii="Times New Roman" w:hAnsi="Times New Roman" w:cs="Times New Roman"/>
                <w:b/>
                <w:bCs/>
                <w:color w:val="000000"/>
                <w:sz w:val="16"/>
                <w:szCs w:val="16"/>
              </w:rPr>
              <w:t>муниципальными</w:t>
            </w:r>
          </w:p>
          <w:p w:rsidR="00721A8A" w:rsidRPr="00E6012B" w:rsidRDefault="00721A8A" w:rsidP="00721A8A">
            <w:pPr>
              <w:ind w:right="-108"/>
              <w:rPr>
                <w:rFonts w:ascii="Times New Roman" w:hAnsi="Times New Roman" w:cs="Times New Roman"/>
                <w:b/>
                <w:bCs/>
                <w:color w:val="000000"/>
                <w:sz w:val="16"/>
                <w:szCs w:val="16"/>
              </w:rPr>
            </w:pPr>
            <w:r>
              <w:rPr>
                <w:rFonts w:ascii="Times New Roman" w:hAnsi="Times New Roman" w:cs="Times New Roman"/>
                <w:b/>
                <w:bCs/>
                <w:color w:val="000000"/>
                <w:sz w:val="16"/>
                <w:szCs w:val="16"/>
              </w:rPr>
              <w:t>ф</w:t>
            </w:r>
            <w:r w:rsidRPr="00E6012B">
              <w:rPr>
                <w:rFonts w:ascii="Times New Roman" w:hAnsi="Times New Roman" w:cs="Times New Roman"/>
                <w:b/>
                <w:bCs/>
                <w:color w:val="000000"/>
                <w:sz w:val="16"/>
                <w:szCs w:val="16"/>
              </w:rPr>
              <w:t>инансами</w:t>
            </w:r>
          </w:p>
        </w:tc>
        <w:tc>
          <w:tcPr>
            <w:tcW w:w="2126" w:type="dxa"/>
            <w:tcBorders>
              <w:top w:val="nil"/>
              <w:left w:val="nil"/>
              <w:bottom w:val="single" w:sz="4" w:space="0" w:color="auto"/>
              <w:right w:val="single" w:sz="4" w:space="0" w:color="auto"/>
            </w:tcBorders>
          </w:tcPr>
          <w:p w:rsidR="00721A8A" w:rsidRPr="00E6012B" w:rsidRDefault="00721A8A" w:rsidP="00721A8A">
            <w:pPr>
              <w:rPr>
                <w:rFonts w:ascii="Times New Roman" w:hAnsi="Times New Roman" w:cs="Times New Roman"/>
                <w:b/>
                <w:bCs/>
                <w:color w:val="000000"/>
                <w:sz w:val="16"/>
                <w:szCs w:val="16"/>
              </w:rPr>
            </w:pPr>
            <w:r w:rsidRPr="00E6012B">
              <w:rPr>
                <w:rFonts w:ascii="Times New Roman" w:hAnsi="Times New Roman" w:cs="Times New Roman"/>
                <w:b/>
                <w:bCs/>
                <w:color w:val="000000"/>
                <w:sz w:val="16"/>
                <w:szCs w:val="16"/>
              </w:rPr>
              <w:t xml:space="preserve">Всего </w:t>
            </w:r>
          </w:p>
        </w:tc>
        <w:tc>
          <w:tcPr>
            <w:tcW w:w="709"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p>
        </w:tc>
        <w:tc>
          <w:tcPr>
            <w:tcW w:w="567"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p>
        </w:tc>
        <w:tc>
          <w:tcPr>
            <w:tcW w:w="567"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p>
        </w:tc>
        <w:tc>
          <w:tcPr>
            <w:tcW w:w="567"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7095,2</w:t>
            </w:r>
          </w:p>
          <w:p w:rsidR="00721A8A" w:rsidRPr="00E6012B" w:rsidRDefault="00721A8A" w:rsidP="00721A8A">
            <w:pPr>
              <w:jc w:val="center"/>
              <w:rPr>
                <w:rFonts w:ascii="Times New Roman" w:hAnsi="Times New Roman" w:cs="Times New Roman"/>
                <w:b/>
                <w:bCs/>
                <w:color w:val="000000"/>
                <w:sz w:val="16"/>
                <w:szCs w:val="16"/>
              </w:rPr>
            </w:pPr>
          </w:p>
        </w:tc>
        <w:tc>
          <w:tcPr>
            <w:tcW w:w="1134"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5311,3</w:t>
            </w:r>
          </w:p>
        </w:tc>
        <w:tc>
          <w:tcPr>
            <w:tcW w:w="1134"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7085,8</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8586,0</w:t>
            </w:r>
          </w:p>
          <w:p w:rsidR="00721A8A" w:rsidRDefault="00721A8A" w:rsidP="00721A8A">
            <w:pPr>
              <w:jc w:val="center"/>
              <w:rPr>
                <w:rFonts w:ascii="Times New Roman" w:hAnsi="Times New Roman" w:cs="Times New Roman"/>
                <w:b/>
                <w:bCs/>
                <w:color w:val="000000"/>
                <w:sz w:val="16"/>
                <w:szCs w:val="16"/>
              </w:rPr>
            </w:pP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8743,5</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8746,1</w:t>
            </w:r>
          </w:p>
        </w:tc>
        <w:tc>
          <w:tcPr>
            <w:tcW w:w="1134" w:type="dxa"/>
            <w:tcBorders>
              <w:top w:val="nil"/>
              <w:left w:val="nil"/>
              <w:bottom w:val="single" w:sz="4" w:space="0" w:color="auto"/>
              <w:right w:val="single" w:sz="4" w:space="0" w:color="auto"/>
            </w:tcBorders>
          </w:tcPr>
          <w:p w:rsidR="00721A8A"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 xml:space="preserve">     8746,1</w:t>
            </w:r>
          </w:p>
        </w:tc>
      </w:tr>
      <w:tr w:rsidR="00721A8A" w:rsidRPr="00587A5A" w:rsidTr="00721A8A">
        <w:trPr>
          <w:trHeight w:val="278"/>
        </w:trPr>
        <w:tc>
          <w:tcPr>
            <w:tcW w:w="449" w:type="dxa"/>
            <w:vMerge/>
            <w:tcBorders>
              <w:top w:val="nil"/>
              <w:left w:val="single" w:sz="4" w:space="0" w:color="auto"/>
              <w:bottom w:val="single" w:sz="4" w:space="0" w:color="auto"/>
              <w:right w:val="single" w:sz="4" w:space="0" w:color="auto"/>
            </w:tcBorders>
            <w:vAlign w:val="center"/>
          </w:tcPr>
          <w:p w:rsidR="00721A8A" w:rsidRPr="00E6012B" w:rsidRDefault="00721A8A" w:rsidP="00721A8A">
            <w:pPr>
              <w:rPr>
                <w:rFonts w:ascii="Times New Roman" w:hAnsi="Times New Roman" w:cs="Times New Roman"/>
                <w:b/>
                <w:bCs/>
                <w:color w:val="000000"/>
                <w:sz w:val="16"/>
                <w:szCs w:val="16"/>
              </w:rPr>
            </w:pPr>
          </w:p>
        </w:tc>
        <w:tc>
          <w:tcPr>
            <w:tcW w:w="419" w:type="dxa"/>
            <w:vMerge/>
            <w:tcBorders>
              <w:top w:val="nil"/>
              <w:left w:val="single" w:sz="4" w:space="0" w:color="auto"/>
              <w:bottom w:val="single" w:sz="4" w:space="0" w:color="auto"/>
              <w:right w:val="single" w:sz="4" w:space="0" w:color="auto"/>
            </w:tcBorders>
            <w:vAlign w:val="center"/>
          </w:tcPr>
          <w:p w:rsidR="00721A8A" w:rsidRPr="00E6012B" w:rsidRDefault="00721A8A" w:rsidP="00721A8A">
            <w:pPr>
              <w:rPr>
                <w:rFonts w:ascii="Times New Roman" w:hAnsi="Times New Roman" w:cs="Times New Roman"/>
                <w:b/>
                <w:bCs/>
                <w:color w:val="000000"/>
                <w:sz w:val="16"/>
                <w:szCs w:val="16"/>
              </w:rPr>
            </w:pPr>
          </w:p>
        </w:tc>
        <w:tc>
          <w:tcPr>
            <w:tcW w:w="475" w:type="dxa"/>
            <w:vMerge/>
            <w:tcBorders>
              <w:top w:val="nil"/>
              <w:left w:val="single" w:sz="4" w:space="0" w:color="auto"/>
              <w:bottom w:val="single" w:sz="4" w:space="0" w:color="auto"/>
              <w:right w:val="single" w:sz="4" w:space="0" w:color="auto"/>
            </w:tcBorders>
            <w:vAlign w:val="center"/>
          </w:tcPr>
          <w:p w:rsidR="00721A8A" w:rsidRPr="00E6012B" w:rsidRDefault="00721A8A" w:rsidP="00721A8A">
            <w:pPr>
              <w:rPr>
                <w:rFonts w:ascii="Times New Roman" w:hAnsi="Times New Roman" w:cs="Times New Roman"/>
                <w:b/>
                <w:bCs/>
                <w:color w:val="000000"/>
                <w:sz w:val="16"/>
                <w:szCs w:val="16"/>
              </w:rPr>
            </w:pPr>
          </w:p>
        </w:tc>
        <w:tc>
          <w:tcPr>
            <w:tcW w:w="359" w:type="dxa"/>
            <w:vMerge/>
            <w:tcBorders>
              <w:top w:val="nil"/>
              <w:left w:val="single" w:sz="4" w:space="0" w:color="auto"/>
              <w:bottom w:val="single" w:sz="4" w:space="0" w:color="auto"/>
              <w:right w:val="single" w:sz="4" w:space="0" w:color="auto"/>
            </w:tcBorders>
            <w:vAlign w:val="center"/>
          </w:tcPr>
          <w:p w:rsidR="00721A8A" w:rsidRPr="00E6012B" w:rsidRDefault="00721A8A" w:rsidP="00721A8A">
            <w:pPr>
              <w:rPr>
                <w:rFonts w:ascii="Times New Roman" w:hAnsi="Times New Roman" w:cs="Times New Roman"/>
                <w:b/>
                <w:bCs/>
                <w:color w:val="000000"/>
                <w:sz w:val="16"/>
                <w:szCs w:val="16"/>
              </w:rPr>
            </w:pPr>
          </w:p>
        </w:tc>
        <w:tc>
          <w:tcPr>
            <w:tcW w:w="1701" w:type="dxa"/>
            <w:vMerge/>
            <w:tcBorders>
              <w:top w:val="nil"/>
              <w:left w:val="single" w:sz="4" w:space="0" w:color="auto"/>
              <w:bottom w:val="single" w:sz="4" w:space="0" w:color="auto"/>
              <w:right w:val="single" w:sz="4" w:space="0" w:color="auto"/>
            </w:tcBorders>
            <w:vAlign w:val="center"/>
          </w:tcPr>
          <w:p w:rsidR="00721A8A" w:rsidRPr="00E6012B" w:rsidRDefault="00721A8A" w:rsidP="00721A8A">
            <w:pPr>
              <w:rPr>
                <w:rFonts w:ascii="Times New Roman" w:hAnsi="Times New Roman" w:cs="Times New Roman"/>
                <w:b/>
                <w:bCs/>
                <w:color w:val="000000"/>
                <w:sz w:val="16"/>
                <w:szCs w:val="16"/>
              </w:rPr>
            </w:pPr>
          </w:p>
        </w:tc>
        <w:tc>
          <w:tcPr>
            <w:tcW w:w="2126" w:type="dxa"/>
            <w:tcBorders>
              <w:top w:val="nil"/>
              <w:left w:val="nil"/>
              <w:bottom w:val="single" w:sz="4" w:space="0" w:color="auto"/>
              <w:right w:val="single" w:sz="4" w:space="0" w:color="auto"/>
            </w:tcBorders>
          </w:tcPr>
          <w:p w:rsidR="00721A8A"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Управление</w:t>
            </w:r>
          </w:p>
          <w:p w:rsidR="00721A8A" w:rsidRDefault="00721A8A" w:rsidP="00721A8A">
            <w:pPr>
              <w:rPr>
                <w:rFonts w:ascii="Times New Roman" w:hAnsi="Times New Roman" w:cs="Times New Roman"/>
                <w:b/>
                <w:bCs/>
                <w:color w:val="000000"/>
                <w:sz w:val="16"/>
                <w:szCs w:val="16"/>
              </w:rPr>
            </w:pPr>
            <w:r w:rsidRPr="00E6012B">
              <w:rPr>
                <w:rFonts w:ascii="Times New Roman" w:hAnsi="Times New Roman" w:cs="Times New Roman"/>
                <w:b/>
                <w:bCs/>
                <w:color w:val="000000"/>
                <w:sz w:val="16"/>
                <w:szCs w:val="16"/>
              </w:rPr>
              <w:t xml:space="preserve">финансов </w:t>
            </w:r>
            <w:r>
              <w:rPr>
                <w:rFonts w:ascii="Times New Roman" w:hAnsi="Times New Roman" w:cs="Times New Roman"/>
                <w:b/>
                <w:bCs/>
                <w:color w:val="000000"/>
                <w:sz w:val="16"/>
                <w:szCs w:val="16"/>
              </w:rPr>
              <w:t xml:space="preserve">Администрации </w:t>
            </w:r>
            <w:r w:rsidRPr="00337168">
              <w:rPr>
                <w:rFonts w:ascii="Times New Roman" w:hAnsi="Times New Roman" w:cs="Times New Roman"/>
                <w:b/>
                <w:bCs/>
                <w:sz w:val="16"/>
                <w:szCs w:val="16"/>
              </w:rPr>
              <w:t>муниципального образования «Муниципальный округ Сюмсинский район Удмуртской Республики»</w:t>
            </w:r>
          </w:p>
          <w:p w:rsidR="00721A8A" w:rsidRPr="00E6012B" w:rsidRDefault="00721A8A" w:rsidP="00721A8A">
            <w:pPr>
              <w:rPr>
                <w:rFonts w:ascii="Times New Roman" w:hAnsi="Times New Roman" w:cs="Times New Roman"/>
                <w:b/>
                <w:bCs/>
                <w:color w:val="000000"/>
                <w:sz w:val="16"/>
                <w:szCs w:val="16"/>
              </w:rPr>
            </w:pPr>
          </w:p>
        </w:tc>
        <w:tc>
          <w:tcPr>
            <w:tcW w:w="709"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684</w:t>
            </w:r>
          </w:p>
        </w:tc>
        <w:tc>
          <w:tcPr>
            <w:tcW w:w="567"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p>
        </w:tc>
        <w:tc>
          <w:tcPr>
            <w:tcW w:w="567"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p>
        </w:tc>
        <w:tc>
          <w:tcPr>
            <w:tcW w:w="567"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7095,2</w:t>
            </w:r>
          </w:p>
          <w:p w:rsidR="00721A8A" w:rsidRPr="00E6012B" w:rsidRDefault="00721A8A" w:rsidP="00721A8A">
            <w:pPr>
              <w:jc w:val="center"/>
              <w:rPr>
                <w:rFonts w:ascii="Times New Roman" w:hAnsi="Times New Roman" w:cs="Times New Roman"/>
                <w:b/>
                <w:bCs/>
                <w:color w:val="000000"/>
                <w:sz w:val="16"/>
                <w:szCs w:val="16"/>
              </w:rPr>
            </w:pPr>
          </w:p>
        </w:tc>
        <w:tc>
          <w:tcPr>
            <w:tcW w:w="1134"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5311,3</w:t>
            </w:r>
          </w:p>
        </w:tc>
        <w:tc>
          <w:tcPr>
            <w:tcW w:w="1134"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7085,8</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8586,0</w:t>
            </w:r>
          </w:p>
          <w:p w:rsidR="00721A8A" w:rsidRDefault="00721A8A" w:rsidP="00721A8A">
            <w:pPr>
              <w:jc w:val="center"/>
              <w:rPr>
                <w:rFonts w:ascii="Times New Roman" w:hAnsi="Times New Roman" w:cs="Times New Roman"/>
                <w:b/>
                <w:bCs/>
                <w:color w:val="000000"/>
                <w:sz w:val="16"/>
                <w:szCs w:val="16"/>
              </w:rPr>
            </w:pP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8743,5</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8746,1</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8746,1</w:t>
            </w:r>
          </w:p>
        </w:tc>
      </w:tr>
      <w:tr w:rsidR="00721A8A" w:rsidRPr="007B324E" w:rsidTr="00721A8A">
        <w:trPr>
          <w:trHeight w:val="113"/>
        </w:trPr>
        <w:tc>
          <w:tcPr>
            <w:tcW w:w="449" w:type="dxa"/>
            <w:vMerge w:val="restart"/>
            <w:tcBorders>
              <w:top w:val="nil"/>
              <w:left w:val="single" w:sz="4" w:space="0" w:color="auto"/>
              <w:bottom w:val="single" w:sz="4" w:space="0" w:color="auto"/>
              <w:right w:val="single" w:sz="4" w:space="0" w:color="auto"/>
            </w:tcBorders>
          </w:tcPr>
          <w:p w:rsidR="00721A8A" w:rsidRPr="00E6012B"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lastRenderedPageBreak/>
              <w:t>10</w:t>
            </w:r>
          </w:p>
        </w:tc>
        <w:tc>
          <w:tcPr>
            <w:tcW w:w="419" w:type="dxa"/>
            <w:vMerge w:val="restart"/>
            <w:tcBorders>
              <w:top w:val="nil"/>
              <w:left w:val="single" w:sz="4" w:space="0" w:color="auto"/>
              <w:bottom w:val="single" w:sz="4" w:space="0" w:color="auto"/>
              <w:right w:val="single" w:sz="4" w:space="0" w:color="auto"/>
            </w:tcBorders>
          </w:tcPr>
          <w:p w:rsidR="00721A8A" w:rsidRPr="00E6012B" w:rsidRDefault="00721A8A" w:rsidP="00721A8A">
            <w:pPr>
              <w:jc w:val="center"/>
              <w:rPr>
                <w:rFonts w:ascii="Times New Roman" w:hAnsi="Times New Roman" w:cs="Times New Roman"/>
                <w:b/>
                <w:bCs/>
                <w:color w:val="000000"/>
                <w:sz w:val="16"/>
                <w:szCs w:val="16"/>
              </w:rPr>
            </w:pPr>
            <w:r w:rsidRPr="00E6012B">
              <w:rPr>
                <w:rFonts w:ascii="Times New Roman" w:hAnsi="Times New Roman" w:cs="Times New Roman"/>
                <w:b/>
                <w:bCs/>
                <w:color w:val="000000"/>
                <w:sz w:val="16"/>
                <w:szCs w:val="16"/>
              </w:rPr>
              <w:t>1</w:t>
            </w:r>
          </w:p>
        </w:tc>
        <w:tc>
          <w:tcPr>
            <w:tcW w:w="475" w:type="dxa"/>
            <w:vMerge w:val="restart"/>
            <w:tcBorders>
              <w:top w:val="nil"/>
              <w:left w:val="single" w:sz="4" w:space="0" w:color="auto"/>
              <w:bottom w:val="single" w:sz="4" w:space="0" w:color="auto"/>
              <w:right w:val="single" w:sz="4" w:space="0" w:color="auto"/>
            </w:tcBorders>
          </w:tcPr>
          <w:p w:rsidR="00721A8A" w:rsidRPr="00E6012B" w:rsidRDefault="00721A8A" w:rsidP="00721A8A">
            <w:pPr>
              <w:jc w:val="center"/>
              <w:rPr>
                <w:rFonts w:ascii="Times New Roman" w:hAnsi="Times New Roman" w:cs="Times New Roman"/>
                <w:b/>
                <w:bCs/>
                <w:color w:val="000000"/>
                <w:sz w:val="16"/>
                <w:szCs w:val="16"/>
              </w:rPr>
            </w:pPr>
            <w:r w:rsidRPr="00E6012B">
              <w:rPr>
                <w:rFonts w:ascii="Times New Roman" w:hAnsi="Times New Roman" w:cs="Times New Roman"/>
                <w:b/>
                <w:bCs/>
                <w:color w:val="000000"/>
                <w:sz w:val="16"/>
                <w:szCs w:val="16"/>
              </w:rPr>
              <w:t> </w:t>
            </w:r>
          </w:p>
        </w:tc>
        <w:tc>
          <w:tcPr>
            <w:tcW w:w="359" w:type="dxa"/>
            <w:vMerge w:val="restart"/>
            <w:tcBorders>
              <w:top w:val="nil"/>
              <w:left w:val="single" w:sz="4" w:space="0" w:color="auto"/>
              <w:bottom w:val="single" w:sz="4" w:space="0" w:color="auto"/>
              <w:right w:val="single" w:sz="4" w:space="0" w:color="auto"/>
            </w:tcBorders>
          </w:tcPr>
          <w:p w:rsidR="00721A8A" w:rsidRPr="00E6012B" w:rsidRDefault="00721A8A" w:rsidP="00721A8A">
            <w:pPr>
              <w:jc w:val="center"/>
              <w:rPr>
                <w:rFonts w:ascii="Times New Roman" w:hAnsi="Times New Roman" w:cs="Times New Roman"/>
                <w:b/>
                <w:bCs/>
                <w:color w:val="000000"/>
                <w:sz w:val="16"/>
                <w:szCs w:val="16"/>
              </w:rPr>
            </w:pPr>
            <w:r w:rsidRPr="00E6012B">
              <w:rPr>
                <w:rFonts w:ascii="Times New Roman" w:hAnsi="Times New Roman" w:cs="Times New Roman"/>
                <w:b/>
                <w:bCs/>
                <w:color w:val="000000"/>
                <w:sz w:val="16"/>
                <w:szCs w:val="16"/>
              </w:rPr>
              <w:t> </w:t>
            </w:r>
          </w:p>
        </w:tc>
        <w:tc>
          <w:tcPr>
            <w:tcW w:w="1701" w:type="dxa"/>
            <w:vMerge w:val="restart"/>
            <w:tcBorders>
              <w:top w:val="nil"/>
              <w:left w:val="single" w:sz="4" w:space="0" w:color="auto"/>
              <w:bottom w:val="single" w:sz="4" w:space="0" w:color="auto"/>
              <w:right w:val="single" w:sz="4" w:space="0" w:color="auto"/>
            </w:tcBorders>
          </w:tcPr>
          <w:p w:rsidR="00721A8A" w:rsidRPr="00E6012B" w:rsidRDefault="00721A8A" w:rsidP="00721A8A">
            <w:pPr>
              <w:rPr>
                <w:rFonts w:ascii="Times New Roman" w:hAnsi="Times New Roman" w:cs="Times New Roman"/>
                <w:b/>
                <w:bCs/>
                <w:color w:val="000000"/>
                <w:sz w:val="16"/>
                <w:szCs w:val="16"/>
              </w:rPr>
            </w:pPr>
            <w:r w:rsidRPr="00E6012B">
              <w:rPr>
                <w:rFonts w:ascii="Times New Roman" w:hAnsi="Times New Roman" w:cs="Times New Roman"/>
                <w:b/>
                <w:bCs/>
                <w:color w:val="000000"/>
                <w:sz w:val="16"/>
                <w:szCs w:val="16"/>
              </w:rPr>
              <w:t xml:space="preserve">Повышение эффективности расходов </w:t>
            </w:r>
            <w:r w:rsidRPr="00337168">
              <w:rPr>
                <w:rFonts w:ascii="Times New Roman" w:hAnsi="Times New Roman" w:cs="Times New Roman"/>
                <w:b/>
                <w:bCs/>
                <w:sz w:val="16"/>
                <w:szCs w:val="16"/>
              </w:rPr>
              <w:t>бюджета муниципального образования</w:t>
            </w:r>
            <w:r w:rsidRPr="00472844">
              <w:rPr>
                <w:rFonts w:ascii="Times New Roman" w:hAnsi="Times New Roman" w:cs="Times New Roman"/>
                <w:b/>
                <w:bCs/>
                <w:color w:val="FF0000"/>
                <w:sz w:val="16"/>
                <w:szCs w:val="16"/>
              </w:rPr>
              <w:t xml:space="preserve"> </w:t>
            </w:r>
          </w:p>
        </w:tc>
        <w:tc>
          <w:tcPr>
            <w:tcW w:w="2126" w:type="dxa"/>
            <w:tcBorders>
              <w:top w:val="nil"/>
              <w:left w:val="nil"/>
              <w:bottom w:val="single" w:sz="4" w:space="0" w:color="auto"/>
              <w:right w:val="single" w:sz="4" w:space="0" w:color="auto"/>
            </w:tcBorders>
          </w:tcPr>
          <w:p w:rsidR="00721A8A" w:rsidRPr="00E6012B" w:rsidRDefault="00721A8A" w:rsidP="00721A8A">
            <w:pPr>
              <w:rPr>
                <w:rFonts w:ascii="Times New Roman" w:hAnsi="Times New Roman" w:cs="Times New Roman"/>
                <w:b/>
                <w:bCs/>
                <w:color w:val="000000"/>
                <w:sz w:val="16"/>
                <w:szCs w:val="16"/>
              </w:rPr>
            </w:pPr>
            <w:r w:rsidRPr="00E6012B">
              <w:rPr>
                <w:rFonts w:ascii="Times New Roman" w:hAnsi="Times New Roman" w:cs="Times New Roman"/>
                <w:b/>
                <w:bCs/>
                <w:color w:val="000000"/>
                <w:sz w:val="16"/>
                <w:szCs w:val="16"/>
              </w:rPr>
              <w:t xml:space="preserve">Всего </w:t>
            </w:r>
          </w:p>
        </w:tc>
        <w:tc>
          <w:tcPr>
            <w:tcW w:w="709"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p>
        </w:tc>
        <w:tc>
          <w:tcPr>
            <w:tcW w:w="567"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p>
        </w:tc>
        <w:tc>
          <w:tcPr>
            <w:tcW w:w="567"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p>
        </w:tc>
        <w:tc>
          <w:tcPr>
            <w:tcW w:w="567"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r w:rsidRPr="003D7F28">
              <w:rPr>
                <w:rFonts w:ascii="Times New Roman" w:hAnsi="Times New Roman" w:cs="Times New Roman"/>
                <w:b/>
                <w:bCs/>
                <w:noProof/>
                <w:sz w:val="16"/>
                <w:szCs w:val="16"/>
              </w:rPr>
              <w:pict>
                <v:rect id="_x0000_s1522" style="position:absolute;left:0;text-align:left;margin-left:17.95pt;margin-top:-116.45pt;width:33.9pt;height:24.25pt;z-index:251665408;mso-position-horizontal-relative:text;mso-position-vertical-relative:text" strokecolor="white">
                  <v:textbox style="mso-next-textbox:#_x0000_s1522">
                    <w:txbxContent>
                      <w:p w:rsidR="008306EE" w:rsidRPr="00055A0C" w:rsidRDefault="008306EE" w:rsidP="00721A8A">
                        <w:pPr>
                          <w:rPr>
                            <w:lang w:val="en-US"/>
                          </w:rPr>
                        </w:pPr>
                        <w:r>
                          <w:rPr>
                            <w:lang w:val="en-US"/>
                          </w:rPr>
                          <w:t>2</w:t>
                        </w:r>
                      </w:p>
                    </w:txbxContent>
                  </v:textbox>
                </v:rect>
              </w:pict>
            </w:r>
          </w:p>
        </w:tc>
        <w:tc>
          <w:tcPr>
            <w:tcW w:w="1134"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34,6</w:t>
            </w:r>
          </w:p>
        </w:tc>
        <w:tc>
          <w:tcPr>
            <w:tcW w:w="1134"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1,2</w:t>
            </w:r>
          </w:p>
        </w:tc>
        <w:tc>
          <w:tcPr>
            <w:tcW w:w="1134"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3,8</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50,0</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50,0</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50,0</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50,0</w:t>
            </w:r>
          </w:p>
        </w:tc>
      </w:tr>
      <w:tr w:rsidR="00721A8A" w:rsidRPr="007B324E" w:rsidTr="00721A8A">
        <w:trPr>
          <w:trHeight w:val="265"/>
        </w:trPr>
        <w:tc>
          <w:tcPr>
            <w:tcW w:w="449" w:type="dxa"/>
            <w:vMerge/>
            <w:tcBorders>
              <w:top w:val="nil"/>
              <w:left w:val="single" w:sz="4" w:space="0" w:color="auto"/>
              <w:bottom w:val="single" w:sz="4" w:space="0" w:color="auto"/>
              <w:right w:val="single" w:sz="4" w:space="0" w:color="auto"/>
            </w:tcBorders>
            <w:vAlign w:val="center"/>
          </w:tcPr>
          <w:p w:rsidR="00721A8A" w:rsidRPr="00E6012B" w:rsidRDefault="00721A8A" w:rsidP="00721A8A">
            <w:pPr>
              <w:rPr>
                <w:rFonts w:ascii="Times New Roman" w:hAnsi="Times New Roman" w:cs="Times New Roman"/>
                <w:b/>
                <w:bCs/>
                <w:color w:val="000000"/>
                <w:sz w:val="16"/>
                <w:szCs w:val="16"/>
              </w:rPr>
            </w:pPr>
          </w:p>
        </w:tc>
        <w:tc>
          <w:tcPr>
            <w:tcW w:w="419" w:type="dxa"/>
            <w:vMerge/>
            <w:tcBorders>
              <w:top w:val="nil"/>
              <w:left w:val="single" w:sz="4" w:space="0" w:color="auto"/>
              <w:bottom w:val="single" w:sz="4" w:space="0" w:color="auto"/>
              <w:right w:val="single" w:sz="4" w:space="0" w:color="auto"/>
            </w:tcBorders>
            <w:vAlign w:val="center"/>
          </w:tcPr>
          <w:p w:rsidR="00721A8A" w:rsidRPr="00E6012B" w:rsidRDefault="00721A8A" w:rsidP="00721A8A">
            <w:pPr>
              <w:rPr>
                <w:rFonts w:ascii="Times New Roman" w:hAnsi="Times New Roman" w:cs="Times New Roman"/>
                <w:b/>
                <w:bCs/>
                <w:color w:val="000000"/>
                <w:sz w:val="16"/>
                <w:szCs w:val="16"/>
              </w:rPr>
            </w:pPr>
          </w:p>
        </w:tc>
        <w:tc>
          <w:tcPr>
            <w:tcW w:w="475" w:type="dxa"/>
            <w:vMerge/>
            <w:tcBorders>
              <w:top w:val="nil"/>
              <w:left w:val="single" w:sz="4" w:space="0" w:color="auto"/>
              <w:bottom w:val="single" w:sz="4" w:space="0" w:color="auto"/>
              <w:right w:val="single" w:sz="4" w:space="0" w:color="auto"/>
            </w:tcBorders>
            <w:vAlign w:val="center"/>
          </w:tcPr>
          <w:p w:rsidR="00721A8A" w:rsidRPr="00E6012B" w:rsidRDefault="00721A8A" w:rsidP="00721A8A">
            <w:pPr>
              <w:rPr>
                <w:rFonts w:ascii="Times New Roman" w:hAnsi="Times New Roman" w:cs="Times New Roman"/>
                <w:b/>
                <w:bCs/>
                <w:color w:val="000000"/>
                <w:sz w:val="16"/>
                <w:szCs w:val="16"/>
              </w:rPr>
            </w:pPr>
          </w:p>
        </w:tc>
        <w:tc>
          <w:tcPr>
            <w:tcW w:w="359" w:type="dxa"/>
            <w:vMerge/>
            <w:tcBorders>
              <w:top w:val="nil"/>
              <w:left w:val="single" w:sz="4" w:space="0" w:color="auto"/>
              <w:bottom w:val="single" w:sz="4" w:space="0" w:color="auto"/>
              <w:right w:val="single" w:sz="4" w:space="0" w:color="auto"/>
            </w:tcBorders>
            <w:vAlign w:val="center"/>
          </w:tcPr>
          <w:p w:rsidR="00721A8A" w:rsidRPr="00E6012B" w:rsidRDefault="00721A8A" w:rsidP="00721A8A">
            <w:pPr>
              <w:rPr>
                <w:rFonts w:ascii="Times New Roman" w:hAnsi="Times New Roman" w:cs="Times New Roman"/>
                <w:b/>
                <w:bCs/>
                <w:color w:val="000000"/>
                <w:sz w:val="16"/>
                <w:szCs w:val="16"/>
              </w:rPr>
            </w:pPr>
          </w:p>
        </w:tc>
        <w:tc>
          <w:tcPr>
            <w:tcW w:w="1701" w:type="dxa"/>
            <w:vMerge/>
            <w:tcBorders>
              <w:top w:val="nil"/>
              <w:left w:val="single" w:sz="4" w:space="0" w:color="auto"/>
              <w:bottom w:val="single" w:sz="4" w:space="0" w:color="auto"/>
              <w:right w:val="single" w:sz="4" w:space="0" w:color="auto"/>
            </w:tcBorders>
            <w:vAlign w:val="center"/>
          </w:tcPr>
          <w:p w:rsidR="00721A8A" w:rsidRPr="00E6012B" w:rsidRDefault="00721A8A" w:rsidP="00721A8A">
            <w:pPr>
              <w:rPr>
                <w:rFonts w:ascii="Times New Roman" w:hAnsi="Times New Roman" w:cs="Times New Roman"/>
                <w:b/>
                <w:bCs/>
                <w:color w:val="000000"/>
                <w:sz w:val="16"/>
                <w:szCs w:val="16"/>
              </w:rPr>
            </w:pPr>
          </w:p>
        </w:tc>
        <w:tc>
          <w:tcPr>
            <w:tcW w:w="2126" w:type="dxa"/>
            <w:tcBorders>
              <w:top w:val="nil"/>
              <w:left w:val="nil"/>
              <w:bottom w:val="single" w:sz="4" w:space="0" w:color="auto"/>
              <w:right w:val="single" w:sz="4" w:space="0" w:color="auto"/>
            </w:tcBorders>
          </w:tcPr>
          <w:p w:rsidR="00721A8A" w:rsidRPr="00337168" w:rsidRDefault="00721A8A" w:rsidP="00721A8A">
            <w:pPr>
              <w:rPr>
                <w:rFonts w:ascii="Times New Roman" w:hAnsi="Times New Roman" w:cs="Times New Roman"/>
                <w:sz w:val="16"/>
                <w:szCs w:val="16"/>
              </w:rPr>
            </w:pPr>
            <w:r w:rsidRPr="00337168">
              <w:rPr>
                <w:rFonts w:ascii="Times New Roman" w:hAnsi="Times New Roman" w:cs="Times New Roman"/>
                <w:sz w:val="16"/>
                <w:szCs w:val="16"/>
              </w:rPr>
              <w:t xml:space="preserve">Управление финансов Администрации муниципального образования </w:t>
            </w:r>
            <w:r w:rsidRPr="003E5007">
              <w:rPr>
                <w:rFonts w:ascii="Times New Roman" w:hAnsi="Times New Roman" w:cs="Times New Roman"/>
                <w:bCs/>
                <w:sz w:val="16"/>
                <w:szCs w:val="16"/>
              </w:rPr>
              <w:t>«Муниципальный округ Сюмсинский район Удмуртской Республики»</w:t>
            </w:r>
          </w:p>
        </w:tc>
        <w:tc>
          <w:tcPr>
            <w:tcW w:w="709"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684</w:t>
            </w:r>
          </w:p>
        </w:tc>
        <w:tc>
          <w:tcPr>
            <w:tcW w:w="567"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p>
        </w:tc>
        <w:tc>
          <w:tcPr>
            <w:tcW w:w="567"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p>
        </w:tc>
        <w:tc>
          <w:tcPr>
            <w:tcW w:w="567"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p>
        </w:tc>
        <w:tc>
          <w:tcPr>
            <w:tcW w:w="1134"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34,6</w:t>
            </w:r>
          </w:p>
        </w:tc>
        <w:tc>
          <w:tcPr>
            <w:tcW w:w="1134"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1,2</w:t>
            </w:r>
          </w:p>
        </w:tc>
        <w:tc>
          <w:tcPr>
            <w:tcW w:w="1134"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3,8</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50,0</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50,0</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50,0</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50,0</w:t>
            </w:r>
          </w:p>
        </w:tc>
      </w:tr>
      <w:tr w:rsidR="00721A8A" w:rsidRPr="007B324E" w:rsidTr="00721A8A">
        <w:trPr>
          <w:trHeight w:val="451"/>
        </w:trPr>
        <w:tc>
          <w:tcPr>
            <w:tcW w:w="449" w:type="dxa"/>
            <w:tcBorders>
              <w:top w:val="nil"/>
              <w:left w:val="single" w:sz="4" w:space="0" w:color="auto"/>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10</w:t>
            </w:r>
          </w:p>
        </w:tc>
        <w:tc>
          <w:tcPr>
            <w:tcW w:w="419" w:type="dxa"/>
            <w:tcBorders>
              <w:top w:val="nil"/>
              <w:left w:val="single" w:sz="4" w:space="0" w:color="auto"/>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475" w:type="dxa"/>
            <w:tcBorders>
              <w:top w:val="nil"/>
              <w:left w:val="single" w:sz="4" w:space="0" w:color="auto"/>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01</w:t>
            </w:r>
          </w:p>
        </w:tc>
        <w:tc>
          <w:tcPr>
            <w:tcW w:w="359" w:type="dxa"/>
            <w:tcBorders>
              <w:top w:val="nil"/>
              <w:left w:val="single" w:sz="4" w:space="0" w:color="auto"/>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sidRPr="00E6012B">
              <w:rPr>
                <w:rFonts w:ascii="Times New Roman" w:hAnsi="Times New Roman" w:cs="Times New Roman"/>
                <w:color w:val="000000"/>
                <w:sz w:val="16"/>
                <w:szCs w:val="16"/>
              </w:rPr>
              <w:t> </w:t>
            </w:r>
          </w:p>
        </w:tc>
        <w:tc>
          <w:tcPr>
            <w:tcW w:w="1701" w:type="dxa"/>
            <w:tcBorders>
              <w:top w:val="nil"/>
              <w:left w:val="single" w:sz="4" w:space="0" w:color="auto"/>
              <w:bottom w:val="single" w:sz="4" w:space="0" w:color="auto"/>
              <w:right w:val="single" w:sz="4" w:space="0" w:color="auto"/>
            </w:tcBorders>
          </w:tcPr>
          <w:p w:rsidR="00721A8A" w:rsidRPr="00E6012B" w:rsidRDefault="00721A8A" w:rsidP="00721A8A">
            <w:pPr>
              <w:rPr>
                <w:rFonts w:ascii="Times New Roman" w:hAnsi="Times New Roman" w:cs="Times New Roman"/>
                <w:sz w:val="16"/>
                <w:szCs w:val="16"/>
              </w:rPr>
            </w:pPr>
            <w:r>
              <w:rPr>
                <w:rFonts w:ascii="Times New Roman" w:hAnsi="Times New Roman" w:cs="Times New Roman"/>
                <w:sz w:val="16"/>
                <w:szCs w:val="16"/>
              </w:rPr>
              <w:t>Организация профессиональной подготовки и переподготовки, повышение квалификации муниципальных служащих</w:t>
            </w:r>
          </w:p>
        </w:tc>
        <w:tc>
          <w:tcPr>
            <w:tcW w:w="2126" w:type="dxa"/>
            <w:tcBorders>
              <w:top w:val="nil"/>
              <w:left w:val="nil"/>
              <w:bottom w:val="single" w:sz="4" w:space="0" w:color="auto"/>
              <w:right w:val="single" w:sz="4" w:space="0" w:color="auto"/>
            </w:tcBorders>
          </w:tcPr>
          <w:p w:rsidR="00721A8A" w:rsidRPr="00E6012B"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 xml:space="preserve">Управление финансов Администрации </w:t>
            </w:r>
            <w:r w:rsidRPr="00337168">
              <w:rPr>
                <w:rFonts w:ascii="Times New Roman" w:hAnsi="Times New Roman" w:cs="Times New Roman"/>
                <w:sz w:val="16"/>
                <w:szCs w:val="16"/>
              </w:rPr>
              <w:t>муниципального образования</w:t>
            </w:r>
            <w:r w:rsidRPr="00472844">
              <w:rPr>
                <w:rFonts w:ascii="Times New Roman" w:hAnsi="Times New Roman" w:cs="Times New Roman"/>
                <w:color w:val="FF0000"/>
                <w:sz w:val="16"/>
                <w:szCs w:val="16"/>
              </w:rPr>
              <w:t xml:space="preserve"> </w:t>
            </w:r>
            <w:r w:rsidRPr="00337168">
              <w:rPr>
                <w:rFonts w:ascii="Times New Roman" w:hAnsi="Times New Roman" w:cs="Times New Roman"/>
                <w:b/>
                <w:bCs/>
                <w:sz w:val="16"/>
                <w:szCs w:val="16"/>
              </w:rPr>
              <w:t>«Муниципальный округ Сюмсинский район Удмуртской Республики»</w:t>
            </w:r>
          </w:p>
        </w:tc>
        <w:tc>
          <w:tcPr>
            <w:tcW w:w="709"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684</w:t>
            </w:r>
          </w:p>
          <w:p w:rsidR="00721A8A" w:rsidRPr="00FA74AA" w:rsidRDefault="00721A8A" w:rsidP="00721A8A">
            <w:pPr>
              <w:rPr>
                <w:rFonts w:ascii="Times New Roman" w:hAnsi="Times New Roman" w:cs="Times New Roman"/>
                <w:sz w:val="16"/>
                <w:szCs w:val="16"/>
              </w:rPr>
            </w:pPr>
            <w:r>
              <w:rPr>
                <w:rFonts w:ascii="Times New Roman" w:hAnsi="Times New Roman" w:cs="Times New Roman"/>
                <w:sz w:val="16"/>
                <w:szCs w:val="16"/>
              </w:rPr>
              <w:t xml:space="preserve"> 684</w:t>
            </w:r>
          </w:p>
        </w:tc>
        <w:tc>
          <w:tcPr>
            <w:tcW w:w="567"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sz w:val="16"/>
                <w:szCs w:val="16"/>
              </w:rPr>
            </w:pPr>
            <w:r>
              <w:rPr>
                <w:rFonts w:ascii="Times New Roman" w:hAnsi="Times New Roman" w:cs="Times New Roman"/>
                <w:sz w:val="16"/>
                <w:szCs w:val="16"/>
              </w:rPr>
              <w:t>0113</w:t>
            </w:r>
          </w:p>
          <w:p w:rsidR="00721A8A" w:rsidRPr="00FA74AA" w:rsidRDefault="00721A8A" w:rsidP="00721A8A">
            <w:pPr>
              <w:rPr>
                <w:rFonts w:ascii="Times New Roman" w:hAnsi="Times New Roman" w:cs="Times New Roman"/>
                <w:sz w:val="16"/>
                <w:szCs w:val="16"/>
              </w:rPr>
            </w:pPr>
            <w:r>
              <w:rPr>
                <w:rFonts w:ascii="Times New Roman" w:hAnsi="Times New Roman" w:cs="Times New Roman"/>
                <w:sz w:val="16"/>
                <w:szCs w:val="16"/>
              </w:rPr>
              <w:t>0113</w:t>
            </w:r>
          </w:p>
        </w:tc>
        <w:tc>
          <w:tcPr>
            <w:tcW w:w="567"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sz w:val="16"/>
                <w:szCs w:val="16"/>
              </w:rPr>
            </w:pPr>
            <w:r>
              <w:rPr>
                <w:rFonts w:ascii="Times New Roman" w:hAnsi="Times New Roman" w:cs="Times New Roman"/>
                <w:sz w:val="16"/>
                <w:szCs w:val="16"/>
              </w:rPr>
              <w:t>1016270</w:t>
            </w:r>
          </w:p>
          <w:p w:rsidR="00721A8A" w:rsidRPr="00FA74AA" w:rsidRDefault="00721A8A" w:rsidP="00721A8A">
            <w:pPr>
              <w:rPr>
                <w:rFonts w:ascii="Times New Roman" w:hAnsi="Times New Roman" w:cs="Times New Roman"/>
                <w:sz w:val="16"/>
                <w:szCs w:val="16"/>
              </w:rPr>
            </w:pPr>
            <w:r>
              <w:rPr>
                <w:rFonts w:ascii="Times New Roman" w:hAnsi="Times New Roman" w:cs="Times New Roman"/>
                <w:sz w:val="16"/>
                <w:szCs w:val="16"/>
              </w:rPr>
              <w:t>1010162700</w:t>
            </w:r>
          </w:p>
        </w:tc>
        <w:tc>
          <w:tcPr>
            <w:tcW w:w="567"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122,</w:t>
            </w:r>
          </w:p>
          <w:p w:rsidR="00721A8A" w:rsidRPr="00E6012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244</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 xml:space="preserve">   0,0                                                               </w:t>
            </w:r>
          </w:p>
          <w:p w:rsidR="00721A8A" w:rsidRDefault="00721A8A" w:rsidP="00721A8A">
            <w:pPr>
              <w:jc w:val="center"/>
              <w:rPr>
                <w:rFonts w:ascii="Times New Roman" w:hAnsi="Times New Roman" w:cs="Times New Roman"/>
                <w:color w:val="000000"/>
                <w:sz w:val="16"/>
                <w:szCs w:val="16"/>
              </w:rPr>
            </w:pPr>
          </w:p>
          <w:p w:rsidR="00721A8A" w:rsidRPr="00E6012B"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34,6</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0,0</w:t>
            </w:r>
          </w:p>
          <w:p w:rsidR="00721A8A" w:rsidRDefault="00721A8A" w:rsidP="00721A8A">
            <w:pPr>
              <w:jc w:val="center"/>
              <w:rPr>
                <w:rFonts w:ascii="Times New Roman" w:hAnsi="Times New Roman" w:cs="Times New Roman"/>
                <w:color w:val="000000"/>
                <w:sz w:val="16"/>
                <w:szCs w:val="16"/>
              </w:rPr>
            </w:pPr>
          </w:p>
          <w:p w:rsidR="00721A8A" w:rsidRPr="00E6012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1,2</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0,0</w:t>
            </w:r>
          </w:p>
          <w:p w:rsidR="00721A8A" w:rsidRDefault="00721A8A" w:rsidP="00721A8A">
            <w:pPr>
              <w:jc w:val="center"/>
              <w:rPr>
                <w:rFonts w:ascii="Times New Roman" w:hAnsi="Times New Roman" w:cs="Times New Roman"/>
                <w:color w:val="000000"/>
                <w:sz w:val="16"/>
                <w:szCs w:val="16"/>
              </w:rPr>
            </w:pPr>
          </w:p>
          <w:p w:rsidR="00721A8A" w:rsidRPr="00E6012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3,8</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0,0</w:t>
            </w:r>
          </w:p>
          <w:p w:rsidR="00721A8A" w:rsidRDefault="00721A8A" w:rsidP="00721A8A">
            <w:pPr>
              <w:jc w:val="center"/>
              <w:rPr>
                <w:rFonts w:ascii="Times New Roman" w:hAnsi="Times New Roman" w:cs="Times New Roman"/>
                <w:color w:val="000000"/>
                <w:sz w:val="16"/>
                <w:szCs w:val="16"/>
              </w:rPr>
            </w:pPr>
          </w:p>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50,0</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0,0</w:t>
            </w:r>
          </w:p>
          <w:p w:rsidR="00721A8A" w:rsidRDefault="00721A8A" w:rsidP="00721A8A">
            <w:pPr>
              <w:jc w:val="center"/>
              <w:rPr>
                <w:rFonts w:ascii="Times New Roman" w:hAnsi="Times New Roman" w:cs="Times New Roman"/>
                <w:color w:val="000000"/>
                <w:sz w:val="16"/>
                <w:szCs w:val="16"/>
              </w:rPr>
            </w:pPr>
          </w:p>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50,0</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p>
          <w:p w:rsidR="00721A8A" w:rsidRDefault="00721A8A" w:rsidP="00721A8A">
            <w:pPr>
              <w:jc w:val="center"/>
              <w:rPr>
                <w:rFonts w:ascii="Times New Roman" w:hAnsi="Times New Roman" w:cs="Times New Roman"/>
                <w:color w:val="000000"/>
                <w:sz w:val="16"/>
                <w:szCs w:val="16"/>
              </w:rPr>
            </w:pPr>
          </w:p>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50,0</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p>
          <w:p w:rsidR="00721A8A" w:rsidRDefault="00721A8A" w:rsidP="00721A8A">
            <w:pPr>
              <w:jc w:val="center"/>
              <w:rPr>
                <w:rFonts w:ascii="Times New Roman" w:hAnsi="Times New Roman" w:cs="Times New Roman"/>
                <w:color w:val="000000"/>
                <w:sz w:val="16"/>
                <w:szCs w:val="16"/>
              </w:rPr>
            </w:pPr>
          </w:p>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50,0</w:t>
            </w:r>
          </w:p>
        </w:tc>
      </w:tr>
      <w:tr w:rsidR="00721A8A" w:rsidRPr="007B324E" w:rsidTr="00721A8A">
        <w:trPr>
          <w:trHeight w:val="113"/>
        </w:trPr>
        <w:tc>
          <w:tcPr>
            <w:tcW w:w="449" w:type="dxa"/>
            <w:vMerge w:val="restart"/>
            <w:tcBorders>
              <w:top w:val="nil"/>
              <w:left w:val="single" w:sz="4" w:space="0" w:color="auto"/>
              <w:bottom w:val="single" w:sz="4" w:space="0" w:color="auto"/>
              <w:right w:val="single" w:sz="4" w:space="0" w:color="auto"/>
            </w:tcBorders>
          </w:tcPr>
          <w:p w:rsidR="00721A8A" w:rsidRPr="00E6012B"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10</w:t>
            </w:r>
          </w:p>
        </w:tc>
        <w:tc>
          <w:tcPr>
            <w:tcW w:w="419" w:type="dxa"/>
            <w:vMerge w:val="restart"/>
            <w:tcBorders>
              <w:top w:val="nil"/>
              <w:left w:val="single" w:sz="4" w:space="0" w:color="auto"/>
              <w:bottom w:val="single" w:sz="4" w:space="0" w:color="auto"/>
              <w:right w:val="single" w:sz="4" w:space="0" w:color="auto"/>
            </w:tcBorders>
          </w:tcPr>
          <w:p w:rsidR="00721A8A" w:rsidRPr="00E6012B" w:rsidRDefault="00721A8A" w:rsidP="00721A8A">
            <w:pPr>
              <w:jc w:val="center"/>
              <w:rPr>
                <w:rFonts w:ascii="Times New Roman" w:hAnsi="Times New Roman" w:cs="Times New Roman"/>
                <w:b/>
                <w:bCs/>
                <w:color w:val="000000"/>
                <w:sz w:val="16"/>
                <w:szCs w:val="16"/>
              </w:rPr>
            </w:pPr>
            <w:r w:rsidRPr="00E6012B">
              <w:rPr>
                <w:rFonts w:ascii="Times New Roman" w:hAnsi="Times New Roman" w:cs="Times New Roman"/>
                <w:b/>
                <w:bCs/>
                <w:color w:val="000000"/>
                <w:sz w:val="16"/>
                <w:szCs w:val="16"/>
              </w:rPr>
              <w:t>4</w:t>
            </w:r>
          </w:p>
        </w:tc>
        <w:tc>
          <w:tcPr>
            <w:tcW w:w="475" w:type="dxa"/>
            <w:vMerge w:val="restart"/>
            <w:tcBorders>
              <w:top w:val="nil"/>
              <w:left w:val="single" w:sz="4" w:space="0" w:color="auto"/>
              <w:bottom w:val="single" w:sz="4" w:space="0" w:color="auto"/>
              <w:right w:val="single" w:sz="4" w:space="0" w:color="auto"/>
            </w:tcBorders>
          </w:tcPr>
          <w:p w:rsidR="00721A8A" w:rsidRPr="00E6012B" w:rsidRDefault="00721A8A" w:rsidP="00721A8A">
            <w:pPr>
              <w:jc w:val="center"/>
              <w:rPr>
                <w:rFonts w:ascii="Times New Roman" w:hAnsi="Times New Roman" w:cs="Times New Roman"/>
                <w:b/>
                <w:bCs/>
                <w:color w:val="000000"/>
                <w:sz w:val="16"/>
                <w:szCs w:val="16"/>
              </w:rPr>
            </w:pPr>
            <w:r w:rsidRPr="00E6012B">
              <w:rPr>
                <w:rFonts w:ascii="Times New Roman" w:hAnsi="Times New Roman" w:cs="Times New Roman"/>
                <w:b/>
                <w:bCs/>
                <w:color w:val="000000"/>
                <w:sz w:val="16"/>
                <w:szCs w:val="16"/>
              </w:rPr>
              <w:t> </w:t>
            </w:r>
          </w:p>
        </w:tc>
        <w:tc>
          <w:tcPr>
            <w:tcW w:w="359" w:type="dxa"/>
            <w:vMerge w:val="restart"/>
            <w:tcBorders>
              <w:top w:val="nil"/>
              <w:left w:val="single" w:sz="4" w:space="0" w:color="auto"/>
              <w:bottom w:val="single" w:sz="4" w:space="0" w:color="auto"/>
              <w:right w:val="single" w:sz="4" w:space="0" w:color="auto"/>
            </w:tcBorders>
          </w:tcPr>
          <w:p w:rsidR="00721A8A" w:rsidRPr="00E6012B" w:rsidRDefault="00721A8A" w:rsidP="00721A8A">
            <w:pPr>
              <w:jc w:val="center"/>
              <w:rPr>
                <w:rFonts w:ascii="Times New Roman" w:hAnsi="Times New Roman" w:cs="Times New Roman"/>
                <w:b/>
                <w:bCs/>
                <w:color w:val="000000"/>
                <w:sz w:val="16"/>
                <w:szCs w:val="16"/>
              </w:rPr>
            </w:pPr>
            <w:r w:rsidRPr="00E6012B">
              <w:rPr>
                <w:rFonts w:ascii="Times New Roman" w:hAnsi="Times New Roman" w:cs="Times New Roman"/>
                <w:b/>
                <w:bCs/>
                <w:color w:val="000000"/>
                <w:sz w:val="16"/>
                <w:szCs w:val="16"/>
              </w:rPr>
              <w:t> </w:t>
            </w:r>
          </w:p>
        </w:tc>
        <w:tc>
          <w:tcPr>
            <w:tcW w:w="1701" w:type="dxa"/>
            <w:vMerge w:val="restart"/>
            <w:tcBorders>
              <w:top w:val="nil"/>
              <w:left w:val="single" w:sz="4" w:space="0" w:color="auto"/>
              <w:bottom w:val="single" w:sz="4" w:space="0" w:color="auto"/>
              <w:right w:val="single" w:sz="4" w:space="0" w:color="auto"/>
            </w:tcBorders>
          </w:tcPr>
          <w:p w:rsidR="00721A8A" w:rsidRPr="00E6012B" w:rsidRDefault="00721A8A" w:rsidP="00721A8A">
            <w:pPr>
              <w:rPr>
                <w:rFonts w:ascii="Times New Roman" w:hAnsi="Times New Roman" w:cs="Times New Roman"/>
                <w:b/>
                <w:bCs/>
                <w:color w:val="000000"/>
                <w:sz w:val="16"/>
                <w:szCs w:val="16"/>
              </w:rPr>
            </w:pPr>
            <w:r w:rsidRPr="00E6012B">
              <w:rPr>
                <w:rFonts w:ascii="Times New Roman" w:hAnsi="Times New Roman" w:cs="Times New Roman"/>
                <w:b/>
                <w:bCs/>
                <w:color w:val="000000"/>
                <w:sz w:val="16"/>
                <w:szCs w:val="16"/>
              </w:rPr>
              <w:t xml:space="preserve">Управление </w:t>
            </w:r>
            <w:r>
              <w:rPr>
                <w:rFonts w:ascii="Times New Roman" w:hAnsi="Times New Roman" w:cs="Times New Roman"/>
                <w:b/>
                <w:bCs/>
                <w:color w:val="000000"/>
                <w:sz w:val="16"/>
                <w:szCs w:val="16"/>
              </w:rPr>
              <w:t>муниципальным</w:t>
            </w:r>
            <w:r w:rsidRPr="00E6012B">
              <w:rPr>
                <w:rFonts w:ascii="Times New Roman" w:hAnsi="Times New Roman" w:cs="Times New Roman"/>
                <w:b/>
                <w:bCs/>
                <w:color w:val="000000"/>
                <w:sz w:val="16"/>
                <w:szCs w:val="16"/>
              </w:rPr>
              <w:t xml:space="preserve"> долгом </w:t>
            </w:r>
          </w:p>
        </w:tc>
        <w:tc>
          <w:tcPr>
            <w:tcW w:w="2126" w:type="dxa"/>
            <w:tcBorders>
              <w:top w:val="nil"/>
              <w:left w:val="nil"/>
              <w:bottom w:val="single" w:sz="4" w:space="0" w:color="auto"/>
              <w:right w:val="single" w:sz="4" w:space="0" w:color="auto"/>
            </w:tcBorders>
          </w:tcPr>
          <w:p w:rsidR="00721A8A" w:rsidRPr="00E6012B" w:rsidRDefault="00721A8A" w:rsidP="00721A8A">
            <w:pPr>
              <w:rPr>
                <w:rFonts w:ascii="Times New Roman" w:hAnsi="Times New Roman" w:cs="Times New Roman"/>
                <w:b/>
                <w:bCs/>
                <w:color w:val="000000"/>
                <w:sz w:val="16"/>
                <w:szCs w:val="16"/>
              </w:rPr>
            </w:pPr>
            <w:r w:rsidRPr="00E6012B">
              <w:rPr>
                <w:rFonts w:ascii="Times New Roman" w:hAnsi="Times New Roman" w:cs="Times New Roman"/>
                <w:b/>
                <w:bCs/>
                <w:color w:val="000000"/>
                <w:sz w:val="16"/>
                <w:szCs w:val="16"/>
              </w:rPr>
              <w:t xml:space="preserve">Всего </w:t>
            </w:r>
          </w:p>
        </w:tc>
        <w:tc>
          <w:tcPr>
            <w:tcW w:w="709" w:type="dxa"/>
            <w:tcBorders>
              <w:top w:val="nil"/>
              <w:left w:val="nil"/>
              <w:bottom w:val="single" w:sz="4" w:space="0" w:color="auto"/>
              <w:right w:val="single" w:sz="4" w:space="0" w:color="auto"/>
            </w:tcBorders>
          </w:tcPr>
          <w:p w:rsidR="00721A8A" w:rsidRPr="0039047B" w:rsidRDefault="00721A8A" w:rsidP="00721A8A">
            <w:pPr>
              <w:jc w:val="center"/>
              <w:rPr>
                <w:rFonts w:ascii="Times New Roman" w:hAnsi="Times New Roman" w:cs="Times New Roman"/>
                <w:color w:val="000000"/>
                <w:sz w:val="16"/>
                <w:szCs w:val="16"/>
              </w:rPr>
            </w:pPr>
          </w:p>
        </w:tc>
        <w:tc>
          <w:tcPr>
            <w:tcW w:w="567" w:type="dxa"/>
            <w:tcBorders>
              <w:top w:val="nil"/>
              <w:left w:val="nil"/>
              <w:bottom w:val="single" w:sz="4" w:space="0" w:color="auto"/>
              <w:right w:val="single" w:sz="4" w:space="0" w:color="auto"/>
            </w:tcBorders>
          </w:tcPr>
          <w:p w:rsidR="00721A8A" w:rsidRPr="0039047B" w:rsidRDefault="00721A8A" w:rsidP="00721A8A">
            <w:pPr>
              <w:jc w:val="center"/>
              <w:rPr>
                <w:rFonts w:ascii="Times New Roman" w:hAnsi="Times New Roman" w:cs="Times New Roman"/>
                <w:b/>
                <w:bCs/>
                <w:color w:val="000000"/>
                <w:sz w:val="16"/>
                <w:szCs w:val="16"/>
              </w:rPr>
            </w:pPr>
          </w:p>
        </w:tc>
        <w:tc>
          <w:tcPr>
            <w:tcW w:w="567" w:type="dxa"/>
            <w:tcBorders>
              <w:top w:val="nil"/>
              <w:left w:val="nil"/>
              <w:bottom w:val="single" w:sz="4" w:space="0" w:color="auto"/>
              <w:right w:val="single" w:sz="4" w:space="0" w:color="auto"/>
            </w:tcBorders>
          </w:tcPr>
          <w:p w:rsidR="00721A8A" w:rsidRPr="0039047B" w:rsidRDefault="00721A8A" w:rsidP="00721A8A">
            <w:pPr>
              <w:jc w:val="center"/>
              <w:rPr>
                <w:rFonts w:ascii="Times New Roman" w:hAnsi="Times New Roman" w:cs="Times New Roman"/>
                <w:b/>
                <w:bCs/>
                <w:color w:val="000000"/>
                <w:sz w:val="16"/>
                <w:szCs w:val="16"/>
              </w:rPr>
            </w:pPr>
          </w:p>
        </w:tc>
        <w:tc>
          <w:tcPr>
            <w:tcW w:w="567" w:type="dxa"/>
            <w:tcBorders>
              <w:top w:val="nil"/>
              <w:left w:val="nil"/>
              <w:bottom w:val="single" w:sz="4" w:space="0" w:color="auto"/>
              <w:right w:val="single" w:sz="4" w:space="0" w:color="auto"/>
            </w:tcBorders>
          </w:tcPr>
          <w:p w:rsidR="00721A8A" w:rsidRPr="0039047B" w:rsidRDefault="00721A8A" w:rsidP="00721A8A">
            <w:pPr>
              <w:jc w:val="center"/>
              <w:rPr>
                <w:rFonts w:ascii="Times New Roman" w:hAnsi="Times New Roman" w:cs="Times New Roman"/>
                <w:b/>
                <w:bCs/>
                <w:color w:val="000000"/>
                <w:sz w:val="16"/>
                <w:szCs w:val="16"/>
              </w:rPr>
            </w:pPr>
          </w:p>
        </w:tc>
        <w:tc>
          <w:tcPr>
            <w:tcW w:w="1134" w:type="dxa"/>
            <w:tcBorders>
              <w:top w:val="nil"/>
              <w:left w:val="nil"/>
              <w:bottom w:val="single" w:sz="4" w:space="0" w:color="auto"/>
              <w:right w:val="single" w:sz="4" w:space="0" w:color="auto"/>
            </w:tcBorders>
          </w:tcPr>
          <w:p w:rsidR="00721A8A" w:rsidRPr="0039047B"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2194,0</w:t>
            </w:r>
          </w:p>
        </w:tc>
        <w:tc>
          <w:tcPr>
            <w:tcW w:w="1134" w:type="dxa"/>
            <w:tcBorders>
              <w:top w:val="single" w:sz="4" w:space="0" w:color="auto"/>
              <w:left w:val="nil"/>
              <w:bottom w:val="single" w:sz="4" w:space="0" w:color="auto"/>
              <w:right w:val="single" w:sz="4" w:space="0" w:color="auto"/>
            </w:tcBorders>
          </w:tcPr>
          <w:p w:rsidR="00721A8A" w:rsidRPr="0039047B"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48,5</w:t>
            </w:r>
          </w:p>
        </w:tc>
        <w:tc>
          <w:tcPr>
            <w:tcW w:w="1134" w:type="dxa"/>
            <w:tcBorders>
              <w:top w:val="single" w:sz="4" w:space="0" w:color="auto"/>
              <w:left w:val="nil"/>
              <w:bottom w:val="single" w:sz="4" w:space="0" w:color="auto"/>
              <w:right w:val="single" w:sz="4" w:space="0" w:color="auto"/>
            </w:tcBorders>
          </w:tcPr>
          <w:p w:rsidR="00721A8A" w:rsidRPr="0039047B"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47,5</w:t>
            </w:r>
          </w:p>
        </w:tc>
        <w:tc>
          <w:tcPr>
            <w:tcW w:w="1134" w:type="dxa"/>
            <w:tcBorders>
              <w:top w:val="single" w:sz="4" w:space="0" w:color="auto"/>
              <w:left w:val="nil"/>
              <w:bottom w:val="single" w:sz="4" w:space="0" w:color="auto"/>
              <w:right w:val="single" w:sz="4" w:space="0" w:color="auto"/>
            </w:tcBorders>
          </w:tcPr>
          <w:p w:rsidR="00721A8A"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48,0</w:t>
            </w:r>
          </w:p>
        </w:tc>
        <w:tc>
          <w:tcPr>
            <w:tcW w:w="1134" w:type="dxa"/>
            <w:tcBorders>
              <w:top w:val="single" w:sz="4" w:space="0" w:color="auto"/>
              <w:left w:val="nil"/>
              <w:bottom w:val="single" w:sz="4" w:space="0" w:color="auto"/>
              <w:right w:val="single" w:sz="4" w:space="0" w:color="auto"/>
            </w:tcBorders>
          </w:tcPr>
          <w:p w:rsidR="00721A8A"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48,0</w:t>
            </w:r>
          </w:p>
        </w:tc>
        <w:tc>
          <w:tcPr>
            <w:tcW w:w="1134" w:type="dxa"/>
            <w:tcBorders>
              <w:top w:val="single" w:sz="4" w:space="0" w:color="auto"/>
              <w:left w:val="nil"/>
              <w:bottom w:val="single" w:sz="4" w:space="0" w:color="auto"/>
              <w:right w:val="single" w:sz="4" w:space="0" w:color="auto"/>
            </w:tcBorders>
          </w:tcPr>
          <w:p w:rsidR="00721A8A"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48,0</w:t>
            </w:r>
          </w:p>
        </w:tc>
        <w:tc>
          <w:tcPr>
            <w:tcW w:w="1134" w:type="dxa"/>
            <w:tcBorders>
              <w:top w:val="single" w:sz="4" w:space="0" w:color="auto"/>
              <w:left w:val="nil"/>
              <w:bottom w:val="single" w:sz="4" w:space="0" w:color="auto"/>
              <w:right w:val="single" w:sz="4" w:space="0" w:color="auto"/>
            </w:tcBorders>
          </w:tcPr>
          <w:p w:rsidR="00721A8A"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48,0</w:t>
            </w:r>
          </w:p>
        </w:tc>
      </w:tr>
      <w:tr w:rsidR="00721A8A" w:rsidRPr="007B324E" w:rsidTr="00721A8A">
        <w:trPr>
          <w:trHeight w:val="170"/>
        </w:trPr>
        <w:tc>
          <w:tcPr>
            <w:tcW w:w="449" w:type="dxa"/>
            <w:vMerge/>
            <w:tcBorders>
              <w:top w:val="nil"/>
              <w:left w:val="single" w:sz="4" w:space="0" w:color="auto"/>
              <w:bottom w:val="single" w:sz="4" w:space="0" w:color="auto"/>
              <w:right w:val="single" w:sz="4" w:space="0" w:color="auto"/>
            </w:tcBorders>
            <w:vAlign w:val="center"/>
          </w:tcPr>
          <w:p w:rsidR="00721A8A" w:rsidRPr="00E6012B" w:rsidRDefault="00721A8A" w:rsidP="00721A8A">
            <w:pPr>
              <w:rPr>
                <w:rFonts w:ascii="Times New Roman" w:hAnsi="Times New Roman" w:cs="Times New Roman"/>
                <w:b/>
                <w:bCs/>
                <w:color w:val="000000"/>
                <w:sz w:val="16"/>
                <w:szCs w:val="16"/>
              </w:rPr>
            </w:pPr>
          </w:p>
        </w:tc>
        <w:tc>
          <w:tcPr>
            <w:tcW w:w="419" w:type="dxa"/>
            <w:vMerge/>
            <w:tcBorders>
              <w:top w:val="nil"/>
              <w:left w:val="single" w:sz="4" w:space="0" w:color="auto"/>
              <w:bottom w:val="single" w:sz="4" w:space="0" w:color="auto"/>
              <w:right w:val="single" w:sz="4" w:space="0" w:color="auto"/>
            </w:tcBorders>
            <w:vAlign w:val="center"/>
          </w:tcPr>
          <w:p w:rsidR="00721A8A" w:rsidRPr="00E6012B" w:rsidRDefault="00721A8A" w:rsidP="00721A8A">
            <w:pPr>
              <w:rPr>
                <w:rFonts w:ascii="Times New Roman" w:hAnsi="Times New Roman" w:cs="Times New Roman"/>
                <w:b/>
                <w:bCs/>
                <w:color w:val="000000"/>
                <w:sz w:val="16"/>
                <w:szCs w:val="16"/>
              </w:rPr>
            </w:pPr>
          </w:p>
        </w:tc>
        <w:tc>
          <w:tcPr>
            <w:tcW w:w="475" w:type="dxa"/>
            <w:vMerge/>
            <w:tcBorders>
              <w:top w:val="nil"/>
              <w:left w:val="single" w:sz="4" w:space="0" w:color="auto"/>
              <w:bottom w:val="single" w:sz="4" w:space="0" w:color="auto"/>
              <w:right w:val="single" w:sz="4" w:space="0" w:color="auto"/>
            </w:tcBorders>
            <w:vAlign w:val="center"/>
          </w:tcPr>
          <w:p w:rsidR="00721A8A" w:rsidRPr="00E6012B" w:rsidRDefault="00721A8A" w:rsidP="00721A8A">
            <w:pPr>
              <w:rPr>
                <w:rFonts w:ascii="Times New Roman" w:hAnsi="Times New Roman" w:cs="Times New Roman"/>
                <w:b/>
                <w:bCs/>
                <w:color w:val="000000"/>
                <w:sz w:val="16"/>
                <w:szCs w:val="16"/>
              </w:rPr>
            </w:pPr>
          </w:p>
        </w:tc>
        <w:tc>
          <w:tcPr>
            <w:tcW w:w="359" w:type="dxa"/>
            <w:vMerge/>
            <w:tcBorders>
              <w:top w:val="nil"/>
              <w:left w:val="single" w:sz="4" w:space="0" w:color="auto"/>
              <w:bottom w:val="single" w:sz="4" w:space="0" w:color="auto"/>
              <w:right w:val="single" w:sz="4" w:space="0" w:color="auto"/>
            </w:tcBorders>
            <w:vAlign w:val="center"/>
          </w:tcPr>
          <w:p w:rsidR="00721A8A" w:rsidRPr="00E6012B" w:rsidRDefault="00721A8A" w:rsidP="00721A8A">
            <w:pPr>
              <w:rPr>
                <w:rFonts w:ascii="Times New Roman" w:hAnsi="Times New Roman" w:cs="Times New Roman"/>
                <w:b/>
                <w:bCs/>
                <w:color w:val="000000"/>
                <w:sz w:val="16"/>
                <w:szCs w:val="16"/>
              </w:rPr>
            </w:pPr>
          </w:p>
        </w:tc>
        <w:tc>
          <w:tcPr>
            <w:tcW w:w="1701" w:type="dxa"/>
            <w:vMerge/>
            <w:tcBorders>
              <w:top w:val="nil"/>
              <w:left w:val="single" w:sz="4" w:space="0" w:color="auto"/>
              <w:bottom w:val="single" w:sz="4" w:space="0" w:color="auto"/>
              <w:right w:val="single" w:sz="4" w:space="0" w:color="auto"/>
            </w:tcBorders>
            <w:vAlign w:val="center"/>
          </w:tcPr>
          <w:p w:rsidR="00721A8A" w:rsidRPr="00E6012B" w:rsidRDefault="00721A8A" w:rsidP="00721A8A">
            <w:pPr>
              <w:rPr>
                <w:rFonts w:ascii="Times New Roman" w:hAnsi="Times New Roman" w:cs="Times New Roman"/>
                <w:b/>
                <w:bCs/>
                <w:color w:val="000000"/>
                <w:sz w:val="16"/>
                <w:szCs w:val="16"/>
              </w:rPr>
            </w:pPr>
          </w:p>
        </w:tc>
        <w:tc>
          <w:tcPr>
            <w:tcW w:w="2126" w:type="dxa"/>
            <w:tcBorders>
              <w:top w:val="nil"/>
              <w:left w:val="nil"/>
              <w:bottom w:val="single" w:sz="4" w:space="0" w:color="auto"/>
              <w:right w:val="single" w:sz="4" w:space="0" w:color="auto"/>
            </w:tcBorders>
          </w:tcPr>
          <w:p w:rsidR="00721A8A" w:rsidRPr="003E5007" w:rsidRDefault="00721A8A" w:rsidP="00721A8A">
            <w:pPr>
              <w:rPr>
                <w:rFonts w:ascii="Times New Roman" w:hAnsi="Times New Roman" w:cs="Times New Roman"/>
                <w:color w:val="000000"/>
                <w:sz w:val="16"/>
                <w:szCs w:val="16"/>
              </w:rPr>
            </w:pPr>
            <w:r w:rsidRPr="003E5007">
              <w:rPr>
                <w:rFonts w:ascii="Times New Roman" w:hAnsi="Times New Roman" w:cs="Times New Roman"/>
                <w:color w:val="000000"/>
                <w:sz w:val="16"/>
                <w:szCs w:val="16"/>
              </w:rPr>
              <w:t xml:space="preserve">Управление финансов </w:t>
            </w:r>
            <w:r w:rsidRPr="003E5007">
              <w:rPr>
                <w:rFonts w:ascii="Times New Roman" w:hAnsi="Times New Roman" w:cs="Times New Roman"/>
                <w:sz w:val="16"/>
                <w:szCs w:val="16"/>
              </w:rPr>
              <w:t>Администрации муниципального образования</w:t>
            </w:r>
            <w:r w:rsidRPr="003E5007">
              <w:rPr>
                <w:rFonts w:ascii="Times New Roman" w:hAnsi="Times New Roman" w:cs="Times New Roman"/>
                <w:color w:val="FF0000"/>
                <w:sz w:val="16"/>
                <w:szCs w:val="16"/>
              </w:rPr>
              <w:t xml:space="preserve"> </w:t>
            </w:r>
            <w:r w:rsidRPr="003E5007">
              <w:rPr>
                <w:rFonts w:ascii="Times New Roman" w:hAnsi="Times New Roman" w:cs="Times New Roman"/>
                <w:bCs/>
                <w:sz w:val="16"/>
                <w:szCs w:val="16"/>
              </w:rPr>
              <w:t>«Муниципальный округ Сюмсинский район Удмуртской Республики»</w:t>
            </w:r>
          </w:p>
        </w:tc>
        <w:tc>
          <w:tcPr>
            <w:tcW w:w="709" w:type="dxa"/>
            <w:tcBorders>
              <w:top w:val="nil"/>
              <w:left w:val="nil"/>
              <w:bottom w:val="single" w:sz="4" w:space="0" w:color="auto"/>
              <w:right w:val="single" w:sz="4" w:space="0" w:color="auto"/>
            </w:tcBorders>
          </w:tcPr>
          <w:p w:rsidR="00721A8A" w:rsidRPr="0039047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684</w:t>
            </w:r>
          </w:p>
        </w:tc>
        <w:tc>
          <w:tcPr>
            <w:tcW w:w="567" w:type="dxa"/>
            <w:tcBorders>
              <w:top w:val="nil"/>
              <w:left w:val="nil"/>
              <w:bottom w:val="single" w:sz="4" w:space="0" w:color="auto"/>
              <w:right w:val="single" w:sz="4" w:space="0" w:color="auto"/>
            </w:tcBorders>
          </w:tcPr>
          <w:p w:rsidR="00721A8A" w:rsidRPr="0039047B" w:rsidRDefault="00721A8A" w:rsidP="00721A8A">
            <w:pPr>
              <w:jc w:val="center"/>
              <w:rPr>
                <w:rFonts w:ascii="Times New Roman" w:hAnsi="Times New Roman" w:cs="Times New Roman"/>
                <w:color w:val="000000"/>
                <w:sz w:val="16"/>
                <w:szCs w:val="16"/>
              </w:rPr>
            </w:pPr>
          </w:p>
        </w:tc>
        <w:tc>
          <w:tcPr>
            <w:tcW w:w="567" w:type="dxa"/>
            <w:tcBorders>
              <w:top w:val="nil"/>
              <w:left w:val="nil"/>
              <w:bottom w:val="single" w:sz="4" w:space="0" w:color="auto"/>
              <w:right w:val="single" w:sz="4" w:space="0" w:color="auto"/>
            </w:tcBorders>
          </w:tcPr>
          <w:p w:rsidR="00721A8A" w:rsidRPr="0039047B" w:rsidRDefault="00721A8A" w:rsidP="00721A8A">
            <w:pPr>
              <w:jc w:val="center"/>
              <w:rPr>
                <w:rFonts w:ascii="Times New Roman" w:hAnsi="Times New Roman" w:cs="Times New Roman"/>
                <w:color w:val="000000"/>
                <w:sz w:val="16"/>
                <w:szCs w:val="16"/>
              </w:rPr>
            </w:pPr>
          </w:p>
        </w:tc>
        <w:tc>
          <w:tcPr>
            <w:tcW w:w="567" w:type="dxa"/>
            <w:tcBorders>
              <w:top w:val="nil"/>
              <w:left w:val="nil"/>
              <w:bottom w:val="single" w:sz="4" w:space="0" w:color="auto"/>
              <w:right w:val="single" w:sz="4" w:space="0" w:color="auto"/>
            </w:tcBorders>
          </w:tcPr>
          <w:p w:rsidR="00721A8A" w:rsidRPr="0039047B" w:rsidRDefault="00721A8A" w:rsidP="00721A8A">
            <w:pPr>
              <w:jc w:val="center"/>
              <w:rPr>
                <w:rFonts w:ascii="Times New Roman" w:hAnsi="Times New Roman" w:cs="Times New Roman"/>
                <w:color w:val="000000"/>
                <w:sz w:val="16"/>
                <w:szCs w:val="16"/>
              </w:rPr>
            </w:pPr>
          </w:p>
        </w:tc>
        <w:tc>
          <w:tcPr>
            <w:tcW w:w="1134" w:type="dxa"/>
            <w:tcBorders>
              <w:top w:val="nil"/>
              <w:left w:val="nil"/>
              <w:bottom w:val="single" w:sz="4" w:space="0" w:color="auto"/>
              <w:right w:val="single" w:sz="4" w:space="0" w:color="auto"/>
            </w:tcBorders>
          </w:tcPr>
          <w:p w:rsidR="00721A8A" w:rsidRPr="0039047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2194,0</w:t>
            </w:r>
          </w:p>
        </w:tc>
        <w:tc>
          <w:tcPr>
            <w:tcW w:w="1134" w:type="dxa"/>
            <w:tcBorders>
              <w:top w:val="nil"/>
              <w:left w:val="nil"/>
              <w:bottom w:val="single" w:sz="4" w:space="0" w:color="auto"/>
              <w:right w:val="single" w:sz="4" w:space="0" w:color="auto"/>
            </w:tcBorders>
          </w:tcPr>
          <w:p w:rsidR="00721A8A" w:rsidRPr="0039047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48,5</w:t>
            </w:r>
          </w:p>
        </w:tc>
        <w:tc>
          <w:tcPr>
            <w:tcW w:w="1134" w:type="dxa"/>
            <w:tcBorders>
              <w:top w:val="nil"/>
              <w:left w:val="nil"/>
              <w:bottom w:val="single" w:sz="4" w:space="0" w:color="auto"/>
              <w:right w:val="single" w:sz="4" w:space="0" w:color="auto"/>
            </w:tcBorders>
          </w:tcPr>
          <w:p w:rsidR="00721A8A" w:rsidRPr="0039047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47,5</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48,0</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48,0</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48,0</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48,0</w:t>
            </w:r>
          </w:p>
          <w:p w:rsidR="00721A8A" w:rsidRDefault="00721A8A" w:rsidP="00721A8A">
            <w:pPr>
              <w:jc w:val="center"/>
              <w:rPr>
                <w:rFonts w:ascii="Times New Roman" w:hAnsi="Times New Roman" w:cs="Times New Roman"/>
                <w:color w:val="000000"/>
                <w:sz w:val="16"/>
                <w:szCs w:val="16"/>
              </w:rPr>
            </w:pPr>
          </w:p>
        </w:tc>
      </w:tr>
      <w:tr w:rsidR="00721A8A" w:rsidRPr="007B324E" w:rsidTr="00721A8A">
        <w:trPr>
          <w:trHeight w:val="170"/>
        </w:trPr>
        <w:tc>
          <w:tcPr>
            <w:tcW w:w="449" w:type="dxa"/>
            <w:tcBorders>
              <w:top w:val="nil"/>
              <w:left w:val="single" w:sz="4" w:space="0" w:color="auto"/>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10</w:t>
            </w:r>
          </w:p>
        </w:tc>
        <w:tc>
          <w:tcPr>
            <w:tcW w:w="419"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r w:rsidRPr="00E6012B">
              <w:rPr>
                <w:rFonts w:ascii="Times New Roman" w:hAnsi="Times New Roman" w:cs="Times New Roman"/>
                <w:color w:val="000000"/>
                <w:sz w:val="16"/>
                <w:szCs w:val="16"/>
              </w:rPr>
              <w:t>4</w:t>
            </w:r>
          </w:p>
        </w:tc>
        <w:tc>
          <w:tcPr>
            <w:tcW w:w="475"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01</w:t>
            </w:r>
          </w:p>
        </w:tc>
        <w:tc>
          <w:tcPr>
            <w:tcW w:w="359"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r w:rsidRPr="00E6012B">
              <w:rPr>
                <w:rFonts w:ascii="Times New Roman" w:hAnsi="Times New Roman" w:cs="Times New Roman"/>
                <w:color w:val="000000"/>
                <w:sz w:val="16"/>
                <w:szCs w:val="16"/>
              </w:rPr>
              <w:t> </w:t>
            </w:r>
          </w:p>
        </w:tc>
        <w:tc>
          <w:tcPr>
            <w:tcW w:w="1701" w:type="dxa"/>
            <w:tcBorders>
              <w:top w:val="nil"/>
              <w:left w:val="nil"/>
              <w:bottom w:val="single" w:sz="4" w:space="0" w:color="auto"/>
              <w:right w:val="single" w:sz="4" w:space="0" w:color="auto"/>
            </w:tcBorders>
          </w:tcPr>
          <w:p w:rsidR="00721A8A" w:rsidRPr="00E6012B" w:rsidRDefault="00721A8A" w:rsidP="00721A8A">
            <w:pPr>
              <w:rPr>
                <w:rFonts w:ascii="Times New Roman" w:hAnsi="Times New Roman" w:cs="Times New Roman"/>
                <w:sz w:val="16"/>
                <w:szCs w:val="16"/>
              </w:rPr>
            </w:pPr>
            <w:r w:rsidRPr="00E6012B">
              <w:rPr>
                <w:rFonts w:ascii="Times New Roman" w:hAnsi="Times New Roman" w:cs="Times New Roman"/>
                <w:sz w:val="16"/>
                <w:szCs w:val="16"/>
              </w:rPr>
              <w:t xml:space="preserve">Обслуживание </w:t>
            </w:r>
            <w:r>
              <w:rPr>
                <w:rFonts w:ascii="Times New Roman" w:hAnsi="Times New Roman" w:cs="Times New Roman"/>
                <w:sz w:val="16"/>
                <w:szCs w:val="16"/>
              </w:rPr>
              <w:t>муниципального</w:t>
            </w:r>
            <w:r w:rsidRPr="00E6012B">
              <w:rPr>
                <w:rFonts w:ascii="Times New Roman" w:hAnsi="Times New Roman" w:cs="Times New Roman"/>
                <w:sz w:val="16"/>
                <w:szCs w:val="16"/>
              </w:rPr>
              <w:t xml:space="preserve">  долга </w:t>
            </w:r>
            <w:r>
              <w:rPr>
                <w:rFonts w:ascii="Times New Roman" w:hAnsi="Times New Roman" w:cs="Times New Roman"/>
                <w:sz w:val="16"/>
                <w:szCs w:val="16"/>
              </w:rPr>
              <w:t xml:space="preserve"> </w:t>
            </w:r>
          </w:p>
        </w:tc>
        <w:tc>
          <w:tcPr>
            <w:tcW w:w="2126" w:type="dxa"/>
            <w:tcBorders>
              <w:top w:val="nil"/>
              <w:left w:val="nil"/>
              <w:bottom w:val="single" w:sz="4" w:space="0" w:color="auto"/>
              <w:right w:val="single" w:sz="4" w:space="0" w:color="auto"/>
            </w:tcBorders>
          </w:tcPr>
          <w:p w:rsidR="00721A8A" w:rsidRPr="003E5007" w:rsidRDefault="00721A8A" w:rsidP="00721A8A">
            <w:pPr>
              <w:rPr>
                <w:rFonts w:ascii="Times New Roman" w:hAnsi="Times New Roman" w:cs="Times New Roman"/>
                <w:color w:val="000000"/>
                <w:sz w:val="16"/>
                <w:szCs w:val="16"/>
              </w:rPr>
            </w:pPr>
            <w:r w:rsidRPr="003E5007">
              <w:rPr>
                <w:rFonts w:ascii="Times New Roman" w:hAnsi="Times New Roman" w:cs="Times New Roman"/>
                <w:color w:val="000000"/>
                <w:sz w:val="16"/>
                <w:szCs w:val="16"/>
              </w:rPr>
              <w:t xml:space="preserve">Управление финансов </w:t>
            </w:r>
            <w:r w:rsidRPr="003E5007">
              <w:rPr>
                <w:rFonts w:ascii="Times New Roman" w:hAnsi="Times New Roman" w:cs="Times New Roman"/>
                <w:sz w:val="16"/>
                <w:szCs w:val="16"/>
              </w:rPr>
              <w:t>Администрации муниципального образования</w:t>
            </w:r>
            <w:r w:rsidRPr="003E5007">
              <w:rPr>
                <w:rFonts w:ascii="Times New Roman" w:hAnsi="Times New Roman" w:cs="Times New Roman"/>
                <w:color w:val="FF0000"/>
                <w:sz w:val="16"/>
                <w:szCs w:val="16"/>
              </w:rPr>
              <w:t xml:space="preserve"> </w:t>
            </w:r>
            <w:r w:rsidRPr="003E5007">
              <w:rPr>
                <w:rFonts w:ascii="Times New Roman" w:hAnsi="Times New Roman" w:cs="Times New Roman"/>
                <w:bCs/>
                <w:sz w:val="16"/>
                <w:szCs w:val="16"/>
              </w:rPr>
              <w:t>«Муниципальный округ Сюмсинский район Удмуртской Республики»</w:t>
            </w:r>
          </w:p>
        </w:tc>
        <w:tc>
          <w:tcPr>
            <w:tcW w:w="709"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684</w:t>
            </w:r>
          </w:p>
          <w:p w:rsidR="00721A8A" w:rsidRDefault="00721A8A" w:rsidP="00721A8A">
            <w:pPr>
              <w:rPr>
                <w:rFonts w:ascii="Times New Roman" w:hAnsi="Times New Roman" w:cs="Times New Roman"/>
                <w:sz w:val="16"/>
                <w:szCs w:val="16"/>
              </w:rPr>
            </w:pPr>
          </w:p>
          <w:p w:rsidR="00721A8A" w:rsidRPr="007F6427" w:rsidRDefault="00721A8A" w:rsidP="00721A8A">
            <w:pPr>
              <w:rPr>
                <w:rFonts w:ascii="Times New Roman" w:hAnsi="Times New Roman" w:cs="Times New Roman"/>
                <w:sz w:val="16"/>
                <w:szCs w:val="16"/>
              </w:rPr>
            </w:pPr>
            <w:r>
              <w:rPr>
                <w:rFonts w:ascii="Times New Roman" w:hAnsi="Times New Roman" w:cs="Times New Roman"/>
                <w:sz w:val="16"/>
                <w:szCs w:val="16"/>
              </w:rPr>
              <w:t xml:space="preserve"> 684                                     684                                                                        </w:t>
            </w:r>
          </w:p>
        </w:tc>
        <w:tc>
          <w:tcPr>
            <w:tcW w:w="567"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sz w:val="16"/>
                <w:szCs w:val="16"/>
              </w:rPr>
            </w:pPr>
            <w:r w:rsidRPr="0039047B">
              <w:rPr>
                <w:rFonts w:ascii="Times New Roman" w:hAnsi="Times New Roman" w:cs="Times New Roman"/>
                <w:sz w:val="16"/>
                <w:szCs w:val="16"/>
              </w:rPr>
              <w:t>1301</w:t>
            </w:r>
          </w:p>
          <w:p w:rsidR="00721A8A" w:rsidRDefault="00721A8A" w:rsidP="00721A8A">
            <w:pPr>
              <w:rPr>
                <w:rFonts w:ascii="Times New Roman" w:hAnsi="Times New Roman" w:cs="Times New Roman"/>
                <w:sz w:val="16"/>
                <w:szCs w:val="16"/>
              </w:rPr>
            </w:pPr>
          </w:p>
          <w:p w:rsidR="00721A8A" w:rsidRPr="007F6427" w:rsidRDefault="00721A8A" w:rsidP="00721A8A">
            <w:pPr>
              <w:rPr>
                <w:rFonts w:ascii="Times New Roman" w:hAnsi="Times New Roman" w:cs="Times New Roman"/>
                <w:sz w:val="16"/>
                <w:szCs w:val="16"/>
              </w:rPr>
            </w:pPr>
            <w:r>
              <w:rPr>
                <w:rFonts w:ascii="Times New Roman" w:hAnsi="Times New Roman" w:cs="Times New Roman"/>
                <w:sz w:val="16"/>
                <w:szCs w:val="16"/>
              </w:rPr>
              <w:t>1301                                 1301</w:t>
            </w:r>
          </w:p>
        </w:tc>
        <w:tc>
          <w:tcPr>
            <w:tcW w:w="567" w:type="dxa"/>
            <w:tcBorders>
              <w:top w:val="nil"/>
              <w:left w:val="nil"/>
              <w:bottom w:val="single" w:sz="4" w:space="0" w:color="auto"/>
              <w:right w:val="single" w:sz="4" w:space="0" w:color="auto"/>
            </w:tcBorders>
            <w:shd w:val="clear" w:color="auto" w:fill="auto"/>
          </w:tcPr>
          <w:p w:rsidR="00721A8A" w:rsidRPr="007F6427" w:rsidRDefault="00721A8A" w:rsidP="00721A8A">
            <w:pPr>
              <w:rPr>
                <w:rFonts w:ascii="Times New Roman" w:hAnsi="Times New Roman" w:cs="Times New Roman"/>
                <w:sz w:val="16"/>
                <w:szCs w:val="16"/>
              </w:rPr>
            </w:pPr>
            <w:r>
              <w:rPr>
                <w:rFonts w:ascii="Times New Roman" w:hAnsi="Times New Roman" w:cs="Times New Roman"/>
                <w:sz w:val="16"/>
                <w:szCs w:val="16"/>
              </w:rPr>
              <w:t>1040160070                           1040104220</w:t>
            </w:r>
          </w:p>
        </w:tc>
        <w:tc>
          <w:tcPr>
            <w:tcW w:w="567" w:type="dxa"/>
            <w:tcBorders>
              <w:top w:val="nil"/>
              <w:left w:val="nil"/>
              <w:bottom w:val="single" w:sz="4" w:space="0" w:color="auto"/>
              <w:right w:val="single" w:sz="4" w:space="0" w:color="auto"/>
            </w:tcBorders>
          </w:tcPr>
          <w:p w:rsidR="00721A8A" w:rsidRDefault="00721A8A" w:rsidP="00721A8A">
            <w:pPr>
              <w:rPr>
                <w:rFonts w:ascii="Times New Roman" w:hAnsi="Times New Roman" w:cs="Times New Roman"/>
                <w:sz w:val="16"/>
                <w:szCs w:val="16"/>
              </w:rPr>
            </w:pP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 xml:space="preserve">  730</w:t>
            </w:r>
          </w:p>
          <w:p w:rsidR="00721A8A" w:rsidRPr="007F6427" w:rsidRDefault="00721A8A" w:rsidP="00721A8A">
            <w:pPr>
              <w:rPr>
                <w:rFonts w:ascii="Times New Roman" w:hAnsi="Times New Roman" w:cs="Times New Roman"/>
                <w:sz w:val="16"/>
                <w:szCs w:val="16"/>
              </w:rPr>
            </w:pPr>
            <w:r>
              <w:rPr>
                <w:rFonts w:ascii="Times New Roman" w:hAnsi="Times New Roman" w:cs="Times New Roman"/>
                <w:sz w:val="16"/>
                <w:szCs w:val="16"/>
              </w:rPr>
              <w:t>730</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p>
          <w:p w:rsidR="00721A8A" w:rsidRDefault="00721A8A" w:rsidP="00721A8A">
            <w:pPr>
              <w:jc w:val="center"/>
              <w:rPr>
                <w:rFonts w:ascii="Times New Roman" w:hAnsi="Times New Roman" w:cs="Times New Roman"/>
                <w:sz w:val="16"/>
                <w:szCs w:val="16"/>
              </w:rPr>
            </w:pPr>
            <w:r>
              <w:rPr>
                <w:rFonts w:ascii="Times New Roman" w:hAnsi="Times New Roman" w:cs="Times New Roman"/>
                <w:sz w:val="16"/>
                <w:szCs w:val="16"/>
              </w:rPr>
              <w:t xml:space="preserve">                                                                        </w:t>
            </w:r>
          </w:p>
          <w:p w:rsidR="00721A8A" w:rsidRDefault="00721A8A" w:rsidP="00721A8A">
            <w:pPr>
              <w:jc w:val="center"/>
              <w:rPr>
                <w:rFonts w:ascii="Times New Roman" w:hAnsi="Times New Roman" w:cs="Times New Roman"/>
                <w:sz w:val="16"/>
                <w:szCs w:val="16"/>
              </w:rPr>
            </w:pPr>
          </w:p>
          <w:p w:rsidR="00721A8A" w:rsidRDefault="00721A8A" w:rsidP="00721A8A">
            <w:pPr>
              <w:jc w:val="center"/>
              <w:rPr>
                <w:rFonts w:ascii="Times New Roman" w:hAnsi="Times New Roman" w:cs="Times New Roman"/>
                <w:sz w:val="16"/>
                <w:szCs w:val="16"/>
              </w:rPr>
            </w:pPr>
          </w:p>
          <w:p w:rsidR="00721A8A" w:rsidRPr="007D76AA" w:rsidRDefault="00721A8A" w:rsidP="00721A8A">
            <w:pPr>
              <w:jc w:val="center"/>
              <w:rPr>
                <w:rFonts w:ascii="Times New Roman" w:hAnsi="Times New Roman" w:cs="Times New Roman"/>
                <w:sz w:val="16"/>
                <w:szCs w:val="16"/>
              </w:rPr>
            </w:pPr>
            <w:r>
              <w:rPr>
                <w:rFonts w:ascii="Times New Roman" w:hAnsi="Times New Roman" w:cs="Times New Roman"/>
                <w:sz w:val="16"/>
                <w:szCs w:val="16"/>
              </w:rPr>
              <w:t>2194,0</w:t>
            </w:r>
          </w:p>
        </w:tc>
        <w:tc>
          <w:tcPr>
            <w:tcW w:w="1134" w:type="dxa"/>
            <w:tcBorders>
              <w:top w:val="nil"/>
              <w:left w:val="nil"/>
              <w:bottom w:val="single" w:sz="4" w:space="0" w:color="auto"/>
              <w:right w:val="single" w:sz="4" w:space="0" w:color="auto"/>
            </w:tcBorders>
          </w:tcPr>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 xml:space="preserve">                     </w:t>
            </w:r>
          </w:p>
          <w:p w:rsidR="00721A8A" w:rsidRPr="007D76AA" w:rsidRDefault="00721A8A" w:rsidP="00721A8A">
            <w:pPr>
              <w:rPr>
                <w:rFonts w:ascii="Times New Roman" w:hAnsi="Times New Roman" w:cs="Times New Roman"/>
                <w:sz w:val="16"/>
                <w:szCs w:val="16"/>
              </w:rPr>
            </w:pPr>
            <w:r>
              <w:rPr>
                <w:rFonts w:ascii="Times New Roman" w:hAnsi="Times New Roman" w:cs="Times New Roman"/>
                <w:sz w:val="16"/>
                <w:szCs w:val="16"/>
              </w:rPr>
              <w:t xml:space="preserve">    48,5</w:t>
            </w:r>
          </w:p>
        </w:tc>
        <w:tc>
          <w:tcPr>
            <w:tcW w:w="1134" w:type="dxa"/>
            <w:tcBorders>
              <w:top w:val="nil"/>
              <w:left w:val="nil"/>
              <w:bottom w:val="single" w:sz="4" w:space="0" w:color="auto"/>
              <w:right w:val="single" w:sz="4" w:space="0" w:color="auto"/>
            </w:tcBorders>
          </w:tcPr>
          <w:p w:rsidR="00721A8A" w:rsidRDefault="00721A8A" w:rsidP="00721A8A">
            <w:pPr>
              <w:rPr>
                <w:rFonts w:ascii="Times New Roman" w:hAnsi="Times New Roman" w:cs="Times New Roman"/>
                <w:sz w:val="16"/>
                <w:szCs w:val="16"/>
              </w:rPr>
            </w:pPr>
          </w:p>
          <w:p w:rsidR="00721A8A" w:rsidRPr="007D76AA" w:rsidRDefault="00721A8A" w:rsidP="00721A8A">
            <w:pPr>
              <w:rPr>
                <w:rFonts w:ascii="Times New Roman" w:hAnsi="Times New Roman" w:cs="Times New Roman"/>
                <w:sz w:val="16"/>
                <w:szCs w:val="16"/>
              </w:rPr>
            </w:pPr>
            <w:r>
              <w:rPr>
                <w:rFonts w:ascii="Times New Roman" w:hAnsi="Times New Roman" w:cs="Times New Roman"/>
                <w:sz w:val="16"/>
                <w:szCs w:val="16"/>
              </w:rPr>
              <w:t xml:space="preserve">    47,5</w:t>
            </w:r>
          </w:p>
        </w:tc>
        <w:tc>
          <w:tcPr>
            <w:tcW w:w="1134" w:type="dxa"/>
            <w:tcBorders>
              <w:top w:val="nil"/>
              <w:left w:val="nil"/>
              <w:bottom w:val="single" w:sz="4" w:space="0" w:color="auto"/>
              <w:right w:val="single" w:sz="4" w:space="0" w:color="auto"/>
            </w:tcBorders>
          </w:tcPr>
          <w:p w:rsidR="00721A8A" w:rsidRDefault="00721A8A" w:rsidP="00721A8A">
            <w:pPr>
              <w:rPr>
                <w:rFonts w:ascii="Times New Roman" w:hAnsi="Times New Roman" w:cs="Times New Roman"/>
                <w:sz w:val="16"/>
                <w:szCs w:val="16"/>
              </w:rPr>
            </w:pP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 xml:space="preserve">    48,0</w:t>
            </w:r>
          </w:p>
          <w:p w:rsidR="00721A8A" w:rsidRDefault="00721A8A" w:rsidP="00721A8A">
            <w:pPr>
              <w:rPr>
                <w:rFonts w:ascii="Times New Roman" w:hAnsi="Times New Roman" w:cs="Times New Roman"/>
                <w:sz w:val="16"/>
                <w:szCs w:val="16"/>
              </w:rPr>
            </w:pPr>
          </w:p>
        </w:tc>
        <w:tc>
          <w:tcPr>
            <w:tcW w:w="1134" w:type="dxa"/>
            <w:tcBorders>
              <w:top w:val="nil"/>
              <w:left w:val="nil"/>
              <w:bottom w:val="single" w:sz="4" w:space="0" w:color="auto"/>
              <w:right w:val="single" w:sz="4" w:space="0" w:color="auto"/>
            </w:tcBorders>
          </w:tcPr>
          <w:p w:rsidR="00721A8A" w:rsidRDefault="00721A8A" w:rsidP="00721A8A">
            <w:pPr>
              <w:rPr>
                <w:rFonts w:ascii="Times New Roman" w:hAnsi="Times New Roman" w:cs="Times New Roman"/>
                <w:sz w:val="16"/>
                <w:szCs w:val="16"/>
              </w:rPr>
            </w:pP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 xml:space="preserve">     48,0</w:t>
            </w:r>
          </w:p>
        </w:tc>
        <w:tc>
          <w:tcPr>
            <w:tcW w:w="1134" w:type="dxa"/>
            <w:tcBorders>
              <w:top w:val="nil"/>
              <w:left w:val="nil"/>
              <w:bottom w:val="single" w:sz="4" w:space="0" w:color="auto"/>
              <w:right w:val="single" w:sz="4" w:space="0" w:color="auto"/>
            </w:tcBorders>
          </w:tcPr>
          <w:p w:rsidR="00721A8A" w:rsidRDefault="00721A8A" w:rsidP="00721A8A">
            <w:pPr>
              <w:rPr>
                <w:rFonts w:ascii="Times New Roman" w:hAnsi="Times New Roman" w:cs="Times New Roman"/>
                <w:sz w:val="16"/>
                <w:szCs w:val="16"/>
              </w:rPr>
            </w:pP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 xml:space="preserve">     48,0</w:t>
            </w:r>
          </w:p>
        </w:tc>
        <w:tc>
          <w:tcPr>
            <w:tcW w:w="1134" w:type="dxa"/>
            <w:tcBorders>
              <w:top w:val="nil"/>
              <w:left w:val="nil"/>
              <w:bottom w:val="single" w:sz="4" w:space="0" w:color="auto"/>
              <w:right w:val="single" w:sz="4" w:space="0" w:color="auto"/>
            </w:tcBorders>
          </w:tcPr>
          <w:p w:rsidR="00721A8A" w:rsidRDefault="00721A8A" w:rsidP="00721A8A">
            <w:pPr>
              <w:rPr>
                <w:rFonts w:ascii="Times New Roman" w:hAnsi="Times New Roman" w:cs="Times New Roman"/>
                <w:sz w:val="16"/>
                <w:szCs w:val="16"/>
              </w:rPr>
            </w:pP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 xml:space="preserve">     48,0</w:t>
            </w:r>
          </w:p>
        </w:tc>
      </w:tr>
      <w:tr w:rsidR="00721A8A" w:rsidRPr="007B324E" w:rsidTr="00721A8A">
        <w:trPr>
          <w:trHeight w:val="21"/>
        </w:trPr>
        <w:tc>
          <w:tcPr>
            <w:tcW w:w="449" w:type="dxa"/>
            <w:vMerge w:val="restart"/>
            <w:tcBorders>
              <w:top w:val="nil"/>
              <w:left w:val="single" w:sz="4" w:space="0" w:color="auto"/>
              <w:bottom w:val="single" w:sz="4" w:space="0" w:color="auto"/>
              <w:right w:val="single" w:sz="4" w:space="0" w:color="auto"/>
            </w:tcBorders>
          </w:tcPr>
          <w:p w:rsidR="00721A8A" w:rsidRPr="00E6012B"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10</w:t>
            </w:r>
          </w:p>
        </w:tc>
        <w:tc>
          <w:tcPr>
            <w:tcW w:w="419" w:type="dxa"/>
            <w:vMerge w:val="restart"/>
            <w:tcBorders>
              <w:top w:val="nil"/>
              <w:left w:val="single" w:sz="4" w:space="0" w:color="auto"/>
              <w:bottom w:val="single" w:sz="4" w:space="0" w:color="auto"/>
              <w:right w:val="single" w:sz="4" w:space="0" w:color="auto"/>
            </w:tcBorders>
          </w:tcPr>
          <w:p w:rsidR="00721A8A" w:rsidRPr="00E6012B"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5</w:t>
            </w:r>
          </w:p>
        </w:tc>
        <w:tc>
          <w:tcPr>
            <w:tcW w:w="475" w:type="dxa"/>
            <w:vMerge w:val="restart"/>
            <w:tcBorders>
              <w:top w:val="nil"/>
              <w:left w:val="single" w:sz="4" w:space="0" w:color="auto"/>
              <w:bottom w:val="single" w:sz="4" w:space="0" w:color="auto"/>
              <w:right w:val="single" w:sz="4" w:space="0" w:color="auto"/>
            </w:tcBorders>
          </w:tcPr>
          <w:p w:rsidR="00721A8A" w:rsidRPr="00E6012B" w:rsidRDefault="00721A8A" w:rsidP="00721A8A">
            <w:pPr>
              <w:jc w:val="center"/>
              <w:rPr>
                <w:rFonts w:ascii="Times New Roman" w:hAnsi="Times New Roman" w:cs="Times New Roman"/>
                <w:b/>
                <w:bCs/>
                <w:color w:val="000000"/>
                <w:sz w:val="16"/>
                <w:szCs w:val="16"/>
              </w:rPr>
            </w:pPr>
            <w:r w:rsidRPr="00E6012B">
              <w:rPr>
                <w:rFonts w:ascii="Times New Roman" w:hAnsi="Times New Roman" w:cs="Times New Roman"/>
                <w:b/>
                <w:bCs/>
                <w:color w:val="000000"/>
                <w:sz w:val="16"/>
                <w:szCs w:val="16"/>
              </w:rPr>
              <w:t> </w:t>
            </w:r>
          </w:p>
        </w:tc>
        <w:tc>
          <w:tcPr>
            <w:tcW w:w="359" w:type="dxa"/>
            <w:vMerge w:val="restart"/>
            <w:tcBorders>
              <w:top w:val="nil"/>
              <w:left w:val="single" w:sz="4" w:space="0" w:color="auto"/>
              <w:bottom w:val="single" w:sz="4" w:space="0" w:color="auto"/>
              <w:right w:val="single" w:sz="4" w:space="0" w:color="auto"/>
            </w:tcBorders>
          </w:tcPr>
          <w:p w:rsidR="00721A8A" w:rsidRPr="00E6012B" w:rsidRDefault="00721A8A" w:rsidP="00721A8A">
            <w:pPr>
              <w:jc w:val="center"/>
              <w:rPr>
                <w:rFonts w:ascii="Times New Roman" w:hAnsi="Times New Roman" w:cs="Times New Roman"/>
                <w:b/>
                <w:bCs/>
                <w:color w:val="000000"/>
                <w:sz w:val="16"/>
                <w:szCs w:val="16"/>
              </w:rPr>
            </w:pPr>
            <w:r w:rsidRPr="00E6012B">
              <w:rPr>
                <w:rFonts w:ascii="Times New Roman" w:hAnsi="Times New Roman" w:cs="Times New Roman"/>
                <w:b/>
                <w:bCs/>
                <w:color w:val="000000"/>
                <w:sz w:val="16"/>
                <w:szCs w:val="16"/>
              </w:rPr>
              <w:t> </w:t>
            </w:r>
          </w:p>
        </w:tc>
        <w:tc>
          <w:tcPr>
            <w:tcW w:w="1701" w:type="dxa"/>
            <w:vMerge w:val="restart"/>
            <w:tcBorders>
              <w:top w:val="nil"/>
              <w:left w:val="single" w:sz="4" w:space="0" w:color="auto"/>
              <w:bottom w:val="single" w:sz="4" w:space="0" w:color="auto"/>
              <w:right w:val="single" w:sz="4" w:space="0" w:color="auto"/>
            </w:tcBorders>
          </w:tcPr>
          <w:p w:rsidR="00721A8A" w:rsidRDefault="00721A8A" w:rsidP="00721A8A">
            <w:pPr>
              <w:rPr>
                <w:rFonts w:ascii="Times New Roman" w:hAnsi="Times New Roman" w:cs="Times New Roman"/>
                <w:b/>
                <w:bCs/>
                <w:color w:val="000000"/>
                <w:sz w:val="16"/>
                <w:szCs w:val="16"/>
              </w:rPr>
            </w:pPr>
            <w:r w:rsidRPr="00E6012B">
              <w:rPr>
                <w:rFonts w:ascii="Times New Roman" w:hAnsi="Times New Roman" w:cs="Times New Roman"/>
                <w:b/>
                <w:bCs/>
                <w:color w:val="000000"/>
                <w:sz w:val="16"/>
                <w:szCs w:val="16"/>
              </w:rPr>
              <w:t xml:space="preserve">Создание условий для реализации </w:t>
            </w:r>
            <w:r>
              <w:rPr>
                <w:rFonts w:ascii="Times New Roman" w:hAnsi="Times New Roman" w:cs="Times New Roman"/>
                <w:b/>
                <w:bCs/>
                <w:color w:val="000000"/>
                <w:sz w:val="16"/>
                <w:szCs w:val="16"/>
              </w:rPr>
              <w:t>муниципальной</w:t>
            </w:r>
          </w:p>
          <w:p w:rsidR="00721A8A" w:rsidRPr="00E6012B"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п</w:t>
            </w:r>
            <w:r w:rsidRPr="00E6012B">
              <w:rPr>
                <w:rFonts w:ascii="Times New Roman" w:hAnsi="Times New Roman" w:cs="Times New Roman"/>
                <w:b/>
                <w:bCs/>
                <w:color w:val="000000"/>
                <w:sz w:val="16"/>
                <w:szCs w:val="16"/>
              </w:rPr>
              <w:t>рограммы</w:t>
            </w:r>
          </w:p>
        </w:tc>
        <w:tc>
          <w:tcPr>
            <w:tcW w:w="2126" w:type="dxa"/>
            <w:tcBorders>
              <w:top w:val="nil"/>
              <w:left w:val="nil"/>
              <w:bottom w:val="single" w:sz="4" w:space="0" w:color="auto"/>
              <w:right w:val="single" w:sz="4" w:space="0" w:color="auto"/>
            </w:tcBorders>
          </w:tcPr>
          <w:p w:rsidR="00721A8A" w:rsidRPr="00E6012B" w:rsidRDefault="00721A8A" w:rsidP="00721A8A">
            <w:pPr>
              <w:rPr>
                <w:rFonts w:ascii="Times New Roman" w:hAnsi="Times New Roman" w:cs="Times New Roman"/>
                <w:b/>
                <w:bCs/>
                <w:color w:val="000000"/>
                <w:sz w:val="16"/>
                <w:szCs w:val="16"/>
              </w:rPr>
            </w:pPr>
            <w:r w:rsidRPr="00E6012B">
              <w:rPr>
                <w:rFonts w:ascii="Times New Roman" w:hAnsi="Times New Roman" w:cs="Times New Roman"/>
                <w:b/>
                <w:bCs/>
                <w:color w:val="000000"/>
                <w:sz w:val="16"/>
                <w:szCs w:val="16"/>
              </w:rPr>
              <w:t xml:space="preserve">Всего </w:t>
            </w:r>
          </w:p>
        </w:tc>
        <w:tc>
          <w:tcPr>
            <w:tcW w:w="709"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p>
        </w:tc>
        <w:tc>
          <w:tcPr>
            <w:tcW w:w="567" w:type="dxa"/>
            <w:tcBorders>
              <w:top w:val="nil"/>
              <w:left w:val="nil"/>
              <w:bottom w:val="single" w:sz="4" w:space="0" w:color="auto"/>
              <w:right w:val="single" w:sz="4" w:space="0" w:color="auto"/>
            </w:tcBorders>
          </w:tcPr>
          <w:p w:rsidR="00721A8A" w:rsidRPr="00E6012B" w:rsidRDefault="00721A8A" w:rsidP="00721A8A">
            <w:pPr>
              <w:jc w:val="center"/>
              <w:rPr>
                <w:b/>
                <w:bCs/>
                <w:color w:val="000000"/>
                <w:sz w:val="16"/>
                <w:szCs w:val="16"/>
              </w:rPr>
            </w:pPr>
          </w:p>
        </w:tc>
        <w:tc>
          <w:tcPr>
            <w:tcW w:w="567" w:type="dxa"/>
            <w:tcBorders>
              <w:top w:val="nil"/>
              <w:left w:val="nil"/>
              <w:bottom w:val="single" w:sz="4" w:space="0" w:color="auto"/>
              <w:right w:val="single" w:sz="4" w:space="0" w:color="auto"/>
            </w:tcBorders>
          </w:tcPr>
          <w:p w:rsidR="00721A8A" w:rsidRPr="00E6012B" w:rsidRDefault="00721A8A" w:rsidP="00721A8A">
            <w:pPr>
              <w:jc w:val="center"/>
              <w:rPr>
                <w:b/>
                <w:bCs/>
                <w:color w:val="000000"/>
                <w:sz w:val="16"/>
                <w:szCs w:val="16"/>
              </w:rPr>
            </w:pPr>
          </w:p>
        </w:tc>
        <w:tc>
          <w:tcPr>
            <w:tcW w:w="567" w:type="dxa"/>
            <w:tcBorders>
              <w:top w:val="nil"/>
              <w:left w:val="nil"/>
              <w:bottom w:val="single" w:sz="4" w:space="0" w:color="auto"/>
              <w:right w:val="single" w:sz="4" w:space="0" w:color="auto"/>
            </w:tcBorders>
          </w:tcPr>
          <w:p w:rsidR="00721A8A" w:rsidRPr="00AC2708" w:rsidRDefault="00721A8A" w:rsidP="00721A8A">
            <w:pPr>
              <w:jc w:val="center"/>
              <w:rPr>
                <w:b/>
                <w:bCs/>
                <w:color w:val="000000"/>
                <w:sz w:val="16"/>
                <w:szCs w:val="16"/>
              </w:rPr>
            </w:pPr>
          </w:p>
        </w:tc>
        <w:tc>
          <w:tcPr>
            <w:tcW w:w="1134" w:type="dxa"/>
            <w:tcBorders>
              <w:top w:val="nil"/>
              <w:left w:val="nil"/>
              <w:bottom w:val="single" w:sz="4" w:space="0" w:color="auto"/>
              <w:right w:val="single" w:sz="4" w:space="0" w:color="auto"/>
            </w:tcBorders>
          </w:tcPr>
          <w:p w:rsidR="00721A8A" w:rsidRPr="00AC2708"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4866,6</w:t>
            </w:r>
          </w:p>
        </w:tc>
        <w:tc>
          <w:tcPr>
            <w:tcW w:w="1134" w:type="dxa"/>
            <w:tcBorders>
              <w:top w:val="nil"/>
              <w:left w:val="nil"/>
              <w:bottom w:val="single" w:sz="4" w:space="0" w:color="auto"/>
              <w:right w:val="single" w:sz="4" w:space="0" w:color="auto"/>
            </w:tcBorders>
          </w:tcPr>
          <w:p w:rsidR="00721A8A" w:rsidRPr="00AC2708"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5261,6</w:t>
            </w:r>
          </w:p>
        </w:tc>
        <w:tc>
          <w:tcPr>
            <w:tcW w:w="1134" w:type="dxa"/>
            <w:tcBorders>
              <w:top w:val="nil"/>
              <w:left w:val="nil"/>
              <w:bottom w:val="single" w:sz="4" w:space="0" w:color="auto"/>
              <w:right w:val="single" w:sz="4" w:space="0" w:color="auto"/>
            </w:tcBorders>
          </w:tcPr>
          <w:p w:rsidR="00721A8A" w:rsidRPr="00AC2708"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7034,5</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8488,0</w:t>
            </w:r>
          </w:p>
          <w:p w:rsidR="00721A8A" w:rsidRDefault="00721A8A" w:rsidP="00721A8A">
            <w:pPr>
              <w:jc w:val="center"/>
              <w:rPr>
                <w:rFonts w:ascii="Times New Roman" w:hAnsi="Times New Roman" w:cs="Times New Roman"/>
                <w:b/>
                <w:bCs/>
                <w:color w:val="000000"/>
                <w:sz w:val="16"/>
                <w:szCs w:val="16"/>
              </w:rPr>
            </w:pP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8645,5</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8648,1</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8648,1</w:t>
            </w:r>
          </w:p>
        </w:tc>
      </w:tr>
      <w:tr w:rsidR="00721A8A" w:rsidRPr="007B324E" w:rsidTr="00721A8A">
        <w:trPr>
          <w:trHeight w:val="396"/>
        </w:trPr>
        <w:tc>
          <w:tcPr>
            <w:tcW w:w="449" w:type="dxa"/>
            <w:vMerge/>
            <w:tcBorders>
              <w:top w:val="nil"/>
              <w:left w:val="single" w:sz="4" w:space="0" w:color="auto"/>
              <w:bottom w:val="single" w:sz="4" w:space="0" w:color="auto"/>
              <w:right w:val="single" w:sz="4" w:space="0" w:color="auto"/>
            </w:tcBorders>
            <w:vAlign w:val="center"/>
          </w:tcPr>
          <w:p w:rsidR="00721A8A" w:rsidRPr="00E6012B" w:rsidRDefault="00721A8A" w:rsidP="00721A8A">
            <w:pPr>
              <w:rPr>
                <w:rFonts w:ascii="Times New Roman" w:hAnsi="Times New Roman" w:cs="Times New Roman"/>
                <w:b/>
                <w:bCs/>
                <w:color w:val="000000"/>
                <w:sz w:val="16"/>
                <w:szCs w:val="16"/>
              </w:rPr>
            </w:pPr>
          </w:p>
        </w:tc>
        <w:tc>
          <w:tcPr>
            <w:tcW w:w="419" w:type="dxa"/>
            <w:vMerge/>
            <w:tcBorders>
              <w:top w:val="nil"/>
              <w:left w:val="single" w:sz="4" w:space="0" w:color="auto"/>
              <w:bottom w:val="single" w:sz="4" w:space="0" w:color="auto"/>
              <w:right w:val="single" w:sz="4" w:space="0" w:color="auto"/>
            </w:tcBorders>
            <w:vAlign w:val="center"/>
          </w:tcPr>
          <w:p w:rsidR="00721A8A" w:rsidRPr="00E6012B" w:rsidRDefault="00721A8A" w:rsidP="00721A8A">
            <w:pPr>
              <w:rPr>
                <w:rFonts w:ascii="Times New Roman" w:hAnsi="Times New Roman" w:cs="Times New Roman"/>
                <w:b/>
                <w:bCs/>
                <w:color w:val="000000"/>
                <w:sz w:val="16"/>
                <w:szCs w:val="16"/>
              </w:rPr>
            </w:pPr>
          </w:p>
        </w:tc>
        <w:tc>
          <w:tcPr>
            <w:tcW w:w="475" w:type="dxa"/>
            <w:vMerge/>
            <w:tcBorders>
              <w:top w:val="nil"/>
              <w:left w:val="single" w:sz="4" w:space="0" w:color="auto"/>
              <w:bottom w:val="single" w:sz="4" w:space="0" w:color="auto"/>
              <w:right w:val="single" w:sz="4" w:space="0" w:color="auto"/>
            </w:tcBorders>
            <w:vAlign w:val="center"/>
          </w:tcPr>
          <w:p w:rsidR="00721A8A" w:rsidRPr="00E6012B" w:rsidRDefault="00721A8A" w:rsidP="00721A8A">
            <w:pPr>
              <w:rPr>
                <w:rFonts w:ascii="Times New Roman" w:hAnsi="Times New Roman" w:cs="Times New Roman"/>
                <w:b/>
                <w:bCs/>
                <w:color w:val="000000"/>
                <w:sz w:val="16"/>
                <w:szCs w:val="16"/>
              </w:rPr>
            </w:pPr>
          </w:p>
        </w:tc>
        <w:tc>
          <w:tcPr>
            <w:tcW w:w="359" w:type="dxa"/>
            <w:vMerge/>
            <w:tcBorders>
              <w:top w:val="nil"/>
              <w:left w:val="single" w:sz="4" w:space="0" w:color="auto"/>
              <w:bottom w:val="single" w:sz="4" w:space="0" w:color="auto"/>
              <w:right w:val="single" w:sz="4" w:space="0" w:color="auto"/>
            </w:tcBorders>
            <w:vAlign w:val="center"/>
          </w:tcPr>
          <w:p w:rsidR="00721A8A" w:rsidRPr="00E6012B" w:rsidRDefault="00721A8A" w:rsidP="00721A8A">
            <w:pPr>
              <w:rPr>
                <w:rFonts w:ascii="Times New Roman" w:hAnsi="Times New Roman" w:cs="Times New Roman"/>
                <w:b/>
                <w:bCs/>
                <w:color w:val="000000"/>
                <w:sz w:val="16"/>
                <w:szCs w:val="16"/>
              </w:rPr>
            </w:pPr>
          </w:p>
        </w:tc>
        <w:tc>
          <w:tcPr>
            <w:tcW w:w="1701" w:type="dxa"/>
            <w:vMerge/>
            <w:tcBorders>
              <w:top w:val="nil"/>
              <w:left w:val="single" w:sz="4" w:space="0" w:color="auto"/>
              <w:bottom w:val="single" w:sz="4" w:space="0" w:color="auto"/>
              <w:right w:val="single" w:sz="4" w:space="0" w:color="auto"/>
            </w:tcBorders>
            <w:vAlign w:val="center"/>
          </w:tcPr>
          <w:p w:rsidR="00721A8A" w:rsidRPr="00E6012B" w:rsidRDefault="00721A8A" w:rsidP="00721A8A">
            <w:pPr>
              <w:rPr>
                <w:rFonts w:ascii="Times New Roman" w:hAnsi="Times New Roman" w:cs="Times New Roman"/>
                <w:b/>
                <w:bCs/>
                <w:color w:val="000000"/>
                <w:sz w:val="16"/>
                <w:szCs w:val="16"/>
              </w:rPr>
            </w:pPr>
          </w:p>
        </w:tc>
        <w:tc>
          <w:tcPr>
            <w:tcW w:w="2126" w:type="dxa"/>
            <w:tcBorders>
              <w:top w:val="nil"/>
              <w:left w:val="nil"/>
              <w:bottom w:val="single" w:sz="4" w:space="0" w:color="auto"/>
              <w:right w:val="single" w:sz="4" w:space="0" w:color="auto"/>
            </w:tcBorders>
          </w:tcPr>
          <w:p w:rsidR="00721A8A"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 xml:space="preserve">Управление финансов Администрации </w:t>
            </w:r>
            <w:r w:rsidRPr="003E5007">
              <w:rPr>
                <w:rFonts w:ascii="Times New Roman" w:hAnsi="Times New Roman" w:cs="Times New Roman"/>
                <w:sz w:val="16"/>
                <w:szCs w:val="16"/>
              </w:rPr>
              <w:t xml:space="preserve">муниципального образования </w:t>
            </w:r>
            <w:r w:rsidRPr="003E5007">
              <w:rPr>
                <w:rFonts w:ascii="Times New Roman" w:hAnsi="Times New Roman" w:cs="Times New Roman"/>
                <w:b/>
                <w:bCs/>
                <w:sz w:val="16"/>
                <w:szCs w:val="16"/>
              </w:rPr>
              <w:t>«</w:t>
            </w:r>
            <w:r w:rsidRPr="003E5007">
              <w:rPr>
                <w:rFonts w:ascii="Times New Roman" w:hAnsi="Times New Roman" w:cs="Times New Roman"/>
                <w:bCs/>
                <w:sz w:val="16"/>
                <w:szCs w:val="16"/>
              </w:rPr>
              <w:t xml:space="preserve">Муниципальный округ Сюмсинский район </w:t>
            </w:r>
            <w:r w:rsidRPr="003E5007">
              <w:rPr>
                <w:rFonts w:ascii="Times New Roman" w:hAnsi="Times New Roman" w:cs="Times New Roman"/>
                <w:bCs/>
                <w:sz w:val="16"/>
                <w:szCs w:val="16"/>
              </w:rPr>
              <w:lastRenderedPageBreak/>
              <w:t>Удмуртской Республики»</w:t>
            </w:r>
          </w:p>
          <w:p w:rsidR="00721A8A" w:rsidRPr="00E6012B" w:rsidRDefault="00721A8A" w:rsidP="00721A8A">
            <w:pPr>
              <w:rPr>
                <w:rFonts w:ascii="Times New Roman" w:hAnsi="Times New Roman" w:cs="Times New Roman"/>
                <w:color w:val="000000"/>
                <w:sz w:val="16"/>
                <w:szCs w:val="16"/>
              </w:rPr>
            </w:pPr>
          </w:p>
        </w:tc>
        <w:tc>
          <w:tcPr>
            <w:tcW w:w="709"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684</w:t>
            </w:r>
          </w:p>
        </w:tc>
        <w:tc>
          <w:tcPr>
            <w:tcW w:w="567" w:type="dxa"/>
            <w:tcBorders>
              <w:top w:val="nil"/>
              <w:left w:val="nil"/>
              <w:bottom w:val="single" w:sz="4" w:space="0" w:color="auto"/>
              <w:right w:val="single" w:sz="4" w:space="0" w:color="auto"/>
            </w:tcBorders>
          </w:tcPr>
          <w:p w:rsidR="00721A8A" w:rsidRPr="00E6012B" w:rsidRDefault="00721A8A" w:rsidP="00721A8A">
            <w:pPr>
              <w:jc w:val="center"/>
              <w:rPr>
                <w:b/>
                <w:bCs/>
                <w:color w:val="000000"/>
                <w:sz w:val="16"/>
                <w:szCs w:val="16"/>
              </w:rPr>
            </w:pPr>
          </w:p>
        </w:tc>
        <w:tc>
          <w:tcPr>
            <w:tcW w:w="567" w:type="dxa"/>
            <w:tcBorders>
              <w:top w:val="nil"/>
              <w:left w:val="nil"/>
              <w:bottom w:val="single" w:sz="4" w:space="0" w:color="auto"/>
              <w:right w:val="single" w:sz="4" w:space="0" w:color="auto"/>
            </w:tcBorders>
          </w:tcPr>
          <w:p w:rsidR="00721A8A" w:rsidRPr="00E6012B" w:rsidRDefault="00721A8A" w:rsidP="00721A8A">
            <w:pPr>
              <w:jc w:val="center"/>
              <w:rPr>
                <w:b/>
                <w:bCs/>
                <w:color w:val="000000"/>
                <w:sz w:val="16"/>
                <w:szCs w:val="16"/>
              </w:rPr>
            </w:pPr>
          </w:p>
        </w:tc>
        <w:tc>
          <w:tcPr>
            <w:tcW w:w="567" w:type="dxa"/>
            <w:tcBorders>
              <w:top w:val="nil"/>
              <w:left w:val="nil"/>
              <w:bottom w:val="single" w:sz="4" w:space="0" w:color="auto"/>
              <w:right w:val="single" w:sz="4" w:space="0" w:color="auto"/>
            </w:tcBorders>
          </w:tcPr>
          <w:p w:rsidR="00721A8A" w:rsidRPr="00E6012B" w:rsidRDefault="00721A8A" w:rsidP="00721A8A">
            <w:pPr>
              <w:jc w:val="center"/>
              <w:rPr>
                <w:b/>
                <w:bCs/>
                <w:color w:val="000000"/>
                <w:sz w:val="16"/>
                <w:szCs w:val="16"/>
              </w:rPr>
            </w:pPr>
          </w:p>
        </w:tc>
        <w:tc>
          <w:tcPr>
            <w:tcW w:w="1134" w:type="dxa"/>
            <w:tcBorders>
              <w:top w:val="nil"/>
              <w:left w:val="nil"/>
              <w:bottom w:val="single" w:sz="4" w:space="0" w:color="auto"/>
              <w:right w:val="single" w:sz="4" w:space="0" w:color="auto"/>
            </w:tcBorders>
          </w:tcPr>
          <w:p w:rsidR="00721A8A" w:rsidRPr="00CE6D1B" w:rsidRDefault="00721A8A" w:rsidP="00721A8A">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4866,6</w:t>
            </w:r>
          </w:p>
        </w:tc>
        <w:tc>
          <w:tcPr>
            <w:tcW w:w="1134" w:type="dxa"/>
            <w:tcBorders>
              <w:top w:val="nil"/>
              <w:left w:val="nil"/>
              <w:bottom w:val="single" w:sz="4" w:space="0" w:color="auto"/>
              <w:right w:val="single" w:sz="4" w:space="0" w:color="auto"/>
            </w:tcBorders>
          </w:tcPr>
          <w:p w:rsidR="00721A8A" w:rsidRPr="00CE6D1B" w:rsidRDefault="00721A8A" w:rsidP="00721A8A">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5261,6</w:t>
            </w:r>
          </w:p>
        </w:tc>
        <w:tc>
          <w:tcPr>
            <w:tcW w:w="1134" w:type="dxa"/>
            <w:tcBorders>
              <w:top w:val="nil"/>
              <w:left w:val="nil"/>
              <w:bottom w:val="single" w:sz="4" w:space="0" w:color="auto"/>
              <w:right w:val="single" w:sz="4" w:space="0" w:color="auto"/>
            </w:tcBorders>
          </w:tcPr>
          <w:p w:rsidR="00721A8A" w:rsidRPr="00CE6D1B" w:rsidRDefault="00721A8A" w:rsidP="00721A8A">
            <w:pPr>
              <w:jc w:val="center"/>
              <w:rPr>
                <w:rFonts w:ascii="Times New Roman" w:hAnsi="Times New Roman" w:cs="Times New Roman"/>
                <w:bCs/>
                <w:color w:val="000000"/>
                <w:sz w:val="16"/>
                <w:szCs w:val="16"/>
              </w:rPr>
            </w:pPr>
            <w:r>
              <w:rPr>
                <w:rFonts w:ascii="Times New Roman" w:hAnsi="Times New Roman" w:cs="Times New Roman"/>
                <w:b/>
                <w:bCs/>
                <w:color w:val="000000"/>
                <w:sz w:val="16"/>
                <w:szCs w:val="16"/>
              </w:rPr>
              <w:t>7034,5</w:t>
            </w:r>
          </w:p>
        </w:tc>
        <w:tc>
          <w:tcPr>
            <w:tcW w:w="1134" w:type="dxa"/>
            <w:tcBorders>
              <w:top w:val="nil"/>
              <w:left w:val="nil"/>
              <w:bottom w:val="single" w:sz="4" w:space="0" w:color="auto"/>
              <w:right w:val="single" w:sz="4" w:space="0" w:color="auto"/>
            </w:tcBorders>
          </w:tcPr>
          <w:p w:rsidR="00721A8A" w:rsidRPr="00CE6D1B" w:rsidRDefault="00721A8A" w:rsidP="00721A8A">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8488,0</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8645,5</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8648,1</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8648,1</w:t>
            </w:r>
          </w:p>
        </w:tc>
      </w:tr>
      <w:tr w:rsidR="00721A8A" w:rsidRPr="007B324E" w:rsidTr="00721A8A">
        <w:trPr>
          <w:trHeight w:val="256"/>
        </w:trPr>
        <w:tc>
          <w:tcPr>
            <w:tcW w:w="449" w:type="dxa"/>
            <w:tcBorders>
              <w:top w:val="nil"/>
              <w:left w:val="single" w:sz="4" w:space="0" w:color="auto"/>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10</w:t>
            </w:r>
          </w:p>
        </w:tc>
        <w:tc>
          <w:tcPr>
            <w:tcW w:w="419"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475"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r w:rsidRPr="00E6012B">
              <w:rPr>
                <w:rFonts w:ascii="Times New Roman" w:hAnsi="Times New Roman" w:cs="Times New Roman"/>
                <w:color w:val="000000"/>
                <w:sz w:val="16"/>
                <w:szCs w:val="16"/>
              </w:rPr>
              <w:t>01</w:t>
            </w:r>
          </w:p>
        </w:tc>
        <w:tc>
          <w:tcPr>
            <w:tcW w:w="359" w:type="dxa"/>
            <w:tcBorders>
              <w:top w:val="nil"/>
              <w:left w:val="nil"/>
              <w:bottom w:val="single" w:sz="4" w:space="0" w:color="auto"/>
              <w:right w:val="single" w:sz="4" w:space="0" w:color="auto"/>
            </w:tcBorders>
          </w:tcPr>
          <w:p w:rsidR="00721A8A" w:rsidRPr="00E6012B" w:rsidRDefault="00721A8A" w:rsidP="00721A8A">
            <w:pPr>
              <w:jc w:val="center"/>
              <w:rPr>
                <w:color w:val="000000"/>
                <w:sz w:val="16"/>
                <w:szCs w:val="16"/>
              </w:rPr>
            </w:pPr>
            <w:r w:rsidRPr="00E6012B">
              <w:rPr>
                <w:color w:val="000000"/>
                <w:sz w:val="16"/>
                <w:szCs w:val="16"/>
              </w:rPr>
              <w:t> </w:t>
            </w:r>
          </w:p>
        </w:tc>
        <w:tc>
          <w:tcPr>
            <w:tcW w:w="1701" w:type="dxa"/>
            <w:tcBorders>
              <w:top w:val="nil"/>
              <w:left w:val="nil"/>
              <w:bottom w:val="single" w:sz="4" w:space="0" w:color="auto"/>
              <w:right w:val="single" w:sz="4" w:space="0" w:color="auto"/>
            </w:tcBorders>
          </w:tcPr>
          <w:p w:rsidR="00721A8A" w:rsidRPr="00E6012B" w:rsidRDefault="00721A8A" w:rsidP="00721A8A">
            <w:pPr>
              <w:rPr>
                <w:rFonts w:ascii="Times New Roman" w:hAnsi="Times New Roman" w:cs="Times New Roman"/>
                <w:color w:val="000000"/>
                <w:sz w:val="16"/>
                <w:szCs w:val="16"/>
              </w:rPr>
            </w:pPr>
            <w:r w:rsidRPr="00E6012B">
              <w:rPr>
                <w:rFonts w:ascii="Times New Roman" w:hAnsi="Times New Roman" w:cs="Times New Roman"/>
                <w:color w:val="000000"/>
                <w:sz w:val="16"/>
                <w:szCs w:val="16"/>
              </w:rPr>
              <w:t xml:space="preserve">Реализация установленных полномочий (функций) </w:t>
            </w:r>
            <w:r>
              <w:rPr>
                <w:rFonts w:ascii="Times New Roman" w:hAnsi="Times New Roman" w:cs="Times New Roman"/>
                <w:color w:val="000000"/>
                <w:sz w:val="16"/>
                <w:szCs w:val="16"/>
              </w:rPr>
              <w:t>Управлением</w:t>
            </w:r>
            <w:r w:rsidRPr="00E6012B">
              <w:rPr>
                <w:rFonts w:ascii="Times New Roman" w:hAnsi="Times New Roman" w:cs="Times New Roman"/>
                <w:color w:val="000000"/>
                <w:sz w:val="16"/>
                <w:szCs w:val="16"/>
              </w:rPr>
              <w:t xml:space="preserve"> финансов </w:t>
            </w:r>
            <w:r w:rsidRPr="003E5007">
              <w:rPr>
                <w:rFonts w:ascii="Times New Roman" w:hAnsi="Times New Roman" w:cs="Times New Roman"/>
                <w:sz w:val="16"/>
                <w:szCs w:val="16"/>
              </w:rPr>
              <w:t>Администрации муниципального образования</w:t>
            </w:r>
            <w:r w:rsidRPr="00472844">
              <w:rPr>
                <w:rFonts w:ascii="Times New Roman" w:hAnsi="Times New Roman" w:cs="Times New Roman"/>
                <w:color w:val="FF0000"/>
                <w:sz w:val="16"/>
                <w:szCs w:val="16"/>
              </w:rPr>
              <w:t xml:space="preserve"> </w:t>
            </w:r>
            <w:r w:rsidRPr="00337168">
              <w:rPr>
                <w:rFonts w:ascii="Times New Roman" w:hAnsi="Times New Roman" w:cs="Times New Roman"/>
                <w:b/>
                <w:bCs/>
                <w:sz w:val="16"/>
                <w:szCs w:val="16"/>
              </w:rPr>
              <w:t>«</w:t>
            </w:r>
            <w:r w:rsidRPr="003E5007">
              <w:rPr>
                <w:rFonts w:ascii="Times New Roman" w:hAnsi="Times New Roman" w:cs="Times New Roman"/>
                <w:bCs/>
                <w:sz w:val="16"/>
                <w:szCs w:val="16"/>
              </w:rPr>
              <w:t>Муниципальный округ Сюмсинский район Удмуртской Республики»</w:t>
            </w:r>
          </w:p>
        </w:tc>
        <w:tc>
          <w:tcPr>
            <w:tcW w:w="2126" w:type="dxa"/>
            <w:tcBorders>
              <w:top w:val="nil"/>
              <w:left w:val="nil"/>
              <w:bottom w:val="single" w:sz="4" w:space="0" w:color="auto"/>
              <w:right w:val="single" w:sz="4" w:space="0" w:color="auto"/>
            </w:tcBorders>
          </w:tcPr>
          <w:p w:rsidR="00721A8A" w:rsidRPr="00E6012B"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 xml:space="preserve">Управление финансов </w:t>
            </w:r>
            <w:r w:rsidRPr="003E5007">
              <w:rPr>
                <w:rFonts w:ascii="Times New Roman" w:hAnsi="Times New Roman" w:cs="Times New Roman"/>
                <w:sz w:val="16"/>
                <w:szCs w:val="16"/>
              </w:rPr>
              <w:t xml:space="preserve">Администрации муниципального образования </w:t>
            </w:r>
            <w:r w:rsidRPr="003E5007">
              <w:rPr>
                <w:rFonts w:ascii="Times New Roman" w:hAnsi="Times New Roman" w:cs="Times New Roman"/>
                <w:b/>
                <w:bCs/>
                <w:sz w:val="16"/>
                <w:szCs w:val="16"/>
              </w:rPr>
              <w:t>«</w:t>
            </w:r>
            <w:r w:rsidRPr="003E5007">
              <w:rPr>
                <w:rFonts w:ascii="Times New Roman" w:hAnsi="Times New Roman" w:cs="Times New Roman"/>
                <w:bCs/>
                <w:sz w:val="16"/>
                <w:szCs w:val="16"/>
              </w:rPr>
              <w:t>Муниципальный округ Сюмсинский район Удмуртской Республики»</w:t>
            </w:r>
          </w:p>
        </w:tc>
        <w:tc>
          <w:tcPr>
            <w:tcW w:w="709"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684</w:t>
            </w:r>
          </w:p>
          <w:p w:rsidR="00721A8A" w:rsidRPr="005A3125" w:rsidRDefault="00721A8A" w:rsidP="00721A8A">
            <w:pPr>
              <w:rPr>
                <w:rFonts w:ascii="Times New Roman" w:hAnsi="Times New Roman" w:cs="Times New Roman"/>
                <w:sz w:val="16"/>
                <w:szCs w:val="16"/>
              </w:rPr>
            </w:pPr>
          </w:p>
        </w:tc>
        <w:tc>
          <w:tcPr>
            <w:tcW w:w="567"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sz w:val="16"/>
                <w:szCs w:val="16"/>
              </w:rPr>
            </w:pPr>
            <w:r w:rsidRPr="00E6012B">
              <w:rPr>
                <w:rFonts w:ascii="Times New Roman" w:hAnsi="Times New Roman" w:cs="Times New Roman"/>
                <w:sz w:val="16"/>
                <w:szCs w:val="16"/>
              </w:rPr>
              <w:t>010</w:t>
            </w:r>
            <w:r>
              <w:rPr>
                <w:rFonts w:ascii="Times New Roman" w:hAnsi="Times New Roman" w:cs="Times New Roman"/>
                <w:sz w:val="16"/>
                <w:szCs w:val="16"/>
              </w:rPr>
              <w:t>6</w:t>
            </w:r>
          </w:p>
          <w:p w:rsidR="00721A8A" w:rsidRPr="005A3125" w:rsidRDefault="00721A8A" w:rsidP="00721A8A">
            <w:pPr>
              <w:rPr>
                <w:rFonts w:ascii="Times New Roman" w:hAnsi="Times New Roman" w:cs="Times New Roman"/>
                <w:sz w:val="16"/>
                <w:szCs w:val="16"/>
              </w:rPr>
            </w:pPr>
          </w:p>
        </w:tc>
        <w:tc>
          <w:tcPr>
            <w:tcW w:w="567"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sz w:val="16"/>
                <w:szCs w:val="16"/>
              </w:rPr>
            </w:pPr>
            <w:r w:rsidRPr="003D7F28">
              <w:rPr>
                <w:rFonts w:ascii="Times New Roman" w:hAnsi="Times New Roman" w:cs="Times New Roman"/>
                <w:bCs/>
                <w:noProof/>
                <w:sz w:val="16"/>
                <w:szCs w:val="16"/>
              </w:rPr>
              <w:pict>
                <v:rect id="_x0000_s1523" style="position:absolute;left:0;text-align:left;margin-left:21.35pt;margin-top:-114.15pt;width:36pt;height:25.05pt;z-index:251666432;mso-position-horizontal-relative:text;mso-position-vertical-relative:text" strokecolor="white">
                  <v:textbox style="mso-next-textbox:#_x0000_s1523">
                    <w:txbxContent>
                      <w:p w:rsidR="008306EE" w:rsidRPr="00055A0C" w:rsidRDefault="008306EE" w:rsidP="00721A8A">
                        <w:pPr>
                          <w:rPr>
                            <w:lang w:val="en-US"/>
                          </w:rPr>
                        </w:pPr>
                        <w:r>
                          <w:rPr>
                            <w:lang w:val="en-US"/>
                          </w:rPr>
                          <w:t>3</w:t>
                        </w:r>
                      </w:p>
                    </w:txbxContent>
                  </v:textbox>
                </v:rect>
              </w:pict>
            </w:r>
          </w:p>
        </w:tc>
        <w:tc>
          <w:tcPr>
            <w:tcW w:w="567"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r>
              <w:rPr>
                <w:b/>
                <w:bCs/>
                <w:color w:val="000000"/>
                <w:sz w:val="16"/>
                <w:szCs w:val="16"/>
              </w:rPr>
              <w:br/>
            </w:r>
          </w:p>
          <w:p w:rsidR="00721A8A" w:rsidRPr="00E6012B" w:rsidRDefault="00721A8A" w:rsidP="00721A8A">
            <w:pPr>
              <w:jc w:val="center"/>
              <w:rPr>
                <w:b/>
                <w:bCs/>
                <w:color w:val="000000"/>
                <w:sz w:val="16"/>
                <w:szCs w:val="16"/>
              </w:rPr>
            </w:pPr>
          </w:p>
        </w:tc>
        <w:tc>
          <w:tcPr>
            <w:tcW w:w="1134" w:type="dxa"/>
            <w:tcBorders>
              <w:top w:val="nil"/>
              <w:left w:val="nil"/>
              <w:bottom w:val="single" w:sz="4" w:space="0" w:color="auto"/>
              <w:right w:val="single" w:sz="4" w:space="0" w:color="auto"/>
            </w:tcBorders>
          </w:tcPr>
          <w:p w:rsidR="00721A8A" w:rsidRPr="00CE6D1B" w:rsidRDefault="00721A8A" w:rsidP="00721A8A">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4866,6</w:t>
            </w:r>
          </w:p>
        </w:tc>
        <w:tc>
          <w:tcPr>
            <w:tcW w:w="1134" w:type="dxa"/>
            <w:tcBorders>
              <w:top w:val="nil"/>
              <w:left w:val="nil"/>
              <w:bottom w:val="single" w:sz="4" w:space="0" w:color="auto"/>
              <w:right w:val="single" w:sz="4" w:space="0" w:color="auto"/>
            </w:tcBorders>
          </w:tcPr>
          <w:p w:rsidR="00721A8A" w:rsidRPr="00CE6D1B" w:rsidRDefault="00721A8A" w:rsidP="00721A8A">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5261,6</w:t>
            </w:r>
          </w:p>
        </w:tc>
        <w:tc>
          <w:tcPr>
            <w:tcW w:w="1134" w:type="dxa"/>
            <w:tcBorders>
              <w:top w:val="nil"/>
              <w:left w:val="nil"/>
              <w:bottom w:val="single" w:sz="4" w:space="0" w:color="auto"/>
              <w:right w:val="single" w:sz="4" w:space="0" w:color="auto"/>
            </w:tcBorders>
          </w:tcPr>
          <w:p w:rsidR="00721A8A" w:rsidRPr="00CE6D1B" w:rsidRDefault="00721A8A" w:rsidP="00721A8A">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7034,5</w:t>
            </w:r>
          </w:p>
        </w:tc>
        <w:tc>
          <w:tcPr>
            <w:tcW w:w="1134" w:type="dxa"/>
            <w:tcBorders>
              <w:top w:val="nil"/>
              <w:left w:val="nil"/>
              <w:bottom w:val="single" w:sz="4" w:space="0" w:color="auto"/>
              <w:right w:val="single" w:sz="4" w:space="0" w:color="auto"/>
            </w:tcBorders>
          </w:tcPr>
          <w:p w:rsidR="00721A8A" w:rsidRPr="00CE6D1B" w:rsidRDefault="00721A8A" w:rsidP="00721A8A">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8488,0</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8645,5</w:t>
            </w:r>
          </w:p>
        </w:tc>
        <w:tc>
          <w:tcPr>
            <w:tcW w:w="1134" w:type="dxa"/>
            <w:tcBorders>
              <w:top w:val="nil"/>
              <w:left w:val="nil"/>
              <w:bottom w:val="single" w:sz="4" w:space="0" w:color="auto"/>
              <w:right w:val="single" w:sz="4" w:space="0" w:color="auto"/>
            </w:tcBorders>
          </w:tcPr>
          <w:p w:rsidR="00721A8A" w:rsidRPr="00CE6D1B" w:rsidRDefault="00721A8A" w:rsidP="00721A8A">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8648,1</w:t>
            </w:r>
          </w:p>
        </w:tc>
        <w:tc>
          <w:tcPr>
            <w:tcW w:w="1134"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8648,1</w:t>
            </w:r>
          </w:p>
        </w:tc>
      </w:tr>
      <w:tr w:rsidR="00721A8A" w:rsidRPr="007B324E" w:rsidTr="00721A8A">
        <w:trPr>
          <w:trHeight w:val="265"/>
        </w:trPr>
        <w:tc>
          <w:tcPr>
            <w:tcW w:w="449" w:type="dxa"/>
            <w:tcBorders>
              <w:top w:val="nil"/>
              <w:left w:val="single" w:sz="4" w:space="0" w:color="auto"/>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10</w:t>
            </w:r>
          </w:p>
        </w:tc>
        <w:tc>
          <w:tcPr>
            <w:tcW w:w="419"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475" w:type="dxa"/>
            <w:tcBorders>
              <w:top w:val="nil"/>
              <w:left w:val="nil"/>
              <w:bottom w:val="single" w:sz="4" w:space="0" w:color="auto"/>
              <w:right w:val="single" w:sz="4" w:space="0" w:color="auto"/>
            </w:tcBorders>
          </w:tcPr>
          <w:p w:rsidR="00721A8A" w:rsidRPr="00E6012B"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01</w:t>
            </w:r>
          </w:p>
        </w:tc>
        <w:tc>
          <w:tcPr>
            <w:tcW w:w="359" w:type="dxa"/>
            <w:tcBorders>
              <w:top w:val="nil"/>
              <w:left w:val="nil"/>
              <w:bottom w:val="single" w:sz="4" w:space="0" w:color="auto"/>
              <w:right w:val="single" w:sz="4" w:space="0" w:color="auto"/>
            </w:tcBorders>
          </w:tcPr>
          <w:p w:rsidR="00721A8A" w:rsidRPr="00E6012B" w:rsidRDefault="00721A8A" w:rsidP="00721A8A">
            <w:pPr>
              <w:jc w:val="center"/>
              <w:rPr>
                <w:color w:val="000000"/>
                <w:sz w:val="16"/>
                <w:szCs w:val="16"/>
              </w:rPr>
            </w:pPr>
            <w:r>
              <w:rPr>
                <w:color w:val="000000"/>
                <w:sz w:val="16"/>
                <w:szCs w:val="16"/>
              </w:rPr>
              <w:t>1</w:t>
            </w:r>
          </w:p>
        </w:tc>
        <w:tc>
          <w:tcPr>
            <w:tcW w:w="1701" w:type="dxa"/>
            <w:tcBorders>
              <w:top w:val="nil"/>
              <w:left w:val="nil"/>
              <w:bottom w:val="single" w:sz="4" w:space="0" w:color="auto"/>
              <w:right w:val="single" w:sz="4" w:space="0" w:color="auto"/>
            </w:tcBorders>
          </w:tcPr>
          <w:p w:rsidR="00721A8A" w:rsidRPr="00E6012B" w:rsidRDefault="00721A8A" w:rsidP="00721A8A">
            <w:pPr>
              <w:rPr>
                <w:rFonts w:ascii="Times New Roman" w:hAnsi="Times New Roman" w:cs="Times New Roman"/>
                <w:color w:val="000000"/>
                <w:sz w:val="16"/>
                <w:szCs w:val="16"/>
              </w:rPr>
            </w:pPr>
            <w:r w:rsidRPr="00E6012B">
              <w:rPr>
                <w:rFonts w:ascii="Times New Roman" w:hAnsi="Times New Roman" w:cs="Times New Roman"/>
                <w:color w:val="000000"/>
                <w:sz w:val="16"/>
                <w:szCs w:val="16"/>
              </w:rPr>
              <w:t>Центральный аппарат</w:t>
            </w:r>
          </w:p>
        </w:tc>
        <w:tc>
          <w:tcPr>
            <w:tcW w:w="2126" w:type="dxa"/>
            <w:tcBorders>
              <w:top w:val="nil"/>
              <w:left w:val="nil"/>
              <w:bottom w:val="single" w:sz="4" w:space="0" w:color="auto"/>
              <w:right w:val="single" w:sz="4" w:space="0" w:color="auto"/>
            </w:tcBorders>
          </w:tcPr>
          <w:p w:rsidR="00721A8A" w:rsidRPr="00E6012B"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 xml:space="preserve">Управление финансов </w:t>
            </w:r>
            <w:r w:rsidRPr="003E5007">
              <w:rPr>
                <w:rFonts w:ascii="Times New Roman" w:hAnsi="Times New Roman" w:cs="Times New Roman"/>
                <w:sz w:val="16"/>
                <w:szCs w:val="16"/>
              </w:rPr>
              <w:t>Администрации муниципального образования</w:t>
            </w:r>
            <w:r w:rsidRPr="00472844">
              <w:rPr>
                <w:rFonts w:ascii="Times New Roman" w:hAnsi="Times New Roman" w:cs="Times New Roman"/>
                <w:color w:val="FF0000"/>
                <w:sz w:val="16"/>
                <w:szCs w:val="16"/>
              </w:rPr>
              <w:t xml:space="preserve"> </w:t>
            </w:r>
            <w:r w:rsidRPr="00337168">
              <w:rPr>
                <w:rFonts w:ascii="Times New Roman" w:hAnsi="Times New Roman" w:cs="Times New Roman"/>
                <w:b/>
                <w:bCs/>
                <w:sz w:val="16"/>
                <w:szCs w:val="16"/>
              </w:rPr>
              <w:t>«</w:t>
            </w:r>
            <w:r w:rsidRPr="003E5007">
              <w:rPr>
                <w:rFonts w:ascii="Times New Roman" w:hAnsi="Times New Roman" w:cs="Times New Roman"/>
                <w:bCs/>
                <w:sz w:val="16"/>
                <w:szCs w:val="16"/>
              </w:rPr>
              <w:t>Муниципальный округ Сюмсинский район Удмуртской Республики»</w:t>
            </w:r>
          </w:p>
        </w:tc>
        <w:tc>
          <w:tcPr>
            <w:tcW w:w="709"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684</w:t>
            </w: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 xml:space="preserve"> 684</w:t>
            </w:r>
          </w:p>
          <w:p w:rsidR="00721A8A" w:rsidRDefault="00721A8A" w:rsidP="00721A8A">
            <w:pPr>
              <w:rPr>
                <w:rFonts w:ascii="Times New Roman" w:hAnsi="Times New Roman" w:cs="Times New Roman"/>
                <w:sz w:val="16"/>
                <w:szCs w:val="16"/>
              </w:rPr>
            </w:pPr>
          </w:p>
          <w:p w:rsidR="00721A8A" w:rsidRPr="005A3125" w:rsidRDefault="00721A8A" w:rsidP="00721A8A">
            <w:pPr>
              <w:rPr>
                <w:rFonts w:ascii="Times New Roman" w:hAnsi="Times New Roman" w:cs="Times New Roman"/>
                <w:sz w:val="16"/>
                <w:szCs w:val="16"/>
              </w:rPr>
            </w:pPr>
            <w:r>
              <w:rPr>
                <w:rFonts w:ascii="Times New Roman" w:hAnsi="Times New Roman" w:cs="Times New Roman"/>
                <w:sz w:val="16"/>
                <w:szCs w:val="16"/>
              </w:rPr>
              <w:t>684</w:t>
            </w:r>
          </w:p>
        </w:tc>
        <w:tc>
          <w:tcPr>
            <w:tcW w:w="567"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sz w:val="16"/>
                <w:szCs w:val="16"/>
              </w:rPr>
            </w:pPr>
            <w:r w:rsidRPr="00E6012B">
              <w:rPr>
                <w:rFonts w:ascii="Times New Roman" w:hAnsi="Times New Roman" w:cs="Times New Roman"/>
                <w:sz w:val="16"/>
                <w:szCs w:val="16"/>
              </w:rPr>
              <w:t>0106</w:t>
            </w: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0106</w:t>
            </w:r>
          </w:p>
          <w:p w:rsidR="00721A8A" w:rsidRDefault="00721A8A" w:rsidP="00721A8A">
            <w:pPr>
              <w:rPr>
                <w:rFonts w:ascii="Times New Roman" w:hAnsi="Times New Roman" w:cs="Times New Roman"/>
                <w:sz w:val="16"/>
                <w:szCs w:val="16"/>
              </w:rPr>
            </w:pPr>
          </w:p>
          <w:p w:rsidR="00721A8A" w:rsidRPr="005A3125" w:rsidRDefault="00721A8A" w:rsidP="00721A8A">
            <w:pPr>
              <w:rPr>
                <w:rFonts w:ascii="Times New Roman" w:hAnsi="Times New Roman" w:cs="Times New Roman"/>
                <w:sz w:val="16"/>
                <w:szCs w:val="16"/>
              </w:rPr>
            </w:pPr>
            <w:r>
              <w:rPr>
                <w:rFonts w:ascii="Times New Roman" w:hAnsi="Times New Roman" w:cs="Times New Roman"/>
                <w:sz w:val="16"/>
                <w:szCs w:val="16"/>
              </w:rPr>
              <w:t>0106</w:t>
            </w:r>
          </w:p>
        </w:tc>
        <w:tc>
          <w:tcPr>
            <w:tcW w:w="567"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sz w:val="16"/>
                <w:szCs w:val="16"/>
              </w:rPr>
            </w:pPr>
            <w:r>
              <w:rPr>
                <w:rFonts w:ascii="Times New Roman" w:hAnsi="Times New Roman" w:cs="Times New Roman"/>
                <w:sz w:val="16"/>
                <w:szCs w:val="16"/>
              </w:rPr>
              <w:t>1066003</w:t>
            </w: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1050160030</w:t>
            </w:r>
          </w:p>
          <w:p w:rsidR="00721A8A" w:rsidRDefault="00721A8A" w:rsidP="00721A8A">
            <w:pPr>
              <w:rPr>
                <w:rFonts w:ascii="Times New Roman" w:hAnsi="Times New Roman" w:cs="Times New Roman"/>
                <w:sz w:val="16"/>
                <w:szCs w:val="16"/>
              </w:rPr>
            </w:pPr>
          </w:p>
          <w:p w:rsidR="00721A8A" w:rsidRPr="00C06C78" w:rsidRDefault="00721A8A" w:rsidP="00721A8A">
            <w:pPr>
              <w:rPr>
                <w:rFonts w:ascii="Times New Roman" w:hAnsi="Times New Roman" w:cs="Times New Roman"/>
                <w:sz w:val="16"/>
                <w:szCs w:val="16"/>
              </w:rPr>
            </w:pPr>
            <w:r>
              <w:rPr>
                <w:rFonts w:ascii="Times New Roman" w:hAnsi="Times New Roman" w:cs="Times New Roman"/>
                <w:sz w:val="16"/>
                <w:szCs w:val="16"/>
              </w:rPr>
              <w:t xml:space="preserve">1060104220        </w:t>
            </w:r>
          </w:p>
        </w:tc>
        <w:tc>
          <w:tcPr>
            <w:tcW w:w="567" w:type="dxa"/>
            <w:tcBorders>
              <w:top w:val="nil"/>
              <w:left w:val="nil"/>
              <w:bottom w:val="single" w:sz="4" w:space="0" w:color="auto"/>
              <w:right w:val="single" w:sz="4" w:space="0" w:color="auto"/>
            </w:tcBorders>
          </w:tcPr>
          <w:p w:rsidR="00721A8A" w:rsidRDefault="00721A8A" w:rsidP="00721A8A">
            <w:pPr>
              <w:jc w:val="center"/>
              <w:rPr>
                <w:rFonts w:ascii="Times New Roman" w:hAnsi="Times New Roman" w:cs="Times New Roman"/>
                <w:color w:val="000000"/>
                <w:sz w:val="16"/>
                <w:szCs w:val="16"/>
              </w:rPr>
            </w:pPr>
            <w:r w:rsidRPr="00E6012B">
              <w:rPr>
                <w:rFonts w:ascii="Times New Roman" w:hAnsi="Times New Roman" w:cs="Times New Roman"/>
                <w:color w:val="000000"/>
                <w:sz w:val="16"/>
                <w:szCs w:val="16"/>
              </w:rPr>
              <w:t>121, 12</w:t>
            </w:r>
            <w:r>
              <w:rPr>
                <w:rFonts w:ascii="Times New Roman" w:hAnsi="Times New Roman" w:cs="Times New Roman"/>
                <w:color w:val="000000"/>
                <w:sz w:val="16"/>
                <w:szCs w:val="16"/>
              </w:rPr>
              <w:t>9</w:t>
            </w:r>
            <w:r w:rsidRPr="00E6012B">
              <w:rPr>
                <w:rFonts w:ascii="Times New Roman" w:hAnsi="Times New Roman" w:cs="Times New Roman"/>
                <w:color w:val="000000"/>
                <w:sz w:val="16"/>
                <w:szCs w:val="16"/>
              </w:rPr>
              <w:t xml:space="preserve">, 242, 244, </w:t>
            </w:r>
          </w:p>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r w:rsidRPr="00E6012B">
              <w:rPr>
                <w:rFonts w:ascii="Times New Roman" w:hAnsi="Times New Roman" w:cs="Times New Roman"/>
                <w:color w:val="000000"/>
                <w:sz w:val="16"/>
                <w:szCs w:val="16"/>
              </w:rPr>
              <w:t>5</w:t>
            </w:r>
            <w:r>
              <w:rPr>
                <w:rFonts w:ascii="Times New Roman" w:hAnsi="Times New Roman" w:cs="Times New Roman"/>
                <w:color w:val="000000"/>
                <w:sz w:val="16"/>
                <w:szCs w:val="16"/>
              </w:rPr>
              <w:t>0</w:t>
            </w:r>
          </w:p>
          <w:p w:rsidR="00721A8A"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830</w:t>
            </w:r>
          </w:p>
          <w:p w:rsidR="00721A8A" w:rsidRDefault="00721A8A" w:rsidP="00721A8A">
            <w:pPr>
              <w:rPr>
                <w:rFonts w:ascii="Times New Roman" w:hAnsi="Times New Roman" w:cs="Times New Roman"/>
                <w:color w:val="000000"/>
                <w:sz w:val="16"/>
                <w:szCs w:val="16"/>
              </w:rPr>
            </w:pPr>
          </w:p>
          <w:p w:rsidR="00721A8A"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321</w:t>
            </w:r>
          </w:p>
          <w:p w:rsidR="00721A8A" w:rsidRDefault="00721A8A" w:rsidP="00721A8A">
            <w:pPr>
              <w:rPr>
                <w:rFonts w:ascii="Times New Roman" w:hAnsi="Times New Roman" w:cs="Times New Roman"/>
                <w:color w:val="000000"/>
                <w:sz w:val="16"/>
                <w:szCs w:val="16"/>
              </w:rPr>
            </w:pPr>
          </w:p>
          <w:p w:rsidR="00721A8A" w:rsidRDefault="00721A8A" w:rsidP="00721A8A">
            <w:pPr>
              <w:rPr>
                <w:rFonts w:ascii="Times New Roman" w:hAnsi="Times New Roman" w:cs="Times New Roman"/>
                <w:color w:val="000000"/>
                <w:sz w:val="16"/>
                <w:szCs w:val="16"/>
              </w:rPr>
            </w:pPr>
          </w:p>
          <w:p w:rsidR="00721A8A" w:rsidRPr="00E6012B"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120</w:t>
            </w:r>
          </w:p>
        </w:tc>
        <w:tc>
          <w:tcPr>
            <w:tcW w:w="1134" w:type="dxa"/>
            <w:tcBorders>
              <w:top w:val="nil"/>
              <w:left w:val="nil"/>
              <w:bottom w:val="single" w:sz="4" w:space="0" w:color="auto"/>
              <w:right w:val="single" w:sz="4" w:space="0" w:color="auto"/>
            </w:tcBorders>
          </w:tcPr>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3599,2</w:t>
            </w: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 xml:space="preserve">1074,3          </w:t>
            </w: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193,1</w:t>
            </w:r>
          </w:p>
          <w:p w:rsidR="00721A8A" w:rsidRPr="00FA74AA" w:rsidRDefault="00721A8A" w:rsidP="00721A8A">
            <w:pPr>
              <w:rPr>
                <w:rFonts w:ascii="Times New Roman" w:hAnsi="Times New Roman" w:cs="Times New Roman"/>
                <w:sz w:val="16"/>
                <w:szCs w:val="16"/>
              </w:rPr>
            </w:pPr>
            <w:r>
              <w:rPr>
                <w:rFonts w:ascii="Times New Roman" w:hAnsi="Times New Roman" w:cs="Times New Roman"/>
                <w:sz w:val="16"/>
                <w:szCs w:val="16"/>
              </w:rPr>
              <w:t>0,0</w:t>
            </w:r>
          </w:p>
        </w:tc>
        <w:tc>
          <w:tcPr>
            <w:tcW w:w="1134" w:type="dxa"/>
            <w:tcBorders>
              <w:top w:val="nil"/>
              <w:left w:val="nil"/>
              <w:bottom w:val="single" w:sz="4" w:space="0" w:color="auto"/>
              <w:right w:val="single" w:sz="4" w:space="0" w:color="auto"/>
            </w:tcBorders>
          </w:tcPr>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4020,9</w:t>
            </w: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1107,5</w:t>
            </w: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 xml:space="preserve">133,2            </w:t>
            </w: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0,0</w:t>
            </w: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 xml:space="preserve">      </w:t>
            </w:r>
          </w:p>
          <w:p w:rsidR="00721A8A" w:rsidRPr="00FA74AA" w:rsidRDefault="00721A8A" w:rsidP="00721A8A">
            <w:pPr>
              <w:rPr>
                <w:rFonts w:ascii="Times New Roman" w:hAnsi="Times New Roman" w:cs="Times New Roman"/>
                <w:sz w:val="16"/>
                <w:szCs w:val="16"/>
              </w:rPr>
            </w:pPr>
            <w:r>
              <w:rPr>
                <w:rFonts w:ascii="Times New Roman" w:hAnsi="Times New Roman" w:cs="Times New Roman"/>
                <w:sz w:val="16"/>
                <w:szCs w:val="16"/>
              </w:rPr>
              <w:t xml:space="preserve">276,4                                     </w:t>
            </w:r>
          </w:p>
        </w:tc>
        <w:tc>
          <w:tcPr>
            <w:tcW w:w="1134" w:type="dxa"/>
            <w:tcBorders>
              <w:top w:val="nil"/>
              <w:left w:val="nil"/>
              <w:bottom w:val="single" w:sz="4" w:space="0" w:color="auto"/>
              <w:right w:val="single" w:sz="4" w:space="0" w:color="auto"/>
            </w:tcBorders>
          </w:tcPr>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4513,3</w:t>
            </w: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1377,5</w:t>
            </w: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 xml:space="preserve">142,0          </w:t>
            </w: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150,0</w:t>
            </w:r>
          </w:p>
          <w:p w:rsidR="00721A8A" w:rsidRDefault="00721A8A" w:rsidP="00721A8A">
            <w:pPr>
              <w:rPr>
                <w:rFonts w:ascii="Times New Roman" w:hAnsi="Times New Roman" w:cs="Times New Roman"/>
                <w:sz w:val="16"/>
                <w:szCs w:val="16"/>
              </w:rPr>
            </w:pPr>
          </w:p>
          <w:p w:rsidR="00721A8A" w:rsidRPr="00FA74AA" w:rsidRDefault="00721A8A" w:rsidP="00721A8A">
            <w:pPr>
              <w:rPr>
                <w:rFonts w:ascii="Times New Roman" w:hAnsi="Times New Roman" w:cs="Times New Roman"/>
                <w:sz w:val="16"/>
                <w:szCs w:val="16"/>
              </w:rPr>
            </w:pPr>
            <w:r>
              <w:rPr>
                <w:rFonts w:ascii="Times New Roman" w:hAnsi="Times New Roman" w:cs="Times New Roman"/>
                <w:sz w:val="16"/>
                <w:szCs w:val="16"/>
              </w:rPr>
              <w:t>1049,6</w:t>
            </w:r>
          </w:p>
        </w:tc>
        <w:tc>
          <w:tcPr>
            <w:tcW w:w="1134" w:type="dxa"/>
            <w:tcBorders>
              <w:top w:val="nil"/>
              <w:left w:val="nil"/>
              <w:bottom w:val="single" w:sz="4" w:space="0" w:color="auto"/>
              <w:right w:val="single" w:sz="4" w:space="0" w:color="auto"/>
            </w:tcBorders>
          </w:tcPr>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6338,0</w:t>
            </w: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1950,0</w:t>
            </w:r>
          </w:p>
          <w:p w:rsidR="00721A8A" w:rsidRDefault="00721A8A" w:rsidP="00721A8A">
            <w:pPr>
              <w:rPr>
                <w:rFonts w:ascii="Times New Roman" w:hAnsi="Times New Roman" w:cs="Times New Roman"/>
                <w:sz w:val="16"/>
                <w:szCs w:val="16"/>
              </w:rPr>
            </w:pP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200,0</w:t>
            </w:r>
          </w:p>
        </w:tc>
        <w:tc>
          <w:tcPr>
            <w:tcW w:w="1134" w:type="dxa"/>
            <w:tcBorders>
              <w:top w:val="nil"/>
              <w:left w:val="nil"/>
              <w:bottom w:val="single" w:sz="4" w:space="0" w:color="auto"/>
              <w:right w:val="single" w:sz="4" w:space="0" w:color="auto"/>
            </w:tcBorders>
          </w:tcPr>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6456,8</w:t>
            </w: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1986,6</w:t>
            </w:r>
          </w:p>
          <w:p w:rsidR="00721A8A" w:rsidRDefault="00721A8A" w:rsidP="00721A8A">
            <w:pPr>
              <w:rPr>
                <w:rFonts w:ascii="Times New Roman" w:hAnsi="Times New Roman" w:cs="Times New Roman"/>
                <w:sz w:val="16"/>
                <w:szCs w:val="16"/>
              </w:rPr>
            </w:pP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202,1</w:t>
            </w: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0</w:t>
            </w:r>
          </w:p>
          <w:p w:rsidR="00721A8A" w:rsidRDefault="00721A8A" w:rsidP="00721A8A">
            <w:pPr>
              <w:rPr>
                <w:rFonts w:ascii="Times New Roman" w:hAnsi="Times New Roman" w:cs="Times New Roman"/>
                <w:sz w:val="16"/>
                <w:szCs w:val="16"/>
              </w:rPr>
            </w:pPr>
          </w:p>
          <w:p w:rsidR="00721A8A" w:rsidRDefault="00721A8A" w:rsidP="00721A8A">
            <w:pPr>
              <w:rPr>
                <w:rFonts w:ascii="Times New Roman" w:hAnsi="Times New Roman" w:cs="Times New Roman"/>
                <w:sz w:val="16"/>
                <w:szCs w:val="16"/>
              </w:rPr>
            </w:pPr>
          </w:p>
        </w:tc>
        <w:tc>
          <w:tcPr>
            <w:tcW w:w="1134" w:type="dxa"/>
            <w:tcBorders>
              <w:top w:val="nil"/>
              <w:left w:val="nil"/>
              <w:bottom w:val="single" w:sz="4" w:space="0" w:color="auto"/>
              <w:right w:val="single" w:sz="4" w:space="0" w:color="auto"/>
            </w:tcBorders>
          </w:tcPr>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6457,2</w:t>
            </w: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1986,6</w:t>
            </w:r>
          </w:p>
          <w:p w:rsidR="00721A8A" w:rsidRDefault="00721A8A" w:rsidP="00721A8A">
            <w:pPr>
              <w:rPr>
                <w:rFonts w:ascii="Times New Roman" w:hAnsi="Times New Roman" w:cs="Times New Roman"/>
                <w:sz w:val="16"/>
                <w:szCs w:val="16"/>
              </w:rPr>
            </w:pP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204,3</w:t>
            </w:r>
          </w:p>
          <w:p w:rsidR="00721A8A" w:rsidRDefault="00721A8A" w:rsidP="00721A8A">
            <w:pPr>
              <w:rPr>
                <w:rFonts w:ascii="Times New Roman" w:hAnsi="Times New Roman" w:cs="Times New Roman"/>
                <w:sz w:val="16"/>
                <w:szCs w:val="16"/>
              </w:rPr>
            </w:pPr>
          </w:p>
          <w:p w:rsidR="00721A8A" w:rsidRDefault="00721A8A" w:rsidP="00721A8A">
            <w:pPr>
              <w:rPr>
                <w:rFonts w:ascii="Times New Roman" w:hAnsi="Times New Roman" w:cs="Times New Roman"/>
                <w:sz w:val="16"/>
                <w:szCs w:val="16"/>
              </w:rPr>
            </w:pPr>
          </w:p>
          <w:p w:rsidR="00721A8A" w:rsidRDefault="00721A8A" w:rsidP="00721A8A">
            <w:pPr>
              <w:rPr>
                <w:rFonts w:ascii="Times New Roman" w:hAnsi="Times New Roman" w:cs="Times New Roman"/>
                <w:sz w:val="16"/>
                <w:szCs w:val="16"/>
              </w:rPr>
            </w:pPr>
          </w:p>
        </w:tc>
        <w:tc>
          <w:tcPr>
            <w:tcW w:w="1134" w:type="dxa"/>
            <w:tcBorders>
              <w:top w:val="nil"/>
              <w:left w:val="nil"/>
              <w:bottom w:val="single" w:sz="4" w:space="0" w:color="auto"/>
              <w:right w:val="single" w:sz="4" w:space="0" w:color="auto"/>
            </w:tcBorders>
          </w:tcPr>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6457,2</w:t>
            </w: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1986,6</w:t>
            </w:r>
          </w:p>
          <w:p w:rsidR="00721A8A" w:rsidRDefault="00721A8A" w:rsidP="00721A8A">
            <w:pPr>
              <w:rPr>
                <w:rFonts w:ascii="Times New Roman" w:hAnsi="Times New Roman" w:cs="Times New Roman"/>
                <w:sz w:val="16"/>
                <w:szCs w:val="16"/>
              </w:rPr>
            </w:pPr>
          </w:p>
          <w:p w:rsidR="00721A8A" w:rsidRDefault="00721A8A" w:rsidP="00721A8A">
            <w:pPr>
              <w:rPr>
                <w:rFonts w:ascii="Times New Roman" w:hAnsi="Times New Roman" w:cs="Times New Roman"/>
                <w:sz w:val="16"/>
                <w:szCs w:val="16"/>
              </w:rPr>
            </w:pPr>
            <w:r>
              <w:rPr>
                <w:rFonts w:ascii="Times New Roman" w:hAnsi="Times New Roman" w:cs="Times New Roman"/>
                <w:sz w:val="16"/>
                <w:szCs w:val="16"/>
              </w:rPr>
              <w:t>204,3</w:t>
            </w:r>
          </w:p>
          <w:p w:rsidR="00721A8A" w:rsidRDefault="00721A8A" w:rsidP="00721A8A">
            <w:pPr>
              <w:rPr>
                <w:rFonts w:ascii="Times New Roman" w:hAnsi="Times New Roman" w:cs="Times New Roman"/>
                <w:sz w:val="16"/>
                <w:szCs w:val="16"/>
              </w:rPr>
            </w:pPr>
          </w:p>
          <w:p w:rsidR="00721A8A" w:rsidRDefault="00721A8A" w:rsidP="00721A8A">
            <w:pPr>
              <w:rPr>
                <w:rFonts w:ascii="Times New Roman" w:hAnsi="Times New Roman" w:cs="Times New Roman"/>
                <w:sz w:val="16"/>
                <w:szCs w:val="16"/>
              </w:rPr>
            </w:pPr>
          </w:p>
          <w:p w:rsidR="00721A8A" w:rsidRDefault="00721A8A" w:rsidP="00721A8A">
            <w:pPr>
              <w:rPr>
                <w:rFonts w:ascii="Times New Roman" w:hAnsi="Times New Roman" w:cs="Times New Roman"/>
                <w:sz w:val="16"/>
                <w:szCs w:val="16"/>
              </w:rPr>
            </w:pPr>
          </w:p>
        </w:tc>
      </w:tr>
    </w:tbl>
    <w:p w:rsidR="00721A8A" w:rsidRDefault="00721A8A" w:rsidP="00721A8A">
      <w:r>
        <w:rPr>
          <w:rFonts w:ascii="Times New Roman" w:eastAsia="Times New Roman" w:hAnsi="Times New Roman" w:cs="Times New Roman"/>
          <w:sz w:val="24"/>
          <w:szCs w:val="24"/>
        </w:rPr>
        <w:t xml:space="preserve">                                                                                                                                                                                                                                           </w:t>
      </w:r>
      <w:r>
        <w:rPr>
          <w:rFonts w:ascii="Times New Roman" w:hAnsi="Times New Roman" w:cs="Times New Roman"/>
          <w:sz w:val="24"/>
          <w:szCs w:val="24"/>
        </w:rPr>
        <w:t>».</w:t>
      </w:r>
    </w:p>
    <w:p w:rsidR="00721A8A" w:rsidRDefault="00721A8A" w:rsidP="00721A8A">
      <w:pPr>
        <w:jc w:val="center"/>
      </w:pPr>
      <w:r>
        <w:rPr>
          <w:rFonts w:ascii="Times New Roman" w:hAnsi="Times New Roman" w:cs="Times New Roman"/>
          <w:sz w:val="24"/>
          <w:szCs w:val="24"/>
        </w:rPr>
        <w:t>_________________________</w:t>
      </w:r>
    </w:p>
    <w:p w:rsidR="00721A8A" w:rsidRDefault="00721A8A" w:rsidP="00721A8A">
      <w:pPr>
        <w:jc w:val="center"/>
        <w:rPr>
          <w:rFonts w:ascii="Times New Roman" w:hAnsi="Times New Roman" w:cs="Times New Roman"/>
          <w:sz w:val="24"/>
          <w:szCs w:val="24"/>
        </w:rPr>
      </w:pPr>
    </w:p>
    <w:p w:rsidR="00721A8A" w:rsidRDefault="00721A8A" w:rsidP="00721A8A">
      <w:pPr>
        <w:jc w:val="center"/>
        <w:rPr>
          <w:rFonts w:ascii="Times New Roman" w:hAnsi="Times New Roman" w:cs="Times New Roman"/>
          <w:sz w:val="24"/>
          <w:szCs w:val="24"/>
        </w:rPr>
      </w:pPr>
    </w:p>
    <w:tbl>
      <w:tblPr>
        <w:tblW w:w="15531" w:type="dxa"/>
        <w:tblLayout w:type="fixed"/>
        <w:tblLook w:val="0000"/>
      </w:tblPr>
      <w:tblGrid>
        <w:gridCol w:w="9496"/>
        <w:gridCol w:w="6035"/>
      </w:tblGrid>
      <w:tr w:rsidR="00721A8A" w:rsidTr="00721A8A">
        <w:trPr>
          <w:trHeight w:val="1177"/>
        </w:trPr>
        <w:tc>
          <w:tcPr>
            <w:tcW w:w="9496" w:type="dxa"/>
            <w:shd w:val="clear" w:color="auto" w:fill="auto"/>
          </w:tcPr>
          <w:p w:rsidR="00721A8A" w:rsidRDefault="00721A8A" w:rsidP="00721A8A">
            <w:pPr>
              <w:snapToGrid w:val="0"/>
              <w:jc w:val="right"/>
              <w:rPr>
                <w:rFonts w:ascii="Times New Roman" w:hAnsi="Times New Roman" w:cs="Times New Roman"/>
                <w:sz w:val="24"/>
                <w:szCs w:val="24"/>
              </w:rPr>
            </w:pPr>
          </w:p>
        </w:tc>
        <w:tc>
          <w:tcPr>
            <w:tcW w:w="6035" w:type="dxa"/>
            <w:shd w:val="clear" w:color="auto" w:fill="auto"/>
          </w:tcPr>
          <w:p w:rsidR="00721A8A" w:rsidRDefault="00721A8A" w:rsidP="00721A8A">
            <w:pPr>
              <w:jc w:val="center"/>
              <w:rPr>
                <w:rFonts w:ascii="Times New Roman" w:hAnsi="Times New Roman" w:cs="Times New Roman"/>
                <w:sz w:val="28"/>
                <w:szCs w:val="28"/>
              </w:rPr>
            </w:pPr>
          </w:p>
          <w:p w:rsidR="00721A8A" w:rsidRDefault="00721A8A" w:rsidP="00721A8A">
            <w:pPr>
              <w:jc w:val="center"/>
              <w:rPr>
                <w:rFonts w:ascii="Times New Roman" w:hAnsi="Times New Roman" w:cs="Times New Roman"/>
                <w:sz w:val="28"/>
                <w:szCs w:val="28"/>
              </w:rPr>
            </w:pPr>
          </w:p>
          <w:p w:rsidR="00721A8A" w:rsidRDefault="00721A8A" w:rsidP="00721A8A">
            <w:pPr>
              <w:jc w:val="center"/>
              <w:rPr>
                <w:rFonts w:ascii="Times New Roman" w:hAnsi="Times New Roman" w:cs="Times New Roman"/>
                <w:sz w:val="28"/>
                <w:szCs w:val="28"/>
              </w:rPr>
            </w:pPr>
          </w:p>
          <w:p w:rsidR="00721A8A" w:rsidRDefault="00721A8A" w:rsidP="00721A8A">
            <w:pPr>
              <w:jc w:val="center"/>
              <w:rPr>
                <w:rFonts w:ascii="Times New Roman" w:hAnsi="Times New Roman" w:cs="Times New Roman"/>
                <w:sz w:val="28"/>
                <w:szCs w:val="28"/>
              </w:rPr>
            </w:pPr>
          </w:p>
          <w:p w:rsidR="00721A8A" w:rsidRDefault="00721A8A" w:rsidP="00721A8A">
            <w:pPr>
              <w:jc w:val="center"/>
              <w:rPr>
                <w:rFonts w:ascii="Times New Roman" w:hAnsi="Times New Roman" w:cs="Times New Roman"/>
                <w:sz w:val="28"/>
                <w:szCs w:val="28"/>
              </w:rPr>
            </w:pPr>
          </w:p>
          <w:p w:rsidR="00721A8A" w:rsidRDefault="00721A8A" w:rsidP="00721A8A">
            <w:pPr>
              <w:jc w:val="center"/>
            </w:pPr>
            <w:r>
              <w:rPr>
                <w:rFonts w:ascii="Times New Roman" w:hAnsi="Times New Roman" w:cs="Times New Roman"/>
                <w:sz w:val="28"/>
                <w:szCs w:val="28"/>
              </w:rPr>
              <w:lastRenderedPageBreak/>
              <w:t>Приложение 2</w:t>
            </w:r>
          </w:p>
          <w:p w:rsidR="00721A8A" w:rsidRDefault="00721A8A" w:rsidP="00721A8A">
            <w:pPr>
              <w:jc w:val="center"/>
            </w:pPr>
            <w:r>
              <w:rPr>
                <w:rFonts w:ascii="Times New Roman" w:hAnsi="Times New Roman" w:cs="Times New Roman"/>
                <w:sz w:val="28"/>
                <w:szCs w:val="28"/>
              </w:rPr>
              <w:t>к постановлению Администрации</w:t>
            </w:r>
          </w:p>
          <w:p w:rsidR="00721A8A" w:rsidRDefault="00721A8A" w:rsidP="00721A8A">
            <w:pPr>
              <w:jc w:val="center"/>
            </w:pPr>
            <w:r>
              <w:rPr>
                <w:rFonts w:ascii="Times New Roman" w:hAnsi="Times New Roman" w:cs="Times New Roman"/>
                <w:sz w:val="28"/>
                <w:szCs w:val="28"/>
              </w:rPr>
              <w:t>муниципального образования</w:t>
            </w:r>
          </w:p>
          <w:p w:rsidR="00721A8A" w:rsidRDefault="00721A8A" w:rsidP="00721A8A">
            <w:pPr>
              <w:jc w:val="center"/>
            </w:pPr>
            <w:r>
              <w:rPr>
                <w:rFonts w:ascii="Times New Roman" w:hAnsi="Times New Roman" w:cs="Times New Roman"/>
                <w:color w:val="342A06"/>
                <w:sz w:val="28"/>
                <w:szCs w:val="28"/>
              </w:rPr>
              <w:t>«Муниципальный округ Сюмсинский район</w:t>
            </w:r>
          </w:p>
          <w:p w:rsidR="00721A8A" w:rsidRDefault="00721A8A" w:rsidP="00721A8A">
            <w:pPr>
              <w:jc w:val="center"/>
            </w:pPr>
            <w:r>
              <w:rPr>
                <w:rFonts w:ascii="Times New Roman" w:hAnsi="Times New Roman" w:cs="Times New Roman"/>
                <w:color w:val="342A06"/>
                <w:sz w:val="28"/>
                <w:szCs w:val="28"/>
              </w:rPr>
              <w:t>Удмуртской Республики»</w:t>
            </w:r>
          </w:p>
          <w:p w:rsidR="00721A8A" w:rsidRDefault="00721A8A" w:rsidP="00721A8A">
            <w:pPr>
              <w:jc w:val="center"/>
            </w:pPr>
            <w:r>
              <w:rPr>
                <w:rFonts w:ascii="Times New Roman" w:hAnsi="Times New Roman" w:cs="Times New Roman"/>
                <w:sz w:val="28"/>
                <w:szCs w:val="28"/>
              </w:rPr>
              <w:t>от 15 января 2025 года №</w:t>
            </w:r>
            <w:r>
              <w:t xml:space="preserve"> </w:t>
            </w:r>
            <w:r w:rsidRPr="0006406E">
              <w:rPr>
                <w:rFonts w:ascii="Times New Roman" w:hAnsi="Times New Roman" w:cs="Times New Roman"/>
                <w:sz w:val="28"/>
                <w:szCs w:val="28"/>
              </w:rPr>
              <w:t>10</w:t>
            </w:r>
          </w:p>
          <w:p w:rsidR="00721A8A" w:rsidRDefault="00721A8A" w:rsidP="00721A8A">
            <w:pPr>
              <w:jc w:val="center"/>
              <w:rPr>
                <w:rFonts w:ascii="Times New Roman" w:hAnsi="Times New Roman" w:cs="Times New Roman"/>
                <w:sz w:val="28"/>
                <w:szCs w:val="28"/>
              </w:rPr>
            </w:pPr>
          </w:p>
          <w:p w:rsidR="00721A8A" w:rsidRDefault="00721A8A" w:rsidP="00721A8A">
            <w:pPr>
              <w:jc w:val="center"/>
            </w:pPr>
            <w:r>
              <w:rPr>
                <w:rFonts w:ascii="Times New Roman" w:hAnsi="Times New Roman" w:cs="Times New Roman"/>
                <w:sz w:val="28"/>
                <w:szCs w:val="28"/>
              </w:rPr>
              <w:t>«Приложение 6</w:t>
            </w:r>
          </w:p>
          <w:p w:rsidR="00721A8A" w:rsidRDefault="00721A8A" w:rsidP="00721A8A">
            <w:pPr>
              <w:jc w:val="center"/>
            </w:pPr>
            <w:r>
              <w:rPr>
                <w:rFonts w:ascii="Times New Roman" w:hAnsi="Times New Roman" w:cs="Times New Roman"/>
                <w:sz w:val="28"/>
                <w:szCs w:val="28"/>
              </w:rPr>
              <w:t>к муниципальной</w:t>
            </w:r>
            <w:r>
              <w:rPr>
                <w:rFonts w:ascii="Times New Roman" w:hAnsi="Times New Roman" w:cs="Times New Roman"/>
                <w:sz w:val="28"/>
                <w:szCs w:val="28"/>
              </w:rPr>
              <w:tab/>
              <w:t xml:space="preserve"> программе</w:t>
            </w:r>
          </w:p>
          <w:p w:rsidR="00721A8A" w:rsidRDefault="00721A8A" w:rsidP="00721A8A">
            <w:pPr>
              <w:jc w:val="center"/>
            </w:pPr>
            <w:r>
              <w:rPr>
                <w:rFonts w:ascii="Times New Roman" w:hAnsi="Times New Roman" w:cs="Times New Roman"/>
                <w:sz w:val="28"/>
                <w:szCs w:val="28"/>
              </w:rPr>
              <w:t>муниципального образования</w:t>
            </w:r>
          </w:p>
          <w:p w:rsidR="00721A8A" w:rsidRDefault="00721A8A" w:rsidP="00721A8A">
            <w:pPr>
              <w:jc w:val="center"/>
            </w:pPr>
            <w:r>
              <w:rPr>
                <w:rFonts w:ascii="Times New Roman" w:hAnsi="Times New Roman" w:cs="Times New Roman"/>
                <w:color w:val="342A06"/>
                <w:sz w:val="28"/>
                <w:szCs w:val="28"/>
              </w:rPr>
              <w:t>«Муниципальный округ Сюмсинский район</w:t>
            </w:r>
          </w:p>
          <w:p w:rsidR="00721A8A" w:rsidRDefault="00721A8A" w:rsidP="00721A8A">
            <w:pPr>
              <w:jc w:val="center"/>
            </w:pPr>
            <w:r>
              <w:rPr>
                <w:rFonts w:ascii="Times New Roman" w:hAnsi="Times New Roman" w:cs="Times New Roman"/>
                <w:color w:val="342A06"/>
                <w:sz w:val="28"/>
                <w:szCs w:val="28"/>
              </w:rPr>
              <w:t>Удмуртской Республики»</w:t>
            </w:r>
          </w:p>
          <w:p w:rsidR="00721A8A" w:rsidRDefault="00721A8A" w:rsidP="00721A8A">
            <w:pPr>
              <w:jc w:val="center"/>
            </w:pPr>
            <w:r>
              <w:rPr>
                <w:rFonts w:ascii="Times New Roman" w:hAnsi="Times New Roman" w:cs="Times New Roman"/>
                <w:sz w:val="28"/>
                <w:szCs w:val="28"/>
              </w:rPr>
              <w:t>«Управление муниципальными финансами»</w:t>
            </w:r>
          </w:p>
          <w:p w:rsidR="00721A8A" w:rsidRDefault="00721A8A" w:rsidP="00721A8A">
            <w:pPr>
              <w:jc w:val="right"/>
              <w:rPr>
                <w:rFonts w:ascii="Times New Roman" w:hAnsi="Times New Roman" w:cs="Times New Roman"/>
                <w:sz w:val="20"/>
                <w:szCs w:val="20"/>
              </w:rPr>
            </w:pPr>
          </w:p>
          <w:p w:rsidR="00721A8A" w:rsidRDefault="00721A8A" w:rsidP="00721A8A">
            <w:pPr>
              <w:ind w:left="317"/>
              <w:jc w:val="right"/>
              <w:rPr>
                <w:rFonts w:ascii="Times New Roman" w:hAnsi="Times New Roman" w:cs="Times New Roman"/>
                <w:sz w:val="20"/>
                <w:szCs w:val="20"/>
              </w:rPr>
            </w:pPr>
          </w:p>
        </w:tc>
      </w:tr>
    </w:tbl>
    <w:p w:rsidR="00721A8A" w:rsidRDefault="00721A8A" w:rsidP="00721A8A">
      <w:pPr>
        <w:jc w:val="center"/>
      </w:pPr>
      <w:r>
        <w:rPr>
          <w:rFonts w:ascii="Times New Roman" w:hAnsi="Times New Roman" w:cs="Times New Roman"/>
          <w:b/>
          <w:bCs/>
          <w:sz w:val="28"/>
          <w:szCs w:val="28"/>
        </w:rPr>
        <w:lastRenderedPageBreak/>
        <w:t xml:space="preserve">Прогнозная (справочная) оценка ресурсного обеспечения реализации муниципальной программы </w:t>
      </w:r>
    </w:p>
    <w:p w:rsidR="00721A8A" w:rsidRDefault="00721A8A" w:rsidP="00721A8A">
      <w:pPr>
        <w:jc w:val="center"/>
      </w:pPr>
      <w:r>
        <w:rPr>
          <w:rFonts w:ascii="Times New Roman" w:hAnsi="Times New Roman" w:cs="Times New Roman"/>
          <w:b/>
          <w:bCs/>
          <w:sz w:val="28"/>
          <w:szCs w:val="28"/>
        </w:rPr>
        <w:t xml:space="preserve">«Управление муниципальными  финансами» за счет средств бюджета муниципального образования </w:t>
      </w:r>
      <w:r>
        <w:rPr>
          <w:rFonts w:ascii="Times New Roman" w:hAnsi="Times New Roman" w:cs="Times New Roman"/>
          <w:b/>
          <w:bCs/>
          <w:color w:val="342A06"/>
          <w:sz w:val="28"/>
          <w:szCs w:val="28"/>
        </w:rPr>
        <w:t>«Муниципальный округ Сюмсинский район» Удмуртской Республики»</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26"/>
        <w:gridCol w:w="638"/>
        <w:gridCol w:w="1938"/>
        <w:gridCol w:w="1872"/>
        <w:gridCol w:w="926"/>
        <w:gridCol w:w="1379"/>
        <w:gridCol w:w="1276"/>
        <w:gridCol w:w="1276"/>
        <w:gridCol w:w="1417"/>
        <w:gridCol w:w="1276"/>
        <w:gridCol w:w="1276"/>
        <w:gridCol w:w="1276"/>
      </w:tblGrid>
      <w:tr w:rsidR="00721A8A" w:rsidRPr="0098544A" w:rsidTr="00721A8A">
        <w:trPr>
          <w:cantSplit/>
          <w:trHeight w:val="331"/>
          <w:tblHeader/>
        </w:trPr>
        <w:tc>
          <w:tcPr>
            <w:tcW w:w="1364" w:type="dxa"/>
            <w:gridSpan w:val="2"/>
            <w:vMerge w:val="restart"/>
            <w:vAlign w:val="center"/>
          </w:tcPr>
          <w:p w:rsidR="00721A8A" w:rsidRPr="00C6753F" w:rsidRDefault="00721A8A" w:rsidP="00721A8A">
            <w:pPr>
              <w:jc w:val="center"/>
              <w:rPr>
                <w:rFonts w:ascii="Times New Roman" w:hAnsi="Times New Roman" w:cs="Times New Roman"/>
                <w:b/>
                <w:bCs/>
                <w:color w:val="000000"/>
                <w:sz w:val="16"/>
                <w:szCs w:val="16"/>
              </w:rPr>
            </w:pPr>
            <w:r w:rsidRPr="00C6753F">
              <w:rPr>
                <w:rFonts w:ascii="Times New Roman" w:hAnsi="Times New Roman" w:cs="Times New Roman"/>
                <w:b/>
                <w:bCs/>
                <w:color w:val="000000"/>
                <w:sz w:val="16"/>
                <w:szCs w:val="16"/>
              </w:rPr>
              <w:t>Код аналитической</w:t>
            </w:r>
          </w:p>
          <w:p w:rsidR="00721A8A" w:rsidRPr="00C6753F" w:rsidRDefault="00721A8A" w:rsidP="00721A8A">
            <w:pPr>
              <w:jc w:val="center"/>
              <w:rPr>
                <w:rFonts w:ascii="Times New Roman" w:hAnsi="Times New Roman" w:cs="Times New Roman"/>
                <w:b/>
                <w:bCs/>
                <w:color w:val="000000"/>
                <w:sz w:val="16"/>
                <w:szCs w:val="16"/>
              </w:rPr>
            </w:pPr>
            <w:r w:rsidRPr="00C6753F">
              <w:rPr>
                <w:rFonts w:ascii="Times New Roman" w:hAnsi="Times New Roman" w:cs="Times New Roman"/>
                <w:b/>
                <w:bCs/>
                <w:color w:val="000000"/>
                <w:sz w:val="16"/>
                <w:szCs w:val="16"/>
              </w:rPr>
              <w:t>программной классификации</w:t>
            </w:r>
          </w:p>
        </w:tc>
        <w:tc>
          <w:tcPr>
            <w:tcW w:w="1938" w:type="dxa"/>
            <w:vMerge w:val="restart"/>
            <w:vAlign w:val="center"/>
          </w:tcPr>
          <w:p w:rsidR="00721A8A" w:rsidRPr="00C6753F" w:rsidRDefault="00721A8A" w:rsidP="00721A8A">
            <w:pPr>
              <w:jc w:val="center"/>
              <w:rPr>
                <w:rFonts w:ascii="Times New Roman" w:hAnsi="Times New Roman" w:cs="Times New Roman"/>
                <w:b/>
                <w:bCs/>
                <w:color w:val="000000"/>
                <w:sz w:val="16"/>
                <w:szCs w:val="16"/>
              </w:rPr>
            </w:pPr>
            <w:r w:rsidRPr="00C6753F">
              <w:rPr>
                <w:rFonts w:ascii="Times New Roman" w:hAnsi="Times New Roman" w:cs="Times New Roman"/>
                <w:b/>
                <w:bCs/>
                <w:color w:val="000000"/>
                <w:sz w:val="16"/>
                <w:szCs w:val="16"/>
              </w:rPr>
              <w:t xml:space="preserve">Наименование </w:t>
            </w:r>
            <w:r>
              <w:rPr>
                <w:rFonts w:ascii="Times New Roman" w:hAnsi="Times New Roman" w:cs="Times New Roman"/>
                <w:b/>
                <w:bCs/>
                <w:color w:val="000000"/>
                <w:sz w:val="16"/>
                <w:szCs w:val="16"/>
              </w:rPr>
              <w:t>муниципальной</w:t>
            </w:r>
            <w:r w:rsidRPr="00C6753F">
              <w:rPr>
                <w:rFonts w:ascii="Times New Roman" w:hAnsi="Times New Roman" w:cs="Times New Roman"/>
                <w:b/>
                <w:bCs/>
                <w:color w:val="000000"/>
                <w:sz w:val="16"/>
                <w:szCs w:val="16"/>
              </w:rPr>
              <w:t xml:space="preserve"> программы, подпрограммы</w:t>
            </w:r>
          </w:p>
        </w:tc>
        <w:tc>
          <w:tcPr>
            <w:tcW w:w="1872" w:type="dxa"/>
            <w:vMerge w:val="restart"/>
            <w:vAlign w:val="center"/>
          </w:tcPr>
          <w:p w:rsidR="00721A8A" w:rsidRPr="00C6753F" w:rsidRDefault="00721A8A" w:rsidP="00721A8A">
            <w:pPr>
              <w:jc w:val="center"/>
              <w:rPr>
                <w:rFonts w:ascii="Times New Roman" w:hAnsi="Times New Roman" w:cs="Times New Roman"/>
                <w:b/>
                <w:bCs/>
                <w:color w:val="000000"/>
                <w:sz w:val="16"/>
                <w:szCs w:val="16"/>
              </w:rPr>
            </w:pPr>
            <w:r w:rsidRPr="00C6753F">
              <w:rPr>
                <w:rFonts w:ascii="Times New Roman" w:hAnsi="Times New Roman" w:cs="Times New Roman"/>
                <w:b/>
                <w:bCs/>
                <w:color w:val="000000"/>
                <w:sz w:val="16"/>
                <w:szCs w:val="16"/>
              </w:rPr>
              <w:t>Источник финансирования</w:t>
            </w:r>
          </w:p>
        </w:tc>
        <w:tc>
          <w:tcPr>
            <w:tcW w:w="10102" w:type="dxa"/>
            <w:gridSpan w:val="8"/>
          </w:tcPr>
          <w:p w:rsidR="00721A8A" w:rsidRPr="00C6753F"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Оценка расходов, тыс. руб.</w:t>
            </w:r>
          </w:p>
        </w:tc>
      </w:tr>
      <w:tr w:rsidR="00721A8A" w:rsidRPr="0098544A" w:rsidTr="00721A8A">
        <w:trPr>
          <w:cantSplit/>
          <w:trHeight w:val="273"/>
          <w:tblHeader/>
        </w:trPr>
        <w:tc>
          <w:tcPr>
            <w:tcW w:w="1364" w:type="dxa"/>
            <w:gridSpan w:val="2"/>
            <w:vMerge/>
            <w:vAlign w:val="center"/>
          </w:tcPr>
          <w:p w:rsidR="00721A8A" w:rsidRPr="00C6753F" w:rsidRDefault="00721A8A" w:rsidP="00721A8A">
            <w:pPr>
              <w:jc w:val="center"/>
              <w:rPr>
                <w:rFonts w:ascii="Times New Roman" w:hAnsi="Times New Roman" w:cs="Times New Roman"/>
                <w:b/>
                <w:bCs/>
                <w:color w:val="000000"/>
                <w:sz w:val="16"/>
                <w:szCs w:val="16"/>
              </w:rPr>
            </w:pPr>
          </w:p>
        </w:tc>
        <w:tc>
          <w:tcPr>
            <w:tcW w:w="1938" w:type="dxa"/>
            <w:vMerge/>
            <w:vAlign w:val="center"/>
          </w:tcPr>
          <w:p w:rsidR="00721A8A" w:rsidRPr="00C6753F" w:rsidRDefault="00721A8A" w:rsidP="00721A8A">
            <w:pPr>
              <w:jc w:val="center"/>
              <w:rPr>
                <w:rFonts w:ascii="Times New Roman" w:hAnsi="Times New Roman" w:cs="Times New Roman"/>
                <w:b/>
                <w:bCs/>
                <w:color w:val="000000"/>
                <w:sz w:val="16"/>
                <w:szCs w:val="16"/>
              </w:rPr>
            </w:pPr>
          </w:p>
        </w:tc>
        <w:tc>
          <w:tcPr>
            <w:tcW w:w="1872" w:type="dxa"/>
            <w:vMerge/>
            <w:vAlign w:val="center"/>
          </w:tcPr>
          <w:p w:rsidR="00721A8A" w:rsidRPr="00C6753F" w:rsidRDefault="00721A8A" w:rsidP="00721A8A">
            <w:pPr>
              <w:jc w:val="center"/>
              <w:rPr>
                <w:rFonts w:ascii="Times New Roman" w:hAnsi="Times New Roman" w:cs="Times New Roman"/>
                <w:b/>
                <w:bCs/>
                <w:color w:val="000000"/>
                <w:sz w:val="16"/>
                <w:szCs w:val="16"/>
              </w:rPr>
            </w:pPr>
          </w:p>
        </w:tc>
        <w:tc>
          <w:tcPr>
            <w:tcW w:w="926" w:type="dxa"/>
            <w:vMerge w:val="restart"/>
            <w:vAlign w:val="center"/>
          </w:tcPr>
          <w:p w:rsidR="00721A8A" w:rsidRPr="00C6753F"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ИТОГО</w:t>
            </w:r>
          </w:p>
        </w:tc>
        <w:tc>
          <w:tcPr>
            <w:tcW w:w="1379" w:type="dxa"/>
            <w:vMerge w:val="restart"/>
            <w:vAlign w:val="center"/>
          </w:tcPr>
          <w:p w:rsidR="00721A8A" w:rsidRPr="00C6753F" w:rsidRDefault="00721A8A" w:rsidP="00721A8A">
            <w:pPr>
              <w:ind w:right="176"/>
              <w:rPr>
                <w:rFonts w:ascii="Times New Roman" w:hAnsi="Times New Roman" w:cs="Times New Roman"/>
                <w:b/>
                <w:bCs/>
                <w:color w:val="000000"/>
                <w:sz w:val="16"/>
                <w:szCs w:val="16"/>
              </w:rPr>
            </w:pPr>
            <w:r>
              <w:rPr>
                <w:rFonts w:ascii="Times New Roman" w:hAnsi="Times New Roman" w:cs="Times New Roman"/>
                <w:b/>
                <w:bCs/>
                <w:color w:val="000000"/>
                <w:sz w:val="16"/>
                <w:szCs w:val="16"/>
              </w:rPr>
              <w:t>2022 год</w:t>
            </w:r>
          </w:p>
        </w:tc>
        <w:tc>
          <w:tcPr>
            <w:tcW w:w="1276" w:type="dxa"/>
            <w:vMerge w:val="restart"/>
            <w:vAlign w:val="center"/>
          </w:tcPr>
          <w:p w:rsidR="00721A8A" w:rsidRPr="00C6753F" w:rsidRDefault="00721A8A" w:rsidP="00721A8A">
            <w:pPr>
              <w:ind w:right="176"/>
              <w:rPr>
                <w:rFonts w:ascii="Times New Roman" w:hAnsi="Times New Roman" w:cs="Times New Roman"/>
                <w:b/>
                <w:bCs/>
                <w:color w:val="000000"/>
                <w:sz w:val="16"/>
                <w:szCs w:val="16"/>
              </w:rPr>
            </w:pPr>
            <w:r>
              <w:rPr>
                <w:rFonts w:ascii="Times New Roman" w:hAnsi="Times New Roman" w:cs="Times New Roman"/>
                <w:b/>
                <w:bCs/>
                <w:color w:val="000000"/>
                <w:sz w:val="16"/>
                <w:szCs w:val="16"/>
              </w:rPr>
              <w:t>2023 год</w:t>
            </w:r>
          </w:p>
        </w:tc>
        <w:tc>
          <w:tcPr>
            <w:tcW w:w="1276" w:type="dxa"/>
            <w:vMerge w:val="restart"/>
            <w:vAlign w:val="center"/>
          </w:tcPr>
          <w:p w:rsidR="00721A8A" w:rsidRPr="00C6753F" w:rsidRDefault="00721A8A" w:rsidP="00721A8A">
            <w:pPr>
              <w:ind w:right="176"/>
              <w:rPr>
                <w:rFonts w:ascii="Times New Roman" w:hAnsi="Times New Roman" w:cs="Times New Roman"/>
                <w:b/>
                <w:bCs/>
                <w:color w:val="000000"/>
                <w:sz w:val="16"/>
                <w:szCs w:val="16"/>
              </w:rPr>
            </w:pPr>
            <w:r>
              <w:rPr>
                <w:rFonts w:ascii="Times New Roman" w:hAnsi="Times New Roman" w:cs="Times New Roman"/>
                <w:b/>
                <w:bCs/>
                <w:color w:val="000000"/>
                <w:sz w:val="16"/>
                <w:szCs w:val="16"/>
              </w:rPr>
              <w:t>2024 год</w:t>
            </w:r>
          </w:p>
        </w:tc>
        <w:tc>
          <w:tcPr>
            <w:tcW w:w="1417" w:type="dxa"/>
            <w:vMerge w:val="restart"/>
          </w:tcPr>
          <w:p w:rsidR="00721A8A" w:rsidRDefault="00721A8A" w:rsidP="00721A8A">
            <w:pPr>
              <w:ind w:right="176"/>
              <w:rPr>
                <w:rFonts w:ascii="Times New Roman" w:hAnsi="Times New Roman" w:cs="Times New Roman"/>
                <w:b/>
                <w:bCs/>
                <w:color w:val="000000"/>
                <w:sz w:val="16"/>
                <w:szCs w:val="16"/>
              </w:rPr>
            </w:pPr>
          </w:p>
          <w:p w:rsidR="00721A8A" w:rsidRDefault="00721A8A" w:rsidP="00721A8A">
            <w:pPr>
              <w:ind w:right="176"/>
              <w:rPr>
                <w:rFonts w:ascii="Times New Roman" w:hAnsi="Times New Roman" w:cs="Times New Roman"/>
                <w:b/>
                <w:bCs/>
                <w:color w:val="000000"/>
                <w:sz w:val="16"/>
                <w:szCs w:val="16"/>
              </w:rPr>
            </w:pPr>
            <w:r>
              <w:rPr>
                <w:rFonts w:ascii="Times New Roman" w:hAnsi="Times New Roman" w:cs="Times New Roman"/>
                <w:b/>
                <w:bCs/>
                <w:color w:val="000000"/>
                <w:sz w:val="16"/>
                <w:szCs w:val="16"/>
              </w:rPr>
              <w:t>2025 год</w:t>
            </w:r>
          </w:p>
        </w:tc>
        <w:tc>
          <w:tcPr>
            <w:tcW w:w="1276" w:type="dxa"/>
            <w:vMerge w:val="restart"/>
            <w:vAlign w:val="center"/>
          </w:tcPr>
          <w:p w:rsidR="00721A8A" w:rsidRPr="00C6753F" w:rsidRDefault="00721A8A" w:rsidP="00721A8A">
            <w:pPr>
              <w:ind w:right="176"/>
              <w:rPr>
                <w:rFonts w:ascii="Times New Roman" w:hAnsi="Times New Roman" w:cs="Times New Roman"/>
                <w:b/>
                <w:bCs/>
                <w:color w:val="000000"/>
                <w:sz w:val="16"/>
                <w:szCs w:val="16"/>
              </w:rPr>
            </w:pPr>
            <w:r>
              <w:rPr>
                <w:rFonts w:ascii="Times New Roman" w:hAnsi="Times New Roman" w:cs="Times New Roman"/>
                <w:b/>
                <w:bCs/>
                <w:color w:val="000000"/>
                <w:sz w:val="16"/>
                <w:szCs w:val="16"/>
              </w:rPr>
              <w:t>2026 год</w:t>
            </w:r>
          </w:p>
        </w:tc>
        <w:tc>
          <w:tcPr>
            <w:tcW w:w="1276" w:type="dxa"/>
            <w:vMerge w:val="restart"/>
          </w:tcPr>
          <w:p w:rsidR="00721A8A" w:rsidRDefault="00721A8A" w:rsidP="00721A8A">
            <w:pPr>
              <w:ind w:right="176"/>
              <w:rPr>
                <w:rFonts w:ascii="Times New Roman" w:hAnsi="Times New Roman" w:cs="Times New Roman"/>
                <w:b/>
                <w:bCs/>
                <w:color w:val="000000"/>
                <w:sz w:val="16"/>
                <w:szCs w:val="16"/>
              </w:rPr>
            </w:pPr>
          </w:p>
          <w:p w:rsidR="00721A8A" w:rsidRDefault="00721A8A" w:rsidP="00721A8A">
            <w:pPr>
              <w:ind w:right="176"/>
              <w:rPr>
                <w:rFonts w:ascii="Times New Roman" w:hAnsi="Times New Roman" w:cs="Times New Roman"/>
                <w:b/>
                <w:bCs/>
                <w:color w:val="000000"/>
                <w:sz w:val="16"/>
                <w:szCs w:val="16"/>
              </w:rPr>
            </w:pPr>
            <w:r>
              <w:rPr>
                <w:rFonts w:ascii="Times New Roman" w:hAnsi="Times New Roman" w:cs="Times New Roman"/>
                <w:b/>
                <w:bCs/>
                <w:color w:val="000000"/>
                <w:sz w:val="16"/>
                <w:szCs w:val="16"/>
              </w:rPr>
              <w:t>2027 год</w:t>
            </w:r>
          </w:p>
        </w:tc>
        <w:tc>
          <w:tcPr>
            <w:tcW w:w="1276" w:type="dxa"/>
            <w:vMerge w:val="restart"/>
            <w:vAlign w:val="center"/>
          </w:tcPr>
          <w:p w:rsidR="00721A8A" w:rsidRPr="00C6753F" w:rsidRDefault="00721A8A" w:rsidP="00721A8A">
            <w:pPr>
              <w:ind w:right="176"/>
              <w:rPr>
                <w:rFonts w:ascii="Times New Roman" w:hAnsi="Times New Roman" w:cs="Times New Roman"/>
                <w:b/>
                <w:bCs/>
                <w:color w:val="000000"/>
                <w:sz w:val="16"/>
                <w:szCs w:val="16"/>
              </w:rPr>
            </w:pPr>
            <w:r>
              <w:rPr>
                <w:rFonts w:ascii="Times New Roman" w:hAnsi="Times New Roman" w:cs="Times New Roman"/>
                <w:b/>
                <w:bCs/>
                <w:color w:val="000000"/>
                <w:sz w:val="16"/>
                <w:szCs w:val="16"/>
              </w:rPr>
              <w:t>2028 год</w:t>
            </w:r>
          </w:p>
        </w:tc>
      </w:tr>
      <w:tr w:rsidR="00721A8A" w:rsidRPr="0098544A" w:rsidTr="00721A8A">
        <w:trPr>
          <w:cantSplit/>
          <w:trHeight w:val="300"/>
          <w:tblHeader/>
        </w:trPr>
        <w:tc>
          <w:tcPr>
            <w:tcW w:w="726" w:type="dxa"/>
            <w:tcBorders>
              <w:bottom w:val="nil"/>
            </w:tcBorders>
            <w:vAlign w:val="center"/>
          </w:tcPr>
          <w:p w:rsidR="00721A8A" w:rsidRPr="00C6753F"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М</w:t>
            </w:r>
            <w:r w:rsidRPr="00C6753F">
              <w:rPr>
                <w:rFonts w:ascii="Times New Roman" w:hAnsi="Times New Roman" w:cs="Times New Roman"/>
                <w:b/>
                <w:bCs/>
                <w:color w:val="000000"/>
                <w:sz w:val="16"/>
                <w:szCs w:val="16"/>
              </w:rPr>
              <w:t>П</w:t>
            </w:r>
          </w:p>
        </w:tc>
        <w:tc>
          <w:tcPr>
            <w:tcW w:w="638" w:type="dxa"/>
            <w:tcBorders>
              <w:bottom w:val="nil"/>
            </w:tcBorders>
            <w:vAlign w:val="center"/>
          </w:tcPr>
          <w:p w:rsidR="00721A8A" w:rsidRPr="00C6753F" w:rsidRDefault="00721A8A" w:rsidP="00721A8A">
            <w:pPr>
              <w:rPr>
                <w:rFonts w:ascii="Times New Roman" w:hAnsi="Times New Roman" w:cs="Times New Roman"/>
                <w:b/>
                <w:bCs/>
                <w:color w:val="000000"/>
                <w:sz w:val="16"/>
                <w:szCs w:val="16"/>
              </w:rPr>
            </w:pPr>
            <w:r w:rsidRPr="00C6753F">
              <w:rPr>
                <w:rFonts w:ascii="Times New Roman" w:hAnsi="Times New Roman" w:cs="Times New Roman"/>
                <w:b/>
                <w:bCs/>
                <w:color w:val="000000"/>
                <w:sz w:val="16"/>
                <w:szCs w:val="16"/>
              </w:rPr>
              <w:t>Пп</w:t>
            </w:r>
          </w:p>
        </w:tc>
        <w:tc>
          <w:tcPr>
            <w:tcW w:w="1938" w:type="dxa"/>
            <w:vMerge/>
            <w:tcBorders>
              <w:bottom w:val="nil"/>
            </w:tcBorders>
            <w:vAlign w:val="center"/>
          </w:tcPr>
          <w:p w:rsidR="00721A8A" w:rsidRPr="0035532F" w:rsidRDefault="00721A8A" w:rsidP="00721A8A">
            <w:pPr>
              <w:rPr>
                <w:rFonts w:ascii="Times New Roman" w:hAnsi="Times New Roman" w:cs="Times New Roman"/>
                <w:color w:val="000000"/>
                <w:sz w:val="16"/>
                <w:szCs w:val="16"/>
              </w:rPr>
            </w:pPr>
          </w:p>
        </w:tc>
        <w:tc>
          <w:tcPr>
            <w:tcW w:w="1872" w:type="dxa"/>
            <w:vMerge/>
            <w:tcBorders>
              <w:bottom w:val="nil"/>
            </w:tcBorders>
            <w:vAlign w:val="center"/>
          </w:tcPr>
          <w:p w:rsidR="00721A8A" w:rsidRPr="0035532F" w:rsidRDefault="00721A8A" w:rsidP="00721A8A">
            <w:pPr>
              <w:rPr>
                <w:rFonts w:ascii="Times New Roman" w:hAnsi="Times New Roman" w:cs="Times New Roman"/>
                <w:color w:val="000000"/>
                <w:sz w:val="16"/>
                <w:szCs w:val="16"/>
              </w:rPr>
            </w:pPr>
          </w:p>
        </w:tc>
        <w:tc>
          <w:tcPr>
            <w:tcW w:w="926" w:type="dxa"/>
            <w:vMerge/>
            <w:tcBorders>
              <w:bottom w:val="nil"/>
            </w:tcBorders>
            <w:vAlign w:val="center"/>
          </w:tcPr>
          <w:p w:rsidR="00721A8A" w:rsidRPr="0035532F" w:rsidRDefault="00721A8A" w:rsidP="00721A8A">
            <w:pPr>
              <w:rPr>
                <w:rFonts w:ascii="Times New Roman" w:hAnsi="Times New Roman" w:cs="Times New Roman"/>
                <w:color w:val="000000"/>
                <w:sz w:val="16"/>
                <w:szCs w:val="16"/>
              </w:rPr>
            </w:pPr>
          </w:p>
        </w:tc>
        <w:tc>
          <w:tcPr>
            <w:tcW w:w="1379" w:type="dxa"/>
            <w:vMerge/>
            <w:vAlign w:val="center"/>
          </w:tcPr>
          <w:p w:rsidR="00721A8A" w:rsidRPr="0035532F" w:rsidRDefault="00721A8A" w:rsidP="00721A8A">
            <w:pPr>
              <w:rPr>
                <w:rFonts w:ascii="Times New Roman" w:hAnsi="Times New Roman" w:cs="Times New Roman"/>
                <w:color w:val="000000"/>
                <w:sz w:val="16"/>
                <w:szCs w:val="16"/>
              </w:rPr>
            </w:pPr>
          </w:p>
        </w:tc>
        <w:tc>
          <w:tcPr>
            <w:tcW w:w="1276" w:type="dxa"/>
            <w:vMerge/>
            <w:tcBorders>
              <w:bottom w:val="nil"/>
            </w:tcBorders>
            <w:vAlign w:val="center"/>
          </w:tcPr>
          <w:p w:rsidR="00721A8A" w:rsidRPr="0035532F" w:rsidRDefault="00721A8A" w:rsidP="00721A8A">
            <w:pPr>
              <w:rPr>
                <w:rFonts w:ascii="Times New Roman" w:hAnsi="Times New Roman" w:cs="Times New Roman"/>
                <w:color w:val="000000"/>
                <w:sz w:val="16"/>
                <w:szCs w:val="16"/>
              </w:rPr>
            </w:pPr>
          </w:p>
        </w:tc>
        <w:tc>
          <w:tcPr>
            <w:tcW w:w="1276" w:type="dxa"/>
            <w:vMerge/>
            <w:tcBorders>
              <w:bottom w:val="nil"/>
            </w:tcBorders>
            <w:vAlign w:val="center"/>
          </w:tcPr>
          <w:p w:rsidR="00721A8A" w:rsidRPr="0035532F" w:rsidRDefault="00721A8A" w:rsidP="00721A8A">
            <w:pPr>
              <w:rPr>
                <w:rFonts w:ascii="Times New Roman" w:hAnsi="Times New Roman" w:cs="Times New Roman"/>
                <w:color w:val="000000"/>
                <w:sz w:val="16"/>
                <w:szCs w:val="16"/>
              </w:rPr>
            </w:pPr>
          </w:p>
        </w:tc>
        <w:tc>
          <w:tcPr>
            <w:tcW w:w="1417" w:type="dxa"/>
            <w:vMerge/>
            <w:tcBorders>
              <w:bottom w:val="nil"/>
            </w:tcBorders>
            <w:vAlign w:val="center"/>
          </w:tcPr>
          <w:p w:rsidR="00721A8A" w:rsidRPr="0035532F" w:rsidRDefault="00721A8A" w:rsidP="00721A8A">
            <w:pPr>
              <w:rPr>
                <w:rFonts w:ascii="Times New Roman" w:hAnsi="Times New Roman" w:cs="Times New Roman"/>
                <w:color w:val="000000"/>
                <w:sz w:val="16"/>
                <w:szCs w:val="16"/>
              </w:rPr>
            </w:pPr>
          </w:p>
        </w:tc>
        <w:tc>
          <w:tcPr>
            <w:tcW w:w="1276" w:type="dxa"/>
            <w:vMerge/>
            <w:tcBorders>
              <w:bottom w:val="nil"/>
            </w:tcBorders>
          </w:tcPr>
          <w:p w:rsidR="00721A8A" w:rsidRPr="0035532F" w:rsidRDefault="00721A8A" w:rsidP="00721A8A">
            <w:pPr>
              <w:rPr>
                <w:rFonts w:ascii="Times New Roman" w:hAnsi="Times New Roman" w:cs="Times New Roman"/>
                <w:color w:val="000000"/>
                <w:sz w:val="16"/>
                <w:szCs w:val="16"/>
              </w:rPr>
            </w:pPr>
          </w:p>
        </w:tc>
        <w:tc>
          <w:tcPr>
            <w:tcW w:w="1276" w:type="dxa"/>
            <w:vMerge/>
            <w:tcBorders>
              <w:bottom w:val="nil"/>
            </w:tcBorders>
          </w:tcPr>
          <w:p w:rsidR="00721A8A" w:rsidRPr="0035532F" w:rsidRDefault="00721A8A" w:rsidP="00721A8A">
            <w:pPr>
              <w:rPr>
                <w:rFonts w:ascii="Times New Roman" w:hAnsi="Times New Roman" w:cs="Times New Roman"/>
                <w:color w:val="000000"/>
                <w:sz w:val="16"/>
                <w:szCs w:val="16"/>
              </w:rPr>
            </w:pPr>
          </w:p>
        </w:tc>
        <w:tc>
          <w:tcPr>
            <w:tcW w:w="1276" w:type="dxa"/>
            <w:vMerge/>
            <w:tcBorders>
              <w:bottom w:val="nil"/>
            </w:tcBorders>
            <w:vAlign w:val="center"/>
          </w:tcPr>
          <w:p w:rsidR="00721A8A" w:rsidRPr="0035532F" w:rsidRDefault="00721A8A" w:rsidP="00721A8A">
            <w:pPr>
              <w:rPr>
                <w:rFonts w:ascii="Times New Roman" w:hAnsi="Times New Roman" w:cs="Times New Roman"/>
                <w:color w:val="000000"/>
                <w:sz w:val="16"/>
                <w:szCs w:val="16"/>
              </w:rPr>
            </w:pPr>
          </w:p>
        </w:tc>
      </w:tr>
      <w:tr w:rsidR="00721A8A" w:rsidRPr="0098544A" w:rsidTr="00721A8A">
        <w:trPr>
          <w:cantSplit/>
          <w:trHeight w:val="80"/>
          <w:tblHeader/>
        </w:trPr>
        <w:tc>
          <w:tcPr>
            <w:tcW w:w="726" w:type="dxa"/>
            <w:tcBorders>
              <w:top w:val="nil"/>
            </w:tcBorders>
          </w:tcPr>
          <w:p w:rsidR="00721A8A" w:rsidRPr="0035532F" w:rsidRDefault="00721A8A" w:rsidP="00721A8A">
            <w:pPr>
              <w:jc w:val="center"/>
              <w:rPr>
                <w:rFonts w:ascii="Times New Roman" w:hAnsi="Times New Roman" w:cs="Times New Roman"/>
                <w:b/>
                <w:bCs/>
                <w:color w:val="000000"/>
                <w:sz w:val="16"/>
                <w:szCs w:val="16"/>
              </w:rPr>
            </w:pPr>
          </w:p>
        </w:tc>
        <w:tc>
          <w:tcPr>
            <w:tcW w:w="638" w:type="dxa"/>
            <w:tcBorders>
              <w:top w:val="nil"/>
            </w:tcBorders>
          </w:tcPr>
          <w:p w:rsidR="00721A8A" w:rsidRPr="0035532F" w:rsidRDefault="00721A8A" w:rsidP="00721A8A">
            <w:pPr>
              <w:jc w:val="center"/>
              <w:rPr>
                <w:rFonts w:ascii="Times New Roman" w:hAnsi="Times New Roman" w:cs="Times New Roman"/>
                <w:b/>
                <w:bCs/>
                <w:color w:val="000000"/>
                <w:sz w:val="16"/>
                <w:szCs w:val="16"/>
              </w:rPr>
            </w:pPr>
          </w:p>
        </w:tc>
        <w:tc>
          <w:tcPr>
            <w:tcW w:w="1938" w:type="dxa"/>
            <w:tcBorders>
              <w:top w:val="nil"/>
            </w:tcBorders>
          </w:tcPr>
          <w:p w:rsidR="00721A8A" w:rsidRPr="00FF7325" w:rsidRDefault="00721A8A" w:rsidP="00721A8A">
            <w:pPr>
              <w:rPr>
                <w:rFonts w:ascii="Times New Roman" w:hAnsi="Times New Roman" w:cs="Times New Roman"/>
                <w:color w:val="000000"/>
                <w:sz w:val="16"/>
                <w:szCs w:val="16"/>
              </w:rPr>
            </w:pPr>
          </w:p>
        </w:tc>
        <w:tc>
          <w:tcPr>
            <w:tcW w:w="1872" w:type="dxa"/>
            <w:tcBorders>
              <w:top w:val="nil"/>
            </w:tcBorders>
          </w:tcPr>
          <w:p w:rsidR="00721A8A" w:rsidRPr="00FF7325" w:rsidRDefault="00721A8A" w:rsidP="00721A8A">
            <w:pPr>
              <w:rPr>
                <w:rFonts w:ascii="Times New Roman" w:hAnsi="Times New Roman" w:cs="Times New Roman"/>
                <w:color w:val="000000"/>
                <w:sz w:val="16"/>
                <w:szCs w:val="16"/>
              </w:rPr>
            </w:pPr>
          </w:p>
        </w:tc>
        <w:tc>
          <w:tcPr>
            <w:tcW w:w="926" w:type="dxa"/>
            <w:tcBorders>
              <w:top w:val="nil"/>
            </w:tcBorders>
          </w:tcPr>
          <w:p w:rsidR="00721A8A" w:rsidRPr="0035532F" w:rsidRDefault="00721A8A" w:rsidP="00721A8A">
            <w:pPr>
              <w:jc w:val="center"/>
              <w:rPr>
                <w:rFonts w:ascii="Times New Roman" w:hAnsi="Times New Roman" w:cs="Times New Roman"/>
                <w:b/>
                <w:bCs/>
                <w:color w:val="000000"/>
                <w:sz w:val="16"/>
                <w:szCs w:val="16"/>
              </w:rPr>
            </w:pPr>
          </w:p>
        </w:tc>
        <w:tc>
          <w:tcPr>
            <w:tcW w:w="1379" w:type="dxa"/>
            <w:vMerge/>
          </w:tcPr>
          <w:p w:rsidR="00721A8A" w:rsidRDefault="00721A8A" w:rsidP="00721A8A">
            <w:pPr>
              <w:rPr>
                <w:rFonts w:ascii="Times New Roman" w:hAnsi="Times New Roman" w:cs="Times New Roman"/>
                <w:b/>
                <w:bCs/>
                <w:color w:val="000000"/>
                <w:sz w:val="16"/>
                <w:szCs w:val="16"/>
              </w:rPr>
            </w:pPr>
          </w:p>
        </w:tc>
        <w:tc>
          <w:tcPr>
            <w:tcW w:w="1276" w:type="dxa"/>
            <w:tcBorders>
              <w:top w:val="nil"/>
            </w:tcBorders>
          </w:tcPr>
          <w:p w:rsidR="00721A8A" w:rsidRDefault="00721A8A" w:rsidP="00721A8A">
            <w:pPr>
              <w:rPr>
                <w:rFonts w:ascii="Times New Roman" w:hAnsi="Times New Roman" w:cs="Times New Roman"/>
                <w:b/>
                <w:bCs/>
                <w:color w:val="000000"/>
                <w:sz w:val="16"/>
                <w:szCs w:val="16"/>
              </w:rPr>
            </w:pPr>
          </w:p>
        </w:tc>
        <w:tc>
          <w:tcPr>
            <w:tcW w:w="1276" w:type="dxa"/>
            <w:tcBorders>
              <w:top w:val="nil"/>
            </w:tcBorders>
          </w:tcPr>
          <w:p w:rsidR="00721A8A" w:rsidRDefault="00721A8A" w:rsidP="00721A8A">
            <w:pPr>
              <w:rPr>
                <w:rFonts w:ascii="Times New Roman" w:hAnsi="Times New Roman" w:cs="Times New Roman"/>
                <w:b/>
                <w:bCs/>
                <w:color w:val="000000"/>
                <w:sz w:val="16"/>
                <w:szCs w:val="16"/>
              </w:rPr>
            </w:pPr>
          </w:p>
        </w:tc>
        <w:tc>
          <w:tcPr>
            <w:tcW w:w="1417" w:type="dxa"/>
            <w:tcBorders>
              <w:top w:val="nil"/>
            </w:tcBorders>
          </w:tcPr>
          <w:p w:rsidR="00721A8A" w:rsidRDefault="00721A8A" w:rsidP="00721A8A">
            <w:pPr>
              <w:rPr>
                <w:rFonts w:ascii="Times New Roman" w:hAnsi="Times New Roman" w:cs="Times New Roman"/>
                <w:b/>
                <w:bCs/>
                <w:color w:val="000000"/>
                <w:sz w:val="16"/>
                <w:szCs w:val="16"/>
              </w:rPr>
            </w:pPr>
          </w:p>
        </w:tc>
        <w:tc>
          <w:tcPr>
            <w:tcW w:w="1276" w:type="dxa"/>
            <w:tcBorders>
              <w:top w:val="nil"/>
            </w:tcBorders>
          </w:tcPr>
          <w:p w:rsidR="00721A8A" w:rsidRDefault="00721A8A" w:rsidP="00721A8A">
            <w:pPr>
              <w:rPr>
                <w:rFonts w:ascii="Times New Roman" w:hAnsi="Times New Roman" w:cs="Times New Roman"/>
                <w:b/>
                <w:bCs/>
                <w:color w:val="000000"/>
                <w:sz w:val="16"/>
                <w:szCs w:val="16"/>
              </w:rPr>
            </w:pPr>
          </w:p>
        </w:tc>
        <w:tc>
          <w:tcPr>
            <w:tcW w:w="1276" w:type="dxa"/>
            <w:tcBorders>
              <w:top w:val="nil"/>
            </w:tcBorders>
          </w:tcPr>
          <w:p w:rsidR="00721A8A" w:rsidRDefault="00721A8A" w:rsidP="00721A8A">
            <w:pPr>
              <w:rPr>
                <w:rFonts w:ascii="Times New Roman" w:hAnsi="Times New Roman" w:cs="Times New Roman"/>
                <w:b/>
                <w:bCs/>
                <w:color w:val="000000"/>
                <w:sz w:val="16"/>
                <w:szCs w:val="16"/>
              </w:rPr>
            </w:pPr>
          </w:p>
        </w:tc>
        <w:tc>
          <w:tcPr>
            <w:tcW w:w="1276" w:type="dxa"/>
            <w:tcBorders>
              <w:top w:val="nil"/>
            </w:tcBorders>
          </w:tcPr>
          <w:p w:rsidR="00721A8A" w:rsidRDefault="00721A8A" w:rsidP="00721A8A">
            <w:pPr>
              <w:rPr>
                <w:rFonts w:ascii="Times New Roman" w:hAnsi="Times New Roman" w:cs="Times New Roman"/>
                <w:b/>
                <w:bCs/>
                <w:color w:val="000000"/>
                <w:sz w:val="16"/>
                <w:szCs w:val="16"/>
              </w:rPr>
            </w:pPr>
          </w:p>
        </w:tc>
      </w:tr>
      <w:tr w:rsidR="00721A8A" w:rsidRPr="0098544A" w:rsidTr="00721A8A">
        <w:trPr>
          <w:cantSplit/>
          <w:trHeight w:val="57"/>
        </w:trPr>
        <w:tc>
          <w:tcPr>
            <w:tcW w:w="726" w:type="dxa"/>
            <w:vMerge w:val="restart"/>
          </w:tcPr>
          <w:p w:rsidR="00721A8A" w:rsidRPr="0035532F"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10</w:t>
            </w:r>
          </w:p>
          <w:p w:rsidR="00721A8A" w:rsidRPr="0035532F" w:rsidRDefault="00721A8A" w:rsidP="00721A8A">
            <w:pPr>
              <w:jc w:val="center"/>
              <w:rPr>
                <w:rFonts w:ascii="Times New Roman" w:hAnsi="Times New Roman" w:cs="Times New Roman"/>
                <w:b/>
                <w:bCs/>
                <w:color w:val="000000"/>
                <w:sz w:val="16"/>
                <w:szCs w:val="16"/>
              </w:rPr>
            </w:pPr>
            <w:r w:rsidRPr="0035532F">
              <w:rPr>
                <w:rFonts w:ascii="Times New Roman" w:hAnsi="Times New Roman" w:cs="Times New Roman"/>
                <w:b/>
                <w:bCs/>
                <w:color w:val="000000"/>
                <w:sz w:val="16"/>
                <w:szCs w:val="16"/>
              </w:rPr>
              <w:t> </w:t>
            </w:r>
          </w:p>
        </w:tc>
        <w:tc>
          <w:tcPr>
            <w:tcW w:w="638" w:type="dxa"/>
            <w:vMerge w:val="restart"/>
          </w:tcPr>
          <w:p w:rsidR="00721A8A" w:rsidRPr="0035532F" w:rsidRDefault="00721A8A" w:rsidP="00721A8A">
            <w:pPr>
              <w:jc w:val="center"/>
              <w:rPr>
                <w:rFonts w:ascii="Times New Roman" w:hAnsi="Times New Roman" w:cs="Times New Roman"/>
                <w:b/>
                <w:bCs/>
                <w:color w:val="000000"/>
                <w:sz w:val="16"/>
                <w:szCs w:val="16"/>
              </w:rPr>
            </w:pPr>
            <w:r w:rsidRPr="0035532F">
              <w:rPr>
                <w:rFonts w:ascii="Times New Roman" w:hAnsi="Times New Roman" w:cs="Times New Roman"/>
                <w:b/>
                <w:bCs/>
                <w:color w:val="000000"/>
                <w:sz w:val="16"/>
                <w:szCs w:val="16"/>
              </w:rPr>
              <w:t> </w:t>
            </w:r>
          </w:p>
          <w:p w:rsidR="00721A8A" w:rsidRPr="0035532F" w:rsidRDefault="00721A8A" w:rsidP="00721A8A">
            <w:pPr>
              <w:jc w:val="center"/>
              <w:rPr>
                <w:rFonts w:ascii="Times New Roman" w:hAnsi="Times New Roman" w:cs="Times New Roman"/>
                <w:b/>
                <w:bCs/>
                <w:color w:val="000000"/>
                <w:sz w:val="16"/>
                <w:szCs w:val="16"/>
              </w:rPr>
            </w:pPr>
            <w:r w:rsidRPr="0035532F">
              <w:rPr>
                <w:rFonts w:ascii="Times New Roman" w:hAnsi="Times New Roman" w:cs="Times New Roman"/>
                <w:b/>
                <w:bCs/>
                <w:color w:val="000000"/>
                <w:sz w:val="16"/>
                <w:szCs w:val="16"/>
              </w:rPr>
              <w:t> </w:t>
            </w:r>
          </w:p>
        </w:tc>
        <w:tc>
          <w:tcPr>
            <w:tcW w:w="1938" w:type="dxa"/>
            <w:vMerge w:val="restart"/>
          </w:tcPr>
          <w:p w:rsidR="00721A8A" w:rsidRPr="00FF7325" w:rsidRDefault="00721A8A" w:rsidP="00721A8A">
            <w:pPr>
              <w:rPr>
                <w:rFonts w:ascii="Times New Roman" w:hAnsi="Times New Roman" w:cs="Times New Roman"/>
                <w:color w:val="000000"/>
                <w:sz w:val="16"/>
                <w:szCs w:val="16"/>
              </w:rPr>
            </w:pPr>
            <w:r w:rsidRPr="00FF7325">
              <w:rPr>
                <w:rFonts w:ascii="Times New Roman" w:hAnsi="Times New Roman" w:cs="Times New Roman"/>
                <w:color w:val="000000"/>
                <w:sz w:val="16"/>
                <w:szCs w:val="16"/>
              </w:rPr>
              <w:t xml:space="preserve">Управление </w:t>
            </w:r>
            <w:r>
              <w:rPr>
                <w:rFonts w:ascii="Times New Roman" w:hAnsi="Times New Roman" w:cs="Times New Roman"/>
                <w:color w:val="000000"/>
                <w:sz w:val="16"/>
                <w:szCs w:val="16"/>
              </w:rPr>
              <w:t>муниципальными</w:t>
            </w:r>
            <w:r w:rsidRPr="00FF7325">
              <w:rPr>
                <w:rFonts w:ascii="Times New Roman" w:hAnsi="Times New Roman" w:cs="Times New Roman"/>
                <w:color w:val="000000"/>
                <w:sz w:val="16"/>
                <w:szCs w:val="16"/>
              </w:rPr>
              <w:t xml:space="preserve"> финансами</w:t>
            </w:r>
          </w:p>
        </w:tc>
        <w:tc>
          <w:tcPr>
            <w:tcW w:w="1872" w:type="dxa"/>
          </w:tcPr>
          <w:p w:rsidR="00721A8A" w:rsidRPr="00DA73D8" w:rsidRDefault="00721A8A" w:rsidP="00721A8A">
            <w:pPr>
              <w:rPr>
                <w:rFonts w:ascii="Times New Roman" w:hAnsi="Times New Roman" w:cs="Times New Roman"/>
                <w:b/>
                <w:bCs/>
                <w:color w:val="000000"/>
                <w:sz w:val="16"/>
                <w:szCs w:val="16"/>
              </w:rPr>
            </w:pPr>
            <w:r w:rsidRPr="00DA73D8">
              <w:rPr>
                <w:rFonts w:ascii="Times New Roman" w:hAnsi="Times New Roman" w:cs="Times New Roman"/>
                <w:b/>
                <w:bCs/>
                <w:color w:val="000000"/>
                <w:sz w:val="16"/>
                <w:szCs w:val="16"/>
              </w:rPr>
              <w:t>всего</w:t>
            </w:r>
          </w:p>
        </w:tc>
        <w:tc>
          <w:tcPr>
            <w:tcW w:w="926" w:type="dxa"/>
          </w:tcPr>
          <w:p w:rsidR="00721A8A" w:rsidRPr="0035532F"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54314,0</w:t>
            </w:r>
          </w:p>
        </w:tc>
        <w:tc>
          <w:tcPr>
            <w:tcW w:w="1379" w:type="dxa"/>
          </w:tcPr>
          <w:p w:rsidR="00721A8A" w:rsidRPr="0035532F"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7095,2</w:t>
            </w:r>
          </w:p>
        </w:tc>
        <w:tc>
          <w:tcPr>
            <w:tcW w:w="1276" w:type="dxa"/>
          </w:tcPr>
          <w:p w:rsidR="00721A8A" w:rsidRPr="0035532F"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5311,3</w:t>
            </w:r>
          </w:p>
        </w:tc>
        <w:tc>
          <w:tcPr>
            <w:tcW w:w="1276" w:type="dxa"/>
          </w:tcPr>
          <w:p w:rsidR="00721A8A" w:rsidRPr="0035532F"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7085,8</w:t>
            </w:r>
          </w:p>
        </w:tc>
        <w:tc>
          <w:tcPr>
            <w:tcW w:w="1417" w:type="dxa"/>
          </w:tcPr>
          <w:p w:rsidR="00721A8A"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8586,0</w:t>
            </w:r>
          </w:p>
        </w:tc>
        <w:tc>
          <w:tcPr>
            <w:tcW w:w="1276" w:type="dxa"/>
          </w:tcPr>
          <w:p w:rsidR="00721A8A"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8743,5</w:t>
            </w:r>
          </w:p>
          <w:p w:rsidR="00721A8A" w:rsidRPr="0035532F" w:rsidRDefault="00721A8A" w:rsidP="00721A8A">
            <w:pPr>
              <w:rPr>
                <w:rFonts w:ascii="Times New Roman" w:hAnsi="Times New Roman" w:cs="Times New Roman"/>
                <w:b/>
                <w:bCs/>
                <w:color w:val="000000"/>
                <w:sz w:val="16"/>
                <w:szCs w:val="16"/>
              </w:rPr>
            </w:pPr>
          </w:p>
        </w:tc>
        <w:tc>
          <w:tcPr>
            <w:tcW w:w="1276" w:type="dxa"/>
          </w:tcPr>
          <w:p w:rsidR="00721A8A"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 xml:space="preserve">  8746,1</w:t>
            </w:r>
          </w:p>
        </w:tc>
        <w:tc>
          <w:tcPr>
            <w:tcW w:w="1276" w:type="dxa"/>
          </w:tcPr>
          <w:p w:rsidR="00721A8A" w:rsidRPr="0035532F"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8746,1</w:t>
            </w:r>
          </w:p>
        </w:tc>
      </w:tr>
      <w:tr w:rsidR="00721A8A" w:rsidRPr="0098544A" w:rsidTr="00721A8A">
        <w:trPr>
          <w:cantSplit/>
          <w:trHeight w:val="283"/>
        </w:trPr>
        <w:tc>
          <w:tcPr>
            <w:tcW w:w="726"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638"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1938"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1872" w:type="dxa"/>
          </w:tcPr>
          <w:p w:rsidR="00721A8A" w:rsidRPr="00FF7325" w:rsidRDefault="00721A8A" w:rsidP="00721A8A">
            <w:pPr>
              <w:rPr>
                <w:rFonts w:ascii="Times New Roman" w:hAnsi="Times New Roman" w:cs="Times New Roman"/>
                <w:color w:val="000000"/>
                <w:sz w:val="16"/>
                <w:szCs w:val="16"/>
              </w:rPr>
            </w:pPr>
            <w:r w:rsidRPr="00FF7325">
              <w:rPr>
                <w:rFonts w:ascii="Times New Roman" w:hAnsi="Times New Roman" w:cs="Times New Roman"/>
                <w:color w:val="000000"/>
                <w:sz w:val="16"/>
                <w:szCs w:val="16"/>
              </w:rPr>
              <w:t xml:space="preserve">бюджет </w:t>
            </w:r>
            <w:r>
              <w:rPr>
                <w:rFonts w:ascii="Times New Roman" w:hAnsi="Times New Roman" w:cs="Times New Roman"/>
                <w:color w:val="000000"/>
                <w:sz w:val="16"/>
                <w:szCs w:val="16"/>
              </w:rPr>
              <w:t xml:space="preserve"> </w:t>
            </w:r>
            <w:r w:rsidRPr="00D5243B">
              <w:rPr>
                <w:rFonts w:ascii="Times New Roman" w:hAnsi="Times New Roman" w:cs="Times New Roman"/>
                <w:sz w:val="16"/>
                <w:szCs w:val="16"/>
              </w:rPr>
              <w:t xml:space="preserve">муниципального образования </w:t>
            </w:r>
            <w:r w:rsidRPr="00D5243B">
              <w:rPr>
                <w:rFonts w:ascii="Times New Roman" w:hAnsi="Times New Roman" w:cs="Times New Roman"/>
                <w:b/>
                <w:bCs/>
                <w:sz w:val="16"/>
                <w:szCs w:val="16"/>
              </w:rPr>
              <w:t>«</w:t>
            </w:r>
            <w:r w:rsidRPr="00D5243B">
              <w:rPr>
                <w:rFonts w:ascii="Times New Roman" w:hAnsi="Times New Roman" w:cs="Times New Roman"/>
                <w:bCs/>
                <w:sz w:val="16"/>
                <w:szCs w:val="16"/>
              </w:rPr>
              <w:t>Муниципальный округ</w:t>
            </w:r>
            <w:r w:rsidRPr="003E5007">
              <w:rPr>
                <w:rFonts w:ascii="Times New Roman" w:hAnsi="Times New Roman" w:cs="Times New Roman"/>
                <w:bCs/>
                <w:sz w:val="16"/>
                <w:szCs w:val="16"/>
              </w:rPr>
              <w:t xml:space="preserve"> Сюмсинский район Удмуртской Республики»</w:t>
            </w:r>
            <w:r w:rsidRPr="00FF7325">
              <w:rPr>
                <w:rFonts w:ascii="Times New Roman" w:hAnsi="Times New Roman" w:cs="Times New Roman"/>
                <w:color w:val="000000"/>
                <w:sz w:val="16"/>
                <w:szCs w:val="16"/>
              </w:rPr>
              <w:t>, в том числе:</w:t>
            </w:r>
          </w:p>
        </w:tc>
        <w:tc>
          <w:tcPr>
            <w:tcW w:w="926" w:type="dxa"/>
          </w:tcPr>
          <w:p w:rsidR="00721A8A" w:rsidRDefault="00721A8A" w:rsidP="00721A8A">
            <w:r w:rsidRPr="00EE7C69">
              <w:rPr>
                <w:rFonts w:ascii="Times New Roman" w:hAnsi="Times New Roman" w:cs="Times New Roman"/>
                <w:b/>
                <w:bCs/>
                <w:color w:val="000000"/>
                <w:sz w:val="16"/>
                <w:szCs w:val="16"/>
              </w:rPr>
              <w:t>54314,0</w:t>
            </w:r>
          </w:p>
        </w:tc>
        <w:tc>
          <w:tcPr>
            <w:tcW w:w="1379" w:type="dxa"/>
          </w:tcPr>
          <w:p w:rsidR="00721A8A" w:rsidRPr="0035532F"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7095,2</w:t>
            </w:r>
          </w:p>
        </w:tc>
        <w:tc>
          <w:tcPr>
            <w:tcW w:w="1276" w:type="dxa"/>
          </w:tcPr>
          <w:p w:rsidR="00721A8A" w:rsidRPr="0035532F"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5311,3</w:t>
            </w:r>
          </w:p>
        </w:tc>
        <w:tc>
          <w:tcPr>
            <w:tcW w:w="1276" w:type="dxa"/>
          </w:tcPr>
          <w:p w:rsidR="00721A8A" w:rsidRPr="0035532F"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7085,8</w:t>
            </w:r>
          </w:p>
        </w:tc>
        <w:tc>
          <w:tcPr>
            <w:tcW w:w="1417" w:type="dxa"/>
          </w:tcPr>
          <w:p w:rsidR="00721A8A"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8586,0</w:t>
            </w:r>
          </w:p>
        </w:tc>
        <w:tc>
          <w:tcPr>
            <w:tcW w:w="1276" w:type="dxa"/>
          </w:tcPr>
          <w:p w:rsidR="00721A8A"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8743,5</w:t>
            </w:r>
          </w:p>
          <w:p w:rsidR="00721A8A" w:rsidRPr="0035532F" w:rsidRDefault="00721A8A" w:rsidP="00721A8A">
            <w:pPr>
              <w:rPr>
                <w:rFonts w:ascii="Times New Roman" w:hAnsi="Times New Roman" w:cs="Times New Roman"/>
                <w:b/>
                <w:bCs/>
                <w:color w:val="000000"/>
                <w:sz w:val="16"/>
                <w:szCs w:val="16"/>
              </w:rPr>
            </w:pPr>
          </w:p>
        </w:tc>
        <w:tc>
          <w:tcPr>
            <w:tcW w:w="1276" w:type="dxa"/>
          </w:tcPr>
          <w:p w:rsidR="00721A8A"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 xml:space="preserve">  8746,1</w:t>
            </w:r>
          </w:p>
        </w:tc>
        <w:tc>
          <w:tcPr>
            <w:tcW w:w="1276" w:type="dxa"/>
          </w:tcPr>
          <w:p w:rsidR="00721A8A" w:rsidRPr="0035532F"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8746,1</w:t>
            </w:r>
          </w:p>
        </w:tc>
      </w:tr>
      <w:tr w:rsidR="00721A8A" w:rsidRPr="0098544A" w:rsidTr="00721A8A">
        <w:trPr>
          <w:cantSplit/>
          <w:trHeight w:val="410"/>
        </w:trPr>
        <w:tc>
          <w:tcPr>
            <w:tcW w:w="726"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638"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1938"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1872" w:type="dxa"/>
          </w:tcPr>
          <w:p w:rsidR="00721A8A" w:rsidRPr="00FF7325"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 xml:space="preserve">Собственные средства бюджета </w:t>
            </w:r>
            <w:r w:rsidRPr="00D5243B">
              <w:rPr>
                <w:rFonts w:ascii="Times New Roman" w:hAnsi="Times New Roman" w:cs="Times New Roman"/>
                <w:sz w:val="16"/>
                <w:szCs w:val="16"/>
              </w:rPr>
              <w:t xml:space="preserve">муниципального образования </w:t>
            </w:r>
            <w:r w:rsidRPr="00D5243B">
              <w:rPr>
                <w:rFonts w:ascii="Times New Roman" w:hAnsi="Times New Roman" w:cs="Times New Roman"/>
                <w:b/>
                <w:bCs/>
                <w:sz w:val="16"/>
                <w:szCs w:val="16"/>
              </w:rPr>
              <w:t>«</w:t>
            </w:r>
            <w:r w:rsidRPr="00D5243B">
              <w:rPr>
                <w:rFonts w:ascii="Times New Roman" w:hAnsi="Times New Roman" w:cs="Times New Roman"/>
                <w:bCs/>
                <w:sz w:val="16"/>
                <w:szCs w:val="16"/>
              </w:rPr>
              <w:t>Муниципальный округ Сюмсинский район</w:t>
            </w:r>
            <w:r w:rsidRPr="003E5007">
              <w:rPr>
                <w:rFonts w:ascii="Times New Roman" w:hAnsi="Times New Roman" w:cs="Times New Roman"/>
                <w:bCs/>
                <w:sz w:val="16"/>
                <w:szCs w:val="16"/>
              </w:rPr>
              <w:t xml:space="preserve"> Удмуртской Республики»</w:t>
            </w:r>
          </w:p>
        </w:tc>
        <w:tc>
          <w:tcPr>
            <w:tcW w:w="926" w:type="dxa"/>
          </w:tcPr>
          <w:p w:rsidR="00721A8A" w:rsidRDefault="00721A8A" w:rsidP="00721A8A">
            <w:r w:rsidRPr="00EE7C69">
              <w:rPr>
                <w:rFonts w:ascii="Times New Roman" w:hAnsi="Times New Roman" w:cs="Times New Roman"/>
                <w:b/>
                <w:bCs/>
                <w:color w:val="000000"/>
                <w:sz w:val="16"/>
                <w:szCs w:val="16"/>
              </w:rPr>
              <w:t>54314,0</w:t>
            </w:r>
          </w:p>
        </w:tc>
        <w:tc>
          <w:tcPr>
            <w:tcW w:w="1379" w:type="dxa"/>
          </w:tcPr>
          <w:p w:rsidR="00721A8A" w:rsidRPr="0035532F"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7095,2</w:t>
            </w:r>
          </w:p>
        </w:tc>
        <w:tc>
          <w:tcPr>
            <w:tcW w:w="1276" w:type="dxa"/>
          </w:tcPr>
          <w:p w:rsidR="00721A8A" w:rsidRPr="0035532F"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5311,3</w:t>
            </w:r>
          </w:p>
        </w:tc>
        <w:tc>
          <w:tcPr>
            <w:tcW w:w="1276" w:type="dxa"/>
          </w:tcPr>
          <w:p w:rsidR="00721A8A" w:rsidRPr="0035532F"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7085,8</w:t>
            </w:r>
          </w:p>
        </w:tc>
        <w:tc>
          <w:tcPr>
            <w:tcW w:w="1417" w:type="dxa"/>
          </w:tcPr>
          <w:p w:rsidR="00721A8A"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8586,0</w:t>
            </w:r>
          </w:p>
        </w:tc>
        <w:tc>
          <w:tcPr>
            <w:tcW w:w="1276" w:type="dxa"/>
          </w:tcPr>
          <w:p w:rsidR="00721A8A"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8743,5</w:t>
            </w:r>
          </w:p>
          <w:p w:rsidR="00721A8A" w:rsidRPr="0035532F" w:rsidRDefault="00721A8A" w:rsidP="00721A8A">
            <w:pPr>
              <w:rPr>
                <w:rFonts w:ascii="Times New Roman" w:hAnsi="Times New Roman" w:cs="Times New Roman"/>
                <w:b/>
                <w:bCs/>
                <w:color w:val="000000"/>
                <w:sz w:val="16"/>
                <w:szCs w:val="16"/>
              </w:rPr>
            </w:pPr>
          </w:p>
        </w:tc>
        <w:tc>
          <w:tcPr>
            <w:tcW w:w="1276" w:type="dxa"/>
          </w:tcPr>
          <w:p w:rsidR="00721A8A"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 xml:space="preserve">  8746,1</w:t>
            </w:r>
          </w:p>
        </w:tc>
        <w:tc>
          <w:tcPr>
            <w:tcW w:w="1276" w:type="dxa"/>
          </w:tcPr>
          <w:p w:rsidR="00721A8A" w:rsidRPr="0035532F"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8746,1</w:t>
            </w:r>
          </w:p>
        </w:tc>
      </w:tr>
      <w:tr w:rsidR="00721A8A" w:rsidRPr="0098544A" w:rsidTr="00721A8A">
        <w:trPr>
          <w:cantSplit/>
          <w:trHeight w:val="227"/>
        </w:trPr>
        <w:tc>
          <w:tcPr>
            <w:tcW w:w="726"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638"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1938"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1872" w:type="dxa"/>
          </w:tcPr>
          <w:p w:rsidR="00721A8A" w:rsidRPr="00FF7325"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Субсидии из бюджета Удмуртской Республики</w:t>
            </w:r>
          </w:p>
        </w:tc>
        <w:tc>
          <w:tcPr>
            <w:tcW w:w="926" w:type="dxa"/>
          </w:tcPr>
          <w:p w:rsidR="00721A8A" w:rsidRPr="001B1169"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1379" w:type="dxa"/>
          </w:tcPr>
          <w:p w:rsidR="00721A8A" w:rsidRPr="001B1169"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1276" w:type="dxa"/>
          </w:tcPr>
          <w:p w:rsidR="00721A8A" w:rsidRPr="001B1169"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1276" w:type="dxa"/>
          </w:tcPr>
          <w:p w:rsidR="00721A8A" w:rsidRPr="001B1169"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1417" w:type="dxa"/>
          </w:tcPr>
          <w:p w:rsidR="00721A8A"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1276" w:type="dxa"/>
          </w:tcPr>
          <w:p w:rsidR="00721A8A" w:rsidRPr="001B1169"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1276" w:type="dxa"/>
          </w:tcPr>
          <w:p w:rsidR="00721A8A"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0,00</w:t>
            </w:r>
          </w:p>
        </w:tc>
        <w:tc>
          <w:tcPr>
            <w:tcW w:w="1276" w:type="dxa"/>
          </w:tcPr>
          <w:p w:rsidR="00721A8A" w:rsidRPr="001B1169"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0,00</w:t>
            </w:r>
          </w:p>
        </w:tc>
      </w:tr>
      <w:tr w:rsidR="00721A8A" w:rsidRPr="0098544A" w:rsidTr="00721A8A">
        <w:trPr>
          <w:cantSplit/>
          <w:trHeight w:val="283"/>
        </w:trPr>
        <w:tc>
          <w:tcPr>
            <w:tcW w:w="726"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638"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1938"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1872" w:type="dxa"/>
          </w:tcPr>
          <w:p w:rsidR="00721A8A" w:rsidRPr="004B4B00"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Субвенции из бюджета Удмуртской Республики</w:t>
            </w:r>
          </w:p>
        </w:tc>
        <w:tc>
          <w:tcPr>
            <w:tcW w:w="926" w:type="dxa"/>
          </w:tcPr>
          <w:p w:rsidR="00721A8A" w:rsidRPr="001B1169"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1379" w:type="dxa"/>
          </w:tcPr>
          <w:p w:rsidR="00721A8A" w:rsidRPr="001B1169"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1276" w:type="dxa"/>
          </w:tcPr>
          <w:p w:rsidR="00721A8A" w:rsidRPr="001B1169"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1276" w:type="dxa"/>
          </w:tcPr>
          <w:p w:rsidR="00721A8A" w:rsidRPr="001B1169"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1417" w:type="dxa"/>
          </w:tcPr>
          <w:p w:rsidR="00721A8A"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1276" w:type="dxa"/>
          </w:tcPr>
          <w:p w:rsidR="00721A8A" w:rsidRPr="001B1169"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1276" w:type="dxa"/>
          </w:tcPr>
          <w:p w:rsidR="00721A8A"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0,00</w:t>
            </w:r>
          </w:p>
        </w:tc>
        <w:tc>
          <w:tcPr>
            <w:tcW w:w="1276" w:type="dxa"/>
          </w:tcPr>
          <w:p w:rsidR="00721A8A" w:rsidRPr="001B1169"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0,00</w:t>
            </w:r>
          </w:p>
        </w:tc>
      </w:tr>
      <w:tr w:rsidR="00721A8A" w:rsidRPr="0098544A" w:rsidTr="00721A8A">
        <w:trPr>
          <w:cantSplit/>
          <w:trHeight w:val="303"/>
        </w:trPr>
        <w:tc>
          <w:tcPr>
            <w:tcW w:w="726" w:type="dxa"/>
            <w:vMerge w:val="restart"/>
          </w:tcPr>
          <w:p w:rsidR="00721A8A" w:rsidRPr="0035532F"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10</w:t>
            </w:r>
          </w:p>
        </w:tc>
        <w:tc>
          <w:tcPr>
            <w:tcW w:w="638" w:type="dxa"/>
            <w:vMerge w:val="restart"/>
          </w:tcPr>
          <w:p w:rsidR="00721A8A" w:rsidRPr="0035532F" w:rsidRDefault="00721A8A" w:rsidP="00721A8A">
            <w:pPr>
              <w:jc w:val="center"/>
              <w:rPr>
                <w:rFonts w:ascii="Times New Roman" w:hAnsi="Times New Roman" w:cs="Times New Roman"/>
                <w:b/>
                <w:bCs/>
                <w:color w:val="000000"/>
                <w:sz w:val="16"/>
                <w:szCs w:val="16"/>
              </w:rPr>
            </w:pPr>
            <w:r w:rsidRPr="0035532F">
              <w:rPr>
                <w:rFonts w:ascii="Times New Roman" w:hAnsi="Times New Roman" w:cs="Times New Roman"/>
                <w:b/>
                <w:bCs/>
                <w:color w:val="000000"/>
                <w:sz w:val="16"/>
                <w:szCs w:val="16"/>
              </w:rPr>
              <w:t> </w:t>
            </w:r>
            <w:r>
              <w:rPr>
                <w:rFonts w:ascii="Times New Roman" w:hAnsi="Times New Roman" w:cs="Times New Roman"/>
                <w:b/>
                <w:bCs/>
                <w:color w:val="000000"/>
                <w:sz w:val="16"/>
                <w:szCs w:val="16"/>
              </w:rPr>
              <w:t>1</w:t>
            </w:r>
          </w:p>
          <w:p w:rsidR="00721A8A" w:rsidRPr="0035532F" w:rsidRDefault="00721A8A" w:rsidP="00721A8A">
            <w:pPr>
              <w:jc w:val="center"/>
              <w:rPr>
                <w:rFonts w:ascii="Times New Roman" w:hAnsi="Times New Roman" w:cs="Times New Roman"/>
                <w:b/>
                <w:bCs/>
                <w:color w:val="000000"/>
                <w:sz w:val="16"/>
                <w:szCs w:val="16"/>
              </w:rPr>
            </w:pPr>
            <w:r w:rsidRPr="0035532F">
              <w:rPr>
                <w:rFonts w:ascii="Times New Roman" w:hAnsi="Times New Roman" w:cs="Times New Roman"/>
                <w:b/>
                <w:bCs/>
                <w:color w:val="000000"/>
                <w:sz w:val="16"/>
                <w:szCs w:val="16"/>
              </w:rPr>
              <w:t> </w:t>
            </w:r>
          </w:p>
        </w:tc>
        <w:tc>
          <w:tcPr>
            <w:tcW w:w="1938" w:type="dxa"/>
            <w:vMerge w:val="restart"/>
          </w:tcPr>
          <w:p w:rsidR="00721A8A" w:rsidRPr="009544DF" w:rsidRDefault="00721A8A" w:rsidP="00721A8A">
            <w:pPr>
              <w:widowControl w:val="0"/>
              <w:autoSpaceDE w:val="0"/>
              <w:autoSpaceDN w:val="0"/>
              <w:adjustRightInd w:val="0"/>
              <w:outlineLvl w:val="2"/>
              <w:rPr>
                <w:rFonts w:ascii="Times New Roman" w:hAnsi="Times New Roman" w:cs="Times New Roman"/>
                <w:b/>
                <w:bCs/>
                <w:sz w:val="16"/>
                <w:szCs w:val="16"/>
              </w:rPr>
            </w:pPr>
            <w:r w:rsidRPr="009544DF">
              <w:rPr>
                <w:rFonts w:ascii="Times New Roman" w:hAnsi="Times New Roman" w:cs="Times New Roman"/>
                <w:b/>
                <w:bCs/>
                <w:sz w:val="16"/>
                <w:szCs w:val="16"/>
              </w:rPr>
              <w:t>Повышение эффективности расходов бюджета Удмуртской Республики»</w:t>
            </w:r>
          </w:p>
        </w:tc>
        <w:tc>
          <w:tcPr>
            <w:tcW w:w="1872" w:type="dxa"/>
          </w:tcPr>
          <w:p w:rsidR="00721A8A" w:rsidRPr="00977044" w:rsidRDefault="00721A8A" w:rsidP="00721A8A">
            <w:pPr>
              <w:rPr>
                <w:rFonts w:ascii="Times New Roman" w:hAnsi="Times New Roman" w:cs="Times New Roman"/>
                <w:b/>
                <w:bCs/>
                <w:color w:val="000000"/>
                <w:sz w:val="16"/>
                <w:szCs w:val="16"/>
              </w:rPr>
            </w:pPr>
            <w:r w:rsidRPr="00977044">
              <w:rPr>
                <w:rFonts w:ascii="Times New Roman" w:hAnsi="Times New Roman" w:cs="Times New Roman"/>
                <w:b/>
                <w:bCs/>
                <w:color w:val="000000"/>
                <w:sz w:val="16"/>
                <w:szCs w:val="16"/>
              </w:rPr>
              <w:t>всего</w:t>
            </w:r>
          </w:p>
        </w:tc>
        <w:tc>
          <w:tcPr>
            <w:tcW w:w="926" w:type="dxa"/>
          </w:tcPr>
          <w:p w:rsidR="00721A8A" w:rsidRPr="0035532F"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239,6</w:t>
            </w:r>
          </w:p>
        </w:tc>
        <w:tc>
          <w:tcPr>
            <w:tcW w:w="1379" w:type="dxa"/>
          </w:tcPr>
          <w:p w:rsidR="00721A8A" w:rsidRPr="004E089B" w:rsidRDefault="00721A8A" w:rsidP="00721A8A">
            <w:pPr>
              <w:pStyle w:val="a5"/>
              <w:rPr>
                <w:rFonts w:eastAsia="Times New Roman"/>
                <w:b/>
                <w:bCs/>
                <w:sz w:val="20"/>
                <w:szCs w:val="20"/>
              </w:rPr>
            </w:pPr>
            <w:r>
              <w:rPr>
                <w:rFonts w:eastAsia="Times New Roman"/>
                <w:b/>
                <w:bCs/>
                <w:sz w:val="20"/>
                <w:szCs w:val="20"/>
              </w:rPr>
              <w:t>34,6</w:t>
            </w:r>
          </w:p>
        </w:tc>
        <w:tc>
          <w:tcPr>
            <w:tcW w:w="1276" w:type="dxa"/>
          </w:tcPr>
          <w:p w:rsidR="00721A8A" w:rsidRPr="009B54F3" w:rsidRDefault="00721A8A" w:rsidP="00721A8A">
            <w:pPr>
              <w:pStyle w:val="a5"/>
              <w:rPr>
                <w:rFonts w:eastAsia="Times New Roman"/>
                <w:b/>
                <w:bCs/>
                <w:sz w:val="20"/>
                <w:szCs w:val="20"/>
              </w:rPr>
            </w:pPr>
            <w:r>
              <w:rPr>
                <w:rFonts w:eastAsia="Times New Roman"/>
                <w:b/>
                <w:bCs/>
                <w:sz w:val="20"/>
                <w:szCs w:val="20"/>
              </w:rPr>
              <w:t>1,2</w:t>
            </w:r>
          </w:p>
        </w:tc>
        <w:tc>
          <w:tcPr>
            <w:tcW w:w="1276" w:type="dxa"/>
          </w:tcPr>
          <w:p w:rsidR="00721A8A" w:rsidRPr="000D2837" w:rsidRDefault="00721A8A" w:rsidP="00721A8A">
            <w:pPr>
              <w:pStyle w:val="a5"/>
              <w:rPr>
                <w:rFonts w:eastAsia="Times New Roman"/>
                <w:b/>
                <w:bCs/>
                <w:sz w:val="20"/>
                <w:szCs w:val="20"/>
              </w:rPr>
            </w:pPr>
            <w:r>
              <w:rPr>
                <w:rFonts w:eastAsia="Times New Roman"/>
                <w:b/>
                <w:bCs/>
                <w:sz w:val="20"/>
                <w:szCs w:val="20"/>
              </w:rPr>
              <w:t>3,8</w:t>
            </w:r>
          </w:p>
        </w:tc>
        <w:tc>
          <w:tcPr>
            <w:tcW w:w="1417" w:type="dxa"/>
          </w:tcPr>
          <w:p w:rsidR="00721A8A" w:rsidRPr="000D2837" w:rsidRDefault="00721A8A" w:rsidP="00721A8A">
            <w:pPr>
              <w:pStyle w:val="a5"/>
              <w:rPr>
                <w:rFonts w:eastAsia="Times New Roman"/>
                <w:b/>
                <w:bCs/>
                <w:sz w:val="20"/>
                <w:szCs w:val="20"/>
              </w:rPr>
            </w:pPr>
            <w:r>
              <w:rPr>
                <w:rFonts w:eastAsia="Times New Roman"/>
                <w:b/>
                <w:bCs/>
                <w:sz w:val="20"/>
                <w:szCs w:val="20"/>
              </w:rPr>
              <w:t>50,0</w:t>
            </w:r>
          </w:p>
        </w:tc>
        <w:tc>
          <w:tcPr>
            <w:tcW w:w="1276" w:type="dxa"/>
          </w:tcPr>
          <w:p w:rsidR="00721A8A" w:rsidRPr="000D2837" w:rsidRDefault="00721A8A" w:rsidP="00721A8A">
            <w:pPr>
              <w:pStyle w:val="a5"/>
              <w:rPr>
                <w:rFonts w:eastAsia="Times New Roman"/>
                <w:b/>
                <w:bCs/>
                <w:sz w:val="20"/>
                <w:szCs w:val="20"/>
              </w:rPr>
            </w:pPr>
            <w:r>
              <w:rPr>
                <w:rFonts w:eastAsia="Times New Roman"/>
                <w:b/>
                <w:bCs/>
                <w:sz w:val="20"/>
                <w:szCs w:val="20"/>
              </w:rPr>
              <w:t>50,0</w:t>
            </w:r>
          </w:p>
        </w:tc>
        <w:tc>
          <w:tcPr>
            <w:tcW w:w="1276" w:type="dxa"/>
          </w:tcPr>
          <w:p w:rsidR="00721A8A" w:rsidRPr="000D2837" w:rsidRDefault="00721A8A" w:rsidP="00721A8A">
            <w:pPr>
              <w:pStyle w:val="a5"/>
              <w:rPr>
                <w:rFonts w:eastAsia="Times New Roman"/>
                <w:b/>
                <w:bCs/>
                <w:sz w:val="20"/>
                <w:szCs w:val="20"/>
              </w:rPr>
            </w:pPr>
            <w:r>
              <w:rPr>
                <w:rFonts w:eastAsia="Times New Roman"/>
                <w:b/>
                <w:bCs/>
                <w:sz w:val="20"/>
                <w:szCs w:val="20"/>
              </w:rPr>
              <w:t>50,0</w:t>
            </w:r>
          </w:p>
        </w:tc>
        <w:tc>
          <w:tcPr>
            <w:tcW w:w="1276" w:type="dxa"/>
          </w:tcPr>
          <w:p w:rsidR="00721A8A" w:rsidRPr="000D2837" w:rsidRDefault="00721A8A" w:rsidP="00721A8A">
            <w:pPr>
              <w:pStyle w:val="a5"/>
              <w:rPr>
                <w:rFonts w:eastAsia="Times New Roman"/>
                <w:b/>
                <w:bCs/>
                <w:sz w:val="20"/>
                <w:szCs w:val="20"/>
              </w:rPr>
            </w:pPr>
            <w:r>
              <w:rPr>
                <w:rFonts w:eastAsia="Times New Roman"/>
                <w:b/>
                <w:bCs/>
                <w:sz w:val="20"/>
                <w:szCs w:val="20"/>
              </w:rPr>
              <w:t>50,0</w:t>
            </w:r>
          </w:p>
        </w:tc>
      </w:tr>
      <w:tr w:rsidR="00721A8A" w:rsidRPr="0098544A" w:rsidTr="00721A8A">
        <w:trPr>
          <w:cantSplit/>
          <w:trHeight w:val="283"/>
        </w:trPr>
        <w:tc>
          <w:tcPr>
            <w:tcW w:w="726"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638"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1938"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1872" w:type="dxa"/>
          </w:tcPr>
          <w:p w:rsidR="00721A8A" w:rsidRPr="00FF7325" w:rsidRDefault="00721A8A" w:rsidP="00721A8A">
            <w:pPr>
              <w:rPr>
                <w:rFonts w:ascii="Times New Roman" w:hAnsi="Times New Roman" w:cs="Times New Roman"/>
                <w:color w:val="000000"/>
                <w:sz w:val="16"/>
                <w:szCs w:val="16"/>
              </w:rPr>
            </w:pPr>
            <w:r w:rsidRPr="00D5243B">
              <w:rPr>
                <w:rFonts w:ascii="Times New Roman" w:hAnsi="Times New Roman" w:cs="Times New Roman"/>
                <w:sz w:val="16"/>
                <w:szCs w:val="16"/>
              </w:rPr>
              <w:t>бюджет  муниципального образования</w:t>
            </w:r>
            <w:r w:rsidRPr="00484B00">
              <w:rPr>
                <w:rFonts w:ascii="Times New Roman" w:hAnsi="Times New Roman" w:cs="Times New Roman"/>
                <w:color w:val="FF0000"/>
                <w:sz w:val="16"/>
                <w:szCs w:val="16"/>
              </w:rPr>
              <w:t xml:space="preserve"> </w:t>
            </w:r>
            <w:r w:rsidRPr="003E5007">
              <w:rPr>
                <w:rFonts w:ascii="Times New Roman" w:hAnsi="Times New Roman" w:cs="Times New Roman"/>
                <w:b/>
                <w:bCs/>
                <w:sz w:val="16"/>
                <w:szCs w:val="16"/>
              </w:rPr>
              <w:t>«</w:t>
            </w:r>
            <w:r w:rsidRPr="003E5007">
              <w:rPr>
                <w:rFonts w:ascii="Times New Roman" w:hAnsi="Times New Roman" w:cs="Times New Roman"/>
                <w:bCs/>
                <w:sz w:val="16"/>
                <w:szCs w:val="16"/>
              </w:rPr>
              <w:t>Муниципальный округ Сюмсинский район Удмуртской Республики»</w:t>
            </w:r>
            <w:r w:rsidRPr="00FF7325">
              <w:rPr>
                <w:rFonts w:ascii="Times New Roman" w:hAnsi="Times New Roman" w:cs="Times New Roman"/>
                <w:color w:val="000000"/>
                <w:sz w:val="16"/>
                <w:szCs w:val="16"/>
              </w:rPr>
              <w:t>, в том числе:</w:t>
            </w:r>
          </w:p>
        </w:tc>
        <w:tc>
          <w:tcPr>
            <w:tcW w:w="926" w:type="dxa"/>
          </w:tcPr>
          <w:p w:rsidR="00721A8A" w:rsidRPr="002F6AD8" w:rsidRDefault="00721A8A" w:rsidP="00721A8A">
            <w:pPr>
              <w:jc w:val="center"/>
              <w:rPr>
                <w:rFonts w:ascii="Times New Roman" w:hAnsi="Times New Roman" w:cs="Times New Roman"/>
                <w:bCs/>
                <w:color w:val="000000"/>
                <w:sz w:val="16"/>
                <w:szCs w:val="16"/>
              </w:rPr>
            </w:pPr>
            <w:r w:rsidRPr="002F6AD8">
              <w:rPr>
                <w:rFonts w:ascii="Times New Roman" w:hAnsi="Times New Roman" w:cs="Times New Roman"/>
                <w:bCs/>
                <w:color w:val="000000"/>
                <w:sz w:val="16"/>
                <w:szCs w:val="16"/>
              </w:rPr>
              <w:t>239,6</w:t>
            </w:r>
          </w:p>
        </w:tc>
        <w:tc>
          <w:tcPr>
            <w:tcW w:w="1379" w:type="dxa"/>
          </w:tcPr>
          <w:p w:rsidR="00721A8A" w:rsidRPr="002F6AD8" w:rsidRDefault="00721A8A" w:rsidP="00721A8A">
            <w:pPr>
              <w:pStyle w:val="a5"/>
              <w:rPr>
                <w:rFonts w:eastAsia="Times New Roman"/>
                <w:bCs/>
                <w:sz w:val="20"/>
                <w:szCs w:val="20"/>
              </w:rPr>
            </w:pPr>
            <w:r w:rsidRPr="002F6AD8">
              <w:rPr>
                <w:rFonts w:eastAsia="Times New Roman"/>
                <w:bCs/>
                <w:sz w:val="20"/>
                <w:szCs w:val="20"/>
              </w:rPr>
              <w:t>34,6</w:t>
            </w:r>
          </w:p>
        </w:tc>
        <w:tc>
          <w:tcPr>
            <w:tcW w:w="1276" w:type="dxa"/>
          </w:tcPr>
          <w:p w:rsidR="00721A8A" w:rsidRPr="002F6AD8" w:rsidRDefault="00721A8A" w:rsidP="00721A8A">
            <w:pPr>
              <w:pStyle w:val="a5"/>
              <w:rPr>
                <w:rFonts w:eastAsia="Times New Roman"/>
                <w:bCs/>
                <w:sz w:val="20"/>
                <w:szCs w:val="20"/>
              </w:rPr>
            </w:pPr>
            <w:r w:rsidRPr="002F6AD8">
              <w:rPr>
                <w:rFonts w:eastAsia="Times New Roman"/>
                <w:bCs/>
                <w:sz w:val="20"/>
                <w:szCs w:val="20"/>
              </w:rPr>
              <w:t>1,2</w:t>
            </w:r>
          </w:p>
        </w:tc>
        <w:tc>
          <w:tcPr>
            <w:tcW w:w="1276" w:type="dxa"/>
          </w:tcPr>
          <w:p w:rsidR="00721A8A" w:rsidRPr="002F6AD8" w:rsidRDefault="00721A8A" w:rsidP="00721A8A">
            <w:pPr>
              <w:pStyle w:val="a5"/>
              <w:rPr>
                <w:rFonts w:eastAsia="Times New Roman"/>
                <w:bCs/>
                <w:sz w:val="20"/>
                <w:szCs w:val="20"/>
              </w:rPr>
            </w:pPr>
            <w:r w:rsidRPr="002F6AD8">
              <w:rPr>
                <w:rFonts w:eastAsia="Times New Roman"/>
                <w:bCs/>
                <w:sz w:val="20"/>
                <w:szCs w:val="20"/>
              </w:rPr>
              <w:t>3,8</w:t>
            </w:r>
          </w:p>
        </w:tc>
        <w:tc>
          <w:tcPr>
            <w:tcW w:w="1417" w:type="dxa"/>
          </w:tcPr>
          <w:p w:rsidR="00721A8A" w:rsidRPr="002F6AD8" w:rsidRDefault="00721A8A" w:rsidP="00721A8A">
            <w:pPr>
              <w:pStyle w:val="a5"/>
              <w:rPr>
                <w:rFonts w:eastAsia="Times New Roman"/>
                <w:bCs/>
                <w:sz w:val="20"/>
                <w:szCs w:val="20"/>
              </w:rPr>
            </w:pPr>
            <w:r w:rsidRPr="002F6AD8">
              <w:rPr>
                <w:rFonts w:eastAsia="Times New Roman"/>
                <w:bCs/>
                <w:sz w:val="20"/>
                <w:szCs w:val="20"/>
              </w:rPr>
              <w:t>50,0</w:t>
            </w:r>
          </w:p>
        </w:tc>
        <w:tc>
          <w:tcPr>
            <w:tcW w:w="1276" w:type="dxa"/>
          </w:tcPr>
          <w:p w:rsidR="00721A8A" w:rsidRPr="002F6AD8" w:rsidRDefault="00721A8A" w:rsidP="00721A8A">
            <w:pPr>
              <w:pStyle w:val="a5"/>
              <w:rPr>
                <w:rFonts w:eastAsia="Times New Roman"/>
                <w:bCs/>
                <w:sz w:val="20"/>
                <w:szCs w:val="20"/>
              </w:rPr>
            </w:pPr>
            <w:r w:rsidRPr="002F6AD8">
              <w:rPr>
                <w:rFonts w:eastAsia="Times New Roman"/>
                <w:bCs/>
                <w:sz w:val="20"/>
                <w:szCs w:val="20"/>
              </w:rPr>
              <w:t>50,0</w:t>
            </w:r>
          </w:p>
        </w:tc>
        <w:tc>
          <w:tcPr>
            <w:tcW w:w="1276" w:type="dxa"/>
          </w:tcPr>
          <w:p w:rsidR="00721A8A" w:rsidRPr="002F6AD8" w:rsidRDefault="00721A8A" w:rsidP="00721A8A">
            <w:pPr>
              <w:pStyle w:val="a5"/>
              <w:rPr>
                <w:rFonts w:eastAsia="Times New Roman"/>
                <w:bCs/>
                <w:sz w:val="20"/>
                <w:szCs w:val="20"/>
              </w:rPr>
            </w:pPr>
            <w:r w:rsidRPr="002F6AD8">
              <w:rPr>
                <w:rFonts w:eastAsia="Times New Roman"/>
                <w:bCs/>
                <w:sz w:val="20"/>
                <w:szCs w:val="20"/>
              </w:rPr>
              <w:t>50,0</w:t>
            </w:r>
          </w:p>
        </w:tc>
        <w:tc>
          <w:tcPr>
            <w:tcW w:w="1276" w:type="dxa"/>
          </w:tcPr>
          <w:p w:rsidR="00721A8A" w:rsidRPr="002F6AD8" w:rsidRDefault="00721A8A" w:rsidP="00721A8A">
            <w:pPr>
              <w:pStyle w:val="a5"/>
              <w:rPr>
                <w:rFonts w:eastAsia="Times New Roman"/>
                <w:bCs/>
                <w:sz w:val="20"/>
                <w:szCs w:val="20"/>
              </w:rPr>
            </w:pPr>
            <w:r w:rsidRPr="002F6AD8">
              <w:rPr>
                <w:rFonts w:eastAsia="Times New Roman"/>
                <w:bCs/>
                <w:sz w:val="20"/>
                <w:szCs w:val="20"/>
              </w:rPr>
              <w:t>50,0</w:t>
            </w:r>
          </w:p>
        </w:tc>
      </w:tr>
      <w:tr w:rsidR="00721A8A" w:rsidRPr="0098544A" w:rsidTr="00721A8A">
        <w:trPr>
          <w:cantSplit/>
          <w:trHeight w:val="351"/>
        </w:trPr>
        <w:tc>
          <w:tcPr>
            <w:tcW w:w="726"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638"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1938"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1872" w:type="dxa"/>
          </w:tcPr>
          <w:p w:rsidR="00721A8A" w:rsidRPr="00FF7325"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 xml:space="preserve">Собственные средства бюджета </w:t>
            </w:r>
            <w:r w:rsidRPr="00D5243B">
              <w:rPr>
                <w:rFonts w:ascii="Times New Roman" w:hAnsi="Times New Roman" w:cs="Times New Roman"/>
                <w:sz w:val="16"/>
                <w:szCs w:val="16"/>
              </w:rPr>
              <w:t>муниципального образования</w:t>
            </w:r>
            <w:r w:rsidRPr="00484B00">
              <w:rPr>
                <w:rFonts w:ascii="Times New Roman" w:hAnsi="Times New Roman" w:cs="Times New Roman"/>
                <w:color w:val="FF0000"/>
                <w:sz w:val="16"/>
                <w:szCs w:val="16"/>
              </w:rPr>
              <w:t xml:space="preserve"> </w:t>
            </w:r>
            <w:r w:rsidRPr="003E5007">
              <w:rPr>
                <w:rFonts w:ascii="Times New Roman" w:hAnsi="Times New Roman" w:cs="Times New Roman"/>
                <w:b/>
                <w:bCs/>
                <w:sz w:val="16"/>
                <w:szCs w:val="16"/>
              </w:rPr>
              <w:t>«</w:t>
            </w:r>
            <w:r w:rsidRPr="003E5007">
              <w:rPr>
                <w:rFonts w:ascii="Times New Roman" w:hAnsi="Times New Roman" w:cs="Times New Roman"/>
                <w:bCs/>
                <w:sz w:val="16"/>
                <w:szCs w:val="16"/>
              </w:rPr>
              <w:t>Муниципальный округ Сюмсинский район Удмуртской Республики»</w:t>
            </w:r>
          </w:p>
        </w:tc>
        <w:tc>
          <w:tcPr>
            <w:tcW w:w="926" w:type="dxa"/>
          </w:tcPr>
          <w:p w:rsidR="00721A8A" w:rsidRPr="002F6AD8" w:rsidRDefault="00721A8A" w:rsidP="00721A8A">
            <w:pPr>
              <w:jc w:val="center"/>
              <w:rPr>
                <w:rFonts w:ascii="Times New Roman" w:hAnsi="Times New Roman" w:cs="Times New Roman"/>
                <w:bCs/>
                <w:color w:val="000000"/>
                <w:sz w:val="16"/>
                <w:szCs w:val="16"/>
              </w:rPr>
            </w:pPr>
            <w:r w:rsidRPr="002F6AD8">
              <w:rPr>
                <w:rFonts w:ascii="Times New Roman" w:hAnsi="Times New Roman" w:cs="Times New Roman"/>
                <w:bCs/>
                <w:color w:val="000000"/>
                <w:sz w:val="16"/>
                <w:szCs w:val="16"/>
              </w:rPr>
              <w:t>239,6</w:t>
            </w:r>
          </w:p>
        </w:tc>
        <w:tc>
          <w:tcPr>
            <w:tcW w:w="1379" w:type="dxa"/>
          </w:tcPr>
          <w:p w:rsidR="00721A8A" w:rsidRPr="002F6AD8" w:rsidRDefault="00721A8A" w:rsidP="00721A8A">
            <w:pPr>
              <w:pStyle w:val="a5"/>
              <w:rPr>
                <w:rFonts w:eastAsia="Times New Roman"/>
                <w:bCs/>
                <w:sz w:val="20"/>
                <w:szCs w:val="20"/>
              </w:rPr>
            </w:pPr>
            <w:r w:rsidRPr="002F6AD8">
              <w:rPr>
                <w:rFonts w:eastAsia="Times New Roman"/>
                <w:bCs/>
                <w:sz w:val="20"/>
                <w:szCs w:val="20"/>
              </w:rPr>
              <w:t>34,6</w:t>
            </w:r>
          </w:p>
        </w:tc>
        <w:tc>
          <w:tcPr>
            <w:tcW w:w="1276" w:type="dxa"/>
          </w:tcPr>
          <w:p w:rsidR="00721A8A" w:rsidRPr="002F6AD8" w:rsidRDefault="00721A8A" w:rsidP="00721A8A">
            <w:pPr>
              <w:pStyle w:val="a5"/>
              <w:rPr>
                <w:rFonts w:eastAsia="Times New Roman"/>
                <w:bCs/>
                <w:sz w:val="20"/>
                <w:szCs w:val="20"/>
              </w:rPr>
            </w:pPr>
            <w:r w:rsidRPr="002F6AD8">
              <w:rPr>
                <w:rFonts w:eastAsia="Times New Roman"/>
                <w:bCs/>
                <w:sz w:val="20"/>
                <w:szCs w:val="20"/>
              </w:rPr>
              <w:t>1,2</w:t>
            </w:r>
          </w:p>
        </w:tc>
        <w:tc>
          <w:tcPr>
            <w:tcW w:w="1276" w:type="dxa"/>
          </w:tcPr>
          <w:p w:rsidR="00721A8A" w:rsidRPr="002F6AD8" w:rsidRDefault="00721A8A" w:rsidP="00721A8A">
            <w:pPr>
              <w:pStyle w:val="a5"/>
              <w:rPr>
                <w:rFonts w:eastAsia="Times New Roman"/>
                <w:bCs/>
                <w:sz w:val="20"/>
                <w:szCs w:val="20"/>
              </w:rPr>
            </w:pPr>
            <w:r w:rsidRPr="002F6AD8">
              <w:rPr>
                <w:rFonts w:eastAsia="Times New Roman"/>
                <w:bCs/>
                <w:sz w:val="20"/>
                <w:szCs w:val="20"/>
              </w:rPr>
              <w:t>3,8</w:t>
            </w:r>
          </w:p>
        </w:tc>
        <w:tc>
          <w:tcPr>
            <w:tcW w:w="1417" w:type="dxa"/>
          </w:tcPr>
          <w:p w:rsidR="00721A8A" w:rsidRPr="002F6AD8" w:rsidRDefault="00721A8A" w:rsidP="00721A8A">
            <w:pPr>
              <w:pStyle w:val="a5"/>
              <w:rPr>
                <w:rFonts w:eastAsia="Times New Roman"/>
                <w:bCs/>
                <w:sz w:val="20"/>
                <w:szCs w:val="20"/>
              </w:rPr>
            </w:pPr>
            <w:r w:rsidRPr="002F6AD8">
              <w:rPr>
                <w:rFonts w:eastAsia="Times New Roman"/>
                <w:bCs/>
                <w:sz w:val="20"/>
                <w:szCs w:val="20"/>
              </w:rPr>
              <w:t>50,0</w:t>
            </w:r>
          </w:p>
        </w:tc>
        <w:tc>
          <w:tcPr>
            <w:tcW w:w="1276" w:type="dxa"/>
          </w:tcPr>
          <w:p w:rsidR="00721A8A" w:rsidRPr="002F6AD8" w:rsidRDefault="00721A8A" w:rsidP="00721A8A">
            <w:pPr>
              <w:pStyle w:val="a5"/>
              <w:rPr>
                <w:rFonts w:eastAsia="Times New Roman"/>
                <w:bCs/>
                <w:sz w:val="20"/>
                <w:szCs w:val="20"/>
              </w:rPr>
            </w:pPr>
            <w:r w:rsidRPr="002F6AD8">
              <w:rPr>
                <w:rFonts w:eastAsia="Times New Roman"/>
                <w:bCs/>
                <w:sz w:val="20"/>
                <w:szCs w:val="20"/>
              </w:rPr>
              <w:t>50,0</w:t>
            </w:r>
          </w:p>
        </w:tc>
        <w:tc>
          <w:tcPr>
            <w:tcW w:w="1276" w:type="dxa"/>
          </w:tcPr>
          <w:p w:rsidR="00721A8A" w:rsidRPr="002F6AD8" w:rsidRDefault="00721A8A" w:rsidP="00721A8A">
            <w:pPr>
              <w:pStyle w:val="a5"/>
              <w:rPr>
                <w:rFonts w:eastAsia="Times New Roman"/>
                <w:bCs/>
                <w:sz w:val="20"/>
                <w:szCs w:val="20"/>
              </w:rPr>
            </w:pPr>
            <w:r w:rsidRPr="002F6AD8">
              <w:rPr>
                <w:rFonts w:eastAsia="Times New Roman"/>
                <w:bCs/>
                <w:sz w:val="20"/>
                <w:szCs w:val="20"/>
              </w:rPr>
              <w:t>50,0</w:t>
            </w:r>
          </w:p>
        </w:tc>
        <w:tc>
          <w:tcPr>
            <w:tcW w:w="1276" w:type="dxa"/>
          </w:tcPr>
          <w:p w:rsidR="00721A8A" w:rsidRPr="002F6AD8" w:rsidRDefault="00721A8A" w:rsidP="00721A8A">
            <w:pPr>
              <w:pStyle w:val="a5"/>
              <w:rPr>
                <w:rFonts w:eastAsia="Times New Roman"/>
                <w:bCs/>
                <w:sz w:val="20"/>
                <w:szCs w:val="20"/>
              </w:rPr>
            </w:pPr>
            <w:r w:rsidRPr="002F6AD8">
              <w:rPr>
                <w:rFonts w:eastAsia="Times New Roman"/>
                <w:bCs/>
                <w:sz w:val="20"/>
                <w:szCs w:val="20"/>
              </w:rPr>
              <w:t>50,0</w:t>
            </w:r>
          </w:p>
        </w:tc>
      </w:tr>
      <w:tr w:rsidR="00721A8A" w:rsidRPr="0098544A" w:rsidTr="00721A8A">
        <w:trPr>
          <w:cantSplit/>
          <w:trHeight w:val="564"/>
        </w:trPr>
        <w:tc>
          <w:tcPr>
            <w:tcW w:w="726" w:type="dxa"/>
            <w:vMerge w:val="restart"/>
          </w:tcPr>
          <w:p w:rsidR="00721A8A" w:rsidRPr="0035532F"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10</w:t>
            </w:r>
          </w:p>
        </w:tc>
        <w:tc>
          <w:tcPr>
            <w:tcW w:w="638" w:type="dxa"/>
            <w:vMerge w:val="restart"/>
          </w:tcPr>
          <w:p w:rsidR="00721A8A" w:rsidRPr="0035532F" w:rsidRDefault="00721A8A" w:rsidP="00721A8A">
            <w:pPr>
              <w:jc w:val="center"/>
              <w:rPr>
                <w:rFonts w:ascii="Times New Roman" w:hAnsi="Times New Roman" w:cs="Times New Roman"/>
                <w:b/>
                <w:bCs/>
                <w:color w:val="000000"/>
                <w:sz w:val="16"/>
                <w:szCs w:val="16"/>
              </w:rPr>
            </w:pPr>
            <w:r w:rsidRPr="0035532F">
              <w:rPr>
                <w:rFonts w:ascii="Times New Roman" w:hAnsi="Times New Roman" w:cs="Times New Roman"/>
                <w:b/>
                <w:bCs/>
                <w:color w:val="000000"/>
                <w:sz w:val="16"/>
                <w:szCs w:val="16"/>
              </w:rPr>
              <w:t> </w:t>
            </w:r>
            <w:r>
              <w:rPr>
                <w:rFonts w:ascii="Times New Roman" w:hAnsi="Times New Roman" w:cs="Times New Roman"/>
                <w:b/>
                <w:bCs/>
                <w:color w:val="000000"/>
                <w:sz w:val="16"/>
                <w:szCs w:val="16"/>
              </w:rPr>
              <w:t>4</w:t>
            </w:r>
            <w:r w:rsidRPr="0035532F">
              <w:rPr>
                <w:rFonts w:ascii="Times New Roman" w:hAnsi="Times New Roman" w:cs="Times New Roman"/>
                <w:b/>
                <w:bCs/>
                <w:color w:val="000000"/>
                <w:sz w:val="16"/>
                <w:szCs w:val="16"/>
              </w:rPr>
              <w:t> </w:t>
            </w:r>
          </w:p>
        </w:tc>
        <w:tc>
          <w:tcPr>
            <w:tcW w:w="1938" w:type="dxa"/>
            <w:vMerge w:val="restart"/>
          </w:tcPr>
          <w:p w:rsidR="00721A8A" w:rsidRPr="0035532F" w:rsidRDefault="00721A8A" w:rsidP="00721A8A">
            <w:pPr>
              <w:rPr>
                <w:rFonts w:ascii="Times New Roman" w:hAnsi="Times New Roman" w:cs="Times New Roman"/>
                <w:b/>
                <w:bCs/>
                <w:color w:val="000000"/>
                <w:sz w:val="16"/>
                <w:szCs w:val="16"/>
              </w:rPr>
            </w:pPr>
            <w:r w:rsidRPr="0035532F">
              <w:rPr>
                <w:rFonts w:ascii="Times New Roman" w:hAnsi="Times New Roman" w:cs="Times New Roman"/>
                <w:b/>
                <w:bCs/>
                <w:color w:val="000000"/>
                <w:sz w:val="16"/>
                <w:szCs w:val="16"/>
              </w:rPr>
              <w:t xml:space="preserve">Управление </w:t>
            </w:r>
            <w:r>
              <w:rPr>
                <w:rFonts w:ascii="Times New Roman" w:hAnsi="Times New Roman" w:cs="Times New Roman"/>
                <w:b/>
                <w:bCs/>
                <w:color w:val="000000"/>
                <w:sz w:val="16"/>
                <w:szCs w:val="16"/>
              </w:rPr>
              <w:t>муниципальным</w:t>
            </w:r>
            <w:r w:rsidRPr="0035532F">
              <w:rPr>
                <w:rFonts w:ascii="Times New Roman" w:hAnsi="Times New Roman" w:cs="Times New Roman"/>
                <w:b/>
                <w:bCs/>
                <w:color w:val="000000"/>
                <w:sz w:val="16"/>
                <w:szCs w:val="16"/>
              </w:rPr>
              <w:t xml:space="preserve"> долгом </w:t>
            </w:r>
            <w:r>
              <w:rPr>
                <w:rFonts w:ascii="Times New Roman" w:hAnsi="Times New Roman" w:cs="Times New Roman"/>
                <w:b/>
                <w:bCs/>
                <w:color w:val="000000"/>
                <w:sz w:val="16"/>
                <w:szCs w:val="16"/>
              </w:rPr>
              <w:t xml:space="preserve"> </w:t>
            </w:r>
          </w:p>
        </w:tc>
        <w:tc>
          <w:tcPr>
            <w:tcW w:w="1872" w:type="dxa"/>
          </w:tcPr>
          <w:p w:rsidR="00721A8A" w:rsidRPr="00977044" w:rsidRDefault="00721A8A" w:rsidP="00721A8A">
            <w:pPr>
              <w:rPr>
                <w:rFonts w:ascii="Times New Roman" w:hAnsi="Times New Roman" w:cs="Times New Roman"/>
                <w:b/>
                <w:bCs/>
                <w:color w:val="000000"/>
                <w:sz w:val="16"/>
                <w:szCs w:val="16"/>
              </w:rPr>
            </w:pPr>
            <w:r w:rsidRPr="00977044">
              <w:rPr>
                <w:rFonts w:ascii="Times New Roman" w:hAnsi="Times New Roman" w:cs="Times New Roman"/>
                <w:b/>
                <w:bCs/>
                <w:color w:val="000000"/>
                <w:sz w:val="16"/>
                <w:szCs w:val="16"/>
              </w:rPr>
              <w:t>всего</w:t>
            </w:r>
          </w:p>
        </w:tc>
        <w:tc>
          <w:tcPr>
            <w:tcW w:w="926" w:type="dxa"/>
          </w:tcPr>
          <w:p w:rsidR="00721A8A" w:rsidRPr="007148C2" w:rsidRDefault="00721A8A" w:rsidP="00721A8A">
            <w:pPr>
              <w:jc w:val="center"/>
              <w:rPr>
                <w:rFonts w:ascii="Times New Roman" w:hAnsi="Times New Roman" w:cs="Times New Roman"/>
                <w:b/>
                <w:color w:val="000000"/>
                <w:sz w:val="16"/>
                <w:szCs w:val="16"/>
              </w:rPr>
            </w:pPr>
            <w:r>
              <w:rPr>
                <w:rFonts w:ascii="Times New Roman" w:hAnsi="Times New Roman" w:cs="Times New Roman"/>
                <w:b/>
                <w:color w:val="000000"/>
                <w:sz w:val="16"/>
                <w:szCs w:val="16"/>
              </w:rPr>
              <w:t>2482,0</w:t>
            </w:r>
          </w:p>
        </w:tc>
        <w:tc>
          <w:tcPr>
            <w:tcW w:w="1379" w:type="dxa"/>
          </w:tcPr>
          <w:p w:rsidR="00721A8A" w:rsidRPr="00675831" w:rsidRDefault="00721A8A" w:rsidP="00721A8A">
            <w:pPr>
              <w:rPr>
                <w:rFonts w:ascii="Times New Roman" w:hAnsi="Times New Roman" w:cs="Times New Roman"/>
                <w:b/>
                <w:bCs/>
                <w:sz w:val="18"/>
                <w:szCs w:val="18"/>
              </w:rPr>
            </w:pPr>
            <w:r>
              <w:rPr>
                <w:rFonts w:ascii="Times New Roman" w:hAnsi="Times New Roman" w:cs="Times New Roman"/>
                <w:b/>
                <w:bCs/>
                <w:sz w:val="18"/>
                <w:szCs w:val="18"/>
              </w:rPr>
              <w:t>2194,0</w:t>
            </w:r>
          </w:p>
        </w:tc>
        <w:tc>
          <w:tcPr>
            <w:tcW w:w="1276" w:type="dxa"/>
          </w:tcPr>
          <w:p w:rsidR="00721A8A" w:rsidRPr="00675831" w:rsidRDefault="00721A8A" w:rsidP="00721A8A">
            <w:pPr>
              <w:rPr>
                <w:rFonts w:ascii="Times New Roman" w:hAnsi="Times New Roman" w:cs="Times New Roman"/>
                <w:b/>
                <w:bCs/>
                <w:sz w:val="18"/>
                <w:szCs w:val="18"/>
              </w:rPr>
            </w:pPr>
            <w:r>
              <w:rPr>
                <w:rFonts w:ascii="Times New Roman" w:hAnsi="Times New Roman" w:cs="Times New Roman"/>
                <w:b/>
                <w:bCs/>
                <w:sz w:val="18"/>
                <w:szCs w:val="18"/>
              </w:rPr>
              <w:t>48,5</w:t>
            </w:r>
          </w:p>
        </w:tc>
        <w:tc>
          <w:tcPr>
            <w:tcW w:w="1276" w:type="dxa"/>
          </w:tcPr>
          <w:p w:rsidR="00721A8A" w:rsidRPr="00675831" w:rsidRDefault="00721A8A" w:rsidP="00721A8A">
            <w:pPr>
              <w:rPr>
                <w:rFonts w:ascii="Times New Roman" w:hAnsi="Times New Roman" w:cs="Times New Roman"/>
                <w:b/>
                <w:bCs/>
                <w:sz w:val="18"/>
                <w:szCs w:val="18"/>
              </w:rPr>
            </w:pPr>
            <w:r>
              <w:rPr>
                <w:rFonts w:ascii="Times New Roman" w:hAnsi="Times New Roman" w:cs="Times New Roman"/>
                <w:b/>
                <w:bCs/>
                <w:sz w:val="18"/>
                <w:szCs w:val="18"/>
              </w:rPr>
              <w:t>47,5</w:t>
            </w:r>
          </w:p>
        </w:tc>
        <w:tc>
          <w:tcPr>
            <w:tcW w:w="1417" w:type="dxa"/>
          </w:tcPr>
          <w:p w:rsidR="00721A8A" w:rsidRDefault="00721A8A" w:rsidP="00721A8A">
            <w:pPr>
              <w:rPr>
                <w:rFonts w:ascii="Times New Roman" w:hAnsi="Times New Roman" w:cs="Times New Roman"/>
                <w:b/>
                <w:bCs/>
                <w:sz w:val="18"/>
                <w:szCs w:val="18"/>
              </w:rPr>
            </w:pPr>
            <w:r>
              <w:rPr>
                <w:rFonts w:ascii="Times New Roman" w:hAnsi="Times New Roman" w:cs="Times New Roman"/>
                <w:b/>
                <w:bCs/>
                <w:sz w:val="18"/>
                <w:szCs w:val="18"/>
              </w:rPr>
              <w:t>48,0</w:t>
            </w:r>
          </w:p>
        </w:tc>
        <w:tc>
          <w:tcPr>
            <w:tcW w:w="1276" w:type="dxa"/>
          </w:tcPr>
          <w:p w:rsidR="00721A8A" w:rsidRPr="00675831" w:rsidRDefault="00721A8A" w:rsidP="00721A8A">
            <w:pPr>
              <w:rPr>
                <w:rFonts w:ascii="Times New Roman" w:hAnsi="Times New Roman" w:cs="Times New Roman"/>
                <w:b/>
                <w:bCs/>
                <w:sz w:val="18"/>
                <w:szCs w:val="18"/>
              </w:rPr>
            </w:pPr>
            <w:r>
              <w:rPr>
                <w:rFonts w:ascii="Times New Roman" w:hAnsi="Times New Roman" w:cs="Times New Roman"/>
                <w:b/>
                <w:bCs/>
                <w:sz w:val="18"/>
                <w:szCs w:val="18"/>
              </w:rPr>
              <w:t>48,0</w:t>
            </w:r>
          </w:p>
        </w:tc>
        <w:tc>
          <w:tcPr>
            <w:tcW w:w="1276" w:type="dxa"/>
          </w:tcPr>
          <w:p w:rsidR="00721A8A" w:rsidRDefault="00721A8A" w:rsidP="00721A8A">
            <w:pPr>
              <w:rPr>
                <w:rFonts w:ascii="Times New Roman" w:hAnsi="Times New Roman" w:cs="Times New Roman"/>
                <w:b/>
                <w:bCs/>
                <w:sz w:val="18"/>
                <w:szCs w:val="18"/>
              </w:rPr>
            </w:pPr>
            <w:r>
              <w:rPr>
                <w:rFonts w:ascii="Times New Roman" w:hAnsi="Times New Roman" w:cs="Times New Roman"/>
                <w:b/>
                <w:bCs/>
                <w:sz w:val="18"/>
                <w:szCs w:val="18"/>
              </w:rPr>
              <w:t>48,0</w:t>
            </w:r>
          </w:p>
        </w:tc>
        <w:tc>
          <w:tcPr>
            <w:tcW w:w="1276" w:type="dxa"/>
          </w:tcPr>
          <w:p w:rsidR="00721A8A" w:rsidRPr="00675831" w:rsidRDefault="00721A8A" w:rsidP="00721A8A">
            <w:pPr>
              <w:rPr>
                <w:rFonts w:ascii="Times New Roman" w:hAnsi="Times New Roman" w:cs="Times New Roman"/>
                <w:b/>
                <w:bCs/>
                <w:sz w:val="18"/>
                <w:szCs w:val="18"/>
              </w:rPr>
            </w:pPr>
            <w:r>
              <w:rPr>
                <w:rFonts w:ascii="Times New Roman" w:hAnsi="Times New Roman" w:cs="Times New Roman"/>
                <w:b/>
                <w:bCs/>
                <w:sz w:val="18"/>
                <w:szCs w:val="18"/>
              </w:rPr>
              <w:t>48,0</w:t>
            </w:r>
          </w:p>
        </w:tc>
      </w:tr>
      <w:tr w:rsidR="00721A8A" w:rsidRPr="0098544A" w:rsidTr="00721A8A">
        <w:trPr>
          <w:cantSplit/>
          <w:trHeight w:val="340"/>
        </w:trPr>
        <w:tc>
          <w:tcPr>
            <w:tcW w:w="726"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638"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1938"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1872" w:type="dxa"/>
          </w:tcPr>
          <w:p w:rsidR="00721A8A" w:rsidRPr="00FF7325" w:rsidRDefault="00721A8A" w:rsidP="00721A8A">
            <w:pPr>
              <w:rPr>
                <w:rFonts w:ascii="Times New Roman" w:hAnsi="Times New Roman" w:cs="Times New Roman"/>
                <w:color w:val="000000"/>
                <w:sz w:val="16"/>
                <w:szCs w:val="16"/>
              </w:rPr>
            </w:pPr>
            <w:r w:rsidRPr="00FF7325">
              <w:rPr>
                <w:rFonts w:ascii="Times New Roman" w:hAnsi="Times New Roman" w:cs="Times New Roman"/>
                <w:color w:val="000000"/>
                <w:sz w:val="16"/>
                <w:szCs w:val="16"/>
              </w:rPr>
              <w:t xml:space="preserve">бюджет </w:t>
            </w:r>
            <w:r>
              <w:rPr>
                <w:rFonts w:ascii="Times New Roman" w:hAnsi="Times New Roman" w:cs="Times New Roman"/>
                <w:color w:val="000000"/>
                <w:sz w:val="16"/>
                <w:szCs w:val="16"/>
              </w:rPr>
              <w:t xml:space="preserve"> </w:t>
            </w:r>
            <w:r w:rsidRPr="00D5243B">
              <w:rPr>
                <w:rFonts w:ascii="Times New Roman" w:hAnsi="Times New Roman" w:cs="Times New Roman"/>
                <w:sz w:val="16"/>
                <w:szCs w:val="16"/>
              </w:rPr>
              <w:t>муниципального образования</w:t>
            </w:r>
            <w:r w:rsidRPr="00484B00">
              <w:rPr>
                <w:rFonts w:ascii="Times New Roman" w:hAnsi="Times New Roman" w:cs="Times New Roman"/>
                <w:color w:val="FF0000"/>
                <w:sz w:val="16"/>
                <w:szCs w:val="16"/>
              </w:rPr>
              <w:t xml:space="preserve"> </w:t>
            </w:r>
            <w:r w:rsidRPr="003E5007">
              <w:rPr>
                <w:rFonts w:ascii="Times New Roman" w:hAnsi="Times New Roman" w:cs="Times New Roman"/>
                <w:b/>
                <w:bCs/>
                <w:sz w:val="16"/>
                <w:szCs w:val="16"/>
              </w:rPr>
              <w:t>«</w:t>
            </w:r>
            <w:r w:rsidRPr="003E5007">
              <w:rPr>
                <w:rFonts w:ascii="Times New Roman" w:hAnsi="Times New Roman" w:cs="Times New Roman"/>
                <w:bCs/>
                <w:sz w:val="16"/>
                <w:szCs w:val="16"/>
              </w:rPr>
              <w:t>Муниципальный округ Сюмсинский район Удмуртской Республики»</w:t>
            </w:r>
            <w:r w:rsidRPr="00FF7325">
              <w:rPr>
                <w:rFonts w:ascii="Times New Roman" w:hAnsi="Times New Roman" w:cs="Times New Roman"/>
                <w:color w:val="000000"/>
                <w:sz w:val="16"/>
                <w:szCs w:val="16"/>
              </w:rPr>
              <w:t>, в том числе:</w:t>
            </w:r>
          </w:p>
        </w:tc>
        <w:tc>
          <w:tcPr>
            <w:tcW w:w="926" w:type="dxa"/>
          </w:tcPr>
          <w:p w:rsidR="00721A8A" w:rsidRPr="002F6AD8" w:rsidRDefault="00721A8A" w:rsidP="00721A8A">
            <w:pPr>
              <w:jc w:val="center"/>
              <w:rPr>
                <w:rFonts w:ascii="Times New Roman" w:hAnsi="Times New Roman" w:cs="Times New Roman"/>
                <w:color w:val="000000"/>
                <w:sz w:val="16"/>
                <w:szCs w:val="16"/>
              </w:rPr>
            </w:pPr>
            <w:r w:rsidRPr="002F6AD8">
              <w:rPr>
                <w:rFonts w:ascii="Times New Roman" w:hAnsi="Times New Roman" w:cs="Times New Roman"/>
                <w:color w:val="000000"/>
                <w:sz w:val="16"/>
                <w:szCs w:val="16"/>
              </w:rPr>
              <w:t>2482,0</w:t>
            </w:r>
          </w:p>
        </w:tc>
        <w:tc>
          <w:tcPr>
            <w:tcW w:w="1379" w:type="dxa"/>
          </w:tcPr>
          <w:p w:rsidR="00721A8A" w:rsidRPr="002F6AD8" w:rsidRDefault="00721A8A" w:rsidP="00721A8A">
            <w:pPr>
              <w:rPr>
                <w:rFonts w:ascii="Times New Roman" w:hAnsi="Times New Roman" w:cs="Times New Roman"/>
                <w:bCs/>
                <w:sz w:val="18"/>
                <w:szCs w:val="18"/>
              </w:rPr>
            </w:pPr>
            <w:r w:rsidRPr="002F6AD8">
              <w:rPr>
                <w:rFonts w:ascii="Times New Roman" w:hAnsi="Times New Roman" w:cs="Times New Roman"/>
                <w:bCs/>
                <w:sz w:val="18"/>
                <w:szCs w:val="18"/>
              </w:rPr>
              <w:t>2194,0</w:t>
            </w:r>
          </w:p>
        </w:tc>
        <w:tc>
          <w:tcPr>
            <w:tcW w:w="1276" w:type="dxa"/>
          </w:tcPr>
          <w:p w:rsidR="00721A8A" w:rsidRPr="002F6AD8" w:rsidRDefault="00721A8A" w:rsidP="00721A8A">
            <w:pPr>
              <w:rPr>
                <w:rFonts w:ascii="Times New Roman" w:hAnsi="Times New Roman" w:cs="Times New Roman"/>
                <w:bCs/>
                <w:sz w:val="18"/>
                <w:szCs w:val="18"/>
              </w:rPr>
            </w:pPr>
            <w:r w:rsidRPr="002F6AD8">
              <w:rPr>
                <w:rFonts w:ascii="Times New Roman" w:hAnsi="Times New Roman" w:cs="Times New Roman"/>
                <w:bCs/>
                <w:sz w:val="18"/>
                <w:szCs w:val="18"/>
              </w:rPr>
              <w:t>48,5</w:t>
            </w:r>
          </w:p>
        </w:tc>
        <w:tc>
          <w:tcPr>
            <w:tcW w:w="1276" w:type="dxa"/>
          </w:tcPr>
          <w:p w:rsidR="00721A8A" w:rsidRPr="002F6AD8" w:rsidRDefault="00721A8A" w:rsidP="00721A8A">
            <w:pPr>
              <w:rPr>
                <w:rFonts w:ascii="Times New Roman" w:hAnsi="Times New Roman" w:cs="Times New Roman"/>
                <w:bCs/>
                <w:sz w:val="18"/>
                <w:szCs w:val="18"/>
              </w:rPr>
            </w:pPr>
            <w:r w:rsidRPr="002F6AD8">
              <w:rPr>
                <w:rFonts w:ascii="Times New Roman" w:hAnsi="Times New Roman" w:cs="Times New Roman"/>
                <w:bCs/>
                <w:sz w:val="18"/>
                <w:szCs w:val="18"/>
              </w:rPr>
              <w:t>47,5</w:t>
            </w:r>
          </w:p>
        </w:tc>
        <w:tc>
          <w:tcPr>
            <w:tcW w:w="1417" w:type="dxa"/>
          </w:tcPr>
          <w:p w:rsidR="00721A8A" w:rsidRPr="002F6AD8" w:rsidRDefault="00721A8A" w:rsidP="00721A8A">
            <w:pPr>
              <w:rPr>
                <w:rFonts w:ascii="Times New Roman" w:hAnsi="Times New Roman" w:cs="Times New Roman"/>
                <w:bCs/>
                <w:sz w:val="18"/>
                <w:szCs w:val="18"/>
              </w:rPr>
            </w:pPr>
            <w:r w:rsidRPr="002F6AD8">
              <w:rPr>
                <w:rFonts w:ascii="Times New Roman" w:hAnsi="Times New Roman" w:cs="Times New Roman"/>
                <w:bCs/>
                <w:sz w:val="18"/>
                <w:szCs w:val="18"/>
              </w:rPr>
              <w:t>48,0</w:t>
            </w:r>
          </w:p>
        </w:tc>
        <w:tc>
          <w:tcPr>
            <w:tcW w:w="1276" w:type="dxa"/>
          </w:tcPr>
          <w:p w:rsidR="00721A8A" w:rsidRPr="002F6AD8" w:rsidRDefault="00721A8A" w:rsidP="00721A8A">
            <w:pPr>
              <w:rPr>
                <w:rFonts w:ascii="Times New Roman" w:hAnsi="Times New Roman" w:cs="Times New Roman"/>
                <w:bCs/>
                <w:sz w:val="18"/>
                <w:szCs w:val="18"/>
              </w:rPr>
            </w:pPr>
            <w:r w:rsidRPr="002F6AD8">
              <w:rPr>
                <w:rFonts w:ascii="Times New Roman" w:hAnsi="Times New Roman" w:cs="Times New Roman"/>
                <w:bCs/>
                <w:sz w:val="18"/>
                <w:szCs w:val="18"/>
              </w:rPr>
              <w:t>48,0</w:t>
            </w:r>
          </w:p>
        </w:tc>
        <w:tc>
          <w:tcPr>
            <w:tcW w:w="1276" w:type="dxa"/>
          </w:tcPr>
          <w:p w:rsidR="00721A8A" w:rsidRPr="002F6AD8" w:rsidRDefault="00721A8A" w:rsidP="00721A8A">
            <w:pPr>
              <w:rPr>
                <w:rFonts w:ascii="Times New Roman" w:hAnsi="Times New Roman" w:cs="Times New Roman"/>
                <w:bCs/>
                <w:sz w:val="18"/>
                <w:szCs w:val="18"/>
              </w:rPr>
            </w:pPr>
            <w:r w:rsidRPr="002F6AD8">
              <w:rPr>
                <w:rFonts w:ascii="Times New Roman" w:hAnsi="Times New Roman" w:cs="Times New Roman"/>
                <w:bCs/>
                <w:sz w:val="18"/>
                <w:szCs w:val="18"/>
              </w:rPr>
              <w:t>48,0</w:t>
            </w:r>
          </w:p>
        </w:tc>
        <w:tc>
          <w:tcPr>
            <w:tcW w:w="1276" w:type="dxa"/>
          </w:tcPr>
          <w:p w:rsidR="00721A8A" w:rsidRPr="002F6AD8" w:rsidRDefault="00721A8A" w:rsidP="00721A8A">
            <w:pPr>
              <w:rPr>
                <w:rFonts w:ascii="Times New Roman" w:hAnsi="Times New Roman" w:cs="Times New Roman"/>
                <w:bCs/>
                <w:sz w:val="18"/>
                <w:szCs w:val="18"/>
              </w:rPr>
            </w:pPr>
            <w:r w:rsidRPr="002F6AD8">
              <w:rPr>
                <w:rFonts w:ascii="Times New Roman" w:hAnsi="Times New Roman" w:cs="Times New Roman"/>
                <w:bCs/>
                <w:sz w:val="18"/>
                <w:szCs w:val="18"/>
              </w:rPr>
              <w:t>48,0</w:t>
            </w:r>
          </w:p>
        </w:tc>
      </w:tr>
      <w:tr w:rsidR="00721A8A" w:rsidRPr="0098544A" w:rsidTr="00721A8A">
        <w:trPr>
          <w:cantSplit/>
          <w:trHeight w:val="450"/>
        </w:trPr>
        <w:tc>
          <w:tcPr>
            <w:tcW w:w="726"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638"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1938"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1872" w:type="dxa"/>
          </w:tcPr>
          <w:p w:rsidR="00721A8A" w:rsidRPr="00D5243B" w:rsidRDefault="00721A8A" w:rsidP="00721A8A">
            <w:pPr>
              <w:rPr>
                <w:rFonts w:ascii="Times New Roman" w:hAnsi="Times New Roman" w:cs="Times New Roman"/>
                <w:sz w:val="16"/>
                <w:szCs w:val="16"/>
              </w:rPr>
            </w:pPr>
            <w:r w:rsidRPr="00D5243B">
              <w:rPr>
                <w:rFonts w:ascii="Times New Roman" w:hAnsi="Times New Roman" w:cs="Times New Roman"/>
                <w:sz w:val="16"/>
                <w:szCs w:val="16"/>
              </w:rPr>
              <w:t xml:space="preserve">Собственные средства бюджета муниципального образования </w:t>
            </w:r>
            <w:r w:rsidRPr="00D5243B">
              <w:rPr>
                <w:rFonts w:ascii="Times New Roman" w:hAnsi="Times New Roman" w:cs="Times New Roman"/>
                <w:b/>
                <w:bCs/>
                <w:sz w:val="16"/>
                <w:szCs w:val="16"/>
              </w:rPr>
              <w:t>«</w:t>
            </w:r>
            <w:r w:rsidRPr="00D5243B">
              <w:rPr>
                <w:rFonts w:ascii="Times New Roman" w:hAnsi="Times New Roman" w:cs="Times New Roman"/>
                <w:bCs/>
                <w:sz w:val="16"/>
                <w:szCs w:val="16"/>
              </w:rPr>
              <w:t>Муниципальный округ Сюмсинский район Удмуртской Республики»</w:t>
            </w:r>
          </w:p>
        </w:tc>
        <w:tc>
          <w:tcPr>
            <w:tcW w:w="926" w:type="dxa"/>
          </w:tcPr>
          <w:p w:rsidR="00721A8A" w:rsidRPr="002F6AD8" w:rsidRDefault="00721A8A" w:rsidP="00721A8A">
            <w:pPr>
              <w:jc w:val="center"/>
              <w:rPr>
                <w:rFonts w:ascii="Times New Roman" w:hAnsi="Times New Roman" w:cs="Times New Roman"/>
                <w:color w:val="000000"/>
                <w:sz w:val="16"/>
                <w:szCs w:val="16"/>
              </w:rPr>
            </w:pPr>
            <w:r w:rsidRPr="002F6AD8">
              <w:rPr>
                <w:rFonts w:ascii="Times New Roman" w:hAnsi="Times New Roman" w:cs="Times New Roman"/>
                <w:color w:val="000000"/>
                <w:sz w:val="16"/>
                <w:szCs w:val="16"/>
              </w:rPr>
              <w:t>2482,0</w:t>
            </w:r>
          </w:p>
        </w:tc>
        <w:tc>
          <w:tcPr>
            <w:tcW w:w="1379" w:type="dxa"/>
          </w:tcPr>
          <w:p w:rsidR="00721A8A" w:rsidRPr="002F6AD8" w:rsidRDefault="00721A8A" w:rsidP="00721A8A">
            <w:pPr>
              <w:rPr>
                <w:rFonts w:ascii="Times New Roman" w:hAnsi="Times New Roman" w:cs="Times New Roman"/>
                <w:bCs/>
                <w:sz w:val="18"/>
                <w:szCs w:val="18"/>
              </w:rPr>
            </w:pPr>
            <w:r w:rsidRPr="002F6AD8">
              <w:rPr>
                <w:rFonts w:ascii="Times New Roman" w:hAnsi="Times New Roman" w:cs="Times New Roman"/>
                <w:bCs/>
                <w:sz w:val="18"/>
                <w:szCs w:val="18"/>
              </w:rPr>
              <w:t>2194,0</w:t>
            </w:r>
          </w:p>
        </w:tc>
        <w:tc>
          <w:tcPr>
            <w:tcW w:w="1276" w:type="dxa"/>
          </w:tcPr>
          <w:p w:rsidR="00721A8A" w:rsidRPr="002F6AD8" w:rsidRDefault="00721A8A" w:rsidP="00721A8A">
            <w:pPr>
              <w:rPr>
                <w:rFonts w:ascii="Times New Roman" w:hAnsi="Times New Roman" w:cs="Times New Roman"/>
                <w:bCs/>
                <w:sz w:val="18"/>
                <w:szCs w:val="18"/>
              </w:rPr>
            </w:pPr>
            <w:r w:rsidRPr="002F6AD8">
              <w:rPr>
                <w:rFonts w:ascii="Times New Roman" w:hAnsi="Times New Roman" w:cs="Times New Roman"/>
                <w:bCs/>
                <w:sz w:val="18"/>
                <w:szCs w:val="18"/>
              </w:rPr>
              <w:t>48,5</w:t>
            </w:r>
          </w:p>
        </w:tc>
        <w:tc>
          <w:tcPr>
            <w:tcW w:w="1276" w:type="dxa"/>
          </w:tcPr>
          <w:p w:rsidR="00721A8A" w:rsidRPr="002F6AD8" w:rsidRDefault="00721A8A" w:rsidP="00721A8A">
            <w:pPr>
              <w:rPr>
                <w:rFonts w:ascii="Times New Roman" w:hAnsi="Times New Roman" w:cs="Times New Roman"/>
                <w:bCs/>
                <w:sz w:val="18"/>
                <w:szCs w:val="18"/>
              </w:rPr>
            </w:pPr>
            <w:r w:rsidRPr="002F6AD8">
              <w:rPr>
                <w:rFonts w:ascii="Times New Roman" w:hAnsi="Times New Roman" w:cs="Times New Roman"/>
                <w:bCs/>
                <w:sz w:val="18"/>
                <w:szCs w:val="18"/>
              </w:rPr>
              <w:t>47,5</w:t>
            </w:r>
          </w:p>
        </w:tc>
        <w:tc>
          <w:tcPr>
            <w:tcW w:w="1417" w:type="dxa"/>
          </w:tcPr>
          <w:p w:rsidR="00721A8A" w:rsidRPr="002F6AD8" w:rsidRDefault="00721A8A" w:rsidP="00721A8A">
            <w:pPr>
              <w:rPr>
                <w:rFonts w:ascii="Times New Roman" w:hAnsi="Times New Roman" w:cs="Times New Roman"/>
                <w:bCs/>
                <w:sz w:val="18"/>
                <w:szCs w:val="18"/>
              </w:rPr>
            </w:pPr>
            <w:r w:rsidRPr="002F6AD8">
              <w:rPr>
                <w:rFonts w:ascii="Times New Roman" w:hAnsi="Times New Roman" w:cs="Times New Roman"/>
                <w:bCs/>
                <w:sz w:val="18"/>
                <w:szCs w:val="18"/>
              </w:rPr>
              <w:t>48,0</w:t>
            </w:r>
          </w:p>
        </w:tc>
        <w:tc>
          <w:tcPr>
            <w:tcW w:w="1276" w:type="dxa"/>
          </w:tcPr>
          <w:p w:rsidR="00721A8A" w:rsidRPr="002F6AD8" w:rsidRDefault="00721A8A" w:rsidP="00721A8A">
            <w:pPr>
              <w:rPr>
                <w:rFonts w:ascii="Times New Roman" w:hAnsi="Times New Roman" w:cs="Times New Roman"/>
                <w:bCs/>
                <w:sz w:val="18"/>
                <w:szCs w:val="18"/>
              </w:rPr>
            </w:pPr>
            <w:r w:rsidRPr="002F6AD8">
              <w:rPr>
                <w:rFonts w:ascii="Times New Roman" w:hAnsi="Times New Roman" w:cs="Times New Roman"/>
                <w:bCs/>
                <w:sz w:val="18"/>
                <w:szCs w:val="18"/>
              </w:rPr>
              <w:t>48,0</w:t>
            </w:r>
          </w:p>
        </w:tc>
        <w:tc>
          <w:tcPr>
            <w:tcW w:w="1276" w:type="dxa"/>
          </w:tcPr>
          <w:p w:rsidR="00721A8A" w:rsidRPr="002F6AD8" w:rsidRDefault="00721A8A" w:rsidP="00721A8A">
            <w:pPr>
              <w:rPr>
                <w:rFonts w:ascii="Times New Roman" w:hAnsi="Times New Roman" w:cs="Times New Roman"/>
                <w:bCs/>
                <w:sz w:val="18"/>
                <w:szCs w:val="18"/>
              </w:rPr>
            </w:pPr>
            <w:r w:rsidRPr="002F6AD8">
              <w:rPr>
                <w:rFonts w:ascii="Times New Roman" w:hAnsi="Times New Roman" w:cs="Times New Roman"/>
                <w:bCs/>
                <w:sz w:val="18"/>
                <w:szCs w:val="18"/>
              </w:rPr>
              <w:t>48,0</w:t>
            </w:r>
          </w:p>
        </w:tc>
        <w:tc>
          <w:tcPr>
            <w:tcW w:w="1276" w:type="dxa"/>
          </w:tcPr>
          <w:p w:rsidR="00721A8A" w:rsidRPr="002F6AD8" w:rsidRDefault="00721A8A" w:rsidP="00721A8A">
            <w:pPr>
              <w:rPr>
                <w:rFonts w:ascii="Times New Roman" w:hAnsi="Times New Roman" w:cs="Times New Roman"/>
                <w:bCs/>
                <w:sz w:val="18"/>
                <w:szCs w:val="18"/>
              </w:rPr>
            </w:pPr>
            <w:r w:rsidRPr="002F6AD8">
              <w:rPr>
                <w:rFonts w:ascii="Times New Roman" w:hAnsi="Times New Roman" w:cs="Times New Roman"/>
                <w:bCs/>
                <w:sz w:val="18"/>
                <w:szCs w:val="18"/>
              </w:rPr>
              <w:t>48,0</w:t>
            </w:r>
          </w:p>
        </w:tc>
      </w:tr>
      <w:tr w:rsidR="00721A8A" w:rsidRPr="0098544A" w:rsidTr="00721A8A">
        <w:trPr>
          <w:cantSplit/>
          <w:trHeight w:val="113"/>
        </w:trPr>
        <w:tc>
          <w:tcPr>
            <w:tcW w:w="726" w:type="dxa"/>
            <w:vMerge w:val="restart"/>
          </w:tcPr>
          <w:p w:rsidR="00721A8A" w:rsidRPr="0035532F"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10</w:t>
            </w:r>
          </w:p>
        </w:tc>
        <w:tc>
          <w:tcPr>
            <w:tcW w:w="638" w:type="dxa"/>
            <w:vMerge w:val="restart"/>
          </w:tcPr>
          <w:p w:rsidR="00721A8A" w:rsidRPr="0035532F" w:rsidRDefault="00721A8A" w:rsidP="00721A8A">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5</w:t>
            </w:r>
            <w:r w:rsidRPr="0035532F">
              <w:rPr>
                <w:rFonts w:ascii="Times New Roman" w:hAnsi="Times New Roman" w:cs="Times New Roman"/>
                <w:b/>
                <w:bCs/>
                <w:color w:val="000000"/>
                <w:sz w:val="16"/>
                <w:szCs w:val="16"/>
              </w:rPr>
              <w:t> </w:t>
            </w:r>
          </w:p>
        </w:tc>
        <w:tc>
          <w:tcPr>
            <w:tcW w:w="1938" w:type="dxa"/>
            <w:vMerge w:val="restart"/>
          </w:tcPr>
          <w:p w:rsidR="00721A8A" w:rsidRPr="0035532F" w:rsidRDefault="00721A8A" w:rsidP="00721A8A">
            <w:pPr>
              <w:rPr>
                <w:rFonts w:ascii="Times New Roman" w:hAnsi="Times New Roman" w:cs="Times New Roman"/>
                <w:b/>
                <w:bCs/>
                <w:color w:val="000000"/>
                <w:sz w:val="16"/>
                <w:szCs w:val="16"/>
              </w:rPr>
            </w:pPr>
            <w:r w:rsidRPr="0035532F">
              <w:rPr>
                <w:rFonts w:ascii="Times New Roman" w:hAnsi="Times New Roman" w:cs="Times New Roman"/>
                <w:b/>
                <w:bCs/>
                <w:color w:val="000000"/>
                <w:sz w:val="16"/>
                <w:szCs w:val="16"/>
              </w:rPr>
              <w:t xml:space="preserve">Создание условий для реализации </w:t>
            </w:r>
            <w:r>
              <w:rPr>
                <w:rFonts w:ascii="Times New Roman" w:hAnsi="Times New Roman" w:cs="Times New Roman"/>
                <w:b/>
                <w:bCs/>
                <w:color w:val="000000"/>
                <w:sz w:val="16"/>
                <w:szCs w:val="16"/>
              </w:rPr>
              <w:t>муниципальной</w:t>
            </w:r>
            <w:r w:rsidRPr="0035532F">
              <w:rPr>
                <w:rFonts w:ascii="Times New Roman" w:hAnsi="Times New Roman" w:cs="Times New Roman"/>
                <w:b/>
                <w:bCs/>
                <w:color w:val="000000"/>
                <w:sz w:val="16"/>
                <w:szCs w:val="16"/>
              </w:rPr>
              <w:t xml:space="preserve"> программы</w:t>
            </w:r>
          </w:p>
        </w:tc>
        <w:tc>
          <w:tcPr>
            <w:tcW w:w="1872" w:type="dxa"/>
          </w:tcPr>
          <w:p w:rsidR="00721A8A" w:rsidRPr="00977044" w:rsidRDefault="00721A8A" w:rsidP="00721A8A">
            <w:pPr>
              <w:rPr>
                <w:rFonts w:ascii="Times New Roman" w:hAnsi="Times New Roman" w:cs="Times New Roman"/>
                <w:b/>
                <w:bCs/>
                <w:color w:val="000000"/>
                <w:sz w:val="16"/>
                <w:szCs w:val="16"/>
              </w:rPr>
            </w:pPr>
            <w:r w:rsidRPr="00977044">
              <w:rPr>
                <w:rFonts w:ascii="Times New Roman" w:hAnsi="Times New Roman" w:cs="Times New Roman"/>
                <w:b/>
                <w:bCs/>
                <w:color w:val="000000"/>
                <w:sz w:val="16"/>
                <w:szCs w:val="16"/>
              </w:rPr>
              <w:t>всего</w:t>
            </w:r>
          </w:p>
        </w:tc>
        <w:tc>
          <w:tcPr>
            <w:tcW w:w="926" w:type="dxa"/>
          </w:tcPr>
          <w:p w:rsidR="00721A8A" w:rsidRPr="00C84E8C" w:rsidRDefault="00721A8A" w:rsidP="00721A8A">
            <w:pPr>
              <w:jc w:val="center"/>
              <w:rPr>
                <w:rFonts w:ascii="Times New Roman" w:hAnsi="Times New Roman" w:cs="Times New Roman"/>
                <w:b/>
                <w:color w:val="000000"/>
                <w:sz w:val="16"/>
                <w:szCs w:val="16"/>
              </w:rPr>
            </w:pPr>
            <w:r>
              <w:rPr>
                <w:rFonts w:ascii="Times New Roman" w:hAnsi="Times New Roman" w:cs="Times New Roman"/>
                <w:b/>
                <w:color w:val="000000"/>
                <w:sz w:val="16"/>
                <w:szCs w:val="16"/>
              </w:rPr>
              <w:t>51406,2</w:t>
            </w:r>
          </w:p>
        </w:tc>
        <w:tc>
          <w:tcPr>
            <w:tcW w:w="1379" w:type="dxa"/>
          </w:tcPr>
          <w:p w:rsidR="00721A8A" w:rsidRPr="001D2522"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4866,6</w:t>
            </w:r>
          </w:p>
        </w:tc>
        <w:tc>
          <w:tcPr>
            <w:tcW w:w="1276" w:type="dxa"/>
          </w:tcPr>
          <w:p w:rsidR="00721A8A" w:rsidRPr="001D2522"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5261,6</w:t>
            </w:r>
          </w:p>
        </w:tc>
        <w:tc>
          <w:tcPr>
            <w:tcW w:w="1276" w:type="dxa"/>
          </w:tcPr>
          <w:p w:rsidR="00721A8A" w:rsidRPr="001D2522"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7034,5</w:t>
            </w:r>
          </w:p>
        </w:tc>
        <w:tc>
          <w:tcPr>
            <w:tcW w:w="1417" w:type="dxa"/>
          </w:tcPr>
          <w:p w:rsidR="00721A8A"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8488,0</w:t>
            </w:r>
          </w:p>
        </w:tc>
        <w:tc>
          <w:tcPr>
            <w:tcW w:w="1276" w:type="dxa"/>
          </w:tcPr>
          <w:p w:rsidR="00721A8A" w:rsidRPr="001D2522"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8645,5</w:t>
            </w:r>
          </w:p>
        </w:tc>
        <w:tc>
          <w:tcPr>
            <w:tcW w:w="1276" w:type="dxa"/>
          </w:tcPr>
          <w:p w:rsidR="00721A8A"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8648,1</w:t>
            </w:r>
          </w:p>
        </w:tc>
        <w:tc>
          <w:tcPr>
            <w:tcW w:w="1276" w:type="dxa"/>
          </w:tcPr>
          <w:p w:rsidR="00721A8A" w:rsidRPr="001D2522" w:rsidRDefault="00721A8A" w:rsidP="00721A8A">
            <w:pPr>
              <w:rPr>
                <w:rFonts w:ascii="Times New Roman" w:hAnsi="Times New Roman" w:cs="Times New Roman"/>
                <w:b/>
                <w:bCs/>
                <w:color w:val="000000"/>
                <w:sz w:val="16"/>
                <w:szCs w:val="16"/>
              </w:rPr>
            </w:pPr>
            <w:r>
              <w:rPr>
                <w:rFonts w:ascii="Times New Roman" w:hAnsi="Times New Roman" w:cs="Times New Roman"/>
                <w:b/>
                <w:bCs/>
                <w:color w:val="000000"/>
                <w:sz w:val="16"/>
                <w:szCs w:val="16"/>
              </w:rPr>
              <w:t>8648,1</w:t>
            </w:r>
          </w:p>
        </w:tc>
      </w:tr>
      <w:tr w:rsidR="00721A8A" w:rsidRPr="006868E2" w:rsidTr="00721A8A">
        <w:trPr>
          <w:cantSplit/>
          <w:trHeight w:val="436"/>
        </w:trPr>
        <w:tc>
          <w:tcPr>
            <w:tcW w:w="726"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638"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1938"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1872" w:type="dxa"/>
          </w:tcPr>
          <w:p w:rsidR="00721A8A" w:rsidRPr="00FF7325" w:rsidRDefault="00721A8A" w:rsidP="00721A8A">
            <w:pPr>
              <w:rPr>
                <w:rFonts w:ascii="Times New Roman" w:hAnsi="Times New Roman" w:cs="Times New Roman"/>
                <w:color w:val="000000"/>
                <w:sz w:val="16"/>
                <w:szCs w:val="16"/>
              </w:rPr>
            </w:pPr>
            <w:r w:rsidRPr="00FF7325">
              <w:rPr>
                <w:rFonts w:ascii="Times New Roman" w:hAnsi="Times New Roman" w:cs="Times New Roman"/>
                <w:color w:val="000000"/>
                <w:sz w:val="16"/>
                <w:szCs w:val="16"/>
              </w:rPr>
              <w:t xml:space="preserve">бюджет </w:t>
            </w:r>
            <w:r>
              <w:rPr>
                <w:rFonts w:ascii="Times New Roman" w:hAnsi="Times New Roman" w:cs="Times New Roman"/>
                <w:color w:val="000000"/>
                <w:sz w:val="16"/>
                <w:szCs w:val="16"/>
              </w:rPr>
              <w:t xml:space="preserve"> </w:t>
            </w:r>
            <w:r w:rsidRPr="00D5243B">
              <w:rPr>
                <w:rFonts w:ascii="Times New Roman" w:hAnsi="Times New Roman" w:cs="Times New Roman"/>
                <w:sz w:val="16"/>
                <w:szCs w:val="16"/>
              </w:rPr>
              <w:t>муниципального образования</w:t>
            </w:r>
            <w:r w:rsidRPr="00484B00">
              <w:rPr>
                <w:rFonts w:ascii="Times New Roman" w:hAnsi="Times New Roman" w:cs="Times New Roman"/>
                <w:color w:val="FF0000"/>
                <w:sz w:val="16"/>
                <w:szCs w:val="16"/>
              </w:rPr>
              <w:t xml:space="preserve"> </w:t>
            </w:r>
            <w:r w:rsidRPr="003E5007">
              <w:rPr>
                <w:rFonts w:ascii="Times New Roman" w:hAnsi="Times New Roman" w:cs="Times New Roman"/>
                <w:b/>
                <w:bCs/>
                <w:sz w:val="16"/>
                <w:szCs w:val="16"/>
              </w:rPr>
              <w:t>«</w:t>
            </w:r>
            <w:r w:rsidRPr="003E5007">
              <w:rPr>
                <w:rFonts w:ascii="Times New Roman" w:hAnsi="Times New Roman" w:cs="Times New Roman"/>
                <w:bCs/>
                <w:sz w:val="16"/>
                <w:szCs w:val="16"/>
              </w:rPr>
              <w:t>Муниципальный округ Сюмсинский район Удмуртской Республики</w:t>
            </w:r>
            <w:r>
              <w:rPr>
                <w:rFonts w:ascii="Times New Roman" w:hAnsi="Times New Roman" w:cs="Times New Roman"/>
                <w:color w:val="000000"/>
                <w:sz w:val="16"/>
                <w:szCs w:val="16"/>
              </w:rPr>
              <w:t>»</w:t>
            </w:r>
            <w:r w:rsidRPr="00FF7325">
              <w:rPr>
                <w:rFonts w:ascii="Times New Roman" w:hAnsi="Times New Roman" w:cs="Times New Roman"/>
                <w:color w:val="000000"/>
                <w:sz w:val="16"/>
                <w:szCs w:val="16"/>
              </w:rPr>
              <w:t>, в том числе:</w:t>
            </w:r>
          </w:p>
        </w:tc>
        <w:tc>
          <w:tcPr>
            <w:tcW w:w="926" w:type="dxa"/>
          </w:tcPr>
          <w:p w:rsidR="00721A8A" w:rsidRPr="002F6AD8" w:rsidRDefault="00721A8A" w:rsidP="00721A8A">
            <w:pPr>
              <w:jc w:val="center"/>
              <w:rPr>
                <w:rFonts w:ascii="Times New Roman" w:hAnsi="Times New Roman" w:cs="Times New Roman"/>
                <w:color w:val="000000"/>
                <w:sz w:val="16"/>
                <w:szCs w:val="16"/>
              </w:rPr>
            </w:pPr>
            <w:r w:rsidRPr="002F6AD8">
              <w:rPr>
                <w:rFonts w:ascii="Times New Roman" w:hAnsi="Times New Roman" w:cs="Times New Roman"/>
                <w:color w:val="000000"/>
                <w:sz w:val="16"/>
                <w:szCs w:val="16"/>
              </w:rPr>
              <w:t>51406,2</w:t>
            </w:r>
          </w:p>
        </w:tc>
        <w:tc>
          <w:tcPr>
            <w:tcW w:w="1379" w:type="dxa"/>
          </w:tcPr>
          <w:p w:rsidR="00721A8A" w:rsidRPr="002F6AD8" w:rsidRDefault="00721A8A" w:rsidP="00721A8A">
            <w:pPr>
              <w:rPr>
                <w:rFonts w:ascii="Times New Roman" w:hAnsi="Times New Roman" w:cs="Times New Roman"/>
                <w:bCs/>
                <w:color w:val="000000"/>
                <w:sz w:val="16"/>
                <w:szCs w:val="16"/>
              </w:rPr>
            </w:pPr>
            <w:r w:rsidRPr="002F6AD8">
              <w:rPr>
                <w:rFonts w:ascii="Times New Roman" w:hAnsi="Times New Roman" w:cs="Times New Roman"/>
                <w:bCs/>
                <w:color w:val="000000"/>
                <w:sz w:val="16"/>
                <w:szCs w:val="16"/>
              </w:rPr>
              <w:t>4866,6</w:t>
            </w:r>
          </w:p>
        </w:tc>
        <w:tc>
          <w:tcPr>
            <w:tcW w:w="1276" w:type="dxa"/>
          </w:tcPr>
          <w:p w:rsidR="00721A8A" w:rsidRPr="002F6AD8" w:rsidRDefault="00721A8A" w:rsidP="00721A8A">
            <w:pPr>
              <w:rPr>
                <w:rFonts w:ascii="Times New Roman" w:hAnsi="Times New Roman" w:cs="Times New Roman"/>
                <w:bCs/>
                <w:color w:val="000000"/>
                <w:sz w:val="16"/>
                <w:szCs w:val="16"/>
              </w:rPr>
            </w:pPr>
            <w:r w:rsidRPr="002F6AD8">
              <w:rPr>
                <w:rFonts w:ascii="Times New Roman" w:hAnsi="Times New Roman" w:cs="Times New Roman"/>
                <w:bCs/>
                <w:color w:val="000000"/>
                <w:sz w:val="16"/>
                <w:szCs w:val="16"/>
              </w:rPr>
              <w:t>5261,6</w:t>
            </w:r>
          </w:p>
        </w:tc>
        <w:tc>
          <w:tcPr>
            <w:tcW w:w="1276" w:type="dxa"/>
          </w:tcPr>
          <w:p w:rsidR="00721A8A" w:rsidRPr="00FB35E2" w:rsidRDefault="00721A8A" w:rsidP="00721A8A">
            <w:r w:rsidRPr="00FB35E2">
              <w:rPr>
                <w:rFonts w:ascii="Times New Roman" w:hAnsi="Times New Roman" w:cs="Times New Roman"/>
                <w:bCs/>
                <w:color w:val="000000"/>
                <w:sz w:val="16"/>
                <w:szCs w:val="16"/>
              </w:rPr>
              <w:t>7034,5</w:t>
            </w:r>
          </w:p>
        </w:tc>
        <w:tc>
          <w:tcPr>
            <w:tcW w:w="1417" w:type="dxa"/>
          </w:tcPr>
          <w:p w:rsidR="00721A8A" w:rsidRPr="002F6AD8" w:rsidRDefault="00721A8A" w:rsidP="00721A8A">
            <w:pPr>
              <w:rPr>
                <w:rFonts w:ascii="Times New Roman" w:hAnsi="Times New Roman" w:cs="Times New Roman"/>
                <w:bCs/>
                <w:color w:val="000000"/>
                <w:sz w:val="16"/>
                <w:szCs w:val="16"/>
              </w:rPr>
            </w:pPr>
            <w:r w:rsidRPr="002F6AD8">
              <w:rPr>
                <w:rFonts w:ascii="Times New Roman" w:hAnsi="Times New Roman" w:cs="Times New Roman"/>
                <w:bCs/>
                <w:color w:val="000000"/>
                <w:sz w:val="16"/>
                <w:szCs w:val="16"/>
              </w:rPr>
              <w:t>8488,0</w:t>
            </w:r>
          </w:p>
        </w:tc>
        <w:tc>
          <w:tcPr>
            <w:tcW w:w="1276" w:type="dxa"/>
          </w:tcPr>
          <w:p w:rsidR="00721A8A" w:rsidRPr="002F6AD8" w:rsidRDefault="00721A8A" w:rsidP="00721A8A">
            <w:pPr>
              <w:rPr>
                <w:rFonts w:ascii="Times New Roman" w:hAnsi="Times New Roman" w:cs="Times New Roman"/>
                <w:bCs/>
                <w:color w:val="000000"/>
                <w:sz w:val="16"/>
                <w:szCs w:val="16"/>
              </w:rPr>
            </w:pPr>
            <w:r w:rsidRPr="002F6AD8">
              <w:rPr>
                <w:rFonts w:ascii="Times New Roman" w:hAnsi="Times New Roman" w:cs="Times New Roman"/>
                <w:bCs/>
                <w:color w:val="000000"/>
                <w:sz w:val="16"/>
                <w:szCs w:val="16"/>
              </w:rPr>
              <w:t>8645,5</w:t>
            </w:r>
          </w:p>
        </w:tc>
        <w:tc>
          <w:tcPr>
            <w:tcW w:w="1276" w:type="dxa"/>
          </w:tcPr>
          <w:p w:rsidR="00721A8A" w:rsidRPr="002F6AD8" w:rsidRDefault="00721A8A" w:rsidP="00721A8A">
            <w:pPr>
              <w:rPr>
                <w:rFonts w:ascii="Times New Roman" w:hAnsi="Times New Roman" w:cs="Times New Roman"/>
                <w:bCs/>
                <w:color w:val="000000"/>
                <w:sz w:val="16"/>
                <w:szCs w:val="16"/>
              </w:rPr>
            </w:pPr>
            <w:r w:rsidRPr="002F6AD8">
              <w:rPr>
                <w:rFonts w:ascii="Times New Roman" w:hAnsi="Times New Roman" w:cs="Times New Roman"/>
                <w:bCs/>
                <w:color w:val="000000"/>
                <w:sz w:val="16"/>
                <w:szCs w:val="16"/>
              </w:rPr>
              <w:t>8648,1</w:t>
            </w:r>
          </w:p>
        </w:tc>
        <w:tc>
          <w:tcPr>
            <w:tcW w:w="1276" w:type="dxa"/>
          </w:tcPr>
          <w:p w:rsidR="00721A8A" w:rsidRPr="002F6AD8" w:rsidRDefault="00721A8A" w:rsidP="00721A8A">
            <w:pPr>
              <w:rPr>
                <w:rFonts w:ascii="Times New Roman" w:hAnsi="Times New Roman" w:cs="Times New Roman"/>
                <w:bCs/>
                <w:color w:val="000000"/>
                <w:sz w:val="16"/>
                <w:szCs w:val="16"/>
              </w:rPr>
            </w:pPr>
            <w:r w:rsidRPr="002F6AD8">
              <w:rPr>
                <w:rFonts w:ascii="Times New Roman" w:hAnsi="Times New Roman" w:cs="Times New Roman"/>
                <w:bCs/>
                <w:color w:val="000000"/>
                <w:sz w:val="16"/>
                <w:szCs w:val="16"/>
              </w:rPr>
              <w:t>8648,1</w:t>
            </w:r>
          </w:p>
        </w:tc>
      </w:tr>
      <w:tr w:rsidR="00721A8A" w:rsidRPr="0098544A" w:rsidTr="00721A8A">
        <w:trPr>
          <w:cantSplit/>
          <w:trHeight w:val="418"/>
        </w:trPr>
        <w:tc>
          <w:tcPr>
            <w:tcW w:w="726"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638"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1938"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1872" w:type="dxa"/>
          </w:tcPr>
          <w:p w:rsidR="00721A8A" w:rsidRPr="00D5243B" w:rsidRDefault="00721A8A" w:rsidP="00721A8A">
            <w:pPr>
              <w:rPr>
                <w:rFonts w:ascii="Times New Roman" w:hAnsi="Times New Roman" w:cs="Times New Roman"/>
                <w:sz w:val="16"/>
                <w:szCs w:val="16"/>
              </w:rPr>
            </w:pPr>
            <w:r w:rsidRPr="00D5243B">
              <w:rPr>
                <w:rFonts w:ascii="Times New Roman" w:hAnsi="Times New Roman" w:cs="Times New Roman"/>
                <w:sz w:val="16"/>
                <w:szCs w:val="16"/>
              </w:rPr>
              <w:t xml:space="preserve">Собственные средства бюджета муниципального образования </w:t>
            </w:r>
            <w:r w:rsidRPr="00D5243B">
              <w:rPr>
                <w:rFonts w:ascii="Times New Roman" w:hAnsi="Times New Roman" w:cs="Times New Roman"/>
                <w:b/>
                <w:bCs/>
                <w:sz w:val="16"/>
                <w:szCs w:val="16"/>
              </w:rPr>
              <w:t>«</w:t>
            </w:r>
            <w:r w:rsidRPr="00D5243B">
              <w:rPr>
                <w:rFonts w:ascii="Times New Roman" w:hAnsi="Times New Roman" w:cs="Times New Roman"/>
                <w:bCs/>
                <w:sz w:val="16"/>
                <w:szCs w:val="16"/>
              </w:rPr>
              <w:t>Муниципальный округ Сюмсинский район Удмуртской Республики»</w:t>
            </w:r>
          </w:p>
        </w:tc>
        <w:tc>
          <w:tcPr>
            <w:tcW w:w="926" w:type="dxa"/>
          </w:tcPr>
          <w:p w:rsidR="00721A8A" w:rsidRPr="002F6AD8" w:rsidRDefault="00721A8A" w:rsidP="00721A8A">
            <w:pPr>
              <w:jc w:val="center"/>
              <w:rPr>
                <w:rFonts w:ascii="Times New Roman" w:hAnsi="Times New Roman" w:cs="Times New Roman"/>
                <w:color w:val="000000"/>
                <w:sz w:val="16"/>
                <w:szCs w:val="16"/>
              </w:rPr>
            </w:pPr>
            <w:r w:rsidRPr="002F6AD8">
              <w:rPr>
                <w:rFonts w:ascii="Times New Roman" w:hAnsi="Times New Roman" w:cs="Times New Roman"/>
                <w:color w:val="000000"/>
                <w:sz w:val="16"/>
                <w:szCs w:val="16"/>
              </w:rPr>
              <w:t>51406,2</w:t>
            </w:r>
          </w:p>
        </w:tc>
        <w:tc>
          <w:tcPr>
            <w:tcW w:w="1379" w:type="dxa"/>
          </w:tcPr>
          <w:p w:rsidR="00721A8A" w:rsidRPr="002F6AD8" w:rsidRDefault="00721A8A" w:rsidP="00721A8A">
            <w:pPr>
              <w:rPr>
                <w:rFonts w:ascii="Times New Roman" w:hAnsi="Times New Roman" w:cs="Times New Roman"/>
                <w:bCs/>
                <w:color w:val="000000"/>
                <w:sz w:val="16"/>
                <w:szCs w:val="16"/>
              </w:rPr>
            </w:pPr>
            <w:r w:rsidRPr="002F6AD8">
              <w:rPr>
                <w:rFonts w:ascii="Times New Roman" w:hAnsi="Times New Roman" w:cs="Times New Roman"/>
                <w:bCs/>
                <w:color w:val="000000"/>
                <w:sz w:val="16"/>
                <w:szCs w:val="16"/>
              </w:rPr>
              <w:t>4866,6</w:t>
            </w:r>
          </w:p>
        </w:tc>
        <w:tc>
          <w:tcPr>
            <w:tcW w:w="1276" w:type="dxa"/>
          </w:tcPr>
          <w:p w:rsidR="00721A8A" w:rsidRPr="002F6AD8" w:rsidRDefault="00721A8A" w:rsidP="00721A8A">
            <w:pPr>
              <w:rPr>
                <w:rFonts w:ascii="Times New Roman" w:hAnsi="Times New Roman" w:cs="Times New Roman"/>
                <w:bCs/>
                <w:color w:val="000000"/>
                <w:sz w:val="16"/>
                <w:szCs w:val="16"/>
              </w:rPr>
            </w:pPr>
            <w:r w:rsidRPr="002F6AD8">
              <w:rPr>
                <w:rFonts w:ascii="Times New Roman" w:hAnsi="Times New Roman" w:cs="Times New Roman"/>
                <w:bCs/>
                <w:color w:val="000000"/>
                <w:sz w:val="16"/>
                <w:szCs w:val="16"/>
              </w:rPr>
              <w:t>5261,6</w:t>
            </w:r>
          </w:p>
        </w:tc>
        <w:tc>
          <w:tcPr>
            <w:tcW w:w="1276" w:type="dxa"/>
          </w:tcPr>
          <w:p w:rsidR="00721A8A" w:rsidRPr="00FB35E2" w:rsidRDefault="00721A8A" w:rsidP="00721A8A">
            <w:r w:rsidRPr="00FB35E2">
              <w:rPr>
                <w:rFonts w:ascii="Times New Roman" w:hAnsi="Times New Roman" w:cs="Times New Roman"/>
                <w:bCs/>
                <w:color w:val="000000"/>
                <w:sz w:val="16"/>
                <w:szCs w:val="16"/>
              </w:rPr>
              <w:t>7034,5</w:t>
            </w:r>
          </w:p>
        </w:tc>
        <w:tc>
          <w:tcPr>
            <w:tcW w:w="1417" w:type="dxa"/>
          </w:tcPr>
          <w:p w:rsidR="00721A8A" w:rsidRPr="002F6AD8" w:rsidRDefault="00721A8A" w:rsidP="00721A8A">
            <w:pPr>
              <w:rPr>
                <w:rFonts w:ascii="Times New Roman" w:hAnsi="Times New Roman" w:cs="Times New Roman"/>
                <w:bCs/>
                <w:color w:val="000000"/>
                <w:sz w:val="16"/>
                <w:szCs w:val="16"/>
              </w:rPr>
            </w:pPr>
            <w:r w:rsidRPr="002F6AD8">
              <w:rPr>
                <w:rFonts w:ascii="Times New Roman" w:hAnsi="Times New Roman" w:cs="Times New Roman"/>
                <w:bCs/>
                <w:color w:val="000000"/>
                <w:sz w:val="16"/>
                <w:szCs w:val="16"/>
              </w:rPr>
              <w:t>8488,0</w:t>
            </w:r>
          </w:p>
        </w:tc>
        <w:tc>
          <w:tcPr>
            <w:tcW w:w="1276" w:type="dxa"/>
          </w:tcPr>
          <w:p w:rsidR="00721A8A" w:rsidRPr="002F6AD8" w:rsidRDefault="00721A8A" w:rsidP="00721A8A">
            <w:pPr>
              <w:rPr>
                <w:rFonts w:ascii="Times New Roman" w:hAnsi="Times New Roman" w:cs="Times New Roman"/>
                <w:bCs/>
                <w:color w:val="000000"/>
                <w:sz w:val="16"/>
                <w:szCs w:val="16"/>
              </w:rPr>
            </w:pPr>
            <w:r w:rsidRPr="002F6AD8">
              <w:rPr>
                <w:rFonts w:ascii="Times New Roman" w:hAnsi="Times New Roman" w:cs="Times New Roman"/>
                <w:bCs/>
                <w:color w:val="000000"/>
                <w:sz w:val="16"/>
                <w:szCs w:val="16"/>
              </w:rPr>
              <w:t>8645,5</w:t>
            </w:r>
          </w:p>
        </w:tc>
        <w:tc>
          <w:tcPr>
            <w:tcW w:w="1276" w:type="dxa"/>
          </w:tcPr>
          <w:p w:rsidR="00721A8A" w:rsidRPr="002F6AD8" w:rsidRDefault="00721A8A" w:rsidP="00721A8A">
            <w:pPr>
              <w:rPr>
                <w:rFonts w:ascii="Times New Roman" w:hAnsi="Times New Roman" w:cs="Times New Roman"/>
                <w:bCs/>
                <w:color w:val="000000"/>
                <w:sz w:val="16"/>
                <w:szCs w:val="16"/>
              </w:rPr>
            </w:pPr>
            <w:r w:rsidRPr="002F6AD8">
              <w:rPr>
                <w:rFonts w:ascii="Times New Roman" w:hAnsi="Times New Roman" w:cs="Times New Roman"/>
                <w:bCs/>
                <w:color w:val="000000"/>
                <w:sz w:val="16"/>
                <w:szCs w:val="16"/>
              </w:rPr>
              <w:t>8648,1</w:t>
            </w:r>
          </w:p>
        </w:tc>
        <w:tc>
          <w:tcPr>
            <w:tcW w:w="1276" w:type="dxa"/>
          </w:tcPr>
          <w:p w:rsidR="00721A8A" w:rsidRPr="002F6AD8" w:rsidRDefault="00721A8A" w:rsidP="00721A8A">
            <w:pPr>
              <w:rPr>
                <w:rFonts w:ascii="Times New Roman" w:hAnsi="Times New Roman" w:cs="Times New Roman"/>
                <w:bCs/>
                <w:color w:val="000000"/>
                <w:sz w:val="16"/>
                <w:szCs w:val="16"/>
              </w:rPr>
            </w:pPr>
            <w:r w:rsidRPr="002F6AD8">
              <w:rPr>
                <w:rFonts w:ascii="Times New Roman" w:hAnsi="Times New Roman" w:cs="Times New Roman"/>
                <w:bCs/>
                <w:color w:val="000000"/>
                <w:sz w:val="16"/>
                <w:szCs w:val="16"/>
              </w:rPr>
              <w:t>8648,1</w:t>
            </w:r>
          </w:p>
        </w:tc>
      </w:tr>
      <w:tr w:rsidR="00721A8A" w:rsidRPr="0098544A" w:rsidTr="00721A8A">
        <w:trPr>
          <w:cantSplit/>
          <w:trHeight w:val="384"/>
        </w:trPr>
        <w:tc>
          <w:tcPr>
            <w:tcW w:w="726"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638"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1938" w:type="dxa"/>
            <w:vMerge/>
            <w:vAlign w:val="center"/>
          </w:tcPr>
          <w:p w:rsidR="00721A8A" w:rsidRPr="0035532F" w:rsidRDefault="00721A8A" w:rsidP="00721A8A">
            <w:pPr>
              <w:rPr>
                <w:rFonts w:ascii="Times New Roman" w:hAnsi="Times New Roman" w:cs="Times New Roman"/>
                <w:b/>
                <w:bCs/>
                <w:color w:val="000000"/>
                <w:sz w:val="16"/>
                <w:szCs w:val="16"/>
              </w:rPr>
            </w:pPr>
          </w:p>
        </w:tc>
        <w:tc>
          <w:tcPr>
            <w:tcW w:w="1872" w:type="dxa"/>
          </w:tcPr>
          <w:p w:rsidR="00721A8A" w:rsidRPr="00FF7325"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Субсидии из бюджета Удмуртской Республики</w:t>
            </w:r>
          </w:p>
        </w:tc>
        <w:tc>
          <w:tcPr>
            <w:tcW w:w="926" w:type="dxa"/>
          </w:tcPr>
          <w:p w:rsidR="00721A8A" w:rsidRPr="001B1169" w:rsidRDefault="00721A8A" w:rsidP="00721A8A">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1379" w:type="dxa"/>
          </w:tcPr>
          <w:p w:rsidR="00721A8A" w:rsidRPr="001B1169"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1276" w:type="dxa"/>
          </w:tcPr>
          <w:p w:rsidR="00721A8A" w:rsidRPr="001B1169"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1276" w:type="dxa"/>
          </w:tcPr>
          <w:p w:rsidR="00721A8A" w:rsidRPr="001B1169"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1417" w:type="dxa"/>
          </w:tcPr>
          <w:p w:rsidR="00721A8A"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1276" w:type="dxa"/>
          </w:tcPr>
          <w:p w:rsidR="00721A8A" w:rsidRPr="001B1169"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1276" w:type="dxa"/>
          </w:tcPr>
          <w:p w:rsidR="00721A8A"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1276" w:type="dxa"/>
          </w:tcPr>
          <w:p w:rsidR="00721A8A" w:rsidRPr="001B1169" w:rsidRDefault="00721A8A" w:rsidP="00721A8A">
            <w:pPr>
              <w:rPr>
                <w:rFonts w:ascii="Times New Roman" w:hAnsi="Times New Roman" w:cs="Times New Roman"/>
                <w:color w:val="000000"/>
                <w:sz w:val="16"/>
                <w:szCs w:val="16"/>
              </w:rPr>
            </w:pPr>
            <w:r>
              <w:rPr>
                <w:rFonts w:ascii="Times New Roman" w:hAnsi="Times New Roman" w:cs="Times New Roman"/>
                <w:color w:val="000000"/>
                <w:sz w:val="16"/>
                <w:szCs w:val="16"/>
              </w:rPr>
              <w:t>0</w:t>
            </w:r>
          </w:p>
        </w:tc>
      </w:tr>
    </w:tbl>
    <w:p w:rsidR="00721A8A" w:rsidRDefault="00721A8A" w:rsidP="00721A8A">
      <w:r>
        <w:rPr>
          <w:rFonts w:ascii="Times New Roman" w:eastAsia="Times New Roman" w:hAnsi="Times New Roman" w:cs="Times New Roman"/>
          <w:sz w:val="24"/>
          <w:szCs w:val="24"/>
        </w:rPr>
        <w:t xml:space="preserve">                                                                                                                                                                                                                                               </w:t>
      </w:r>
      <w:r>
        <w:rPr>
          <w:rFonts w:ascii="Times New Roman" w:hAnsi="Times New Roman" w:cs="Times New Roman"/>
          <w:sz w:val="24"/>
          <w:szCs w:val="24"/>
        </w:rPr>
        <w:t>».</w:t>
      </w:r>
    </w:p>
    <w:p w:rsidR="00721A8A" w:rsidRDefault="00721A8A" w:rsidP="00721A8A">
      <w:pPr>
        <w:jc w:val="center"/>
        <w:sectPr w:rsidR="00721A8A" w:rsidSect="00721A8A">
          <w:pgSz w:w="16838" w:h="11906" w:orient="landscape"/>
          <w:pgMar w:top="851" w:right="1134" w:bottom="1701" w:left="1134" w:header="709" w:footer="709" w:gutter="0"/>
          <w:cols w:space="708"/>
          <w:titlePg/>
          <w:docGrid w:linePitch="360"/>
        </w:sectPr>
      </w:pPr>
      <w:r>
        <w:t>________________________________</w:t>
      </w:r>
    </w:p>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721A8A" w:rsidRPr="003F21F5" w:rsidTr="00721A8A">
        <w:trPr>
          <w:trHeight w:val="1257"/>
        </w:trPr>
        <w:tc>
          <w:tcPr>
            <w:tcW w:w="4678" w:type="dxa"/>
            <w:tcBorders>
              <w:top w:val="nil"/>
              <w:left w:val="nil"/>
              <w:bottom w:val="nil"/>
              <w:right w:val="nil"/>
            </w:tcBorders>
          </w:tcPr>
          <w:p w:rsidR="00721A8A" w:rsidRDefault="00721A8A" w:rsidP="00721A8A">
            <w:pPr>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lastRenderedPageBreak/>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721A8A" w:rsidRDefault="00721A8A" w:rsidP="00721A8A">
            <w:pPr>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721A8A" w:rsidRPr="003F21F5" w:rsidRDefault="00721A8A" w:rsidP="00721A8A">
            <w:pPr>
              <w:pStyle w:val="a5"/>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721A8A" w:rsidRPr="003F21F5" w:rsidRDefault="00721A8A" w:rsidP="00721A8A">
            <w:pPr>
              <w:pStyle w:val="a5"/>
              <w:jc w:val="center"/>
              <w:rPr>
                <w:rFonts w:ascii="Times New Roman" w:hAnsi="Times New Roman" w:cs="Times New Roman"/>
                <w:spacing w:val="20"/>
                <w:sz w:val="24"/>
                <w:szCs w:val="24"/>
              </w:rPr>
            </w:pPr>
          </w:p>
        </w:tc>
        <w:tc>
          <w:tcPr>
            <w:tcW w:w="1701" w:type="dxa"/>
            <w:tcBorders>
              <w:top w:val="nil"/>
              <w:left w:val="nil"/>
              <w:bottom w:val="nil"/>
              <w:right w:val="nil"/>
            </w:tcBorders>
          </w:tcPr>
          <w:p w:rsidR="00721A8A" w:rsidRPr="003F21F5" w:rsidRDefault="00721A8A" w:rsidP="00721A8A">
            <w:pPr>
              <w:jc w:val="center"/>
              <w:rPr>
                <w:rFonts w:ascii="Times New Roman" w:hAnsi="Times New Roman" w:cs="Times New Roman"/>
                <w:spacing w:val="20"/>
                <w:sz w:val="24"/>
                <w:szCs w:val="24"/>
              </w:rPr>
            </w:pPr>
            <w:r>
              <w:rPr>
                <w:rFonts w:ascii="Times New Roman" w:hAnsi="Times New Roman" w:cs="Times New Roman"/>
                <w:noProof/>
                <w:spacing w:val="20"/>
                <w:sz w:val="24"/>
                <w:szCs w:val="24"/>
              </w:rPr>
              <w:drawing>
                <wp:inline distT="0" distB="0" distL="0" distR="0">
                  <wp:extent cx="714375" cy="685800"/>
                  <wp:effectExtent l="0" t="0" r="9525" b="0"/>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721A8A" w:rsidRPr="005E5DDB" w:rsidRDefault="00721A8A" w:rsidP="00721A8A">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«Удмурт Элькунысь</w:t>
            </w:r>
          </w:p>
          <w:p w:rsidR="00721A8A" w:rsidRPr="005E5DDB" w:rsidRDefault="00721A8A" w:rsidP="00721A8A">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Сюмси ёрос</w:t>
            </w:r>
          </w:p>
          <w:p w:rsidR="00721A8A" w:rsidRPr="005E5DDB" w:rsidRDefault="00721A8A" w:rsidP="00721A8A">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721A8A" w:rsidRPr="003F21F5" w:rsidRDefault="00721A8A" w:rsidP="00721A8A">
            <w:pPr>
              <w:pStyle w:val="a5"/>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муниципал кылдытэтлэн</w:t>
            </w:r>
            <w:r>
              <w:rPr>
                <w:rFonts w:asciiTheme="minorHAnsi" w:hAnsiTheme="minorHAnsi" w:cs="Udmurt Academy"/>
                <w:spacing w:val="50"/>
                <w:sz w:val="24"/>
                <w:szCs w:val="24"/>
              </w:rPr>
              <w:t xml:space="preserve"> </w:t>
            </w:r>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
        </w:tc>
      </w:tr>
    </w:tbl>
    <w:p w:rsidR="00721A8A" w:rsidRPr="0085646A" w:rsidRDefault="00721A8A" w:rsidP="00721A8A">
      <w:pPr>
        <w:pStyle w:val="1"/>
        <w:rPr>
          <w:spacing w:val="20"/>
          <w:sz w:val="40"/>
          <w:szCs w:val="40"/>
        </w:rPr>
      </w:pPr>
      <w:r w:rsidRPr="0085646A">
        <w:rPr>
          <w:spacing w:val="20"/>
          <w:sz w:val="40"/>
          <w:szCs w:val="40"/>
        </w:rPr>
        <w:t>ПОСТАНОВЛЕНИЕ</w:t>
      </w:r>
    </w:p>
    <w:p w:rsidR="00721A8A" w:rsidRPr="003F21F5" w:rsidRDefault="00721A8A" w:rsidP="00721A8A">
      <w:pPr>
        <w:pStyle w:val="1"/>
        <w:jc w:val="left"/>
        <w:rPr>
          <w:sz w:val="28"/>
          <w:szCs w:val="28"/>
        </w:rPr>
      </w:pPr>
    </w:p>
    <w:p w:rsidR="00721A8A" w:rsidRPr="00BE5718" w:rsidRDefault="00721A8A" w:rsidP="00721A8A">
      <w:pPr>
        <w:pStyle w:val="1"/>
        <w:jc w:val="left"/>
        <w:rPr>
          <w:b w:val="0"/>
          <w:sz w:val="28"/>
          <w:szCs w:val="28"/>
        </w:rPr>
      </w:pPr>
      <w:r w:rsidRPr="00BE5718">
        <w:rPr>
          <w:b w:val="0"/>
          <w:sz w:val="28"/>
          <w:szCs w:val="28"/>
        </w:rPr>
        <w:t xml:space="preserve">от </w:t>
      </w:r>
      <w:r>
        <w:rPr>
          <w:b w:val="0"/>
          <w:sz w:val="28"/>
          <w:szCs w:val="28"/>
        </w:rPr>
        <w:t xml:space="preserve">16 января </w:t>
      </w:r>
      <w:r w:rsidRPr="00BE5718">
        <w:rPr>
          <w:b w:val="0"/>
          <w:sz w:val="28"/>
          <w:szCs w:val="28"/>
        </w:rPr>
        <w:t>20</w:t>
      </w:r>
      <w:r>
        <w:rPr>
          <w:b w:val="0"/>
          <w:sz w:val="28"/>
          <w:szCs w:val="28"/>
        </w:rPr>
        <w:t>25</w:t>
      </w:r>
      <w:r w:rsidRPr="00BE5718">
        <w:rPr>
          <w:b w:val="0"/>
          <w:sz w:val="28"/>
          <w:szCs w:val="28"/>
        </w:rPr>
        <w:t xml:space="preserve"> года                                                              </w:t>
      </w:r>
      <w:r>
        <w:rPr>
          <w:b w:val="0"/>
          <w:sz w:val="28"/>
          <w:szCs w:val="28"/>
        </w:rPr>
        <w:t xml:space="preserve">                     </w:t>
      </w:r>
      <w:r w:rsidRPr="00BE5718">
        <w:rPr>
          <w:b w:val="0"/>
          <w:sz w:val="28"/>
          <w:szCs w:val="28"/>
        </w:rPr>
        <w:t xml:space="preserve">     №</w:t>
      </w:r>
      <w:r>
        <w:rPr>
          <w:b w:val="0"/>
          <w:sz w:val="28"/>
          <w:szCs w:val="28"/>
        </w:rPr>
        <w:t xml:space="preserve"> 11</w:t>
      </w:r>
    </w:p>
    <w:p w:rsidR="00721A8A" w:rsidRPr="005D029D" w:rsidRDefault="00721A8A" w:rsidP="00721A8A">
      <w:pPr>
        <w:jc w:val="center"/>
        <w:rPr>
          <w:rFonts w:ascii="Times New Roman" w:hAnsi="Times New Roman" w:cs="Times New Roman"/>
          <w:sz w:val="28"/>
          <w:szCs w:val="28"/>
        </w:rPr>
      </w:pPr>
      <w:r w:rsidRPr="003F21F5">
        <w:rPr>
          <w:rFonts w:ascii="Times New Roman" w:hAnsi="Times New Roman" w:cs="Times New Roman"/>
          <w:sz w:val="28"/>
          <w:szCs w:val="28"/>
        </w:rPr>
        <w:t>с. Сюмси</w:t>
      </w:r>
    </w:p>
    <w:p w:rsidR="00721A8A" w:rsidRDefault="00721A8A" w:rsidP="00721A8A">
      <w:pPr>
        <w:jc w:val="center"/>
        <w:rPr>
          <w:rFonts w:ascii="Times New Roman" w:eastAsia="Times New Roman" w:hAnsi="Times New Roman" w:cs="Times New Roman"/>
          <w:color w:val="000000"/>
          <w:sz w:val="28"/>
          <w:szCs w:val="28"/>
        </w:rPr>
      </w:pPr>
      <w:r w:rsidRPr="004A1737">
        <w:rPr>
          <w:rFonts w:ascii="Times New Roman" w:eastAsia="Times New Roman" w:hAnsi="Times New Roman" w:cs="Times New Roman"/>
          <w:color w:val="000000"/>
          <w:sz w:val="28"/>
          <w:szCs w:val="28"/>
        </w:rPr>
        <w:t>Об утверждении карты комплаенс-рисков</w:t>
      </w:r>
      <w:r>
        <w:rPr>
          <w:rFonts w:ascii="Times New Roman" w:eastAsia="Times New Roman" w:hAnsi="Times New Roman" w:cs="Times New Roman"/>
          <w:color w:val="000000"/>
          <w:sz w:val="28"/>
          <w:szCs w:val="28"/>
        </w:rPr>
        <w:t>,</w:t>
      </w:r>
      <w:r w:rsidRPr="004A1737">
        <w:rPr>
          <w:rFonts w:ascii="Times New Roman" w:eastAsia="Times New Roman" w:hAnsi="Times New Roman" w:cs="Times New Roman"/>
          <w:color w:val="000000"/>
          <w:sz w:val="28"/>
          <w:szCs w:val="28"/>
        </w:rPr>
        <w:t xml:space="preserve"> плана мероприятий</w:t>
      </w:r>
    </w:p>
    <w:p w:rsidR="00721A8A" w:rsidRDefault="00721A8A" w:rsidP="00721A8A">
      <w:pPr>
        <w:jc w:val="center"/>
        <w:rPr>
          <w:rFonts w:ascii="Times New Roman" w:eastAsia="Times New Roman" w:hAnsi="Times New Roman" w:cs="Times New Roman"/>
          <w:color w:val="000000"/>
          <w:sz w:val="28"/>
          <w:szCs w:val="28"/>
        </w:rPr>
      </w:pPr>
      <w:r w:rsidRPr="004A1737">
        <w:rPr>
          <w:rFonts w:ascii="Times New Roman" w:eastAsia="Times New Roman" w:hAnsi="Times New Roman" w:cs="Times New Roman"/>
          <w:color w:val="000000"/>
          <w:sz w:val="28"/>
          <w:szCs w:val="28"/>
        </w:rPr>
        <w:t xml:space="preserve"> (дорожной карты) по снижению рисков нарушения антимонопольного законодательства</w:t>
      </w:r>
      <w:r>
        <w:rPr>
          <w:rFonts w:ascii="Times New Roman" w:eastAsia="Times New Roman" w:hAnsi="Times New Roman" w:cs="Times New Roman"/>
          <w:color w:val="000000"/>
          <w:sz w:val="28"/>
          <w:szCs w:val="28"/>
        </w:rPr>
        <w:t xml:space="preserve"> и </w:t>
      </w:r>
      <w:r w:rsidRPr="000A7AAE">
        <w:rPr>
          <w:rFonts w:ascii="Times New Roman" w:eastAsia="Times New Roman" w:hAnsi="Times New Roman" w:cs="Times New Roman"/>
          <w:color w:val="000000"/>
          <w:sz w:val="28"/>
          <w:szCs w:val="28"/>
        </w:rPr>
        <w:t>Переч</w:t>
      </w:r>
      <w:r>
        <w:rPr>
          <w:rFonts w:ascii="Times New Roman" w:eastAsia="Times New Roman" w:hAnsi="Times New Roman" w:cs="Times New Roman"/>
          <w:color w:val="000000"/>
          <w:sz w:val="28"/>
          <w:szCs w:val="28"/>
        </w:rPr>
        <w:t>ня</w:t>
      </w:r>
      <w:r w:rsidRPr="000A7AAE">
        <w:rPr>
          <w:rFonts w:ascii="Times New Roman" w:eastAsia="Times New Roman" w:hAnsi="Times New Roman" w:cs="Times New Roman"/>
          <w:color w:val="000000"/>
          <w:sz w:val="28"/>
          <w:szCs w:val="28"/>
        </w:rPr>
        <w:t xml:space="preserve"> ключевых показателей эффективности антимонопольного комплаенса в Администрации муниципальном образовании «Муниципальный округ Сюмсинский район Удмуртской Республики»</w:t>
      </w:r>
    </w:p>
    <w:p w:rsidR="00721A8A" w:rsidRDefault="00721A8A" w:rsidP="00721A8A">
      <w:pPr>
        <w:jc w:val="center"/>
        <w:rPr>
          <w:rFonts w:ascii="Times New Roman" w:eastAsia="Times New Roman" w:hAnsi="Times New Roman" w:cs="Times New Roman"/>
          <w:color w:val="000000"/>
          <w:sz w:val="28"/>
          <w:szCs w:val="28"/>
        </w:rPr>
      </w:pPr>
    </w:p>
    <w:p w:rsidR="00721A8A" w:rsidRDefault="00721A8A" w:rsidP="00721A8A">
      <w:pPr>
        <w:jc w:val="center"/>
        <w:rPr>
          <w:rFonts w:ascii="Times New Roman" w:eastAsia="Times New Roman" w:hAnsi="Times New Roman" w:cs="Times New Roman"/>
          <w:color w:val="000000"/>
          <w:sz w:val="28"/>
          <w:szCs w:val="28"/>
        </w:rPr>
      </w:pPr>
    </w:p>
    <w:p w:rsidR="00721A8A" w:rsidRPr="00BE5718" w:rsidRDefault="00721A8A" w:rsidP="00721A8A">
      <w:pPr>
        <w:ind w:firstLine="709"/>
        <w:jc w:val="both"/>
        <w:rPr>
          <w:rFonts w:ascii="Times New Roman" w:eastAsia="Times New Roman" w:hAnsi="Times New Roman" w:cs="Times New Roman"/>
          <w:color w:val="000000"/>
          <w:spacing w:val="20"/>
          <w:sz w:val="28"/>
          <w:szCs w:val="28"/>
        </w:rPr>
      </w:pPr>
      <w:r w:rsidRPr="00B64A97">
        <w:rPr>
          <w:rFonts w:ascii="Times New Roman" w:eastAsia="Times New Roman" w:hAnsi="Times New Roman" w:cs="Times New Roman"/>
          <w:color w:val="000000"/>
          <w:sz w:val="28"/>
          <w:szCs w:val="28"/>
        </w:rPr>
        <w:t xml:space="preserve">В соответствии с </w:t>
      </w:r>
      <w:r>
        <w:rPr>
          <w:rFonts w:ascii="Times New Roman" w:eastAsia="Times New Roman" w:hAnsi="Times New Roman" w:cs="Times New Roman"/>
          <w:color w:val="000000"/>
          <w:sz w:val="28"/>
          <w:szCs w:val="28"/>
        </w:rPr>
        <w:t xml:space="preserve">распоряжением </w:t>
      </w:r>
      <w:r w:rsidRPr="000113BB">
        <w:rPr>
          <w:rFonts w:ascii="Times New Roman" w:eastAsia="Times New Roman" w:hAnsi="Times New Roman" w:cs="Times New Roman"/>
          <w:color w:val="000000"/>
          <w:sz w:val="28"/>
          <w:szCs w:val="28"/>
        </w:rPr>
        <w:t>Правительства Удмуртской Республики от 18 февраля 2019 года № 32-РГ «О внедрении системы внутреннего обеспечения соответствия требованиям антимонопольного законодательства деятельности исполнительных органов государственной власти Удмуртской Республики (антимонопольного комплаенса</w:t>
      </w:r>
      <w:r>
        <w:rPr>
          <w:rFonts w:ascii="Times New Roman" w:eastAsia="Times New Roman" w:hAnsi="Times New Roman" w:cs="Times New Roman"/>
          <w:color w:val="000000"/>
          <w:sz w:val="28"/>
          <w:szCs w:val="28"/>
        </w:rPr>
        <w:t xml:space="preserve">)», </w:t>
      </w:r>
      <w:r w:rsidRPr="00A61132">
        <w:rPr>
          <w:rFonts w:ascii="Times New Roman" w:eastAsia="Times New Roman" w:hAnsi="Times New Roman" w:cs="Times New Roman"/>
          <w:b/>
          <w:color w:val="000000"/>
          <w:sz w:val="28"/>
          <w:szCs w:val="28"/>
        </w:rPr>
        <w:t>Администрация муниципального образования «</w:t>
      </w:r>
      <w:r>
        <w:rPr>
          <w:rFonts w:ascii="Times New Roman" w:eastAsia="Times New Roman" w:hAnsi="Times New Roman" w:cs="Times New Roman"/>
          <w:b/>
          <w:color w:val="000000"/>
          <w:sz w:val="28"/>
          <w:szCs w:val="28"/>
        </w:rPr>
        <w:t xml:space="preserve">Муниципальный округ </w:t>
      </w:r>
      <w:r w:rsidRPr="00A61132">
        <w:rPr>
          <w:rFonts w:ascii="Times New Roman" w:eastAsia="Times New Roman" w:hAnsi="Times New Roman" w:cs="Times New Roman"/>
          <w:b/>
          <w:color w:val="000000"/>
          <w:sz w:val="28"/>
          <w:szCs w:val="28"/>
        </w:rPr>
        <w:t>Сюмсинский район</w:t>
      </w:r>
      <w:r>
        <w:rPr>
          <w:rFonts w:ascii="Times New Roman" w:eastAsia="Times New Roman" w:hAnsi="Times New Roman" w:cs="Times New Roman"/>
          <w:b/>
          <w:color w:val="000000"/>
          <w:sz w:val="28"/>
          <w:szCs w:val="28"/>
        </w:rPr>
        <w:t xml:space="preserve"> Удмуртской Республики» </w:t>
      </w:r>
      <w:r w:rsidRPr="00BE5718">
        <w:rPr>
          <w:rFonts w:ascii="Times New Roman" w:eastAsia="Times New Roman" w:hAnsi="Times New Roman" w:cs="Times New Roman"/>
          <w:b/>
          <w:color w:val="000000"/>
          <w:spacing w:val="20"/>
          <w:sz w:val="28"/>
          <w:szCs w:val="28"/>
        </w:rPr>
        <w:t>постановляет:</w:t>
      </w:r>
    </w:p>
    <w:p w:rsidR="00721A8A" w:rsidRPr="00721A8A" w:rsidRDefault="00721A8A" w:rsidP="00F03D5B">
      <w:pPr>
        <w:pStyle w:val="af9"/>
        <w:widowControl w:val="0"/>
        <w:numPr>
          <w:ilvl w:val="0"/>
          <w:numId w:val="14"/>
        </w:numPr>
        <w:autoSpaceDE w:val="0"/>
        <w:autoSpaceDN w:val="0"/>
        <w:adjustRightInd w:val="0"/>
        <w:ind w:left="0" w:firstLine="709"/>
        <w:contextualSpacing w:val="0"/>
        <w:jc w:val="both"/>
        <w:rPr>
          <w:rFonts w:ascii="Times New Roman" w:hAnsi="Times New Roman" w:cs="Times New Roman"/>
          <w:sz w:val="28"/>
          <w:szCs w:val="28"/>
          <w:lang w:eastAsia="ru-RU"/>
        </w:rPr>
      </w:pPr>
      <w:r w:rsidRPr="00721A8A">
        <w:rPr>
          <w:rFonts w:ascii="Times New Roman" w:hAnsi="Times New Roman" w:cs="Times New Roman"/>
          <w:sz w:val="28"/>
          <w:szCs w:val="28"/>
          <w:lang w:eastAsia="ru-RU"/>
        </w:rPr>
        <w:t>Утвердить прилагаемые:</w:t>
      </w:r>
    </w:p>
    <w:p w:rsidR="00721A8A" w:rsidRPr="00721A8A" w:rsidRDefault="00721A8A" w:rsidP="00721A8A">
      <w:pPr>
        <w:pStyle w:val="af9"/>
        <w:widowControl w:val="0"/>
        <w:autoSpaceDE w:val="0"/>
        <w:autoSpaceDN w:val="0"/>
        <w:adjustRightInd w:val="0"/>
        <w:ind w:left="0" w:firstLine="709"/>
        <w:jc w:val="both"/>
        <w:rPr>
          <w:rFonts w:ascii="Times New Roman" w:hAnsi="Times New Roman" w:cs="Times New Roman"/>
          <w:sz w:val="28"/>
          <w:szCs w:val="28"/>
          <w:lang w:eastAsia="ru-RU"/>
        </w:rPr>
      </w:pPr>
      <w:r w:rsidRPr="00721A8A">
        <w:rPr>
          <w:rFonts w:ascii="Times New Roman" w:hAnsi="Times New Roman" w:cs="Times New Roman"/>
          <w:sz w:val="28"/>
          <w:szCs w:val="28"/>
          <w:lang w:eastAsia="ru-RU"/>
        </w:rPr>
        <w:t>Карту комплаенс-рисков нарушения антимонопольного законодательства в Администрации муниципального образования «Муниципальный округ Сюмсинский район Удмуртской Республики» на 2025 год согласно приложению 1 к настоящему постановлению;</w:t>
      </w:r>
    </w:p>
    <w:p w:rsidR="00721A8A" w:rsidRDefault="00721A8A" w:rsidP="00721A8A">
      <w:pPr>
        <w:widowControl w:val="0"/>
        <w:autoSpaceDE w:val="0"/>
        <w:autoSpaceDN w:val="0"/>
        <w:adjustRightInd w:val="0"/>
        <w:ind w:firstLine="709"/>
        <w:jc w:val="both"/>
        <w:rPr>
          <w:rFonts w:ascii="Times New Roman" w:eastAsia="Times New Roman" w:hAnsi="Times New Roman" w:cs="Times New Roman"/>
          <w:bCs/>
          <w:sz w:val="28"/>
          <w:szCs w:val="28"/>
        </w:rPr>
      </w:pPr>
      <w:r w:rsidRPr="004A1737">
        <w:rPr>
          <w:rFonts w:ascii="Times New Roman" w:eastAsia="Times New Roman" w:hAnsi="Times New Roman" w:cs="Times New Roman"/>
          <w:bCs/>
          <w:sz w:val="28"/>
          <w:szCs w:val="28"/>
        </w:rPr>
        <w:t xml:space="preserve">План мероприятий (дорожную карту) по снижению рисков нарушения антимонопольного законодательства в  </w:t>
      </w:r>
      <w:r>
        <w:rPr>
          <w:rFonts w:ascii="Times New Roman" w:eastAsia="Times New Roman" w:hAnsi="Times New Roman" w:cs="Times New Roman"/>
          <w:bCs/>
          <w:sz w:val="28"/>
          <w:szCs w:val="28"/>
        </w:rPr>
        <w:t xml:space="preserve">Администрации </w:t>
      </w:r>
      <w:r w:rsidRPr="004A1737">
        <w:rPr>
          <w:rFonts w:ascii="Times New Roman" w:eastAsia="Times New Roman" w:hAnsi="Times New Roman" w:cs="Times New Roman"/>
          <w:bCs/>
          <w:sz w:val="28"/>
          <w:szCs w:val="28"/>
        </w:rPr>
        <w:t>муниципально</w:t>
      </w:r>
      <w:r>
        <w:rPr>
          <w:rFonts w:ascii="Times New Roman" w:eastAsia="Times New Roman" w:hAnsi="Times New Roman" w:cs="Times New Roman"/>
          <w:bCs/>
          <w:sz w:val="28"/>
          <w:szCs w:val="28"/>
        </w:rPr>
        <w:t>го</w:t>
      </w:r>
      <w:r w:rsidRPr="004A1737">
        <w:rPr>
          <w:rFonts w:ascii="Times New Roman" w:eastAsia="Times New Roman" w:hAnsi="Times New Roman" w:cs="Times New Roman"/>
          <w:bCs/>
          <w:sz w:val="28"/>
          <w:szCs w:val="28"/>
        </w:rPr>
        <w:t xml:space="preserve"> образовани</w:t>
      </w:r>
      <w:r>
        <w:rPr>
          <w:rFonts w:ascii="Times New Roman" w:eastAsia="Times New Roman" w:hAnsi="Times New Roman" w:cs="Times New Roman"/>
          <w:bCs/>
          <w:sz w:val="28"/>
          <w:szCs w:val="28"/>
        </w:rPr>
        <w:t>я</w:t>
      </w:r>
      <w:r w:rsidRPr="004A1737">
        <w:rPr>
          <w:rFonts w:ascii="Times New Roman" w:eastAsia="Times New Roman" w:hAnsi="Times New Roman" w:cs="Times New Roman"/>
          <w:bCs/>
          <w:sz w:val="28"/>
          <w:szCs w:val="28"/>
        </w:rPr>
        <w:t xml:space="preserve"> «</w:t>
      </w:r>
      <w:r w:rsidRPr="00D67B7D">
        <w:rPr>
          <w:rFonts w:ascii="Times New Roman" w:eastAsia="Times New Roman" w:hAnsi="Times New Roman" w:cs="Times New Roman"/>
          <w:bCs/>
          <w:sz w:val="28"/>
          <w:szCs w:val="28"/>
        </w:rPr>
        <w:t>Муниципальный округ Сюмсинский район Удмуртской Республики</w:t>
      </w:r>
      <w:r>
        <w:rPr>
          <w:rFonts w:ascii="Times New Roman" w:eastAsia="Times New Roman" w:hAnsi="Times New Roman" w:cs="Times New Roman"/>
          <w:bCs/>
          <w:sz w:val="28"/>
          <w:szCs w:val="28"/>
        </w:rPr>
        <w:t>» на 2025 год</w:t>
      </w:r>
      <w:r w:rsidRPr="004A1737">
        <w:rPr>
          <w:rFonts w:ascii="Times New Roman" w:eastAsia="Times New Roman" w:hAnsi="Times New Roman" w:cs="Times New Roman"/>
          <w:bCs/>
          <w:sz w:val="28"/>
          <w:szCs w:val="28"/>
        </w:rPr>
        <w:t xml:space="preserve"> согласно приложен</w:t>
      </w:r>
      <w:r>
        <w:rPr>
          <w:rFonts w:ascii="Times New Roman" w:eastAsia="Times New Roman" w:hAnsi="Times New Roman" w:cs="Times New Roman"/>
          <w:bCs/>
          <w:sz w:val="28"/>
          <w:szCs w:val="28"/>
        </w:rPr>
        <w:t>ию 2 к настоящему постановлению;</w:t>
      </w:r>
    </w:p>
    <w:p w:rsidR="00721A8A" w:rsidRDefault="00721A8A" w:rsidP="00721A8A">
      <w:pPr>
        <w:widowControl w:val="0"/>
        <w:autoSpaceDE w:val="0"/>
        <w:autoSpaceDN w:val="0"/>
        <w:adjustRightInd w:val="0"/>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Перечень к</w:t>
      </w:r>
      <w:r w:rsidRPr="00D67B7D">
        <w:rPr>
          <w:rFonts w:ascii="Times New Roman" w:eastAsia="Times New Roman" w:hAnsi="Times New Roman" w:cs="Times New Roman"/>
          <w:bCs/>
          <w:sz w:val="28"/>
          <w:szCs w:val="28"/>
        </w:rPr>
        <w:t>лючевы</w:t>
      </w:r>
      <w:r>
        <w:rPr>
          <w:rFonts w:ascii="Times New Roman" w:eastAsia="Times New Roman" w:hAnsi="Times New Roman" w:cs="Times New Roman"/>
          <w:bCs/>
          <w:sz w:val="28"/>
          <w:szCs w:val="28"/>
        </w:rPr>
        <w:t>х показателей</w:t>
      </w:r>
      <w:r w:rsidRPr="00D67B7D">
        <w:rPr>
          <w:rFonts w:ascii="Times New Roman" w:eastAsia="Times New Roman" w:hAnsi="Times New Roman" w:cs="Times New Roman"/>
          <w:bCs/>
          <w:sz w:val="28"/>
          <w:szCs w:val="28"/>
        </w:rPr>
        <w:t xml:space="preserve"> эффективности антимонопольного</w:t>
      </w:r>
      <w:r>
        <w:rPr>
          <w:rFonts w:ascii="Times New Roman" w:eastAsia="Times New Roman" w:hAnsi="Times New Roman" w:cs="Times New Roman"/>
          <w:bCs/>
          <w:sz w:val="28"/>
          <w:szCs w:val="28"/>
        </w:rPr>
        <w:t xml:space="preserve"> </w:t>
      </w:r>
      <w:r w:rsidRPr="00D67B7D">
        <w:rPr>
          <w:rFonts w:ascii="Times New Roman" w:eastAsia="Times New Roman" w:hAnsi="Times New Roman" w:cs="Times New Roman"/>
          <w:bCs/>
          <w:sz w:val="28"/>
          <w:szCs w:val="28"/>
        </w:rPr>
        <w:t>комплаенса</w:t>
      </w:r>
      <w:r>
        <w:rPr>
          <w:rFonts w:ascii="Times New Roman" w:eastAsia="Times New Roman" w:hAnsi="Times New Roman" w:cs="Times New Roman"/>
          <w:bCs/>
          <w:sz w:val="28"/>
          <w:szCs w:val="28"/>
        </w:rPr>
        <w:t xml:space="preserve"> в Администрации </w:t>
      </w:r>
      <w:r w:rsidRPr="000A7AAE">
        <w:rPr>
          <w:rFonts w:ascii="Times New Roman" w:eastAsia="Times New Roman" w:hAnsi="Times New Roman" w:cs="Times New Roman"/>
          <w:bCs/>
          <w:sz w:val="28"/>
          <w:szCs w:val="28"/>
        </w:rPr>
        <w:t>муниципальном образовании «Муниципальный округ Сюмсинский район Удмуртской Республики»</w:t>
      </w:r>
      <w:r>
        <w:rPr>
          <w:rFonts w:ascii="Times New Roman" w:eastAsia="Times New Roman" w:hAnsi="Times New Roman" w:cs="Times New Roman"/>
          <w:bCs/>
          <w:sz w:val="28"/>
          <w:szCs w:val="28"/>
        </w:rPr>
        <w:t xml:space="preserve"> на 2025 год </w:t>
      </w:r>
      <w:r w:rsidRPr="000A7AAE">
        <w:rPr>
          <w:rFonts w:ascii="Times New Roman" w:eastAsia="Times New Roman" w:hAnsi="Times New Roman" w:cs="Times New Roman"/>
          <w:bCs/>
          <w:sz w:val="28"/>
          <w:szCs w:val="28"/>
        </w:rPr>
        <w:t xml:space="preserve">согласно приложению </w:t>
      </w:r>
      <w:r>
        <w:rPr>
          <w:rFonts w:ascii="Times New Roman" w:eastAsia="Times New Roman" w:hAnsi="Times New Roman" w:cs="Times New Roman"/>
          <w:bCs/>
          <w:sz w:val="28"/>
          <w:szCs w:val="28"/>
        </w:rPr>
        <w:t>3</w:t>
      </w:r>
      <w:r w:rsidRPr="000A7AAE">
        <w:rPr>
          <w:rFonts w:ascii="Times New Roman" w:eastAsia="Times New Roman" w:hAnsi="Times New Roman" w:cs="Times New Roman"/>
          <w:bCs/>
          <w:sz w:val="28"/>
          <w:szCs w:val="28"/>
        </w:rPr>
        <w:t xml:space="preserve"> к настоящему постановлению.</w:t>
      </w:r>
    </w:p>
    <w:p w:rsidR="00721A8A" w:rsidRDefault="00721A8A" w:rsidP="00721A8A">
      <w:pPr>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 Признать утратившим силу постановление Администрации муниципального образования «Муниципальный округ Сюмсинский район Удмуртской Республики» от 29 марта 2024 года № 219 «</w:t>
      </w:r>
      <w:r w:rsidRPr="004A1737">
        <w:rPr>
          <w:rFonts w:ascii="Times New Roman" w:eastAsia="Times New Roman" w:hAnsi="Times New Roman" w:cs="Times New Roman"/>
          <w:color w:val="000000"/>
          <w:sz w:val="28"/>
          <w:szCs w:val="28"/>
        </w:rPr>
        <w:t>Об утверждении карты комплаенс-рисков</w:t>
      </w:r>
      <w:r>
        <w:rPr>
          <w:rFonts w:ascii="Times New Roman" w:eastAsia="Times New Roman" w:hAnsi="Times New Roman" w:cs="Times New Roman"/>
          <w:color w:val="000000"/>
          <w:sz w:val="28"/>
          <w:szCs w:val="28"/>
        </w:rPr>
        <w:t>,</w:t>
      </w:r>
      <w:r w:rsidRPr="004A1737">
        <w:rPr>
          <w:rFonts w:ascii="Times New Roman" w:eastAsia="Times New Roman" w:hAnsi="Times New Roman" w:cs="Times New Roman"/>
          <w:color w:val="000000"/>
          <w:sz w:val="28"/>
          <w:szCs w:val="28"/>
        </w:rPr>
        <w:t xml:space="preserve"> плана мероприятий (дорожной карты) по снижению рисков нарушения антимонопольного законодательства</w:t>
      </w:r>
      <w:r>
        <w:rPr>
          <w:rFonts w:ascii="Times New Roman" w:eastAsia="Times New Roman" w:hAnsi="Times New Roman" w:cs="Times New Roman"/>
          <w:color w:val="000000"/>
          <w:sz w:val="28"/>
          <w:szCs w:val="28"/>
        </w:rPr>
        <w:t xml:space="preserve"> и </w:t>
      </w:r>
      <w:r w:rsidRPr="000A7AAE">
        <w:rPr>
          <w:rFonts w:ascii="Times New Roman" w:eastAsia="Times New Roman" w:hAnsi="Times New Roman" w:cs="Times New Roman"/>
          <w:color w:val="000000"/>
          <w:sz w:val="28"/>
          <w:szCs w:val="28"/>
        </w:rPr>
        <w:t>Переч</w:t>
      </w:r>
      <w:r>
        <w:rPr>
          <w:rFonts w:ascii="Times New Roman" w:eastAsia="Times New Roman" w:hAnsi="Times New Roman" w:cs="Times New Roman"/>
          <w:color w:val="000000"/>
          <w:sz w:val="28"/>
          <w:szCs w:val="28"/>
        </w:rPr>
        <w:t>ня</w:t>
      </w:r>
      <w:r w:rsidRPr="000A7AAE">
        <w:rPr>
          <w:rFonts w:ascii="Times New Roman" w:eastAsia="Times New Roman" w:hAnsi="Times New Roman" w:cs="Times New Roman"/>
          <w:color w:val="000000"/>
          <w:sz w:val="28"/>
          <w:szCs w:val="28"/>
        </w:rPr>
        <w:t xml:space="preserve"> ключевых показателей эффективности антимонопольного комплаенса в Администрации </w:t>
      </w:r>
      <w:r w:rsidRPr="000A7AAE">
        <w:rPr>
          <w:rFonts w:ascii="Times New Roman" w:eastAsia="Times New Roman" w:hAnsi="Times New Roman" w:cs="Times New Roman"/>
          <w:color w:val="000000"/>
          <w:sz w:val="28"/>
          <w:szCs w:val="28"/>
        </w:rPr>
        <w:lastRenderedPageBreak/>
        <w:t>муниципальном образовании «Муниципальный округ Сюмсинский район Удмуртской Республики»</w:t>
      </w:r>
    </w:p>
    <w:p w:rsidR="00721A8A" w:rsidRPr="00B64A97" w:rsidRDefault="00721A8A" w:rsidP="00721A8A">
      <w:pPr>
        <w:widowControl w:val="0"/>
        <w:autoSpaceDE w:val="0"/>
        <w:autoSpaceDN w:val="0"/>
        <w:adjustRightInd w:val="0"/>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rPr>
        <w:pict>
          <v:rect id="_x0000_s1549" style="position:absolute;left:0;text-align:left;margin-left:192.45pt;margin-top:-58.75pt;width:1in;height:20pt;z-index:251694080" strokecolor="white [3212]">
            <v:textbox>
              <w:txbxContent>
                <w:p w:rsidR="008306EE" w:rsidRPr="001A13A2" w:rsidRDefault="008306EE" w:rsidP="00721A8A">
                  <w:pPr>
                    <w:jc w:val="center"/>
                    <w:rPr>
                      <w:rFonts w:ascii="Times New Roman" w:hAnsi="Times New Roman" w:cs="Times New Roman"/>
                    </w:rPr>
                  </w:pPr>
                  <w:r w:rsidRPr="001A13A2">
                    <w:rPr>
                      <w:rFonts w:ascii="Times New Roman" w:hAnsi="Times New Roman" w:cs="Times New Roman"/>
                    </w:rPr>
                    <w:t>2</w:t>
                  </w:r>
                </w:p>
              </w:txbxContent>
            </v:textbox>
          </v:rect>
        </w:pict>
      </w:r>
      <w:r>
        <w:rPr>
          <w:rFonts w:ascii="Times New Roman" w:eastAsia="Times New Roman" w:hAnsi="Times New Roman" w:cs="Times New Roman"/>
          <w:bCs/>
          <w:sz w:val="28"/>
          <w:szCs w:val="28"/>
        </w:rPr>
        <w:t>5</w:t>
      </w:r>
      <w:r w:rsidRPr="00B64A97">
        <w:rPr>
          <w:rFonts w:ascii="Times New Roman" w:eastAsia="Times New Roman" w:hAnsi="Times New Roman" w:cs="Times New Roman"/>
          <w:bCs/>
          <w:sz w:val="28"/>
          <w:szCs w:val="28"/>
        </w:rPr>
        <w:t xml:space="preserve">. </w:t>
      </w:r>
      <w:r w:rsidRPr="00C10934">
        <w:rPr>
          <w:rFonts w:ascii="Times New Roman" w:eastAsia="Times New Roman" w:hAnsi="Times New Roman" w:cs="Times New Roman"/>
          <w:bCs/>
          <w:sz w:val="28"/>
          <w:szCs w:val="28"/>
        </w:rPr>
        <w:t>Настоящее постановление подлежит опубликованию на официальном сайте муниципального образования «Муниципальный округ Сюмсинский район Удмуртской Республики».</w:t>
      </w:r>
    </w:p>
    <w:p w:rsidR="00721A8A" w:rsidRDefault="00721A8A" w:rsidP="00721A8A">
      <w:pPr>
        <w:jc w:val="both"/>
        <w:rPr>
          <w:rFonts w:ascii="Times New Roman" w:eastAsia="Times New Roman" w:hAnsi="Times New Roman" w:cs="Times New Roman"/>
          <w:color w:val="000000"/>
          <w:sz w:val="28"/>
          <w:szCs w:val="28"/>
        </w:rPr>
      </w:pPr>
    </w:p>
    <w:p w:rsidR="00721A8A" w:rsidRDefault="00721A8A" w:rsidP="00721A8A">
      <w:pPr>
        <w:jc w:val="both"/>
        <w:rPr>
          <w:rFonts w:ascii="Times New Roman" w:eastAsia="Times New Roman" w:hAnsi="Times New Roman" w:cs="Times New Roman"/>
          <w:color w:val="000000"/>
          <w:sz w:val="28"/>
          <w:szCs w:val="28"/>
        </w:rPr>
      </w:pPr>
    </w:p>
    <w:p w:rsidR="00721A8A" w:rsidRDefault="00721A8A" w:rsidP="00721A8A">
      <w:pPr>
        <w:widowControl w:val="0"/>
        <w:autoSpaceDE w:val="0"/>
        <w:autoSpaceDN w:val="0"/>
        <w:adjustRightInd w:val="0"/>
        <w:ind w:left="4820" w:hanging="4820"/>
        <w:outlineLvl w:val="0"/>
        <w:rPr>
          <w:rFonts w:ascii="Times New Roman" w:hAnsi="Times New Roman" w:cs="Times New Roman"/>
          <w:sz w:val="28"/>
          <w:szCs w:val="28"/>
        </w:rPr>
      </w:pPr>
      <w:r w:rsidRPr="000009D7">
        <w:rPr>
          <w:rFonts w:ascii="Times New Roman" w:hAnsi="Times New Roman" w:cs="Times New Roman"/>
          <w:sz w:val="28"/>
          <w:szCs w:val="28"/>
        </w:rPr>
        <w:t>Глава</w:t>
      </w:r>
      <w:r>
        <w:rPr>
          <w:rFonts w:ascii="Times New Roman" w:hAnsi="Times New Roman" w:cs="Times New Roman"/>
          <w:sz w:val="28"/>
          <w:szCs w:val="28"/>
        </w:rPr>
        <w:t xml:space="preserve"> Сюмсинского района                                                             П.П. Кудрявцев</w:t>
      </w:r>
    </w:p>
    <w:p w:rsidR="00721A8A" w:rsidRDefault="00721A8A" w:rsidP="00721A8A">
      <w:pPr>
        <w:widowControl w:val="0"/>
        <w:autoSpaceDE w:val="0"/>
        <w:autoSpaceDN w:val="0"/>
        <w:adjustRightInd w:val="0"/>
        <w:ind w:left="4820" w:hanging="4820"/>
        <w:outlineLvl w:val="0"/>
        <w:rPr>
          <w:rFonts w:ascii="Times New Roman" w:hAnsi="Times New Roman" w:cs="Times New Roman"/>
          <w:sz w:val="28"/>
          <w:szCs w:val="28"/>
        </w:rPr>
      </w:pPr>
    </w:p>
    <w:p w:rsidR="00721A8A" w:rsidRDefault="00721A8A" w:rsidP="00721A8A">
      <w:pPr>
        <w:widowControl w:val="0"/>
        <w:autoSpaceDE w:val="0"/>
        <w:autoSpaceDN w:val="0"/>
        <w:adjustRightInd w:val="0"/>
        <w:ind w:left="4820" w:hanging="4820"/>
        <w:outlineLvl w:val="0"/>
        <w:rPr>
          <w:rFonts w:ascii="Times New Roman" w:hAnsi="Times New Roman" w:cs="Times New Roman"/>
          <w:sz w:val="28"/>
          <w:szCs w:val="28"/>
        </w:rPr>
      </w:pPr>
    </w:p>
    <w:p w:rsidR="00721A8A" w:rsidRDefault="00721A8A" w:rsidP="00721A8A">
      <w:pPr>
        <w:widowControl w:val="0"/>
        <w:autoSpaceDE w:val="0"/>
        <w:autoSpaceDN w:val="0"/>
        <w:adjustRightInd w:val="0"/>
        <w:ind w:left="4820" w:hanging="4820"/>
        <w:outlineLvl w:val="0"/>
        <w:rPr>
          <w:rFonts w:ascii="Times New Roman" w:hAnsi="Times New Roman" w:cs="Times New Roman"/>
          <w:sz w:val="28"/>
          <w:szCs w:val="28"/>
        </w:rPr>
      </w:pPr>
    </w:p>
    <w:p w:rsidR="00721A8A" w:rsidRDefault="00721A8A" w:rsidP="00721A8A">
      <w:pPr>
        <w:widowControl w:val="0"/>
        <w:autoSpaceDE w:val="0"/>
        <w:autoSpaceDN w:val="0"/>
        <w:adjustRightInd w:val="0"/>
        <w:ind w:left="4820" w:hanging="4820"/>
        <w:outlineLvl w:val="0"/>
        <w:rPr>
          <w:rFonts w:ascii="Times New Roman" w:hAnsi="Times New Roman" w:cs="Times New Roman"/>
          <w:sz w:val="28"/>
          <w:szCs w:val="28"/>
        </w:rPr>
        <w:sectPr w:rsidR="00721A8A" w:rsidSect="00721A8A">
          <w:pgSz w:w="11906" w:h="16838"/>
          <w:pgMar w:top="1021" w:right="851" w:bottom="1021" w:left="1559" w:header="709" w:footer="709" w:gutter="0"/>
          <w:cols w:space="708"/>
          <w:titlePg/>
          <w:docGrid w:linePitch="360"/>
        </w:sectPr>
      </w:pPr>
    </w:p>
    <w:p w:rsidR="00721A8A" w:rsidRDefault="00721A8A" w:rsidP="00721A8A">
      <w:pPr>
        <w:jc w:val="right"/>
        <w:rPr>
          <w:rFonts w:ascii="Times New Roman" w:hAnsi="Times New Roman" w:cs="Times New Roman"/>
          <w:sz w:val="26"/>
          <w:szCs w:val="26"/>
        </w:rPr>
      </w:pPr>
      <w:r w:rsidRPr="00864D90">
        <w:rPr>
          <w:rFonts w:ascii="Times New Roman" w:hAnsi="Times New Roman" w:cs="Times New Roman"/>
          <w:sz w:val="26"/>
          <w:szCs w:val="26"/>
        </w:rPr>
        <w:lastRenderedPageBreak/>
        <w:t>Приложение 1</w:t>
      </w:r>
    </w:p>
    <w:p w:rsidR="00721A8A" w:rsidRDefault="00721A8A" w:rsidP="00721A8A">
      <w:pPr>
        <w:jc w:val="right"/>
        <w:rPr>
          <w:rFonts w:ascii="Times New Roman" w:hAnsi="Times New Roman" w:cs="Times New Roman"/>
          <w:sz w:val="26"/>
          <w:szCs w:val="26"/>
        </w:rPr>
      </w:pPr>
    </w:p>
    <w:p w:rsidR="00721A8A" w:rsidRPr="00864D90" w:rsidRDefault="00721A8A" w:rsidP="00721A8A">
      <w:pPr>
        <w:jc w:val="right"/>
        <w:rPr>
          <w:rFonts w:ascii="Times New Roman" w:hAnsi="Times New Roman" w:cs="Times New Roman"/>
          <w:sz w:val="26"/>
          <w:szCs w:val="26"/>
        </w:rPr>
      </w:pPr>
      <w:r w:rsidRPr="00864D90">
        <w:rPr>
          <w:rFonts w:ascii="Times New Roman" w:hAnsi="Times New Roman" w:cs="Times New Roman"/>
          <w:sz w:val="26"/>
          <w:szCs w:val="26"/>
        </w:rPr>
        <w:t>УТВЕРЖДЕНА</w:t>
      </w:r>
    </w:p>
    <w:p w:rsidR="00721A8A" w:rsidRPr="00864D90" w:rsidRDefault="00721A8A" w:rsidP="00721A8A">
      <w:pPr>
        <w:jc w:val="right"/>
        <w:rPr>
          <w:rFonts w:ascii="Times New Roman" w:hAnsi="Times New Roman" w:cs="Times New Roman"/>
          <w:sz w:val="26"/>
          <w:szCs w:val="26"/>
        </w:rPr>
      </w:pPr>
      <w:r w:rsidRPr="00864D90">
        <w:rPr>
          <w:rFonts w:ascii="Times New Roman" w:hAnsi="Times New Roman" w:cs="Times New Roman"/>
          <w:sz w:val="26"/>
          <w:szCs w:val="26"/>
        </w:rPr>
        <w:t>постановлением Администрации</w:t>
      </w:r>
    </w:p>
    <w:p w:rsidR="00721A8A" w:rsidRPr="00864D90" w:rsidRDefault="00721A8A" w:rsidP="00721A8A">
      <w:pPr>
        <w:jc w:val="right"/>
        <w:rPr>
          <w:rFonts w:ascii="Times New Roman" w:hAnsi="Times New Roman" w:cs="Times New Roman"/>
          <w:sz w:val="26"/>
          <w:szCs w:val="26"/>
        </w:rPr>
      </w:pPr>
      <w:r w:rsidRPr="00864D90">
        <w:rPr>
          <w:rFonts w:ascii="Times New Roman" w:hAnsi="Times New Roman" w:cs="Times New Roman"/>
          <w:sz w:val="26"/>
          <w:szCs w:val="26"/>
        </w:rPr>
        <w:t xml:space="preserve">муниципального образования </w:t>
      </w:r>
    </w:p>
    <w:p w:rsidR="00721A8A" w:rsidRPr="00864D90" w:rsidRDefault="00721A8A" w:rsidP="00721A8A">
      <w:pPr>
        <w:jc w:val="right"/>
        <w:rPr>
          <w:rFonts w:ascii="Times New Roman" w:hAnsi="Times New Roman" w:cs="Times New Roman"/>
          <w:sz w:val="26"/>
          <w:szCs w:val="26"/>
        </w:rPr>
      </w:pPr>
      <w:r w:rsidRPr="00864D90">
        <w:rPr>
          <w:rFonts w:ascii="Times New Roman" w:hAnsi="Times New Roman" w:cs="Times New Roman"/>
          <w:sz w:val="26"/>
          <w:szCs w:val="26"/>
        </w:rPr>
        <w:t xml:space="preserve">«Муниципальный округ Сюмсинский район </w:t>
      </w:r>
    </w:p>
    <w:p w:rsidR="00721A8A" w:rsidRPr="00864D90" w:rsidRDefault="00721A8A" w:rsidP="00721A8A">
      <w:pPr>
        <w:jc w:val="right"/>
        <w:rPr>
          <w:rFonts w:ascii="Times New Roman" w:hAnsi="Times New Roman" w:cs="Times New Roman"/>
          <w:sz w:val="26"/>
          <w:szCs w:val="26"/>
        </w:rPr>
      </w:pPr>
      <w:r w:rsidRPr="00864D90">
        <w:rPr>
          <w:rFonts w:ascii="Times New Roman" w:hAnsi="Times New Roman" w:cs="Times New Roman"/>
          <w:sz w:val="26"/>
          <w:szCs w:val="26"/>
        </w:rPr>
        <w:t>Удмуртской Республики»</w:t>
      </w:r>
    </w:p>
    <w:p w:rsidR="00721A8A" w:rsidRPr="00864D90" w:rsidRDefault="00721A8A" w:rsidP="00721A8A">
      <w:pPr>
        <w:jc w:val="right"/>
        <w:rPr>
          <w:rFonts w:ascii="Times New Roman" w:hAnsi="Times New Roman" w:cs="Times New Roman"/>
          <w:sz w:val="26"/>
          <w:szCs w:val="26"/>
        </w:rPr>
      </w:pPr>
      <w:r w:rsidRPr="00864D90">
        <w:rPr>
          <w:rFonts w:ascii="Times New Roman" w:hAnsi="Times New Roman" w:cs="Times New Roman"/>
          <w:sz w:val="26"/>
          <w:szCs w:val="26"/>
        </w:rPr>
        <w:t xml:space="preserve">от </w:t>
      </w:r>
      <w:r>
        <w:rPr>
          <w:rFonts w:ascii="Times New Roman" w:hAnsi="Times New Roman" w:cs="Times New Roman"/>
          <w:sz w:val="26"/>
          <w:szCs w:val="26"/>
        </w:rPr>
        <w:t xml:space="preserve">16 января </w:t>
      </w:r>
      <w:r w:rsidRPr="00864D90">
        <w:rPr>
          <w:rFonts w:ascii="Times New Roman" w:hAnsi="Times New Roman" w:cs="Times New Roman"/>
          <w:sz w:val="26"/>
          <w:szCs w:val="26"/>
        </w:rPr>
        <w:t>202</w:t>
      </w:r>
      <w:r>
        <w:rPr>
          <w:rFonts w:ascii="Times New Roman" w:hAnsi="Times New Roman" w:cs="Times New Roman"/>
          <w:sz w:val="26"/>
          <w:szCs w:val="26"/>
        </w:rPr>
        <w:t>5</w:t>
      </w:r>
      <w:r w:rsidRPr="00864D90">
        <w:rPr>
          <w:rFonts w:ascii="Times New Roman" w:hAnsi="Times New Roman" w:cs="Times New Roman"/>
          <w:sz w:val="26"/>
          <w:szCs w:val="26"/>
        </w:rPr>
        <w:t xml:space="preserve"> года №</w:t>
      </w:r>
      <w:r>
        <w:rPr>
          <w:rFonts w:ascii="Times New Roman" w:hAnsi="Times New Roman" w:cs="Times New Roman"/>
          <w:sz w:val="26"/>
          <w:szCs w:val="26"/>
        </w:rPr>
        <w:t xml:space="preserve"> 11</w:t>
      </w:r>
    </w:p>
    <w:p w:rsidR="00721A8A" w:rsidRPr="00864D90" w:rsidRDefault="00721A8A" w:rsidP="00721A8A">
      <w:pPr>
        <w:jc w:val="right"/>
        <w:rPr>
          <w:rFonts w:ascii="Times New Roman" w:hAnsi="Times New Roman" w:cs="Times New Roman"/>
          <w:sz w:val="26"/>
          <w:szCs w:val="26"/>
        </w:rPr>
      </w:pPr>
    </w:p>
    <w:p w:rsidR="00721A8A" w:rsidRPr="00864D90" w:rsidRDefault="00721A8A" w:rsidP="00721A8A">
      <w:pPr>
        <w:jc w:val="center"/>
        <w:rPr>
          <w:rFonts w:ascii="Times New Roman" w:hAnsi="Times New Roman" w:cs="Times New Roman"/>
          <w:b/>
          <w:sz w:val="26"/>
          <w:szCs w:val="26"/>
        </w:rPr>
      </w:pPr>
      <w:r w:rsidRPr="00864D90">
        <w:rPr>
          <w:rFonts w:ascii="Times New Roman" w:hAnsi="Times New Roman" w:cs="Times New Roman"/>
          <w:b/>
          <w:sz w:val="26"/>
          <w:szCs w:val="26"/>
        </w:rPr>
        <w:t>Карта комплаенс-рисков нарушения антимонопольного законодательства в Администрации</w:t>
      </w:r>
    </w:p>
    <w:p w:rsidR="00721A8A" w:rsidRDefault="00721A8A" w:rsidP="00721A8A">
      <w:pPr>
        <w:jc w:val="center"/>
        <w:rPr>
          <w:rFonts w:ascii="Times New Roman" w:hAnsi="Times New Roman" w:cs="Times New Roman"/>
          <w:b/>
          <w:sz w:val="26"/>
          <w:szCs w:val="26"/>
        </w:rPr>
      </w:pPr>
      <w:r w:rsidRPr="00864D90">
        <w:rPr>
          <w:rFonts w:ascii="Times New Roman" w:hAnsi="Times New Roman" w:cs="Times New Roman"/>
          <w:b/>
          <w:sz w:val="26"/>
          <w:szCs w:val="26"/>
        </w:rPr>
        <w:t xml:space="preserve"> муниципальном образовании «</w:t>
      </w:r>
      <w:r>
        <w:rPr>
          <w:rFonts w:ascii="Times New Roman" w:hAnsi="Times New Roman" w:cs="Times New Roman"/>
          <w:b/>
          <w:sz w:val="26"/>
          <w:szCs w:val="26"/>
        </w:rPr>
        <w:t xml:space="preserve">Муниципальный округ </w:t>
      </w:r>
      <w:r w:rsidRPr="00864D90">
        <w:rPr>
          <w:rFonts w:ascii="Times New Roman" w:hAnsi="Times New Roman" w:cs="Times New Roman"/>
          <w:b/>
          <w:sz w:val="26"/>
          <w:szCs w:val="26"/>
        </w:rPr>
        <w:t>Сюмсинский район</w:t>
      </w:r>
      <w:r>
        <w:rPr>
          <w:rFonts w:ascii="Times New Roman" w:hAnsi="Times New Roman" w:cs="Times New Roman"/>
          <w:b/>
          <w:sz w:val="26"/>
          <w:szCs w:val="26"/>
        </w:rPr>
        <w:t xml:space="preserve"> Удмуртской Республики</w:t>
      </w:r>
      <w:r w:rsidRPr="00864D90">
        <w:rPr>
          <w:rFonts w:ascii="Times New Roman" w:hAnsi="Times New Roman" w:cs="Times New Roman"/>
          <w:b/>
          <w:sz w:val="26"/>
          <w:szCs w:val="26"/>
        </w:rPr>
        <w:t>»</w:t>
      </w:r>
      <w:r>
        <w:rPr>
          <w:rFonts w:ascii="Times New Roman" w:hAnsi="Times New Roman" w:cs="Times New Roman"/>
          <w:b/>
          <w:sz w:val="26"/>
          <w:szCs w:val="26"/>
        </w:rPr>
        <w:t xml:space="preserve"> на 2025 год</w:t>
      </w: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3685"/>
        <w:gridCol w:w="3969"/>
        <w:gridCol w:w="3402"/>
        <w:gridCol w:w="1559"/>
        <w:gridCol w:w="1843"/>
      </w:tblGrid>
      <w:tr w:rsidR="00721A8A" w:rsidRPr="00864D90" w:rsidTr="00721A8A">
        <w:trPr>
          <w:tblHeader/>
        </w:trPr>
        <w:tc>
          <w:tcPr>
            <w:tcW w:w="568"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sz w:val="24"/>
                <w:szCs w:val="24"/>
              </w:rPr>
              <w:t>№</w:t>
            </w:r>
          </w:p>
        </w:tc>
        <w:tc>
          <w:tcPr>
            <w:tcW w:w="3685"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sz w:val="24"/>
                <w:szCs w:val="24"/>
              </w:rPr>
            </w:pPr>
            <w:r w:rsidRPr="00AF71E5">
              <w:rPr>
                <w:rFonts w:ascii="Times New Roman" w:hAnsi="Times New Roman" w:cs="Times New Roman"/>
                <w:sz w:val="24"/>
                <w:szCs w:val="24"/>
              </w:rPr>
              <w:t>Описание рисков</w:t>
            </w:r>
          </w:p>
        </w:tc>
        <w:tc>
          <w:tcPr>
            <w:tcW w:w="396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sz w:val="24"/>
                <w:szCs w:val="24"/>
              </w:rPr>
            </w:pPr>
            <w:r w:rsidRPr="0027627A">
              <w:rPr>
                <w:rFonts w:ascii="Times New Roman" w:eastAsia="Times New Roman" w:hAnsi="Times New Roman" w:cs="Times New Roman"/>
                <w:noProof/>
                <w:spacing w:val="1"/>
                <w:sz w:val="24"/>
                <w:szCs w:val="24"/>
              </w:rPr>
              <w:pict>
                <v:rect id="_x0000_s1525" style="position:absolute;left:0;text-align:left;margin-left:135.1pt;margin-top:-192.75pt;width:57pt;height:26.25pt;z-index:251669504;mso-position-horizontal-relative:text;mso-position-vertical-relative:text" stroked="f">
                  <v:textbox style="mso-next-textbox:#_x0000_s1525">
                    <w:txbxContent>
                      <w:p w:rsidR="008306EE" w:rsidRDefault="008306EE" w:rsidP="00721A8A">
                        <w:pPr>
                          <w:jc w:val="center"/>
                        </w:pPr>
                      </w:p>
                    </w:txbxContent>
                  </v:textbox>
                </v:rect>
              </w:pict>
            </w:r>
            <w:r w:rsidRPr="0027627A">
              <w:rPr>
                <w:rFonts w:ascii="Times New Roman" w:eastAsia="Times New Roman" w:hAnsi="Times New Roman" w:cs="Times New Roman"/>
                <w:noProof/>
                <w:color w:val="000000"/>
                <w:spacing w:val="3"/>
                <w:sz w:val="24"/>
                <w:szCs w:val="24"/>
              </w:rPr>
              <w:pict>
                <v:rect id="_x0000_s1524" style="position:absolute;left:0;text-align:left;margin-left:162.85pt;margin-top:-186.75pt;width:54.75pt;height:28.5pt;z-index:251668480;mso-position-horizontal-relative:text;mso-position-vertical-relative:text" stroked="f">
                  <v:textbox style="mso-next-textbox:#_x0000_s1524">
                    <w:txbxContent>
                      <w:p w:rsidR="008306EE" w:rsidRDefault="008306EE" w:rsidP="00721A8A">
                        <w:pPr>
                          <w:jc w:val="center"/>
                        </w:pPr>
                        <w:r>
                          <w:t>2</w:t>
                        </w:r>
                      </w:p>
                    </w:txbxContent>
                  </v:textbox>
                </v:rect>
              </w:pict>
            </w:r>
            <w:r w:rsidRPr="00AF71E5">
              <w:rPr>
                <w:rFonts w:ascii="Times New Roman" w:hAnsi="Times New Roman" w:cs="Times New Roman"/>
                <w:sz w:val="24"/>
                <w:szCs w:val="24"/>
              </w:rPr>
              <w:t>Причины возникновения рисков и их оценка</w:t>
            </w:r>
          </w:p>
        </w:tc>
        <w:tc>
          <w:tcPr>
            <w:tcW w:w="3402"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sz w:val="24"/>
                <w:szCs w:val="24"/>
              </w:rPr>
            </w:pPr>
            <w:r w:rsidRPr="00AF71E5">
              <w:rPr>
                <w:rFonts w:ascii="Times New Roman" w:hAnsi="Times New Roman" w:cs="Times New Roman"/>
                <w:sz w:val="24"/>
                <w:szCs w:val="24"/>
              </w:rPr>
              <w:t>Описание возможных последствий</w:t>
            </w:r>
          </w:p>
        </w:tc>
        <w:tc>
          <w:tcPr>
            <w:tcW w:w="155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sz w:val="24"/>
                <w:szCs w:val="24"/>
              </w:rPr>
            </w:pPr>
            <w:r w:rsidRPr="00AF71E5">
              <w:rPr>
                <w:rFonts w:ascii="Times New Roman" w:hAnsi="Times New Roman" w:cs="Times New Roman"/>
                <w:sz w:val="24"/>
                <w:szCs w:val="24"/>
              </w:rPr>
              <w:t>Наличие (отсутствие) остаточных рисков</w:t>
            </w:r>
          </w:p>
        </w:tc>
        <w:tc>
          <w:tcPr>
            <w:tcW w:w="1843"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sz w:val="24"/>
                <w:szCs w:val="24"/>
              </w:rPr>
            </w:pPr>
            <w:r w:rsidRPr="00AF71E5">
              <w:rPr>
                <w:rFonts w:ascii="Times New Roman" w:hAnsi="Times New Roman" w:cs="Times New Roman"/>
                <w:sz w:val="24"/>
                <w:szCs w:val="24"/>
              </w:rPr>
              <w:t>Вероятность повторного возникновения рисков</w:t>
            </w:r>
          </w:p>
        </w:tc>
      </w:tr>
      <w:tr w:rsidR="00721A8A" w:rsidRPr="00864D90" w:rsidTr="00721A8A">
        <w:tc>
          <w:tcPr>
            <w:tcW w:w="15026" w:type="dxa"/>
            <w:gridSpan w:val="6"/>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jc w:val="center"/>
              <w:rPr>
                <w:rFonts w:ascii="Times New Roman" w:eastAsia="Times New Roman" w:hAnsi="Times New Roman" w:cs="Times New Roman"/>
                <w:b/>
                <w:color w:val="000000"/>
                <w:spacing w:val="3"/>
                <w:sz w:val="24"/>
                <w:szCs w:val="24"/>
                <w:shd w:val="clear" w:color="auto" w:fill="FFFFFF"/>
              </w:rPr>
            </w:pPr>
            <w:r w:rsidRPr="00AF71E5">
              <w:rPr>
                <w:rFonts w:ascii="Times New Roman" w:eastAsia="Times New Roman" w:hAnsi="Times New Roman" w:cs="Times New Roman"/>
                <w:b/>
                <w:spacing w:val="3"/>
                <w:sz w:val="24"/>
                <w:szCs w:val="24"/>
                <w:shd w:val="clear" w:color="auto" w:fill="FFFFFF"/>
              </w:rPr>
              <w:t>Общие направления</w:t>
            </w:r>
          </w:p>
        </w:tc>
      </w:tr>
      <w:tr w:rsidR="00721A8A" w:rsidRPr="00864D90" w:rsidTr="00721A8A">
        <w:tc>
          <w:tcPr>
            <w:tcW w:w="568"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sz w:val="24"/>
                <w:szCs w:val="24"/>
              </w:rPr>
            </w:pPr>
            <w:r w:rsidRPr="00AF71E5">
              <w:rPr>
                <w:rFonts w:ascii="Times New Roman" w:hAnsi="Times New Roman" w:cs="Times New Roman"/>
                <w:sz w:val="24"/>
                <w:szCs w:val="24"/>
              </w:rPr>
              <w:t>1</w:t>
            </w:r>
          </w:p>
        </w:tc>
        <w:tc>
          <w:tcPr>
            <w:tcW w:w="3685"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ind w:left="113" w:right="113"/>
              <w:jc w:val="both"/>
              <w:rPr>
                <w:rFonts w:ascii="Times New Roman" w:eastAsia="Times New Roman" w:hAnsi="Times New Roman" w:cs="Times New Roman"/>
                <w:spacing w:val="1"/>
                <w:sz w:val="24"/>
                <w:szCs w:val="24"/>
              </w:rPr>
            </w:pPr>
            <w:r w:rsidRPr="00AF71E5">
              <w:rPr>
                <w:rFonts w:ascii="Times New Roman" w:eastAsia="Times New Roman" w:hAnsi="Times New Roman" w:cs="Times New Roman"/>
                <w:spacing w:val="3"/>
                <w:sz w:val="24"/>
                <w:szCs w:val="24"/>
                <w:shd w:val="clear" w:color="auto" w:fill="FFFFFF"/>
              </w:rPr>
              <w:t>Разработка проектов нормативных правовых актов, соглашений и осуществление действий (бездействия), которые могут привести к недопущению, ограничению, устранению конкуренции</w:t>
            </w:r>
          </w:p>
        </w:tc>
        <w:tc>
          <w:tcPr>
            <w:tcW w:w="396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ind w:left="113" w:right="113"/>
              <w:jc w:val="both"/>
              <w:rPr>
                <w:rFonts w:ascii="Times New Roman" w:eastAsia="Times New Roman" w:hAnsi="Times New Roman" w:cs="Times New Roman"/>
                <w:color w:val="000000"/>
                <w:spacing w:val="3"/>
                <w:sz w:val="24"/>
                <w:szCs w:val="24"/>
                <w:shd w:val="clear" w:color="auto" w:fill="FFFFFF"/>
              </w:rPr>
            </w:pPr>
            <w:r w:rsidRPr="00AF71E5">
              <w:rPr>
                <w:rFonts w:ascii="Times New Roman" w:eastAsia="Times New Roman" w:hAnsi="Times New Roman" w:cs="Times New Roman"/>
                <w:color w:val="000000"/>
                <w:spacing w:val="3"/>
                <w:sz w:val="24"/>
                <w:szCs w:val="24"/>
                <w:shd w:val="clear" w:color="auto" w:fill="FFFFFF"/>
              </w:rPr>
              <w:t xml:space="preserve">Недостаточная координация процесса разработки проекта нормативного правового акта и его принятия со стороны руководителя структурного подразделения; </w:t>
            </w:r>
          </w:p>
          <w:p w:rsidR="00721A8A" w:rsidRPr="00AF71E5" w:rsidRDefault="00721A8A" w:rsidP="00721A8A">
            <w:pPr>
              <w:widowControl w:val="0"/>
              <w:ind w:left="113" w:right="113"/>
              <w:jc w:val="both"/>
              <w:rPr>
                <w:rFonts w:ascii="Times New Roman" w:eastAsia="Times New Roman" w:hAnsi="Times New Roman" w:cs="Times New Roman"/>
                <w:color w:val="000000"/>
                <w:spacing w:val="1"/>
                <w:sz w:val="24"/>
                <w:szCs w:val="24"/>
              </w:rPr>
            </w:pPr>
            <w:r w:rsidRPr="00AF71E5">
              <w:rPr>
                <w:rFonts w:ascii="Times New Roman" w:eastAsia="Times New Roman" w:hAnsi="Times New Roman" w:cs="Times New Roman"/>
                <w:color w:val="000000"/>
                <w:spacing w:val="3"/>
                <w:sz w:val="24"/>
                <w:szCs w:val="24"/>
                <w:shd w:val="clear" w:color="auto" w:fill="FFFFFF"/>
              </w:rPr>
              <w:t>недостаточная квалификация работников;</w:t>
            </w:r>
          </w:p>
          <w:p w:rsidR="00721A8A" w:rsidRPr="00AF71E5" w:rsidRDefault="00721A8A" w:rsidP="00721A8A">
            <w:pPr>
              <w:widowControl w:val="0"/>
              <w:ind w:left="113" w:right="113"/>
              <w:jc w:val="both"/>
              <w:rPr>
                <w:rFonts w:ascii="Times New Roman" w:eastAsia="Times New Roman" w:hAnsi="Times New Roman" w:cs="Times New Roman"/>
                <w:color w:val="000000"/>
                <w:spacing w:val="3"/>
                <w:sz w:val="24"/>
                <w:szCs w:val="24"/>
                <w:shd w:val="clear" w:color="auto" w:fill="FFFFFF"/>
              </w:rPr>
            </w:pPr>
            <w:r w:rsidRPr="00AF71E5">
              <w:rPr>
                <w:rFonts w:ascii="Times New Roman" w:eastAsia="Times New Roman" w:hAnsi="Times New Roman" w:cs="Times New Roman"/>
                <w:color w:val="000000"/>
                <w:spacing w:val="3"/>
                <w:sz w:val="24"/>
                <w:szCs w:val="24"/>
                <w:shd w:val="clear" w:color="auto" w:fill="FFFFFF"/>
              </w:rPr>
              <w:t>ненадлежащий уровень экспертизы и анализа проектов нормативных правовых актов на предмет соответствия нормам антимонопольного законодательства.</w:t>
            </w:r>
          </w:p>
          <w:p w:rsidR="00721A8A" w:rsidRPr="00AF71E5" w:rsidRDefault="00721A8A" w:rsidP="00721A8A">
            <w:pPr>
              <w:widowControl w:val="0"/>
              <w:ind w:left="113" w:right="113"/>
              <w:jc w:val="both"/>
              <w:rPr>
                <w:rFonts w:ascii="Times New Roman" w:eastAsia="Times New Roman" w:hAnsi="Times New Roman" w:cs="Times New Roman"/>
                <w:color w:val="000000"/>
                <w:spacing w:val="3"/>
                <w:sz w:val="24"/>
                <w:szCs w:val="24"/>
                <w:shd w:val="clear" w:color="auto" w:fill="FFFFFF"/>
              </w:rPr>
            </w:pPr>
            <w:r w:rsidRPr="00AF71E5">
              <w:rPr>
                <w:rFonts w:ascii="Times New Roman" w:eastAsia="Times New Roman" w:hAnsi="Times New Roman" w:cs="Times New Roman"/>
                <w:color w:val="000000"/>
                <w:spacing w:val="3"/>
                <w:sz w:val="24"/>
                <w:szCs w:val="24"/>
                <w:shd w:val="clear" w:color="auto" w:fill="FFFFFF"/>
              </w:rPr>
              <w:t>несвоевременное отслеживание изменений законодательства РФ;</w:t>
            </w:r>
          </w:p>
          <w:p w:rsidR="00721A8A" w:rsidRPr="00AF71E5" w:rsidRDefault="00721A8A" w:rsidP="00721A8A">
            <w:pPr>
              <w:widowControl w:val="0"/>
              <w:ind w:left="113" w:right="113"/>
              <w:jc w:val="both"/>
              <w:rPr>
                <w:rFonts w:ascii="Times New Roman" w:eastAsia="Times New Roman" w:hAnsi="Times New Roman" w:cs="Times New Roman"/>
                <w:color w:val="000000"/>
                <w:spacing w:val="1"/>
                <w:sz w:val="24"/>
                <w:szCs w:val="24"/>
              </w:rPr>
            </w:pPr>
            <w:r w:rsidRPr="00AF71E5">
              <w:rPr>
                <w:rFonts w:ascii="Times New Roman" w:eastAsia="Times New Roman" w:hAnsi="Times New Roman" w:cs="Times New Roman"/>
                <w:color w:val="000000"/>
                <w:spacing w:val="3"/>
                <w:sz w:val="24"/>
                <w:szCs w:val="24"/>
                <w:shd w:val="clear" w:color="auto" w:fill="FFFFFF"/>
              </w:rPr>
              <w:t xml:space="preserve"> Уровень риска низкий.</w:t>
            </w:r>
          </w:p>
        </w:tc>
        <w:tc>
          <w:tcPr>
            <w:tcW w:w="3402"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rPr>
                <w:rFonts w:ascii="Times New Roman" w:eastAsia="Times New Roman" w:hAnsi="Times New Roman" w:cs="Times New Roman"/>
                <w:color w:val="000000"/>
                <w:spacing w:val="1"/>
                <w:sz w:val="24"/>
                <w:szCs w:val="24"/>
              </w:rPr>
            </w:pPr>
            <w:r w:rsidRPr="00AF71E5">
              <w:rPr>
                <w:rFonts w:ascii="Times New Roman" w:eastAsia="Times New Roman" w:hAnsi="Times New Roman" w:cs="Times New Roman"/>
                <w:color w:val="000000"/>
                <w:spacing w:val="1"/>
                <w:sz w:val="24"/>
                <w:szCs w:val="24"/>
              </w:rPr>
              <w:t>Необходимость внесения изменений в нормативные правовые акты, соглашения и т.п., выдача Администрации района предупреждений о нарушении антимонопольного законодательства.</w:t>
            </w:r>
          </w:p>
        </w:tc>
        <w:tc>
          <w:tcPr>
            <w:tcW w:w="155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jc w:val="center"/>
              <w:rPr>
                <w:rFonts w:ascii="Times New Roman" w:eastAsia="Times New Roman" w:hAnsi="Times New Roman" w:cs="Times New Roman"/>
                <w:color w:val="000000"/>
                <w:spacing w:val="1"/>
                <w:sz w:val="24"/>
                <w:szCs w:val="24"/>
              </w:rPr>
            </w:pPr>
            <w:r w:rsidRPr="00AF71E5">
              <w:rPr>
                <w:rFonts w:ascii="Times New Roman" w:eastAsia="Times New Roman" w:hAnsi="Times New Roman" w:cs="Times New Roman"/>
                <w:color w:val="000000"/>
                <w:spacing w:val="3"/>
                <w:sz w:val="24"/>
                <w:szCs w:val="24"/>
                <w:shd w:val="clear" w:color="auto" w:fill="FFFFFF"/>
              </w:rPr>
              <w:t>Отсутствие</w:t>
            </w:r>
          </w:p>
        </w:tc>
        <w:tc>
          <w:tcPr>
            <w:tcW w:w="1843"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jc w:val="center"/>
              <w:rPr>
                <w:rFonts w:ascii="Times New Roman" w:eastAsia="Times New Roman" w:hAnsi="Times New Roman" w:cs="Times New Roman"/>
                <w:color w:val="000000"/>
                <w:spacing w:val="1"/>
                <w:sz w:val="24"/>
                <w:szCs w:val="24"/>
              </w:rPr>
            </w:pPr>
            <w:r w:rsidRPr="00AF71E5">
              <w:rPr>
                <w:rFonts w:ascii="Times New Roman" w:eastAsia="Times New Roman" w:hAnsi="Times New Roman" w:cs="Times New Roman"/>
                <w:color w:val="000000"/>
                <w:spacing w:val="3"/>
                <w:sz w:val="24"/>
                <w:szCs w:val="24"/>
                <w:shd w:val="clear" w:color="auto" w:fill="FFFFFF"/>
              </w:rPr>
              <w:t xml:space="preserve">Низкая </w:t>
            </w:r>
          </w:p>
        </w:tc>
      </w:tr>
      <w:tr w:rsidR="00721A8A" w:rsidRPr="00864D90" w:rsidTr="00721A8A">
        <w:trPr>
          <w:trHeight w:val="703"/>
        </w:trPr>
        <w:tc>
          <w:tcPr>
            <w:tcW w:w="568"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sz w:val="24"/>
                <w:szCs w:val="24"/>
              </w:rPr>
            </w:pPr>
            <w:r w:rsidRPr="00AF71E5">
              <w:rPr>
                <w:rFonts w:ascii="Times New Roman" w:hAnsi="Times New Roman" w:cs="Times New Roman"/>
                <w:sz w:val="24"/>
                <w:szCs w:val="24"/>
              </w:rPr>
              <w:lastRenderedPageBreak/>
              <w:t>2</w:t>
            </w:r>
          </w:p>
        </w:tc>
        <w:tc>
          <w:tcPr>
            <w:tcW w:w="3685"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ind w:left="113" w:right="113"/>
              <w:rPr>
                <w:rFonts w:ascii="Times New Roman" w:eastAsia="Times New Roman" w:hAnsi="Times New Roman" w:cs="Times New Roman"/>
                <w:spacing w:val="3"/>
                <w:sz w:val="24"/>
                <w:szCs w:val="24"/>
                <w:shd w:val="clear" w:color="auto" w:fill="FFFFFF"/>
              </w:rPr>
            </w:pPr>
            <w:r w:rsidRPr="00AF71E5">
              <w:rPr>
                <w:rFonts w:ascii="Times New Roman" w:eastAsia="Times New Roman" w:hAnsi="Times New Roman" w:cs="Times New Roman"/>
                <w:spacing w:val="3"/>
                <w:sz w:val="24"/>
                <w:szCs w:val="24"/>
                <w:shd w:val="clear" w:color="auto" w:fill="FFFFFF"/>
              </w:rPr>
              <w:t>Нарушение порядка предоставления муниципальных услуг: отказ в предоставлении муниципальной услуги по основаниям, не предусмотренным законодательством; нарушение сроков предоставления муниципальных услуг, установленных административными регламентами;</w:t>
            </w:r>
          </w:p>
          <w:p w:rsidR="00721A8A" w:rsidRPr="00AF71E5" w:rsidRDefault="00721A8A" w:rsidP="00721A8A">
            <w:pPr>
              <w:widowControl w:val="0"/>
              <w:ind w:left="113" w:right="113"/>
              <w:rPr>
                <w:rFonts w:ascii="Times New Roman" w:eastAsia="Times New Roman" w:hAnsi="Times New Roman" w:cs="Times New Roman"/>
                <w:spacing w:val="3"/>
                <w:sz w:val="24"/>
                <w:szCs w:val="24"/>
                <w:shd w:val="clear" w:color="auto" w:fill="FFFFFF"/>
              </w:rPr>
            </w:pPr>
            <w:r w:rsidRPr="00AF71E5">
              <w:rPr>
                <w:rFonts w:ascii="Times New Roman" w:eastAsia="Times New Roman" w:hAnsi="Times New Roman" w:cs="Times New Roman"/>
                <w:spacing w:val="3"/>
                <w:sz w:val="24"/>
                <w:szCs w:val="24"/>
                <w:shd w:val="clear" w:color="auto" w:fill="FFFFFF"/>
              </w:rPr>
              <w:t>истребование документов, непредусмотренных нормативными правовыми актами при предоставлении муниципальных услуг;</w:t>
            </w:r>
          </w:p>
          <w:p w:rsidR="00721A8A" w:rsidRPr="00AF71E5" w:rsidRDefault="00721A8A" w:rsidP="00721A8A">
            <w:pPr>
              <w:widowControl w:val="0"/>
              <w:ind w:left="113" w:right="113"/>
              <w:rPr>
                <w:rFonts w:ascii="Times New Roman" w:eastAsia="Times New Roman" w:hAnsi="Times New Roman" w:cs="Times New Roman"/>
                <w:spacing w:val="1"/>
                <w:sz w:val="24"/>
                <w:szCs w:val="24"/>
              </w:rPr>
            </w:pPr>
            <w:r w:rsidRPr="00AF71E5">
              <w:rPr>
                <w:rFonts w:ascii="Times New Roman" w:eastAsia="Times New Roman" w:hAnsi="Times New Roman" w:cs="Times New Roman"/>
                <w:spacing w:val="1"/>
                <w:sz w:val="24"/>
                <w:szCs w:val="24"/>
              </w:rPr>
              <w:t>необоснованное предоставление преференций (либо препятствование осуществления деятельности) при проведении процедуры предоставления муниципальных услуг</w:t>
            </w:r>
          </w:p>
        </w:tc>
        <w:tc>
          <w:tcPr>
            <w:tcW w:w="396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ind w:left="113" w:right="113"/>
              <w:jc w:val="both"/>
              <w:rPr>
                <w:rFonts w:ascii="Times New Roman" w:eastAsia="Times New Roman" w:hAnsi="Times New Roman" w:cs="Times New Roman"/>
                <w:color w:val="000000"/>
                <w:spacing w:val="1"/>
                <w:sz w:val="24"/>
                <w:szCs w:val="24"/>
              </w:rPr>
            </w:pPr>
            <w:r w:rsidRPr="0027627A">
              <w:rPr>
                <w:rFonts w:ascii="Times New Roman" w:eastAsia="Times New Roman" w:hAnsi="Times New Roman" w:cs="Times New Roman"/>
                <w:noProof/>
                <w:color w:val="000000"/>
                <w:spacing w:val="3"/>
                <w:sz w:val="24"/>
                <w:szCs w:val="24"/>
              </w:rPr>
              <w:pict>
                <v:rect id="_x0000_s1543" style="position:absolute;left:0;text-align:left;margin-left:122.75pt;margin-top:-89.4pt;width:37.5pt;height:21.75pt;z-index:251687936;mso-position-horizontal-relative:text;mso-position-vertical-relative:text" stroked="f">
                  <v:textbox style="mso-next-textbox:#_x0000_s1543">
                    <w:txbxContent>
                      <w:p w:rsidR="008306EE" w:rsidRPr="005C15CC" w:rsidRDefault="008306EE" w:rsidP="00721A8A">
                        <w:pPr>
                          <w:rPr>
                            <w:rFonts w:ascii="Times New Roman" w:hAnsi="Times New Roman" w:cs="Times New Roman"/>
                          </w:rPr>
                        </w:pPr>
                        <w:r w:rsidRPr="005C15CC">
                          <w:rPr>
                            <w:rFonts w:ascii="Times New Roman" w:hAnsi="Times New Roman" w:cs="Times New Roman"/>
                          </w:rPr>
                          <w:t>2</w:t>
                        </w:r>
                      </w:p>
                    </w:txbxContent>
                  </v:textbox>
                </v:rect>
              </w:pict>
            </w:r>
            <w:r w:rsidRPr="00AF71E5">
              <w:rPr>
                <w:rFonts w:ascii="Times New Roman" w:eastAsia="Times New Roman" w:hAnsi="Times New Roman" w:cs="Times New Roman"/>
                <w:color w:val="000000"/>
                <w:spacing w:val="3"/>
                <w:sz w:val="24"/>
                <w:szCs w:val="24"/>
                <w:shd w:val="clear" w:color="auto" w:fill="FFFFFF"/>
              </w:rPr>
              <w:t>Недостаточныйуровень внутреннего контроля;</w:t>
            </w:r>
          </w:p>
          <w:p w:rsidR="00721A8A" w:rsidRPr="00AF71E5" w:rsidRDefault="00721A8A" w:rsidP="00721A8A">
            <w:pPr>
              <w:widowControl w:val="0"/>
              <w:ind w:left="113" w:right="113"/>
              <w:jc w:val="both"/>
              <w:rPr>
                <w:rFonts w:ascii="Times New Roman" w:eastAsia="Times New Roman" w:hAnsi="Times New Roman" w:cs="Times New Roman"/>
                <w:color w:val="000000"/>
                <w:spacing w:val="3"/>
                <w:sz w:val="24"/>
                <w:szCs w:val="24"/>
                <w:shd w:val="clear" w:color="auto" w:fill="FFFFFF"/>
              </w:rPr>
            </w:pPr>
            <w:r w:rsidRPr="00AF71E5">
              <w:rPr>
                <w:rFonts w:ascii="Times New Roman" w:eastAsia="Times New Roman" w:hAnsi="Times New Roman" w:cs="Times New Roman"/>
                <w:color w:val="000000"/>
                <w:spacing w:val="3"/>
                <w:sz w:val="24"/>
                <w:szCs w:val="24"/>
                <w:shd w:val="clear" w:color="auto" w:fill="FFFFFF"/>
              </w:rPr>
              <w:t>низкий уровень квалификации работников.</w:t>
            </w:r>
          </w:p>
          <w:p w:rsidR="00721A8A" w:rsidRPr="00AF71E5" w:rsidRDefault="00721A8A" w:rsidP="00721A8A">
            <w:pPr>
              <w:widowControl w:val="0"/>
              <w:ind w:left="113" w:right="113"/>
              <w:jc w:val="both"/>
              <w:rPr>
                <w:rFonts w:ascii="Times New Roman" w:eastAsia="Times New Roman" w:hAnsi="Times New Roman" w:cs="Times New Roman"/>
                <w:color w:val="000000"/>
                <w:spacing w:val="1"/>
                <w:sz w:val="24"/>
                <w:szCs w:val="24"/>
              </w:rPr>
            </w:pPr>
            <w:r w:rsidRPr="00AF71E5">
              <w:rPr>
                <w:rFonts w:ascii="Times New Roman" w:eastAsia="Times New Roman" w:hAnsi="Times New Roman" w:cs="Times New Roman"/>
                <w:color w:val="000000"/>
                <w:spacing w:val="1"/>
                <w:sz w:val="24"/>
                <w:szCs w:val="24"/>
              </w:rPr>
              <w:t>Уровень риска низкий.</w:t>
            </w:r>
          </w:p>
        </w:tc>
        <w:tc>
          <w:tcPr>
            <w:tcW w:w="3402"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rPr>
                <w:rFonts w:ascii="Times New Roman" w:eastAsia="Times New Roman" w:hAnsi="Times New Roman" w:cs="Times New Roman"/>
                <w:color w:val="000000"/>
                <w:spacing w:val="1"/>
                <w:sz w:val="24"/>
                <w:szCs w:val="24"/>
              </w:rPr>
            </w:pPr>
            <w:r w:rsidRPr="00AF71E5">
              <w:rPr>
                <w:rFonts w:ascii="Times New Roman" w:eastAsia="Times New Roman" w:hAnsi="Times New Roman" w:cs="Times New Roman"/>
                <w:color w:val="000000"/>
                <w:spacing w:val="1"/>
                <w:sz w:val="24"/>
                <w:szCs w:val="24"/>
              </w:rPr>
              <w:t>Выдача Администрации района предупреждения, возбуждение в отношении Администрации дела о нарушении антимонопольного законодательства и привлечении к административной ответственности (штраф, дисквалификация).</w:t>
            </w:r>
          </w:p>
          <w:p w:rsidR="00721A8A" w:rsidRPr="00AF71E5" w:rsidRDefault="00721A8A" w:rsidP="00721A8A">
            <w:pPr>
              <w:widowControl w:val="0"/>
              <w:rPr>
                <w:rFonts w:ascii="Times New Roman" w:eastAsia="Times New Roman" w:hAnsi="Times New Roman" w:cs="Times New Roman"/>
                <w:color w:val="000000"/>
                <w:spacing w:val="1"/>
                <w:sz w:val="24"/>
                <w:szCs w:val="24"/>
              </w:rPr>
            </w:pPr>
            <w:r w:rsidRPr="00AF71E5">
              <w:rPr>
                <w:rFonts w:ascii="Times New Roman" w:eastAsia="Times New Roman" w:hAnsi="Times New Roman" w:cs="Times New Roman"/>
                <w:color w:val="000000"/>
                <w:spacing w:val="1"/>
                <w:sz w:val="24"/>
                <w:szCs w:val="24"/>
              </w:rPr>
              <w:t>Отрицательное влияние на отношение институтов гражданского общества к деятельности Администрации района.</w:t>
            </w:r>
          </w:p>
        </w:tc>
        <w:tc>
          <w:tcPr>
            <w:tcW w:w="155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jc w:val="center"/>
              <w:rPr>
                <w:rFonts w:ascii="Times New Roman" w:eastAsia="Times New Roman" w:hAnsi="Times New Roman" w:cs="Times New Roman"/>
                <w:color w:val="000000"/>
                <w:spacing w:val="1"/>
                <w:sz w:val="24"/>
                <w:szCs w:val="24"/>
              </w:rPr>
            </w:pPr>
            <w:r w:rsidRPr="00AF71E5">
              <w:rPr>
                <w:rFonts w:ascii="Times New Roman" w:eastAsia="Times New Roman" w:hAnsi="Times New Roman" w:cs="Times New Roman"/>
                <w:color w:val="000000"/>
                <w:spacing w:val="3"/>
                <w:sz w:val="24"/>
                <w:szCs w:val="24"/>
                <w:shd w:val="clear" w:color="auto" w:fill="FFFFFF"/>
              </w:rPr>
              <w:t>Отсутствие</w:t>
            </w:r>
          </w:p>
        </w:tc>
        <w:tc>
          <w:tcPr>
            <w:tcW w:w="1843"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jc w:val="center"/>
              <w:rPr>
                <w:rFonts w:ascii="Times New Roman" w:eastAsia="Times New Roman" w:hAnsi="Times New Roman" w:cs="Times New Roman"/>
                <w:color w:val="000000"/>
                <w:spacing w:val="1"/>
                <w:sz w:val="24"/>
                <w:szCs w:val="24"/>
              </w:rPr>
            </w:pPr>
            <w:r w:rsidRPr="00AF71E5">
              <w:rPr>
                <w:rFonts w:ascii="Times New Roman" w:eastAsia="Times New Roman" w:hAnsi="Times New Roman" w:cs="Times New Roman"/>
                <w:color w:val="000000"/>
                <w:spacing w:val="3"/>
                <w:sz w:val="24"/>
                <w:szCs w:val="24"/>
                <w:shd w:val="clear" w:color="auto" w:fill="FFFFFF"/>
              </w:rPr>
              <w:t xml:space="preserve">Низкая </w:t>
            </w:r>
          </w:p>
        </w:tc>
      </w:tr>
      <w:tr w:rsidR="00721A8A" w:rsidRPr="00864D90" w:rsidTr="00721A8A">
        <w:tc>
          <w:tcPr>
            <w:tcW w:w="568"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sz w:val="24"/>
                <w:szCs w:val="24"/>
              </w:rPr>
            </w:pPr>
            <w:r w:rsidRPr="00AF71E5">
              <w:rPr>
                <w:rFonts w:ascii="Times New Roman" w:hAnsi="Times New Roman" w:cs="Times New Roman"/>
                <w:sz w:val="24"/>
                <w:szCs w:val="24"/>
              </w:rPr>
              <w:t>3</w:t>
            </w:r>
          </w:p>
        </w:tc>
        <w:tc>
          <w:tcPr>
            <w:tcW w:w="3685"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ind w:left="113" w:right="113"/>
              <w:jc w:val="both"/>
              <w:rPr>
                <w:rFonts w:ascii="Times New Roman" w:eastAsia="Times New Roman" w:hAnsi="Times New Roman" w:cs="Times New Roman"/>
                <w:spacing w:val="1"/>
                <w:sz w:val="24"/>
                <w:szCs w:val="24"/>
              </w:rPr>
            </w:pPr>
            <w:r w:rsidRPr="00AF71E5">
              <w:rPr>
                <w:rFonts w:ascii="Times New Roman" w:eastAsia="Times New Roman" w:hAnsi="Times New Roman" w:cs="Times New Roman"/>
                <w:spacing w:val="3"/>
                <w:sz w:val="24"/>
                <w:szCs w:val="24"/>
                <w:shd w:val="clear" w:color="auto" w:fill="FFFFFF"/>
              </w:rPr>
              <w:t>Подготовка ответов на обращения физических и юридических лиц с нарушением срока</w:t>
            </w:r>
          </w:p>
          <w:p w:rsidR="00721A8A" w:rsidRPr="00AF71E5" w:rsidRDefault="00721A8A" w:rsidP="00721A8A">
            <w:pPr>
              <w:widowControl w:val="0"/>
              <w:ind w:left="113" w:right="113"/>
              <w:jc w:val="both"/>
              <w:rPr>
                <w:rFonts w:ascii="Times New Roman" w:eastAsia="Times New Roman" w:hAnsi="Times New Roman" w:cs="Times New Roman"/>
                <w:spacing w:val="1"/>
                <w:sz w:val="24"/>
                <w:szCs w:val="24"/>
              </w:rPr>
            </w:pPr>
          </w:p>
        </w:tc>
        <w:tc>
          <w:tcPr>
            <w:tcW w:w="396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ind w:left="113" w:right="113"/>
              <w:jc w:val="both"/>
              <w:rPr>
                <w:rFonts w:ascii="Times New Roman" w:eastAsia="Times New Roman" w:hAnsi="Times New Roman" w:cs="Times New Roman"/>
                <w:color w:val="000000"/>
                <w:spacing w:val="1"/>
                <w:sz w:val="24"/>
                <w:szCs w:val="24"/>
              </w:rPr>
            </w:pPr>
            <w:r w:rsidRPr="00AF71E5">
              <w:rPr>
                <w:rFonts w:ascii="Times New Roman" w:eastAsia="Times New Roman" w:hAnsi="Times New Roman" w:cs="Times New Roman"/>
                <w:color w:val="000000"/>
                <w:spacing w:val="3"/>
                <w:sz w:val="24"/>
                <w:szCs w:val="24"/>
                <w:shd w:val="clear" w:color="auto" w:fill="FFFFFF"/>
              </w:rPr>
              <w:lastRenderedPageBreak/>
              <w:t>Недостаточный уровень внутреннего контроля;</w:t>
            </w:r>
          </w:p>
          <w:p w:rsidR="00721A8A" w:rsidRPr="00AF71E5" w:rsidRDefault="00721A8A" w:rsidP="00721A8A">
            <w:pPr>
              <w:widowControl w:val="0"/>
              <w:ind w:left="113" w:right="113"/>
              <w:jc w:val="both"/>
              <w:rPr>
                <w:rFonts w:ascii="Times New Roman" w:eastAsia="Times New Roman" w:hAnsi="Times New Roman" w:cs="Times New Roman"/>
                <w:color w:val="000000"/>
                <w:spacing w:val="3"/>
                <w:sz w:val="24"/>
                <w:szCs w:val="24"/>
                <w:shd w:val="clear" w:color="auto" w:fill="FFFFFF"/>
              </w:rPr>
            </w:pPr>
            <w:r w:rsidRPr="00AF71E5">
              <w:rPr>
                <w:rFonts w:ascii="Times New Roman" w:eastAsia="Times New Roman" w:hAnsi="Times New Roman" w:cs="Times New Roman"/>
                <w:color w:val="000000"/>
                <w:spacing w:val="3"/>
                <w:sz w:val="24"/>
                <w:szCs w:val="24"/>
                <w:shd w:val="clear" w:color="auto" w:fill="FFFFFF"/>
              </w:rPr>
              <w:t>личная заинтересованность.</w:t>
            </w:r>
          </w:p>
          <w:p w:rsidR="00721A8A" w:rsidRPr="00AF71E5" w:rsidRDefault="00721A8A" w:rsidP="00721A8A">
            <w:pPr>
              <w:widowControl w:val="0"/>
              <w:ind w:left="113" w:right="113"/>
              <w:jc w:val="both"/>
              <w:rPr>
                <w:rFonts w:ascii="Times New Roman" w:eastAsia="Times New Roman" w:hAnsi="Times New Roman" w:cs="Times New Roman"/>
                <w:color w:val="000000"/>
                <w:spacing w:val="1"/>
                <w:sz w:val="24"/>
                <w:szCs w:val="24"/>
              </w:rPr>
            </w:pPr>
            <w:r w:rsidRPr="00AF71E5">
              <w:rPr>
                <w:rFonts w:ascii="Times New Roman" w:eastAsia="Times New Roman" w:hAnsi="Times New Roman" w:cs="Times New Roman"/>
                <w:color w:val="000000"/>
                <w:spacing w:val="1"/>
                <w:sz w:val="24"/>
                <w:szCs w:val="24"/>
              </w:rPr>
              <w:t>Уровень риска низкий.</w:t>
            </w:r>
          </w:p>
        </w:tc>
        <w:tc>
          <w:tcPr>
            <w:tcW w:w="3402"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rPr>
                <w:rFonts w:ascii="Times New Roman" w:eastAsia="Times New Roman" w:hAnsi="Times New Roman" w:cs="Times New Roman"/>
                <w:color w:val="000000"/>
                <w:spacing w:val="1"/>
                <w:sz w:val="24"/>
                <w:szCs w:val="24"/>
              </w:rPr>
            </w:pPr>
            <w:r w:rsidRPr="00AF71E5">
              <w:rPr>
                <w:rFonts w:ascii="Times New Roman" w:eastAsia="Times New Roman" w:hAnsi="Times New Roman" w:cs="Times New Roman"/>
                <w:color w:val="000000"/>
                <w:spacing w:val="1"/>
                <w:sz w:val="24"/>
                <w:szCs w:val="24"/>
              </w:rPr>
              <w:t xml:space="preserve">Выдача Администрации района предупреждения, возбуждение в отношении Администрации дела о </w:t>
            </w:r>
            <w:r w:rsidRPr="00AF71E5">
              <w:rPr>
                <w:rFonts w:ascii="Times New Roman" w:eastAsia="Times New Roman" w:hAnsi="Times New Roman" w:cs="Times New Roman"/>
                <w:color w:val="000000"/>
                <w:spacing w:val="1"/>
                <w:sz w:val="24"/>
                <w:szCs w:val="24"/>
              </w:rPr>
              <w:lastRenderedPageBreak/>
              <w:t>нарушении антимонопольного законодательства и привлечении к административной ответственности (штраф, дисквалификация).</w:t>
            </w:r>
          </w:p>
          <w:p w:rsidR="00721A8A" w:rsidRPr="00AF71E5" w:rsidRDefault="00721A8A" w:rsidP="00721A8A">
            <w:pPr>
              <w:widowControl w:val="0"/>
              <w:rPr>
                <w:rFonts w:ascii="Times New Roman" w:eastAsia="Times New Roman" w:hAnsi="Times New Roman" w:cs="Times New Roman"/>
                <w:color w:val="000000"/>
                <w:spacing w:val="1"/>
                <w:sz w:val="24"/>
                <w:szCs w:val="24"/>
              </w:rPr>
            </w:pPr>
            <w:r w:rsidRPr="00AF71E5">
              <w:rPr>
                <w:rFonts w:ascii="Times New Roman" w:eastAsia="Times New Roman" w:hAnsi="Times New Roman" w:cs="Times New Roman"/>
                <w:color w:val="000000"/>
                <w:spacing w:val="1"/>
                <w:sz w:val="24"/>
                <w:szCs w:val="24"/>
              </w:rPr>
              <w:t>Отрицательное влияние на отношение институтов гражданского общества к деятельности Администрации района.</w:t>
            </w:r>
          </w:p>
        </w:tc>
        <w:tc>
          <w:tcPr>
            <w:tcW w:w="155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ind w:left="220" w:hanging="220"/>
              <w:rPr>
                <w:rFonts w:ascii="Times New Roman" w:eastAsia="Times New Roman" w:hAnsi="Times New Roman" w:cs="Times New Roman"/>
                <w:color w:val="000000"/>
                <w:spacing w:val="1"/>
                <w:sz w:val="24"/>
                <w:szCs w:val="24"/>
              </w:rPr>
            </w:pPr>
            <w:r w:rsidRPr="00AF71E5">
              <w:rPr>
                <w:rFonts w:ascii="Times New Roman" w:eastAsia="Times New Roman" w:hAnsi="Times New Roman" w:cs="Times New Roman"/>
                <w:color w:val="000000"/>
                <w:spacing w:val="3"/>
                <w:sz w:val="24"/>
                <w:szCs w:val="24"/>
                <w:shd w:val="clear" w:color="auto" w:fill="FFFFFF"/>
              </w:rPr>
              <w:lastRenderedPageBreak/>
              <w:t>Отсутствие</w:t>
            </w:r>
          </w:p>
        </w:tc>
        <w:tc>
          <w:tcPr>
            <w:tcW w:w="1843"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jc w:val="center"/>
              <w:rPr>
                <w:rFonts w:ascii="Times New Roman" w:eastAsia="Times New Roman" w:hAnsi="Times New Roman" w:cs="Times New Roman"/>
                <w:color w:val="000000"/>
                <w:spacing w:val="1"/>
                <w:sz w:val="24"/>
                <w:szCs w:val="24"/>
              </w:rPr>
            </w:pPr>
            <w:r w:rsidRPr="00AF71E5">
              <w:rPr>
                <w:rFonts w:ascii="Times New Roman" w:eastAsia="Times New Roman" w:hAnsi="Times New Roman" w:cs="Times New Roman"/>
                <w:color w:val="000000"/>
                <w:spacing w:val="3"/>
                <w:sz w:val="24"/>
                <w:szCs w:val="24"/>
                <w:shd w:val="clear" w:color="auto" w:fill="FFFFFF"/>
              </w:rPr>
              <w:t xml:space="preserve">Низкая </w:t>
            </w:r>
          </w:p>
        </w:tc>
      </w:tr>
      <w:tr w:rsidR="00721A8A" w:rsidRPr="00864D90" w:rsidTr="00721A8A">
        <w:tc>
          <w:tcPr>
            <w:tcW w:w="568"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sz w:val="24"/>
                <w:szCs w:val="24"/>
              </w:rPr>
            </w:pPr>
            <w:r w:rsidRPr="00AF71E5">
              <w:rPr>
                <w:rFonts w:ascii="Times New Roman" w:hAnsi="Times New Roman" w:cs="Times New Roman"/>
                <w:sz w:val="24"/>
                <w:szCs w:val="24"/>
              </w:rPr>
              <w:lastRenderedPageBreak/>
              <w:t>4</w:t>
            </w:r>
          </w:p>
        </w:tc>
        <w:tc>
          <w:tcPr>
            <w:tcW w:w="3685"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Действия (бездействие) должностных лиц Администрации Сюмсинского района, которые могут привести к нарушению антимонопольного законодательства.</w:t>
            </w:r>
          </w:p>
        </w:tc>
        <w:tc>
          <w:tcPr>
            <w:tcW w:w="396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Недостаточный уровень внутреннего контроля;</w:t>
            </w:r>
          </w:p>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недостаточная компетентность работников</w:t>
            </w:r>
          </w:p>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Уровень риска низкий</w:t>
            </w:r>
          </w:p>
        </w:tc>
        <w:tc>
          <w:tcPr>
            <w:tcW w:w="3402"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Выдача Администрации района предупреждения, возбуждение в отношении Администрации дела о нарушении антимонопольного законодательства и привлечении к административной ответственности (штраф, дисквалификация).</w:t>
            </w:r>
          </w:p>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Отрицательное влияние на отношение институтов гражданского общества к деятельности Администрации района.</w:t>
            </w:r>
          </w:p>
        </w:tc>
        <w:tc>
          <w:tcPr>
            <w:tcW w:w="155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rPr>
                <w:rFonts w:ascii="Times New Roman" w:hAnsi="Times New Roman" w:cs="Times New Roman"/>
                <w:sz w:val="24"/>
                <w:szCs w:val="24"/>
              </w:rPr>
            </w:pPr>
            <w:r w:rsidRPr="00AF71E5">
              <w:rPr>
                <w:rFonts w:ascii="Times New Roman" w:hAnsi="Times New Roman" w:cs="Times New Roman"/>
                <w:sz w:val="24"/>
                <w:szCs w:val="24"/>
              </w:rPr>
              <w:t>Отсутствие</w:t>
            </w:r>
          </w:p>
        </w:tc>
        <w:tc>
          <w:tcPr>
            <w:tcW w:w="1843"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sz w:val="24"/>
                <w:szCs w:val="24"/>
              </w:rPr>
            </w:pPr>
            <w:r w:rsidRPr="00AF71E5">
              <w:rPr>
                <w:rFonts w:ascii="Times New Roman" w:hAnsi="Times New Roman" w:cs="Times New Roman"/>
                <w:sz w:val="24"/>
                <w:szCs w:val="24"/>
              </w:rPr>
              <w:t>Средняя</w:t>
            </w:r>
          </w:p>
        </w:tc>
      </w:tr>
      <w:tr w:rsidR="00721A8A" w:rsidRPr="00864D90" w:rsidTr="00721A8A">
        <w:tc>
          <w:tcPr>
            <w:tcW w:w="568"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sz w:val="24"/>
                <w:szCs w:val="24"/>
              </w:rPr>
            </w:pPr>
            <w:r>
              <w:rPr>
                <w:rFonts w:ascii="Times New Roman" w:hAnsi="Times New Roman" w:cs="Times New Roman"/>
                <w:sz w:val="24"/>
                <w:szCs w:val="24"/>
              </w:rPr>
              <w:t>5</w:t>
            </w:r>
          </w:p>
        </w:tc>
        <w:tc>
          <w:tcPr>
            <w:tcW w:w="3685"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Предоставление физическим и юридическим лицам доступа к информации в приоритетном порядке</w:t>
            </w:r>
          </w:p>
        </w:tc>
        <w:tc>
          <w:tcPr>
            <w:tcW w:w="396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Недостаточный уровень внутреннего контроля.</w:t>
            </w:r>
          </w:p>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Недостаточная координация со стороны руководства.</w:t>
            </w:r>
          </w:p>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lastRenderedPageBreak/>
              <w:t>Недостаточная квалификация и опыт сотрудников.</w:t>
            </w:r>
          </w:p>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Высокая загруженность сотрудников.</w:t>
            </w:r>
          </w:p>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Наличие конфликта интересов.</w:t>
            </w:r>
          </w:p>
        </w:tc>
        <w:tc>
          <w:tcPr>
            <w:tcW w:w="3402"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lastRenderedPageBreak/>
              <w:t xml:space="preserve">Ограничение конкуренции на отдельных рынках, в ом числе в результате возникновения или усиления доминирующего </w:t>
            </w:r>
            <w:r w:rsidRPr="00AF71E5">
              <w:rPr>
                <w:rFonts w:ascii="Times New Roman" w:hAnsi="Times New Roman" w:cs="Times New Roman"/>
                <w:sz w:val="24"/>
                <w:szCs w:val="24"/>
              </w:rPr>
              <w:lastRenderedPageBreak/>
              <w:t>положения отдельных хозяйствующих субъектов. Выдача Администрации района  предупреждения о нарушении антимонопольного законодательства.</w:t>
            </w:r>
          </w:p>
        </w:tc>
        <w:tc>
          <w:tcPr>
            <w:tcW w:w="155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ind w:left="220" w:hanging="220"/>
              <w:rPr>
                <w:rFonts w:ascii="Times New Roman" w:eastAsia="Times New Roman" w:hAnsi="Times New Roman" w:cs="Times New Roman"/>
                <w:color w:val="000000"/>
                <w:spacing w:val="1"/>
                <w:sz w:val="24"/>
                <w:szCs w:val="24"/>
              </w:rPr>
            </w:pPr>
            <w:r w:rsidRPr="00AF71E5">
              <w:rPr>
                <w:rFonts w:ascii="Times New Roman" w:eastAsia="Times New Roman" w:hAnsi="Times New Roman" w:cs="Times New Roman"/>
                <w:color w:val="000000"/>
                <w:spacing w:val="3"/>
                <w:sz w:val="24"/>
                <w:szCs w:val="24"/>
                <w:shd w:val="clear" w:color="auto" w:fill="FFFFFF"/>
              </w:rPr>
              <w:lastRenderedPageBreak/>
              <w:t>Отсутствие</w:t>
            </w:r>
          </w:p>
        </w:tc>
        <w:tc>
          <w:tcPr>
            <w:tcW w:w="1843"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jc w:val="center"/>
              <w:rPr>
                <w:rFonts w:ascii="Times New Roman" w:eastAsia="Times New Roman" w:hAnsi="Times New Roman" w:cs="Times New Roman"/>
                <w:color w:val="000000"/>
                <w:spacing w:val="1"/>
                <w:sz w:val="24"/>
                <w:szCs w:val="24"/>
              </w:rPr>
            </w:pPr>
            <w:r w:rsidRPr="00AF71E5">
              <w:rPr>
                <w:rFonts w:ascii="Times New Roman" w:eastAsia="Times New Roman" w:hAnsi="Times New Roman" w:cs="Times New Roman"/>
                <w:color w:val="000000"/>
                <w:spacing w:val="3"/>
                <w:sz w:val="24"/>
                <w:szCs w:val="24"/>
                <w:shd w:val="clear" w:color="auto" w:fill="FFFFFF"/>
              </w:rPr>
              <w:t xml:space="preserve">Низкая </w:t>
            </w:r>
          </w:p>
        </w:tc>
      </w:tr>
      <w:tr w:rsidR="00721A8A" w:rsidRPr="00864D90" w:rsidTr="00721A8A">
        <w:tc>
          <w:tcPr>
            <w:tcW w:w="15026" w:type="dxa"/>
            <w:gridSpan w:val="6"/>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b/>
                <w:sz w:val="24"/>
                <w:szCs w:val="24"/>
              </w:rPr>
            </w:pPr>
            <w:r w:rsidRPr="00AF71E5">
              <w:rPr>
                <w:rFonts w:ascii="Times New Roman" w:hAnsi="Times New Roman" w:cs="Times New Roman"/>
                <w:b/>
                <w:sz w:val="24"/>
                <w:szCs w:val="24"/>
              </w:rPr>
              <w:lastRenderedPageBreak/>
              <w:t>Муниципальные закупки</w:t>
            </w:r>
          </w:p>
        </w:tc>
      </w:tr>
      <w:tr w:rsidR="00721A8A" w:rsidRPr="00864D90" w:rsidTr="00721A8A">
        <w:tc>
          <w:tcPr>
            <w:tcW w:w="568"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Pr>
                <w:rFonts w:ascii="Times New Roman" w:hAnsi="Times New Roman" w:cs="Times New Roman"/>
                <w:sz w:val="24"/>
                <w:szCs w:val="24"/>
              </w:rPr>
              <w:t>6</w:t>
            </w:r>
          </w:p>
        </w:tc>
        <w:tc>
          <w:tcPr>
            <w:tcW w:w="3685"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sz w:val="24"/>
                <w:szCs w:val="24"/>
                <w:shd w:val="clear" w:color="auto" w:fill="FFFFFF"/>
              </w:rPr>
              <w:t>Нарушение при осуществлении закупок товаров, работ, услуг для муниципальных нужд путем выбора способа определения поставщика (подрядчика, исполнителя), повлекшее за собой нарушение антимонопольного законодательства</w:t>
            </w:r>
          </w:p>
        </w:tc>
        <w:tc>
          <w:tcPr>
            <w:tcW w:w="396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Pr>
                <w:rFonts w:ascii="Times New Roman" w:hAnsi="Times New Roman" w:cs="Times New Roman"/>
                <w:sz w:val="24"/>
                <w:szCs w:val="24"/>
              </w:rPr>
              <w:t>- Н</w:t>
            </w:r>
            <w:r w:rsidRPr="00AF71E5">
              <w:rPr>
                <w:rFonts w:ascii="Times New Roman" w:hAnsi="Times New Roman" w:cs="Times New Roman"/>
                <w:sz w:val="24"/>
                <w:szCs w:val="24"/>
              </w:rPr>
              <w:t>едостаточная квалификация и опыт специалистов;</w:t>
            </w:r>
          </w:p>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sz w:val="24"/>
                <w:szCs w:val="24"/>
              </w:rPr>
              <w:t>- большая загруженность специалистов;</w:t>
            </w:r>
          </w:p>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sz w:val="24"/>
                <w:szCs w:val="24"/>
              </w:rPr>
              <w:t>- наличие конфликта интересов;</w:t>
            </w:r>
          </w:p>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sz w:val="24"/>
                <w:szCs w:val="24"/>
              </w:rPr>
              <w:t>- несвоевременная и ненадлежащая работа  по выявлению и пресечению конфликта интересов</w:t>
            </w:r>
          </w:p>
        </w:tc>
        <w:tc>
          <w:tcPr>
            <w:tcW w:w="3402"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rPr>
                <w:rFonts w:ascii="Times New Roman" w:hAnsi="Times New Roman" w:cs="Times New Roman"/>
                <w:sz w:val="24"/>
                <w:szCs w:val="24"/>
              </w:rPr>
            </w:pPr>
            <w:r w:rsidRPr="00AF71E5">
              <w:rPr>
                <w:rFonts w:ascii="Times New Roman" w:hAnsi="Times New Roman" w:cs="Times New Roman"/>
                <w:sz w:val="24"/>
                <w:szCs w:val="24"/>
              </w:rPr>
              <w:t>Выдача Администрации района предупреждения, возбуждение в отношении Администрации дела о нарушении антимонопольного законодательства и привлечении к административной ответственности (штраф, дисквалификация).</w:t>
            </w:r>
          </w:p>
        </w:tc>
        <w:tc>
          <w:tcPr>
            <w:tcW w:w="155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sz w:val="24"/>
                <w:szCs w:val="24"/>
              </w:rPr>
              <w:t>Отсутствие</w:t>
            </w:r>
          </w:p>
        </w:tc>
        <w:tc>
          <w:tcPr>
            <w:tcW w:w="1843"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sz w:val="24"/>
                <w:szCs w:val="24"/>
              </w:rPr>
            </w:pPr>
            <w:r w:rsidRPr="00AF71E5">
              <w:rPr>
                <w:rFonts w:ascii="Times New Roman" w:hAnsi="Times New Roman" w:cs="Times New Roman"/>
                <w:sz w:val="24"/>
                <w:szCs w:val="24"/>
              </w:rPr>
              <w:t>Низкая</w:t>
            </w:r>
          </w:p>
        </w:tc>
      </w:tr>
      <w:tr w:rsidR="00721A8A" w:rsidRPr="00864D90" w:rsidTr="00721A8A">
        <w:tc>
          <w:tcPr>
            <w:tcW w:w="568"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Pr>
                <w:rFonts w:ascii="Times New Roman" w:hAnsi="Times New Roman" w:cs="Times New Roman"/>
                <w:sz w:val="24"/>
                <w:szCs w:val="24"/>
              </w:rPr>
              <w:t>7</w:t>
            </w:r>
          </w:p>
        </w:tc>
        <w:tc>
          <w:tcPr>
            <w:tcW w:w="3685"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bCs/>
                <w:sz w:val="24"/>
                <w:szCs w:val="24"/>
              </w:rPr>
              <w:t>Нарушение порядка определения и обоснования начальной (максимальной) цены контракта</w:t>
            </w:r>
          </w:p>
        </w:tc>
        <w:tc>
          <w:tcPr>
            <w:tcW w:w="396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Pr>
                <w:rFonts w:ascii="Times New Roman" w:hAnsi="Times New Roman" w:cs="Times New Roman"/>
                <w:sz w:val="24"/>
                <w:szCs w:val="24"/>
              </w:rPr>
              <w:t>- Н</w:t>
            </w:r>
            <w:r w:rsidRPr="00AF71E5">
              <w:rPr>
                <w:rFonts w:ascii="Times New Roman" w:hAnsi="Times New Roman" w:cs="Times New Roman"/>
                <w:sz w:val="24"/>
                <w:szCs w:val="24"/>
              </w:rPr>
              <w:t>едостаточная квалификация и опыт специалистов;</w:t>
            </w:r>
          </w:p>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sz w:val="24"/>
                <w:szCs w:val="24"/>
              </w:rPr>
              <w:t>- большая загруженность специалистов</w:t>
            </w:r>
          </w:p>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721A8A" w:rsidRDefault="00721A8A" w:rsidP="00721A8A">
            <w:pPr>
              <w:rPr>
                <w:rFonts w:ascii="Times New Roman" w:hAnsi="Times New Roman" w:cs="Times New Roman"/>
                <w:sz w:val="24"/>
                <w:szCs w:val="24"/>
              </w:rPr>
            </w:pPr>
            <w:r w:rsidRPr="00AF71E5">
              <w:rPr>
                <w:rFonts w:ascii="Times New Roman" w:hAnsi="Times New Roman" w:cs="Times New Roman"/>
                <w:sz w:val="24"/>
                <w:szCs w:val="24"/>
              </w:rPr>
              <w:t>Выдача Администрации района предупреждения, возбуждение в отношении Администрации дела о нарушении антимонопольного законодательства и привлечении к административной ответственности (штраф, дисквалификация).</w:t>
            </w:r>
          </w:p>
          <w:p w:rsidR="00721A8A" w:rsidRPr="00AF71E5" w:rsidRDefault="00721A8A" w:rsidP="00721A8A">
            <w:pPr>
              <w:rPr>
                <w:rFonts w:ascii="Times New Roman" w:hAnsi="Times New Roman" w:cs="Times New Roman"/>
                <w:sz w:val="24"/>
                <w:szCs w:val="24"/>
              </w:rPr>
            </w:pPr>
            <w:r w:rsidRPr="0027627A">
              <w:rPr>
                <w:rFonts w:ascii="Times New Roman" w:eastAsia="Times New Roman" w:hAnsi="Times New Roman" w:cs="Times New Roman"/>
                <w:noProof/>
                <w:color w:val="000000"/>
                <w:spacing w:val="3"/>
                <w:sz w:val="24"/>
                <w:szCs w:val="24"/>
              </w:rPr>
              <w:pict>
                <v:rect id="_x0000_s1526" style="position:absolute;margin-left:-75.85pt;margin-top:-106.2pt;width:57pt;height:27pt;z-index:251670528" stroked="f">
                  <v:textbox style="mso-next-textbox:#_x0000_s1526">
                    <w:txbxContent>
                      <w:p w:rsidR="008306EE" w:rsidRPr="005C15CC" w:rsidRDefault="008306EE" w:rsidP="00721A8A">
                        <w:pPr>
                          <w:jc w:val="center"/>
                          <w:rPr>
                            <w:rFonts w:ascii="Times New Roman" w:hAnsi="Times New Roman" w:cs="Times New Roman"/>
                          </w:rPr>
                        </w:pPr>
                        <w:r w:rsidRPr="005C15CC">
                          <w:rPr>
                            <w:rFonts w:ascii="Times New Roman" w:hAnsi="Times New Roman" w:cs="Times New Roman"/>
                          </w:rPr>
                          <w:t>5</w:t>
                        </w:r>
                      </w:p>
                    </w:txbxContent>
                  </v:textbox>
                </v:rect>
              </w:pict>
            </w:r>
          </w:p>
        </w:tc>
        <w:tc>
          <w:tcPr>
            <w:tcW w:w="155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sz w:val="24"/>
                <w:szCs w:val="24"/>
              </w:rPr>
              <w:t>Отсутствие</w:t>
            </w:r>
          </w:p>
        </w:tc>
        <w:tc>
          <w:tcPr>
            <w:tcW w:w="1843"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sz w:val="24"/>
                <w:szCs w:val="24"/>
              </w:rPr>
            </w:pPr>
            <w:r w:rsidRPr="00AF71E5">
              <w:rPr>
                <w:rFonts w:ascii="Times New Roman" w:hAnsi="Times New Roman" w:cs="Times New Roman"/>
                <w:sz w:val="24"/>
                <w:szCs w:val="24"/>
              </w:rPr>
              <w:t>Низкая</w:t>
            </w:r>
          </w:p>
        </w:tc>
      </w:tr>
      <w:tr w:rsidR="00721A8A" w:rsidRPr="00864D90" w:rsidTr="00721A8A">
        <w:tc>
          <w:tcPr>
            <w:tcW w:w="568"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Pr>
                <w:rFonts w:ascii="Times New Roman" w:hAnsi="Times New Roman" w:cs="Times New Roman"/>
                <w:sz w:val="24"/>
                <w:szCs w:val="24"/>
              </w:rPr>
              <w:t>8</w:t>
            </w:r>
          </w:p>
        </w:tc>
        <w:tc>
          <w:tcPr>
            <w:tcW w:w="3685"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ind w:left="113" w:right="113"/>
              <w:jc w:val="both"/>
              <w:rPr>
                <w:rFonts w:ascii="Times New Roman" w:eastAsia="Times New Roman" w:hAnsi="Times New Roman" w:cs="Times New Roman"/>
                <w:spacing w:val="1"/>
                <w:sz w:val="24"/>
                <w:szCs w:val="24"/>
              </w:rPr>
            </w:pPr>
            <w:r w:rsidRPr="00AF71E5">
              <w:rPr>
                <w:rFonts w:ascii="Times New Roman" w:eastAsia="Times New Roman" w:hAnsi="Times New Roman" w:cs="Times New Roman"/>
                <w:spacing w:val="3"/>
                <w:sz w:val="24"/>
                <w:szCs w:val="24"/>
                <w:shd w:val="clear" w:color="auto" w:fill="FFFFFF"/>
              </w:rPr>
              <w:t xml:space="preserve">Нарушения при осуществлении закупок </w:t>
            </w:r>
            <w:r w:rsidRPr="00AF71E5">
              <w:rPr>
                <w:rFonts w:ascii="Times New Roman" w:eastAsia="Times New Roman" w:hAnsi="Times New Roman" w:cs="Times New Roman"/>
                <w:spacing w:val="3"/>
                <w:sz w:val="24"/>
                <w:szCs w:val="24"/>
                <w:shd w:val="clear" w:color="auto" w:fill="FFFFFF"/>
              </w:rPr>
              <w:lastRenderedPageBreak/>
              <w:t>товаров, работ, услуг для обеспечения муниципальных нужд путем утверждения конкурсной, аукционной документации, документации о проведении запроса котировок, запроса предложений, повлекшие нарушение антимонопольного законодательства</w:t>
            </w:r>
          </w:p>
        </w:tc>
        <w:tc>
          <w:tcPr>
            <w:tcW w:w="396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ind w:left="113" w:right="113"/>
              <w:jc w:val="both"/>
              <w:rPr>
                <w:rFonts w:ascii="Times New Roman" w:eastAsia="Times New Roman" w:hAnsi="Times New Roman" w:cs="Times New Roman"/>
                <w:color w:val="000000"/>
                <w:spacing w:val="1"/>
                <w:sz w:val="24"/>
                <w:szCs w:val="24"/>
              </w:rPr>
            </w:pPr>
            <w:r w:rsidRPr="00AF71E5">
              <w:rPr>
                <w:rFonts w:ascii="Times New Roman" w:eastAsia="Times New Roman" w:hAnsi="Times New Roman" w:cs="Times New Roman"/>
                <w:color w:val="000000"/>
                <w:spacing w:val="3"/>
                <w:sz w:val="24"/>
                <w:szCs w:val="24"/>
                <w:shd w:val="clear" w:color="auto" w:fill="FFFFFF"/>
              </w:rPr>
              <w:lastRenderedPageBreak/>
              <w:t>Недостаточный уровень внутреннего контроля;</w:t>
            </w:r>
          </w:p>
          <w:p w:rsidR="00721A8A" w:rsidRPr="00AF71E5" w:rsidRDefault="00721A8A" w:rsidP="00721A8A">
            <w:pPr>
              <w:widowControl w:val="0"/>
              <w:ind w:left="113" w:right="113"/>
              <w:jc w:val="both"/>
              <w:rPr>
                <w:rFonts w:ascii="Times New Roman" w:eastAsia="Times New Roman" w:hAnsi="Times New Roman" w:cs="Times New Roman"/>
                <w:color w:val="000000"/>
                <w:spacing w:val="1"/>
                <w:sz w:val="24"/>
                <w:szCs w:val="24"/>
              </w:rPr>
            </w:pPr>
            <w:r w:rsidRPr="00AF71E5">
              <w:rPr>
                <w:rFonts w:ascii="Times New Roman" w:eastAsia="Times New Roman" w:hAnsi="Times New Roman" w:cs="Times New Roman"/>
                <w:color w:val="000000"/>
                <w:spacing w:val="3"/>
                <w:sz w:val="24"/>
                <w:szCs w:val="24"/>
                <w:shd w:val="clear" w:color="auto" w:fill="FFFFFF"/>
              </w:rPr>
              <w:lastRenderedPageBreak/>
              <w:t>недостаточная компетентность работников;</w:t>
            </w:r>
          </w:p>
          <w:p w:rsidR="00721A8A" w:rsidRPr="00AF71E5" w:rsidRDefault="00721A8A" w:rsidP="00721A8A">
            <w:pPr>
              <w:widowControl w:val="0"/>
              <w:ind w:left="113" w:right="113"/>
              <w:jc w:val="both"/>
              <w:rPr>
                <w:rFonts w:ascii="Times New Roman" w:eastAsia="Times New Roman" w:hAnsi="Times New Roman" w:cs="Times New Roman"/>
                <w:color w:val="000000"/>
                <w:spacing w:val="1"/>
                <w:sz w:val="24"/>
                <w:szCs w:val="24"/>
              </w:rPr>
            </w:pPr>
            <w:r w:rsidRPr="00AF71E5">
              <w:rPr>
                <w:rFonts w:ascii="Times New Roman" w:eastAsia="Times New Roman" w:hAnsi="Times New Roman" w:cs="Times New Roman"/>
                <w:color w:val="000000"/>
                <w:spacing w:val="3"/>
                <w:sz w:val="24"/>
                <w:szCs w:val="24"/>
                <w:shd w:val="clear" w:color="auto" w:fill="FFFFFF"/>
              </w:rPr>
              <w:t>высокая загруженность работников службы закупок. Уровень риска существенный.</w:t>
            </w:r>
          </w:p>
        </w:tc>
        <w:tc>
          <w:tcPr>
            <w:tcW w:w="3402"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rPr>
                <w:rFonts w:ascii="Times New Roman" w:hAnsi="Times New Roman" w:cs="Times New Roman"/>
                <w:sz w:val="24"/>
                <w:szCs w:val="24"/>
              </w:rPr>
            </w:pPr>
            <w:r w:rsidRPr="00AF71E5">
              <w:rPr>
                <w:rFonts w:ascii="Times New Roman" w:hAnsi="Times New Roman" w:cs="Times New Roman"/>
                <w:sz w:val="24"/>
                <w:szCs w:val="24"/>
              </w:rPr>
              <w:lastRenderedPageBreak/>
              <w:t xml:space="preserve">Выдача Администрации района предупреждения, </w:t>
            </w:r>
            <w:r w:rsidRPr="00AF71E5">
              <w:rPr>
                <w:rFonts w:ascii="Times New Roman" w:hAnsi="Times New Roman" w:cs="Times New Roman"/>
                <w:sz w:val="24"/>
                <w:szCs w:val="24"/>
              </w:rPr>
              <w:lastRenderedPageBreak/>
              <w:t>возбуждение в отношении Администрации дела о нарушении антимонопольного законодательства и привлечении к административной ответственности (штраф, дисквалификация).</w:t>
            </w:r>
          </w:p>
        </w:tc>
        <w:tc>
          <w:tcPr>
            <w:tcW w:w="155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jc w:val="center"/>
              <w:rPr>
                <w:rFonts w:ascii="Times New Roman" w:eastAsia="Times New Roman" w:hAnsi="Times New Roman" w:cs="Times New Roman"/>
                <w:color w:val="000000"/>
                <w:spacing w:val="1"/>
                <w:sz w:val="24"/>
                <w:szCs w:val="24"/>
              </w:rPr>
            </w:pPr>
            <w:r w:rsidRPr="00AF71E5">
              <w:rPr>
                <w:rFonts w:ascii="Times New Roman" w:eastAsia="Times New Roman" w:hAnsi="Times New Roman" w:cs="Times New Roman"/>
                <w:color w:val="000000"/>
                <w:spacing w:val="3"/>
                <w:sz w:val="24"/>
                <w:szCs w:val="24"/>
                <w:shd w:val="clear" w:color="auto" w:fill="FFFFFF"/>
              </w:rPr>
              <w:lastRenderedPageBreak/>
              <w:t>Отсутствие</w:t>
            </w:r>
          </w:p>
        </w:tc>
        <w:tc>
          <w:tcPr>
            <w:tcW w:w="1843"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jc w:val="center"/>
              <w:rPr>
                <w:rFonts w:ascii="Times New Roman" w:eastAsia="Times New Roman" w:hAnsi="Times New Roman" w:cs="Times New Roman"/>
                <w:color w:val="000000"/>
                <w:spacing w:val="1"/>
                <w:sz w:val="24"/>
                <w:szCs w:val="24"/>
              </w:rPr>
            </w:pPr>
            <w:r w:rsidRPr="00AF71E5">
              <w:rPr>
                <w:rFonts w:ascii="Times New Roman" w:eastAsia="Times New Roman" w:hAnsi="Times New Roman" w:cs="Times New Roman"/>
                <w:color w:val="000000"/>
                <w:spacing w:val="3"/>
                <w:sz w:val="24"/>
                <w:szCs w:val="24"/>
                <w:shd w:val="clear" w:color="auto" w:fill="FFFFFF"/>
              </w:rPr>
              <w:t xml:space="preserve">Низкая </w:t>
            </w:r>
          </w:p>
        </w:tc>
      </w:tr>
      <w:tr w:rsidR="00721A8A" w:rsidRPr="00864D90" w:rsidTr="00721A8A">
        <w:tc>
          <w:tcPr>
            <w:tcW w:w="568"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Pr>
                <w:rFonts w:ascii="Times New Roman" w:hAnsi="Times New Roman" w:cs="Times New Roman"/>
                <w:sz w:val="24"/>
                <w:szCs w:val="24"/>
              </w:rPr>
              <w:lastRenderedPageBreak/>
              <w:t>9</w:t>
            </w:r>
          </w:p>
        </w:tc>
        <w:tc>
          <w:tcPr>
            <w:tcW w:w="3685"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sz w:val="24"/>
                <w:szCs w:val="24"/>
              </w:rPr>
              <w:t>Нарушение Регламента осуществления малых закуп</w:t>
            </w:r>
            <w:r>
              <w:rPr>
                <w:rFonts w:ascii="Times New Roman" w:hAnsi="Times New Roman" w:cs="Times New Roman"/>
                <w:sz w:val="24"/>
                <w:szCs w:val="24"/>
              </w:rPr>
              <w:t>ок с использованием подсистемы «</w:t>
            </w:r>
            <w:r w:rsidRPr="00AF71E5">
              <w:rPr>
                <w:rFonts w:ascii="Times New Roman" w:hAnsi="Times New Roman" w:cs="Times New Roman"/>
                <w:sz w:val="24"/>
                <w:szCs w:val="24"/>
              </w:rPr>
              <w:t>Управление в сфере закупок товаров, работ, услуг для государств</w:t>
            </w:r>
            <w:r>
              <w:rPr>
                <w:rFonts w:ascii="Times New Roman" w:hAnsi="Times New Roman" w:cs="Times New Roman"/>
                <w:sz w:val="24"/>
                <w:szCs w:val="24"/>
              </w:rPr>
              <w:t>енных нужд Удмуртской Республик»</w:t>
            </w:r>
            <w:r w:rsidRPr="00AF71E5">
              <w:rPr>
                <w:rFonts w:ascii="Times New Roman" w:hAnsi="Times New Roman" w:cs="Times New Roman"/>
                <w:sz w:val="24"/>
                <w:szCs w:val="24"/>
              </w:rPr>
              <w:t xml:space="preserve"> государс</w:t>
            </w:r>
            <w:r>
              <w:rPr>
                <w:rFonts w:ascii="Times New Roman" w:hAnsi="Times New Roman" w:cs="Times New Roman"/>
                <w:sz w:val="24"/>
                <w:szCs w:val="24"/>
              </w:rPr>
              <w:t>твенной информационной системы «</w:t>
            </w:r>
            <w:r w:rsidRPr="00AF71E5">
              <w:rPr>
                <w:rFonts w:ascii="Times New Roman" w:hAnsi="Times New Roman" w:cs="Times New Roman"/>
                <w:sz w:val="24"/>
                <w:szCs w:val="24"/>
              </w:rPr>
              <w:t>Автоматизированная информационная система управления бюджетным процессом Удмуртской Республики</w:t>
            </w:r>
            <w:r>
              <w:rPr>
                <w:rFonts w:ascii="Times New Roman" w:hAnsi="Times New Roman" w:cs="Times New Roman"/>
                <w:sz w:val="24"/>
                <w:szCs w:val="24"/>
              </w:rPr>
              <w:t>»</w:t>
            </w:r>
            <w:r w:rsidRPr="00AF71E5">
              <w:rPr>
                <w:rFonts w:ascii="Times New Roman" w:hAnsi="Times New Roman" w:cs="Times New Roman"/>
                <w:sz w:val="24"/>
                <w:szCs w:val="24"/>
              </w:rPr>
              <w:t xml:space="preserve"> при осуществлении закупок товаров, работ, услуг у единственного поставщика </w:t>
            </w:r>
            <w:r>
              <w:rPr>
                <w:rFonts w:ascii="Times New Roman" w:hAnsi="Times New Roman" w:cs="Times New Roman"/>
                <w:noProof/>
                <w:sz w:val="24"/>
                <w:szCs w:val="24"/>
              </w:rPr>
              <w:pict>
                <v:rect id="_x0000_s1544" style="position:absolute;margin-left:300.25pt;margin-top:-98.4pt;width:1in;height:25pt;z-index:251688960;mso-position-horizontal-relative:text;mso-position-vertical-relative:text" strokecolor="white [3212]">
                  <v:textbox>
                    <w:txbxContent>
                      <w:p w:rsidR="008306EE" w:rsidRPr="0033760C" w:rsidRDefault="008306EE" w:rsidP="00721A8A">
                        <w:pPr>
                          <w:jc w:val="center"/>
                          <w:rPr>
                            <w:rFonts w:ascii="Times New Roman" w:hAnsi="Times New Roman" w:cs="Times New Roman"/>
                          </w:rPr>
                        </w:pPr>
                        <w:r w:rsidRPr="0033760C">
                          <w:rPr>
                            <w:rFonts w:ascii="Times New Roman" w:hAnsi="Times New Roman" w:cs="Times New Roman"/>
                          </w:rPr>
                          <w:t>6</w:t>
                        </w:r>
                      </w:p>
                    </w:txbxContent>
                  </v:textbox>
                </v:rect>
              </w:pict>
            </w:r>
            <w:r w:rsidRPr="00AF71E5">
              <w:rPr>
                <w:rFonts w:ascii="Times New Roman" w:hAnsi="Times New Roman" w:cs="Times New Roman"/>
                <w:sz w:val="24"/>
                <w:szCs w:val="24"/>
              </w:rPr>
              <w:t xml:space="preserve">(подрядчика, исполнителя) по пунктам 4,5 части 1 статьи 93 Федерального закона от 05.04.2013 года №44-ФЗ «О </w:t>
            </w:r>
            <w:r w:rsidRPr="00AF71E5">
              <w:rPr>
                <w:rFonts w:ascii="Times New Roman" w:hAnsi="Times New Roman" w:cs="Times New Roman"/>
                <w:sz w:val="24"/>
                <w:szCs w:val="24"/>
              </w:rPr>
              <w:lastRenderedPageBreak/>
              <w:t>контрактной системе в сферезакупоктоваров, работ, услуг для обеспечения государственных и муниципальных нужд» («дробление» закупок товаров, работ, услуг с целью заключения контрактов с единственным поставщиком (подрядчиком, исполнителем) без публикации извещений о закупках товаров, работ, услуг по основаниям, не предусмотренным исключающим перечнем закупок товаров, работ, услуг)</w:t>
            </w:r>
            <w:r>
              <w:rPr>
                <w:rFonts w:ascii="Times New Roman" w:hAnsi="Times New Roman" w:cs="Times New Roman"/>
                <w:noProof/>
                <w:sz w:val="24"/>
                <w:szCs w:val="24"/>
              </w:rPr>
              <w:pict>
                <v:rect id="_x0000_s1527" style="position:absolute;margin-left:324.6pt;margin-top:-359.6pt;width:51.75pt;height:22.7pt;z-index:251671552;mso-position-horizontal-relative:text;mso-position-vertical-relative:text" stroked="f">
                  <v:textbox style="mso-next-textbox:#_x0000_s1527">
                    <w:txbxContent>
                      <w:p w:rsidR="008306EE" w:rsidRPr="005C15CC" w:rsidRDefault="008306EE" w:rsidP="00721A8A">
                        <w:pPr>
                          <w:jc w:val="center"/>
                          <w:rPr>
                            <w:rFonts w:ascii="Times New Roman" w:hAnsi="Times New Roman" w:cs="Times New Roman"/>
                          </w:rPr>
                        </w:pPr>
                        <w:r w:rsidRPr="005C15CC">
                          <w:rPr>
                            <w:rFonts w:ascii="Times New Roman" w:hAnsi="Times New Roman" w:cs="Times New Roman"/>
                          </w:rPr>
                          <w:t>6</w:t>
                        </w:r>
                      </w:p>
                    </w:txbxContent>
                  </v:textbox>
                </v:rect>
              </w:pict>
            </w:r>
          </w:p>
        </w:tc>
        <w:tc>
          <w:tcPr>
            <w:tcW w:w="396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Pr>
                <w:rFonts w:ascii="Times New Roman" w:hAnsi="Times New Roman" w:cs="Times New Roman"/>
                <w:sz w:val="24"/>
                <w:szCs w:val="24"/>
              </w:rPr>
              <w:lastRenderedPageBreak/>
              <w:t>- Н</w:t>
            </w:r>
            <w:r w:rsidRPr="00AF71E5">
              <w:rPr>
                <w:rFonts w:ascii="Times New Roman" w:hAnsi="Times New Roman" w:cs="Times New Roman"/>
                <w:sz w:val="24"/>
                <w:szCs w:val="24"/>
              </w:rPr>
              <w:t>едостаточная квалификация и опыт специалистов;</w:t>
            </w:r>
          </w:p>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sz w:val="24"/>
                <w:szCs w:val="24"/>
              </w:rPr>
              <w:t>- большая загруженность специалистов;</w:t>
            </w:r>
          </w:p>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sz w:val="24"/>
                <w:szCs w:val="24"/>
              </w:rPr>
              <w:t>- наличие конфликта интересов;</w:t>
            </w:r>
          </w:p>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sz w:val="24"/>
                <w:szCs w:val="24"/>
              </w:rPr>
              <w:t>- несвоевременная и ненадлежащая работа  по выявлению и пресечению конфликта интересов</w:t>
            </w:r>
          </w:p>
        </w:tc>
        <w:tc>
          <w:tcPr>
            <w:tcW w:w="3402"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rPr>
                <w:rFonts w:ascii="Times New Roman" w:hAnsi="Times New Roman" w:cs="Times New Roman"/>
                <w:sz w:val="24"/>
                <w:szCs w:val="24"/>
              </w:rPr>
            </w:pPr>
            <w:r w:rsidRPr="00AF71E5">
              <w:rPr>
                <w:rFonts w:ascii="Times New Roman" w:hAnsi="Times New Roman" w:cs="Times New Roman"/>
                <w:sz w:val="24"/>
                <w:szCs w:val="24"/>
              </w:rPr>
              <w:t>Выдача Администрации района предупреждения, возбуждение в отношении Администрации дела о нарушении антимонопольного законодательства и привлечении к административной ответственности (штраф, дисквалификация).</w:t>
            </w:r>
          </w:p>
        </w:tc>
        <w:tc>
          <w:tcPr>
            <w:tcW w:w="155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sz w:val="24"/>
                <w:szCs w:val="24"/>
              </w:rPr>
              <w:t>Отсутствие</w:t>
            </w:r>
          </w:p>
        </w:tc>
        <w:tc>
          <w:tcPr>
            <w:tcW w:w="1843"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sz w:val="24"/>
                <w:szCs w:val="24"/>
              </w:rPr>
            </w:pPr>
            <w:r w:rsidRPr="00AF71E5">
              <w:rPr>
                <w:rFonts w:ascii="Times New Roman" w:hAnsi="Times New Roman" w:cs="Times New Roman"/>
                <w:sz w:val="24"/>
                <w:szCs w:val="24"/>
              </w:rPr>
              <w:t>Низкая</w:t>
            </w:r>
          </w:p>
        </w:tc>
      </w:tr>
      <w:tr w:rsidR="00721A8A" w:rsidRPr="00864D90" w:rsidTr="00721A8A">
        <w:tc>
          <w:tcPr>
            <w:tcW w:w="568"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Pr>
                <w:rFonts w:ascii="Times New Roman" w:hAnsi="Times New Roman" w:cs="Times New Roman"/>
                <w:sz w:val="24"/>
                <w:szCs w:val="24"/>
              </w:rPr>
              <w:lastRenderedPageBreak/>
              <w:t>10</w:t>
            </w:r>
          </w:p>
        </w:tc>
        <w:tc>
          <w:tcPr>
            <w:tcW w:w="3685"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sz w:val="24"/>
                <w:szCs w:val="24"/>
              </w:rPr>
              <w:t>Завышенные требования при описании предмета закупки</w:t>
            </w:r>
          </w:p>
        </w:tc>
        <w:tc>
          <w:tcPr>
            <w:tcW w:w="396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Pr>
                <w:rFonts w:ascii="Times New Roman" w:hAnsi="Times New Roman" w:cs="Times New Roman"/>
                <w:sz w:val="24"/>
                <w:szCs w:val="24"/>
              </w:rPr>
              <w:t>- Н</w:t>
            </w:r>
            <w:r w:rsidRPr="00AF71E5">
              <w:rPr>
                <w:rFonts w:ascii="Times New Roman" w:hAnsi="Times New Roman" w:cs="Times New Roman"/>
                <w:sz w:val="24"/>
                <w:szCs w:val="24"/>
              </w:rPr>
              <w:t>едостаточная квалификация и опыт специалистов;</w:t>
            </w:r>
          </w:p>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sz w:val="24"/>
                <w:szCs w:val="24"/>
              </w:rPr>
              <w:t>- большая загруженность специалистов;</w:t>
            </w:r>
          </w:p>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sz w:val="24"/>
                <w:szCs w:val="24"/>
              </w:rPr>
              <w:t>- наличие конфликта интересов;</w:t>
            </w:r>
          </w:p>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sz w:val="24"/>
                <w:szCs w:val="24"/>
              </w:rPr>
              <w:t>- несвоевременная и ненадлежащая работа  по выявлению и пресечению конфликта интересов</w:t>
            </w:r>
          </w:p>
        </w:tc>
        <w:tc>
          <w:tcPr>
            <w:tcW w:w="3402"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sz w:val="24"/>
                <w:szCs w:val="24"/>
              </w:rPr>
              <w:t xml:space="preserve">Неэффективное использование бюджетных средств. Выдача Администрации района предупреждения, возбуждение в отношении Администрации дела о нарушении антимонопольного законодательства и привлечении к административной </w:t>
            </w:r>
            <w:r>
              <w:rPr>
                <w:rFonts w:ascii="Times New Roman" w:hAnsi="Times New Roman" w:cs="Times New Roman"/>
                <w:noProof/>
                <w:sz w:val="24"/>
                <w:szCs w:val="24"/>
              </w:rPr>
              <w:pict>
                <v:rect id="_x0000_s1545" style="position:absolute;margin-left:-78.35pt;margin-top:-89.4pt;width:1in;height:22pt;z-index:251689984;mso-position-horizontal-relative:text;mso-position-vertical-relative:text" strokecolor="white [3212]">
                  <v:textbox>
                    <w:txbxContent>
                      <w:p w:rsidR="008306EE" w:rsidRDefault="008306EE" w:rsidP="00721A8A">
                        <w:pPr>
                          <w:jc w:val="center"/>
                        </w:pPr>
                        <w:r>
                          <w:t>7</w:t>
                        </w:r>
                      </w:p>
                    </w:txbxContent>
                  </v:textbox>
                </v:rect>
              </w:pict>
            </w:r>
            <w:r w:rsidRPr="00AF71E5">
              <w:rPr>
                <w:rFonts w:ascii="Times New Roman" w:hAnsi="Times New Roman" w:cs="Times New Roman"/>
                <w:sz w:val="24"/>
                <w:szCs w:val="24"/>
              </w:rPr>
              <w:t>ответственности (штраф, дисквалификация).</w:t>
            </w:r>
            <w:r>
              <w:rPr>
                <w:rFonts w:ascii="Times New Roman" w:hAnsi="Times New Roman" w:cs="Times New Roman"/>
                <w:noProof/>
                <w:sz w:val="24"/>
                <w:szCs w:val="24"/>
              </w:rPr>
              <w:pict>
                <v:rect id="_x0000_s1528" style="position:absolute;margin-left:-73.45pt;margin-top:-147.6pt;width:40.5pt;height:22pt;z-index:251672576;mso-position-horizontal-relative:text;mso-position-vertical-relative:text" stroked="f">
                  <v:textbox style="mso-next-textbox:#_x0000_s1528">
                    <w:txbxContent>
                      <w:p w:rsidR="008306EE" w:rsidRPr="005C15CC" w:rsidRDefault="008306EE" w:rsidP="00721A8A">
                        <w:pPr>
                          <w:jc w:val="center"/>
                          <w:rPr>
                            <w:rFonts w:ascii="Times New Roman" w:hAnsi="Times New Roman" w:cs="Times New Roman"/>
                          </w:rPr>
                        </w:pPr>
                        <w:r w:rsidRPr="005C15CC">
                          <w:rPr>
                            <w:rFonts w:ascii="Times New Roman" w:hAnsi="Times New Roman" w:cs="Times New Roman"/>
                          </w:rPr>
                          <w:t>7</w:t>
                        </w:r>
                      </w:p>
                    </w:txbxContent>
                  </v:textbox>
                </v:rect>
              </w:pict>
            </w:r>
          </w:p>
        </w:tc>
        <w:tc>
          <w:tcPr>
            <w:tcW w:w="155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sz w:val="24"/>
                <w:szCs w:val="24"/>
              </w:rPr>
              <w:t>Отсутствие</w:t>
            </w:r>
          </w:p>
        </w:tc>
        <w:tc>
          <w:tcPr>
            <w:tcW w:w="1843"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sz w:val="24"/>
                <w:szCs w:val="24"/>
              </w:rPr>
            </w:pPr>
            <w:r w:rsidRPr="00AF71E5">
              <w:rPr>
                <w:rFonts w:ascii="Times New Roman" w:hAnsi="Times New Roman" w:cs="Times New Roman"/>
                <w:sz w:val="24"/>
                <w:szCs w:val="24"/>
              </w:rPr>
              <w:t>Низкая</w:t>
            </w:r>
          </w:p>
        </w:tc>
      </w:tr>
      <w:tr w:rsidR="00721A8A" w:rsidRPr="00864D90" w:rsidTr="00721A8A">
        <w:tc>
          <w:tcPr>
            <w:tcW w:w="568"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Pr>
                <w:rFonts w:ascii="Times New Roman" w:hAnsi="Times New Roman" w:cs="Times New Roman"/>
                <w:sz w:val="24"/>
                <w:szCs w:val="24"/>
              </w:rPr>
              <w:t>11</w:t>
            </w:r>
          </w:p>
        </w:tc>
        <w:tc>
          <w:tcPr>
            <w:tcW w:w="3685"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sz w:val="24"/>
                <w:szCs w:val="24"/>
              </w:rPr>
              <w:t xml:space="preserve">Создание отдельным участникам закупок преимущественных </w:t>
            </w:r>
            <w:r w:rsidRPr="00AF71E5">
              <w:rPr>
                <w:rFonts w:ascii="Times New Roman" w:hAnsi="Times New Roman" w:cs="Times New Roman"/>
                <w:sz w:val="24"/>
                <w:szCs w:val="24"/>
              </w:rPr>
              <w:lastRenderedPageBreak/>
              <w:t>условий</w:t>
            </w:r>
          </w:p>
        </w:tc>
        <w:tc>
          <w:tcPr>
            <w:tcW w:w="396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Pr>
                <w:rFonts w:ascii="Times New Roman" w:hAnsi="Times New Roman" w:cs="Times New Roman"/>
                <w:sz w:val="24"/>
                <w:szCs w:val="24"/>
              </w:rPr>
              <w:lastRenderedPageBreak/>
              <w:t>- Н</w:t>
            </w:r>
            <w:r w:rsidRPr="00AF71E5">
              <w:rPr>
                <w:rFonts w:ascii="Times New Roman" w:hAnsi="Times New Roman" w:cs="Times New Roman"/>
                <w:sz w:val="24"/>
                <w:szCs w:val="24"/>
              </w:rPr>
              <w:t>едостаточная квалификация и опыт специалистов;</w:t>
            </w:r>
          </w:p>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sz w:val="24"/>
                <w:szCs w:val="24"/>
              </w:rPr>
              <w:lastRenderedPageBreak/>
              <w:t>- большая загруженность специалистов;</w:t>
            </w:r>
          </w:p>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sz w:val="24"/>
                <w:szCs w:val="24"/>
              </w:rPr>
              <w:t>- наличие конфликта интересов;</w:t>
            </w:r>
          </w:p>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sz w:val="24"/>
                <w:szCs w:val="24"/>
              </w:rPr>
              <w:t>- несвоевременная и ненадлежащая работа  по выявлению и пресечению конфликта интересов</w:t>
            </w:r>
          </w:p>
        </w:tc>
        <w:tc>
          <w:tcPr>
            <w:tcW w:w="3402"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sz w:val="24"/>
                <w:szCs w:val="24"/>
              </w:rPr>
              <w:lastRenderedPageBreak/>
              <w:t xml:space="preserve">Неэффективное использование бюджетных </w:t>
            </w:r>
            <w:r w:rsidRPr="00AF71E5">
              <w:rPr>
                <w:rFonts w:ascii="Times New Roman" w:hAnsi="Times New Roman" w:cs="Times New Roman"/>
                <w:sz w:val="24"/>
                <w:szCs w:val="24"/>
              </w:rPr>
              <w:lastRenderedPageBreak/>
              <w:t>средств. Выдача Администрации района предупреждения, возбуждение в отношении Администрации дела о нарушении антимонопольного законодательства и привлечении к административной ответственности (штраф, дисквалификация).</w:t>
            </w:r>
          </w:p>
        </w:tc>
        <w:tc>
          <w:tcPr>
            <w:tcW w:w="155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AF71E5">
              <w:rPr>
                <w:rFonts w:ascii="Times New Roman" w:hAnsi="Times New Roman" w:cs="Times New Roman"/>
                <w:sz w:val="24"/>
                <w:szCs w:val="24"/>
              </w:rPr>
              <w:lastRenderedPageBreak/>
              <w:t>Отсутствие</w:t>
            </w:r>
          </w:p>
        </w:tc>
        <w:tc>
          <w:tcPr>
            <w:tcW w:w="1843"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sz w:val="24"/>
                <w:szCs w:val="24"/>
              </w:rPr>
            </w:pPr>
            <w:r w:rsidRPr="00AF71E5">
              <w:rPr>
                <w:rFonts w:ascii="Times New Roman" w:hAnsi="Times New Roman" w:cs="Times New Roman"/>
                <w:sz w:val="24"/>
                <w:szCs w:val="24"/>
              </w:rPr>
              <w:t>Низкая</w:t>
            </w:r>
          </w:p>
        </w:tc>
      </w:tr>
      <w:tr w:rsidR="00721A8A" w:rsidRPr="00864D90" w:rsidTr="00721A8A">
        <w:tc>
          <w:tcPr>
            <w:tcW w:w="15026" w:type="dxa"/>
            <w:gridSpan w:val="6"/>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b/>
                <w:sz w:val="24"/>
                <w:szCs w:val="24"/>
              </w:rPr>
            </w:pPr>
            <w:r w:rsidRPr="00AF71E5">
              <w:rPr>
                <w:rFonts w:ascii="Times New Roman" w:hAnsi="Times New Roman" w:cs="Times New Roman"/>
                <w:b/>
                <w:sz w:val="24"/>
                <w:szCs w:val="24"/>
              </w:rPr>
              <w:lastRenderedPageBreak/>
              <w:t>Управление муниципальным имуществом</w:t>
            </w:r>
          </w:p>
        </w:tc>
      </w:tr>
      <w:tr w:rsidR="00721A8A" w:rsidRPr="00864D90" w:rsidTr="00721A8A">
        <w:tc>
          <w:tcPr>
            <w:tcW w:w="568"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Pr>
                <w:rFonts w:ascii="Times New Roman" w:hAnsi="Times New Roman" w:cs="Times New Roman"/>
                <w:sz w:val="24"/>
                <w:szCs w:val="24"/>
              </w:rPr>
              <w:t>12</w:t>
            </w:r>
          </w:p>
        </w:tc>
        <w:tc>
          <w:tcPr>
            <w:tcW w:w="3685"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Согласование договоров аренды муниципального имущества при несоответствии фактических обстоятельств предоставления имущества (в т.ч. количественных и качественных характеристик объекта аренды) юридическим обстоятельствам, нашедшим отражение в договоре</w:t>
            </w:r>
          </w:p>
        </w:tc>
        <w:tc>
          <w:tcPr>
            <w:tcW w:w="396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Неполная либо искаженная информация от заявителя, недостаточный уровень взаимодействия с муниципальными учреждениями и МУП.</w:t>
            </w:r>
          </w:p>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Уровень риска - высокий</w:t>
            </w:r>
          </w:p>
        </w:tc>
        <w:tc>
          <w:tcPr>
            <w:tcW w:w="3402"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rPr>
                <w:rFonts w:ascii="Times New Roman" w:hAnsi="Times New Roman" w:cs="Times New Roman"/>
                <w:sz w:val="24"/>
                <w:szCs w:val="24"/>
              </w:rPr>
            </w:pPr>
            <w:r w:rsidRPr="00AF71E5">
              <w:rPr>
                <w:rFonts w:ascii="Times New Roman" w:hAnsi="Times New Roman" w:cs="Times New Roman"/>
                <w:sz w:val="24"/>
                <w:szCs w:val="24"/>
              </w:rPr>
              <w:t>Отсутствие</w:t>
            </w:r>
          </w:p>
        </w:tc>
        <w:tc>
          <w:tcPr>
            <w:tcW w:w="1843"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sz w:val="24"/>
                <w:szCs w:val="24"/>
              </w:rPr>
            </w:pPr>
            <w:r w:rsidRPr="00AF71E5">
              <w:rPr>
                <w:rFonts w:ascii="Times New Roman" w:hAnsi="Times New Roman" w:cs="Times New Roman"/>
                <w:sz w:val="24"/>
                <w:szCs w:val="24"/>
              </w:rPr>
              <w:t>Средняя</w:t>
            </w:r>
          </w:p>
        </w:tc>
      </w:tr>
      <w:tr w:rsidR="00721A8A" w:rsidRPr="00864D90" w:rsidTr="00721A8A">
        <w:tc>
          <w:tcPr>
            <w:tcW w:w="568"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1</w:t>
            </w:r>
            <w:r>
              <w:rPr>
                <w:rFonts w:ascii="Times New Roman" w:hAnsi="Times New Roman" w:cs="Times New Roman"/>
                <w:sz w:val="24"/>
                <w:szCs w:val="24"/>
              </w:rPr>
              <w:t>3</w:t>
            </w:r>
          </w:p>
        </w:tc>
        <w:tc>
          <w:tcPr>
            <w:tcW w:w="3685" w:type="dxa"/>
            <w:tcBorders>
              <w:top w:val="single" w:sz="4" w:space="0" w:color="auto"/>
              <w:left w:val="single" w:sz="4" w:space="0" w:color="auto"/>
              <w:bottom w:val="single" w:sz="4" w:space="0" w:color="auto"/>
              <w:right w:val="single" w:sz="4" w:space="0" w:color="auto"/>
            </w:tcBorders>
          </w:tcPr>
          <w:p w:rsidR="00721A8A"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Нарушение антимонопольного законодательства при подготовке и проведении аукционов по продаже земельных участков (права аренды земельных участков), находящихся в муниципальной или государственной неразграниченной собственности</w:t>
            </w:r>
          </w:p>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Pr>
                <w:rFonts w:ascii="Times New Roman" w:hAnsi="Times New Roman" w:cs="Times New Roman"/>
                <w:noProof/>
                <w:sz w:val="24"/>
                <w:szCs w:val="24"/>
              </w:rPr>
              <w:lastRenderedPageBreak/>
              <w:pict>
                <v:rect id="_x0000_s1529" style="position:absolute;left:0;text-align:left;margin-left:107.85pt;margin-top:-95.4pt;width:68.25pt;height:27pt;z-index:251673600;mso-position-horizontal-relative:text;mso-position-vertical-relative:text" stroked="f">
                  <v:textbox style="mso-next-textbox:#_x0000_s1529">
                    <w:txbxContent>
                      <w:p w:rsidR="008306EE" w:rsidRPr="005C15CC" w:rsidRDefault="008306EE" w:rsidP="00721A8A">
                        <w:pPr>
                          <w:jc w:val="center"/>
                          <w:rPr>
                            <w:rFonts w:ascii="Times New Roman" w:hAnsi="Times New Roman" w:cs="Times New Roman"/>
                          </w:rPr>
                        </w:pPr>
                        <w:r w:rsidRPr="005C15CC">
                          <w:rPr>
                            <w:rFonts w:ascii="Times New Roman" w:hAnsi="Times New Roman" w:cs="Times New Roman"/>
                          </w:rPr>
                          <w:t>8</w:t>
                        </w:r>
                      </w:p>
                    </w:txbxContent>
                  </v:textbox>
                </v:rect>
              </w:pict>
            </w:r>
            <w:r>
              <w:rPr>
                <w:rFonts w:ascii="Times New Roman" w:hAnsi="Times New Roman" w:cs="Times New Roman"/>
                <w:sz w:val="24"/>
                <w:szCs w:val="24"/>
              </w:rPr>
              <w:t>Н</w:t>
            </w:r>
            <w:r w:rsidRPr="00AF71E5">
              <w:rPr>
                <w:rFonts w:ascii="Times New Roman" w:hAnsi="Times New Roman" w:cs="Times New Roman"/>
                <w:sz w:val="24"/>
                <w:szCs w:val="24"/>
              </w:rPr>
              <w:t>есвоевременное отслеживание изменений законодательства РФ, недостаточная квалификация и опыт сотрудников.</w:t>
            </w:r>
          </w:p>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Уровень риска - высокий</w:t>
            </w:r>
          </w:p>
        </w:tc>
        <w:tc>
          <w:tcPr>
            <w:tcW w:w="3402"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sz w:val="24"/>
                <w:szCs w:val="24"/>
              </w:rPr>
            </w:pPr>
            <w:r w:rsidRPr="00AF71E5">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jc w:val="center"/>
              <w:rPr>
                <w:rFonts w:ascii="Times New Roman" w:hAnsi="Times New Roman" w:cs="Times New Roman"/>
                <w:sz w:val="24"/>
                <w:szCs w:val="24"/>
              </w:rPr>
            </w:pPr>
            <w:r w:rsidRPr="00AF71E5">
              <w:rPr>
                <w:rFonts w:ascii="Times New Roman" w:hAnsi="Times New Roman" w:cs="Times New Roman"/>
                <w:sz w:val="24"/>
                <w:szCs w:val="24"/>
              </w:rPr>
              <w:t>Средняя</w:t>
            </w:r>
          </w:p>
        </w:tc>
      </w:tr>
      <w:tr w:rsidR="00721A8A" w:rsidRPr="00864D90" w:rsidTr="00721A8A">
        <w:tc>
          <w:tcPr>
            <w:tcW w:w="568"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lastRenderedPageBreak/>
              <w:t>1</w:t>
            </w:r>
            <w:r>
              <w:rPr>
                <w:rFonts w:ascii="Times New Roman" w:hAnsi="Times New Roman" w:cs="Times New Roman"/>
                <w:sz w:val="24"/>
                <w:szCs w:val="24"/>
              </w:rPr>
              <w:t>4</w:t>
            </w:r>
          </w:p>
        </w:tc>
        <w:tc>
          <w:tcPr>
            <w:tcW w:w="3685"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Нарушение антимонопольного законодательства при заключении договоров купли-продажи (аренды) земельных участков, находящихся в муниципальной или государственной неразграниченной собственности</w:t>
            </w:r>
          </w:p>
        </w:tc>
        <w:tc>
          <w:tcPr>
            <w:tcW w:w="396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Pr>
                <w:rFonts w:ascii="Times New Roman" w:hAnsi="Times New Roman" w:cs="Times New Roman"/>
                <w:sz w:val="24"/>
                <w:szCs w:val="24"/>
              </w:rPr>
              <w:t>Н</w:t>
            </w:r>
            <w:r w:rsidRPr="00AF71E5">
              <w:rPr>
                <w:rFonts w:ascii="Times New Roman" w:hAnsi="Times New Roman" w:cs="Times New Roman"/>
                <w:sz w:val="24"/>
                <w:szCs w:val="24"/>
              </w:rPr>
              <w:t>есвоевременное отслеживание изменений законодательства РФ, недостаточная квалификация и опыт сотрудников.</w:t>
            </w:r>
          </w:p>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Уровень риска - высокий</w:t>
            </w:r>
          </w:p>
        </w:tc>
        <w:tc>
          <w:tcPr>
            <w:tcW w:w="3402"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sz w:val="24"/>
                <w:szCs w:val="24"/>
              </w:rPr>
            </w:pPr>
            <w:r w:rsidRPr="00AF71E5">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jc w:val="center"/>
              <w:rPr>
                <w:rFonts w:ascii="Times New Roman" w:hAnsi="Times New Roman" w:cs="Times New Roman"/>
                <w:sz w:val="24"/>
                <w:szCs w:val="24"/>
              </w:rPr>
            </w:pPr>
            <w:r w:rsidRPr="00AF71E5">
              <w:rPr>
                <w:rFonts w:ascii="Times New Roman" w:hAnsi="Times New Roman" w:cs="Times New Roman"/>
                <w:sz w:val="24"/>
                <w:szCs w:val="24"/>
              </w:rPr>
              <w:t>Средняя</w:t>
            </w:r>
          </w:p>
        </w:tc>
      </w:tr>
      <w:tr w:rsidR="00721A8A" w:rsidRPr="00864D90" w:rsidTr="00721A8A">
        <w:tc>
          <w:tcPr>
            <w:tcW w:w="568"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1</w:t>
            </w:r>
            <w:r>
              <w:rPr>
                <w:rFonts w:ascii="Times New Roman" w:hAnsi="Times New Roman" w:cs="Times New Roman"/>
                <w:sz w:val="24"/>
                <w:szCs w:val="24"/>
              </w:rPr>
              <w:t>5</w:t>
            </w:r>
          </w:p>
        </w:tc>
        <w:tc>
          <w:tcPr>
            <w:tcW w:w="3685" w:type="dxa"/>
            <w:tcBorders>
              <w:top w:val="single" w:sz="4" w:space="0" w:color="auto"/>
              <w:left w:val="single" w:sz="4" w:space="0" w:color="auto"/>
              <w:bottom w:val="single" w:sz="4" w:space="0" w:color="auto"/>
              <w:right w:val="single" w:sz="4" w:space="0" w:color="auto"/>
            </w:tcBorders>
          </w:tcPr>
          <w:p w:rsidR="00721A8A"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Нарушение антимонопольного законодательства при подготовке и проведении аукционов по передаче муниципального имущества (за исключением земельных участков) в аренду, по продаже муниципального имущества</w:t>
            </w:r>
          </w:p>
          <w:p w:rsidR="00721A8A"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p>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Pr>
                <w:rFonts w:ascii="Times New Roman" w:hAnsi="Times New Roman" w:cs="Times New Roman"/>
                <w:sz w:val="24"/>
                <w:szCs w:val="24"/>
              </w:rPr>
              <w:t>Н</w:t>
            </w:r>
            <w:r w:rsidRPr="00AF71E5">
              <w:rPr>
                <w:rFonts w:ascii="Times New Roman" w:hAnsi="Times New Roman" w:cs="Times New Roman"/>
                <w:sz w:val="24"/>
                <w:szCs w:val="24"/>
              </w:rPr>
              <w:t>есвоевременное отслеживание изменений законодательства РФ, недостаточная квалификация и опыт сотрудников.</w:t>
            </w:r>
          </w:p>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Уровень риска - высокий</w:t>
            </w:r>
          </w:p>
        </w:tc>
        <w:tc>
          <w:tcPr>
            <w:tcW w:w="3402"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sz w:val="24"/>
                <w:szCs w:val="24"/>
              </w:rPr>
            </w:pPr>
            <w:r w:rsidRPr="00AF71E5">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jc w:val="center"/>
              <w:rPr>
                <w:rFonts w:ascii="Times New Roman" w:hAnsi="Times New Roman" w:cs="Times New Roman"/>
                <w:sz w:val="24"/>
                <w:szCs w:val="24"/>
              </w:rPr>
            </w:pPr>
            <w:r w:rsidRPr="00AF71E5">
              <w:rPr>
                <w:rFonts w:ascii="Times New Roman" w:hAnsi="Times New Roman" w:cs="Times New Roman"/>
                <w:sz w:val="24"/>
                <w:szCs w:val="24"/>
              </w:rPr>
              <w:t>Средняя</w:t>
            </w:r>
          </w:p>
        </w:tc>
      </w:tr>
      <w:tr w:rsidR="00721A8A" w:rsidRPr="00864D90" w:rsidTr="00721A8A">
        <w:tc>
          <w:tcPr>
            <w:tcW w:w="568"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1</w:t>
            </w:r>
            <w:r>
              <w:rPr>
                <w:rFonts w:ascii="Times New Roman" w:hAnsi="Times New Roman" w:cs="Times New Roman"/>
                <w:sz w:val="24"/>
                <w:szCs w:val="24"/>
              </w:rPr>
              <w:t>6</w:t>
            </w:r>
          </w:p>
        </w:tc>
        <w:tc>
          <w:tcPr>
            <w:tcW w:w="3685"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Нарушение антимонопольного законодательства при заключении договоров аренды (безвозмездного пользования) муниципальным имуществом (за исключением земельных участков) без проведения торгов</w:t>
            </w:r>
          </w:p>
        </w:tc>
        <w:tc>
          <w:tcPr>
            <w:tcW w:w="396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Pr>
                <w:rFonts w:ascii="Times New Roman" w:hAnsi="Times New Roman" w:cs="Times New Roman"/>
                <w:noProof/>
                <w:sz w:val="24"/>
                <w:szCs w:val="24"/>
              </w:rPr>
              <w:pict>
                <v:rect id="_x0000_s1530" style="position:absolute;left:0;text-align:left;margin-left:109.1pt;margin-top:-92.65pt;width:66pt;height:24pt;z-index:251674624;mso-position-horizontal-relative:text;mso-position-vertical-relative:text" stroked="f">
                  <v:textbox style="mso-next-textbox:#_x0000_s1530">
                    <w:txbxContent>
                      <w:p w:rsidR="008306EE" w:rsidRPr="005C15CC" w:rsidRDefault="008306EE" w:rsidP="00721A8A">
                        <w:pPr>
                          <w:jc w:val="center"/>
                          <w:rPr>
                            <w:rFonts w:ascii="Times New Roman" w:hAnsi="Times New Roman" w:cs="Times New Roman"/>
                          </w:rPr>
                        </w:pPr>
                        <w:r w:rsidRPr="005C15CC">
                          <w:rPr>
                            <w:rFonts w:ascii="Times New Roman" w:hAnsi="Times New Roman" w:cs="Times New Roman"/>
                          </w:rPr>
                          <w:t>9</w:t>
                        </w:r>
                      </w:p>
                    </w:txbxContent>
                  </v:textbox>
                </v:rect>
              </w:pict>
            </w:r>
            <w:r>
              <w:rPr>
                <w:rFonts w:ascii="Times New Roman" w:hAnsi="Times New Roman" w:cs="Times New Roman"/>
                <w:sz w:val="24"/>
                <w:szCs w:val="24"/>
              </w:rPr>
              <w:t>Н</w:t>
            </w:r>
            <w:r w:rsidRPr="00AF71E5">
              <w:rPr>
                <w:rFonts w:ascii="Times New Roman" w:hAnsi="Times New Roman" w:cs="Times New Roman"/>
                <w:sz w:val="24"/>
                <w:szCs w:val="24"/>
              </w:rPr>
              <w:t>есвоевременное отслеживание изменений законодательства РФ, недостаточная квалификация и опыт сотрудников.</w:t>
            </w:r>
          </w:p>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Уровень риска - высокий</w:t>
            </w:r>
          </w:p>
        </w:tc>
        <w:tc>
          <w:tcPr>
            <w:tcW w:w="3402"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sz w:val="24"/>
                <w:szCs w:val="24"/>
              </w:rPr>
            </w:pPr>
            <w:r w:rsidRPr="00AF71E5">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jc w:val="center"/>
              <w:rPr>
                <w:rFonts w:ascii="Times New Roman" w:hAnsi="Times New Roman" w:cs="Times New Roman"/>
                <w:sz w:val="24"/>
                <w:szCs w:val="24"/>
              </w:rPr>
            </w:pPr>
            <w:r w:rsidRPr="00AF71E5">
              <w:rPr>
                <w:rFonts w:ascii="Times New Roman" w:hAnsi="Times New Roman" w:cs="Times New Roman"/>
                <w:sz w:val="24"/>
                <w:szCs w:val="24"/>
              </w:rPr>
              <w:t>Средняя</w:t>
            </w:r>
          </w:p>
        </w:tc>
      </w:tr>
      <w:tr w:rsidR="00721A8A" w:rsidRPr="00864D90" w:rsidTr="00721A8A">
        <w:tc>
          <w:tcPr>
            <w:tcW w:w="568"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1</w:t>
            </w:r>
            <w:r>
              <w:rPr>
                <w:rFonts w:ascii="Times New Roman" w:hAnsi="Times New Roman" w:cs="Times New Roman"/>
                <w:sz w:val="24"/>
                <w:szCs w:val="24"/>
              </w:rPr>
              <w:t>7</w:t>
            </w:r>
          </w:p>
        </w:tc>
        <w:tc>
          <w:tcPr>
            <w:tcW w:w="3685"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 xml:space="preserve">Ограничение доступа к информации одним субъектам в сфере проведения аукционов по продаже (предоставлению права </w:t>
            </w:r>
            <w:r w:rsidRPr="00AF71E5">
              <w:rPr>
                <w:rFonts w:ascii="Times New Roman" w:hAnsi="Times New Roman" w:cs="Times New Roman"/>
                <w:sz w:val="24"/>
                <w:szCs w:val="24"/>
              </w:rPr>
              <w:lastRenderedPageBreak/>
              <w:t>аренды) земельных участков, муниципального имущества, влекущее за собой создание дискриминационных условий по сравнению с другими субъектами</w:t>
            </w:r>
          </w:p>
        </w:tc>
        <w:tc>
          <w:tcPr>
            <w:tcW w:w="396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Pr>
                <w:rFonts w:ascii="Times New Roman" w:hAnsi="Times New Roman" w:cs="Times New Roman"/>
                <w:sz w:val="24"/>
                <w:szCs w:val="24"/>
              </w:rPr>
              <w:lastRenderedPageBreak/>
              <w:t>О</w:t>
            </w:r>
            <w:r w:rsidRPr="00AF71E5">
              <w:rPr>
                <w:rFonts w:ascii="Times New Roman" w:hAnsi="Times New Roman" w:cs="Times New Roman"/>
                <w:sz w:val="24"/>
                <w:szCs w:val="24"/>
              </w:rPr>
              <w:t xml:space="preserve">слабление контроля за своевременным предоставлением необходимой и полной информации; недобросовестное или </w:t>
            </w:r>
            <w:r w:rsidRPr="00AF71E5">
              <w:rPr>
                <w:rFonts w:ascii="Times New Roman" w:hAnsi="Times New Roman" w:cs="Times New Roman"/>
                <w:sz w:val="24"/>
                <w:szCs w:val="24"/>
              </w:rPr>
              <w:lastRenderedPageBreak/>
              <w:t>небрежное отношение сотрудников к выполнению должностных обязанностей; представление доступа к информации в приоритетном порядке; необеспечение размещения информации в открытых источниках.</w:t>
            </w:r>
          </w:p>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Уровень риска – высокий.</w:t>
            </w:r>
          </w:p>
        </w:tc>
        <w:tc>
          <w:tcPr>
            <w:tcW w:w="3402"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sz w:val="24"/>
                <w:szCs w:val="24"/>
              </w:rPr>
            </w:pPr>
            <w:r w:rsidRPr="00AF71E5">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jc w:val="center"/>
              <w:rPr>
                <w:rFonts w:ascii="Times New Roman" w:hAnsi="Times New Roman" w:cs="Times New Roman"/>
                <w:sz w:val="24"/>
                <w:szCs w:val="24"/>
              </w:rPr>
            </w:pPr>
            <w:r w:rsidRPr="00AF71E5">
              <w:rPr>
                <w:rFonts w:ascii="Times New Roman" w:hAnsi="Times New Roman" w:cs="Times New Roman"/>
                <w:sz w:val="24"/>
                <w:szCs w:val="24"/>
              </w:rPr>
              <w:t>Средняя</w:t>
            </w:r>
          </w:p>
        </w:tc>
      </w:tr>
      <w:tr w:rsidR="00721A8A" w:rsidRPr="00864D90" w:rsidTr="00721A8A">
        <w:tc>
          <w:tcPr>
            <w:tcW w:w="568"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Pr>
                <w:rFonts w:ascii="Times New Roman" w:hAnsi="Times New Roman" w:cs="Times New Roman"/>
                <w:sz w:val="24"/>
                <w:szCs w:val="24"/>
              </w:rPr>
              <w:lastRenderedPageBreak/>
              <w:t>18</w:t>
            </w:r>
          </w:p>
        </w:tc>
        <w:tc>
          <w:tcPr>
            <w:tcW w:w="3685"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Предоставление необоснованных преференций при принятии решений о предоставлении имущества в аренду на льготных условиях</w:t>
            </w:r>
          </w:p>
        </w:tc>
        <w:tc>
          <w:tcPr>
            <w:tcW w:w="396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Недостаточный уровень внутреннего контроля.</w:t>
            </w:r>
          </w:p>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Недостаточная координация со стороны руководства.</w:t>
            </w:r>
          </w:p>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Недостаточная квалификация и опыт сотрудников.</w:t>
            </w:r>
          </w:p>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Наличие конфликта интересов.</w:t>
            </w:r>
          </w:p>
        </w:tc>
        <w:tc>
          <w:tcPr>
            <w:tcW w:w="3402" w:type="dxa"/>
            <w:tcBorders>
              <w:top w:val="single" w:sz="4" w:space="0" w:color="auto"/>
              <w:left w:val="single" w:sz="4" w:space="0" w:color="auto"/>
              <w:bottom w:val="single" w:sz="4" w:space="0" w:color="auto"/>
              <w:right w:val="single" w:sz="4" w:space="0" w:color="auto"/>
            </w:tcBorders>
          </w:tcPr>
          <w:p w:rsidR="00721A8A"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Отмена договора аренды. Выдача Администрации района предупреждение, возбуждение в отношение Администрациидела о нарушении антимонопольного законодательства.</w:t>
            </w:r>
          </w:p>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jc w:val="center"/>
              <w:rPr>
                <w:rFonts w:ascii="Times New Roman" w:hAnsi="Times New Roman" w:cs="Times New Roman"/>
                <w:sz w:val="24"/>
                <w:szCs w:val="24"/>
              </w:rPr>
            </w:pPr>
          </w:p>
        </w:tc>
      </w:tr>
      <w:tr w:rsidR="00721A8A" w:rsidRPr="00864D90" w:rsidTr="00721A8A">
        <w:tc>
          <w:tcPr>
            <w:tcW w:w="15026" w:type="dxa"/>
            <w:gridSpan w:val="6"/>
            <w:tcBorders>
              <w:top w:val="single" w:sz="4" w:space="0" w:color="auto"/>
              <w:left w:val="single" w:sz="4" w:space="0" w:color="auto"/>
              <w:bottom w:val="single" w:sz="4" w:space="0" w:color="auto"/>
              <w:right w:val="single" w:sz="4" w:space="0" w:color="auto"/>
            </w:tcBorders>
          </w:tcPr>
          <w:p w:rsidR="00721A8A" w:rsidRPr="00AF71E5" w:rsidRDefault="00721A8A" w:rsidP="00721A8A">
            <w:pPr>
              <w:jc w:val="center"/>
              <w:rPr>
                <w:rFonts w:ascii="Times New Roman" w:hAnsi="Times New Roman" w:cs="Times New Roman"/>
                <w:b/>
                <w:sz w:val="24"/>
                <w:szCs w:val="24"/>
              </w:rPr>
            </w:pPr>
            <w:r>
              <w:rPr>
                <w:rFonts w:ascii="Times New Roman" w:hAnsi="Times New Roman" w:cs="Times New Roman"/>
                <w:b/>
                <w:noProof/>
                <w:sz w:val="24"/>
                <w:szCs w:val="24"/>
              </w:rPr>
              <w:pict>
                <v:rect id="_x0000_s1546" style="position:absolute;left:0;text-align:left;margin-left:318.55pt;margin-top:-82.9pt;width:1in;height:18.5pt;z-index:251691008;mso-position-horizontal-relative:text;mso-position-vertical-relative:text" strokecolor="white [3212]">
                  <v:textbox>
                    <w:txbxContent>
                      <w:p w:rsidR="008306EE" w:rsidRPr="00384F4F" w:rsidRDefault="008306EE" w:rsidP="00721A8A">
                        <w:pPr>
                          <w:jc w:val="center"/>
                          <w:rPr>
                            <w:rFonts w:ascii="Times New Roman" w:hAnsi="Times New Roman" w:cs="Times New Roman"/>
                          </w:rPr>
                        </w:pPr>
                        <w:r w:rsidRPr="00384F4F">
                          <w:rPr>
                            <w:rFonts w:ascii="Times New Roman" w:hAnsi="Times New Roman" w:cs="Times New Roman"/>
                          </w:rPr>
                          <w:t>10</w:t>
                        </w:r>
                      </w:p>
                    </w:txbxContent>
                  </v:textbox>
                </v:rect>
              </w:pict>
            </w:r>
            <w:r w:rsidRPr="00AF71E5">
              <w:rPr>
                <w:rFonts w:ascii="Times New Roman" w:hAnsi="Times New Roman" w:cs="Times New Roman"/>
                <w:b/>
                <w:sz w:val="24"/>
                <w:szCs w:val="24"/>
              </w:rPr>
              <w:t>Управление экономики</w:t>
            </w:r>
          </w:p>
        </w:tc>
      </w:tr>
      <w:tr w:rsidR="00721A8A" w:rsidRPr="00864D90" w:rsidTr="00721A8A">
        <w:trPr>
          <w:trHeight w:val="2684"/>
        </w:trPr>
        <w:tc>
          <w:tcPr>
            <w:tcW w:w="568"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1</w:t>
            </w:r>
            <w:r>
              <w:rPr>
                <w:rFonts w:ascii="Times New Roman" w:hAnsi="Times New Roman" w:cs="Times New Roman"/>
                <w:sz w:val="24"/>
                <w:szCs w:val="24"/>
              </w:rPr>
              <w:t>9</w:t>
            </w:r>
          </w:p>
        </w:tc>
        <w:tc>
          <w:tcPr>
            <w:tcW w:w="3685"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Необоснованное ограничение субъектов предпринимательской деятельности при обращении за поддержкой</w:t>
            </w:r>
          </w:p>
        </w:tc>
        <w:tc>
          <w:tcPr>
            <w:tcW w:w="396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Недостаточный уровень внутреннего контроля.</w:t>
            </w:r>
          </w:p>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Недостаточная координация со стороны руководства.</w:t>
            </w:r>
          </w:p>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Недостаточная квалификация и опыт сотрудников.</w:t>
            </w:r>
          </w:p>
        </w:tc>
        <w:tc>
          <w:tcPr>
            <w:tcW w:w="3402"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AF71E5">
              <w:rPr>
                <w:rFonts w:ascii="Times New Roman" w:hAnsi="Times New Roman" w:cs="Times New Roman"/>
                <w:sz w:val="24"/>
                <w:szCs w:val="24"/>
              </w:rPr>
              <w:t xml:space="preserve">Не все заинтересованные организации смогут ознакомиться с услугами Администрации района  и мерами поддержки. Отрицательное влияние на отношение институтов гражданского общества к деятельности Администрации района. </w:t>
            </w:r>
          </w:p>
        </w:tc>
        <w:tc>
          <w:tcPr>
            <w:tcW w:w="1559"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sz w:val="24"/>
                <w:szCs w:val="24"/>
              </w:rPr>
            </w:pPr>
            <w:r w:rsidRPr="00AF71E5">
              <w:rPr>
                <w:rFonts w:ascii="Times New Roman" w:hAnsi="Times New Roman" w:cs="Times New Roman"/>
                <w:sz w:val="24"/>
                <w:szCs w:val="24"/>
              </w:rPr>
              <w:t>Отсутствие</w:t>
            </w:r>
          </w:p>
        </w:tc>
        <w:tc>
          <w:tcPr>
            <w:tcW w:w="1843" w:type="dxa"/>
            <w:tcBorders>
              <w:top w:val="single" w:sz="4" w:space="0" w:color="auto"/>
              <w:left w:val="single" w:sz="4" w:space="0" w:color="auto"/>
              <w:bottom w:val="single" w:sz="4" w:space="0" w:color="auto"/>
              <w:right w:val="single" w:sz="4" w:space="0" w:color="auto"/>
            </w:tcBorders>
          </w:tcPr>
          <w:p w:rsidR="00721A8A" w:rsidRPr="00AF71E5" w:rsidRDefault="00721A8A" w:rsidP="00721A8A">
            <w:pPr>
              <w:widowControl w:val="0"/>
              <w:tabs>
                <w:tab w:val="left" w:pos="851"/>
              </w:tabs>
              <w:autoSpaceDE w:val="0"/>
              <w:autoSpaceDN w:val="0"/>
              <w:adjustRightInd w:val="0"/>
              <w:jc w:val="center"/>
              <w:outlineLvl w:val="1"/>
              <w:rPr>
                <w:rFonts w:ascii="Times New Roman" w:hAnsi="Times New Roman" w:cs="Times New Roman"/>
                <w:sz w:val="24"/>
                <w:szCs w:val="24"/>
              </w:rPr>
            </w:pPr>
            <w:r w:rsidRPr="00AF71E5">
              <w:rPr>
                <w:rFonts w:ascii="Times New Roman" w:hAnsi="Times New Roman" w:cs="Times New Roman"/>
                <w:sz w:val="24"/>
                <w:szCs w:val="24"/>
              </w:rPr>
              <w:t>Низкая</w:t>
            </w:r>
          </w:p>
        </w:tc>
      </w:tr>
    </w:tbl>
    <w:p w:rsidR="00721A8A" w:rsidRDefault="00721A8A" w:rsidP="00721A8A">
      <w:pPr>
        <w:jc w:val="center"/>
      </w:pPr>
      <w:r w:rsidRPr="007E7921">
        <w:rPr>
          <w:rFonts w:ascii="Times New Roman" w:hAnsi="Times New Roman" w:cs="Times New Roman"/>
          <w:sz w:val="26"/>
          <w:szCs w:val="26"/>
        </w:rPr>
        <w:t>____________________</w:t>
      </w:r>
    </w:p>
    <w:p w:rsidR="00721A8A" w:rsidRDefault="00721A8A" w:rsidP="00721A8A">
      <w:pPr>
        <w:jc w:val="right"/>
        <w:rPr>
          <w:rFonts w:ascii="Times New Roman" w:hAnsi="Times New Roman" w:cs="Times New Roman"/>
          <w:sz w:val="26"/>
          <w:szCs w:val="26"/>
        </w:rPr>
      </w:pPr>
      <w:r>
        <w:rPr>
          <w:rFonts w:ascii="Times New Roman" w:hAnsi="Times New Roman" w:cs="Times New Roman"/>
          <w:sz w:val="26"/>
          <w:szCs w:val="26"/>
        </w:rPr>
        <w:t xml:space="preserve"> </w:t>
      </w:r>
    </w:p>
    <w:p w:rsidR="00721A8A" w:rsidRDefault="00721A8A" w:rsidP="00721A8A">
      <w:pPr>
        <w:jc w:val="right"/>
        <w:rPr>
          <w:rFonts w:ascii="Times New Roman" w:hAnsi="Times New Roman" w:cs="Times New Roman"/>
          <w:sz w:val="26"/>
          <w:szCs w:val="26"/>
        </w:rPr>
      </w:pPr>
      <w:r>
        <w:rPr>
          <w:rFonts w:ascii="Times New Roman" w:hAnsi="Times New Roman" w:cs="Times New Roman"/>
          <w:sz w:val="26"/>
          <w:szCs w:val="26"/>
        </w:rPr>
        <w:lastRenderedPageBreak/>
        <w:t>Приложение 2</w:t>
      </w:r>
    </w:p>
    <w:p w:rsidR="00721A8A" w:rsidRPr="00273D09" w:rsidRDefault="00721A8A" w:rsidP="00721A8A">
      <w:pPr>
        <w:jc w:val="right"/>
        <w:rPr>
          <w:rFonts w:ascii="Times New Roman" w:hAnsi="Times New Roman" w:cs="Times New Roman"/>
          <w:sz w:val="26"/>
          <w:szCs w:val="26"/>
        </w:rPr>
      </w:pPr>
    </w:p>
    <w:p w:rsidR="00721A8A" w:rsidRPr="00273D09" w:rsidRDefault="00721A8A" w:rsidP="00721A8A">
      <w:pPr>
        <w:jc w:val="right"/>
        <w:rPr>
          <w:rFonts w:ascii="Times New Roman" w:hAnsi="Times New Roman" w:cs="Times New Roman"/>
          <w:sz w:val="26"/>
          <w:szCs w:val="26"/>
        </w:rPr>
      </w:pPr>
      <w:r w:rsidRPr="00273D09">
        <w:rPr>
          <w:rFonts w:ascii="Times New Roman" w:hAnsi="Times New Roman" w:cs="Times New Roman"/>
          <w:sz w:val="26"/>
          <w:szCs w:val="26"/>
        </w:rPr>
        <w:t>УТВЕРЖДЁН</w:t>
      </w:r>
    </w:p>
    <w:p w:rsidR="00721A8A" w:rsidRPr="00273D09" w:rsidRDefault="00721A8A" w:rsidP="00721A8A">
      <w:pPr>
        <w:jc w:val="right"/>
        <w:rPr>
          <w:rFonts w:ascii="Times New Roman" w:hAnsi="Times New Roman" w:cs="Times New Roman"/>
          <w:sz w:val="26"/>
          <w:szCs w:val="26"/>
        </w:rPr>
      </w:pPr>
      <w:r w:rsidRPr="00273D09">
        <w:rPr>
          <w:rFonts w:ascii="Times New Roman" w:hAnsi="Times New Roman" w:cs="Times New Roman"/>
          <w:sz w:val="26"/>
          <w:szCs w:val="26"/>
        </w:rPr>
        <w:t xml:space="preserve">постановлением Администрации </w:t>
      </w:r>
    </w:p>
    <w:p w:rsidR="00721A8A" w:rsidRPr="00273D09" w:rsidRDefault="00721A8A" w:rsidP="00721A8A">
      <w:pPr>
        <w:jc w:val="right"/>
        <w:rPr>
          <w:rFonts w:ascii="Times New Roman" w:hAnsi="Times New Roman" w:cs="Times New Roman"/>
          <w:sz w:val="26"/>
          <w:szCs w:val="26"/>
        </w:rPr>
      </w:pPr>
      <w:r w:rsidRPr="00273D09">
        <w:rPr>
          <w:rFonts w:ascii="Times New Roman" w:hAnsi="Times New Roman" w:cs="Times New Roman"/>
          <w:sz w:val="26"/>
          <w:szCs w:val="26"/>
        </w:rPr>
        <w:t>муниципального образования</w:t>
      </w:r>
    </w:p>
    <w:p w:rsidR="00721A8A" w:rsidRPr="00273D09" w:rsidRDefault="00721A8A" w:rsidP="00721A8A">
      <w:pPr>
        <w:jc w:val="right"/>
        <w:rPr>
          <w:rFonts w:ascii="Times New Roman" w:hAnsi="Times New Roman" w:cs="Times New Roman"/>
          <w:sz w:val="26"/>
          <w:szCs w:val="26"/>
        </w:rPr>
      </w:pPr>
      <w:r w:rsidRPr="00273D09">
        <w:rPr>
          <w:rFonts w:ascii="Times New Roman" w:hAnsi="Times New Roman" w:cs="Times New Roman"/>
          <w:sz w:val="26"/>
          <w:szCs w:val="26"/>
        </w:rPr>
        <w:t xml:space="preserve">«Муниципальный округ Сюмсинский район </w:t>
      </w:r>
    </w:p>
    <w:p w:rsidR="00721A8A" w:rsidRPr="00273D09" w:rsidRDefault="00721A8A" w:rsidP="00721A8A">
      <w:pPr>
        <w:jc w:val="right"/>
        <w:rPr>
          <w:rFonts w:ascii="Times New Roman" w:hAnsi="Times New Roman" w:cs="Times New Roman"/>
          <w:sz w:val="26"/>
          <w:szCs w:val="26"/>
        </w:rPr>
      </w:pPr>
      <w:r w:rsidRPr="00273D09">
        <w:rPr>
          <w:rFonts w:ascii="Times New Roman" w:hAnsi="Times New Roman" w:cs="Times New Roman"/>
          <w:sz w:val="26"/>
          <w:szCs w:val="26"/>
        </w:rPr>
        <w:t xml:space="preserve">Удмуртской Республики» </w:t>
      </w:r>
    </w:p>
    <w:p w:rsidR="00721A8A" w:rsidRDefault="00721A8A" w:rsidP="00721A8A">
      <w:pPr>
        <w:jc w:val="right"/>
        <w:rPr>
          <w:rFonts w:ascii="Times New Roman" w:hAnsi="Times New Roman" w:cs="Times New Roman"/>
          <w:sz w:val="26"/>
          <w:szCs w:val="26"/>
        </w:rPr>
      </w:pPr>
      <w:r w:rsidRPr="00273D09">
        <w:rPr>
          <w:rFonts w:ascii="Times New Roman" w:hAnsi="Times New Roman" w:cs="Times New Roman"/>
          <w:sz w:val="26"/>
          <w:szCs w:val="26"/>
        </w:rPr>
        <w:t xml:space="preserve">от </w:t>
      </w:r>
      <w:r>
        <w:rPr>
          <w:rFonts w:ascii="Times New Roman" w:hAnsi="Times New Roman" w:cs="Times New Roman"/>
          <w:sz w:val="26"/>
          <w:szCs w:val="26"/>
        </w:rPr>
        <w:t xml:space="preserve">16 января </w:t>
      </w:r>
      <w:r w:rsidRPr="00273D09">
        <w:rPr>
          <w:rFonts w:ascii="Times New Roman" w:hAnsi="Times New Roman" w:cs="Times New Roman"/>
          <w:sz w:val="26"/>
          <w:szCs w:val="26"/>
        </w:rPr>
        <w:t>202</w:t>
      </w:r>
      <w:r>
        <w:rPr>
          <w:rFonts w:ascii="Times New Roman" w:hAnsi="Times New Roman" w:cs="Times New Roman"/>
          <w:sz w:val="26"/>
          <w:szCs w:val="26"/>
        </w:rPr>
        <w:t>5</w:t>
      </w:r>
      <w:r w:rsidRPr="00273D09">
        <w:rPr>
          <w:rFonts w:ascii="Times New Roman" w:hAnsi="Times New Roman" w:cs="Times New Roman"/>
          <w:sz w:val="26"/>
          <w:szCs w:val="26"/>
        </w:rPr>
        <w:t xml:space="preserve"> года № </w:t>
      </w:r>
      <w:r>
        <w:rPr>
          <w:rFonts w:ascii="Times New Roman" w:hAnsi="Times New Roman" w:cs="Times New Roman"/>
          <w:sz w:val="26"/>
          <w:szCs w:val="26"/>
        </w:rPr>
        <w:t>11</w:t>
      </w:r>
    </w:p>
    <w:p w:rsidR="00721A8A" w:rsidRDefault="00721A8A" w:rsidP="00721A8A">
      <w:pPr>
        <w:jc w:val="right"/>
        <w:rPr>
          <w:rFonts w:ascii="Times New Roman" w:hAnsi="Times New Roman" w:cs="Times New Roman"/>
          <w:sz w:val="26"/>
          <w:szCs w:val="26"/>
        </w:rPr>
      </w:pPr>
    </w:p>
    <w:p w:rsidR="00721A8A" w:rsidRPr="00721A8A" w:rsidRDefault="00721A8A" w:rsidP="00721A8A">
      <w:pPr>
        <w:pStyle w:val="a5"/>
        <w:spacing w:after="0"/>
        <w:ind w:left="1380"/>
        <w:rPr>
          <w:rFonts w:ascii="Times New Roman" w:hAnsi="Times New Roman" w:cs="Times New Roman"/>
          <w:b/>
          <w:bCs/>
          <w:sz w:val="26"/>
          <w:szCs w:val="26"/>
        </w:rPr>
      </w:pPr>
      <w:r w:rsidRPr="00721A8A">
        <w:rPr>
          <w:rFonts w:ascii="Times New Roman" w:hAnsi="Times New Roman" w:cs="Times New Roman"/>
          <w:b/>
          <w:bCs/>
          <w:sz w:val="26"/>
          <w:szCs w:val="26"/>
        </w:rPr>
        <w:t>План мероприятий (дорожная карта) по снижению рисков нарушения антимонопольного законодательства в Администрации муниципального образования «Муниципальный округ Сюмсинский район</w:t>
      </w:r>
    </w:p>
    <w:p w:rsidR="00721A8A" w:rsidRPr="00721A8A" w:rsidRDefault="00721A8A" w:rsidP="00721A8A">
      <w:pPr>
        <w:pStyle w:val="a5"/>
        <w:spacing w:after="0"/>
        <w:ind w:left="1380"/>
        <w:rPr>
          <w:rFonts w:ascii="Times New Roman" w:hAnsi="Times New Roman" w:cs="Times New Roman"/>
          <w:b/>
          <w:bCs/>
          <w:sz w:val="26"/>
          <w:szCs w:val="26"/>
        </w:rPr>
      </w:pPr>
      <w:r w:rsidRPr="00721A8A">
        <w:rPr>
          <w:rFonts w:ascii="Times New Roman" w:hAnsi="Times New Roman" w:cs="Times New Roman"/>
          <w:b/>
          <w:bCs/>
          <w:sz w:val="26"/>
          <w:szCs w:val="26"/>
        </w:rPr>
        <w:t xml:space="preserve"> Удмуртской Республики»  на 2025 год</w:t>
      </w:r>
    </w:p>
    <w:p w:rsidR="00721A8A" w:rsidRPr="00721A8A" w:rsidRDefault="00721A8A" w:rsidP="00721A8A">
      <w:pPr>
        <w:pStyle w:val="a5"/>
        <w:spacing w:after="0"/>
        <w:ind w:left="1380"/>
        <w:rPr>
          <w:rFonts w:ascii="Times New Roman" w:hAnsi="Times New Roman" w:cs="Times New Roman"/>
          <w:b/>
          <w:bCs/>
          <w:sz w:val="26"/>
          <w:szCs w:val="26"/>
        </w:rPr>
      </w:pPr>
    </w:p>
    <w:tbl>
      <w:tblPr>
        <w:tblStyle w:val="a7"/>
        <w:tblW w:w="0" w:type="auto"/>
        <w:tblInd w:w="-34" w:type="dxa"/>
        <w:tblLook w:val="04A0"/>
      </w:tblPr>
      <w:tblGrid>
        <w:gridCol w:w="480"/>
        <w:gridCol w:w="3627"/>
        <w:gridCol w:w="3396"/>
        <w:gridCol w:w="13"/>
        <w:gridCol w:w="2151"/>
        <w:gridCol w:w="8"/>
        <w:gridCol w:w="2153"/>
        <w:gridCol w:w="2708"/>
      </w:tblGrid>
      <w:tr w:rsidR="00721A8A" w:rsidRPr="00721A8A" w:rsidTr="00721A8A">
        <w:trPr>
          <w:tblHeader/>
        </w:trPr>
        <w:tc>
          <w:tcPr>
            <w:tcW w:w="481" w:type="dxa"/>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w:t>
            </w:r>
          </w:p>
        </w:tc>
        <w:tc>
          <w:tcPr>
            <w:tcW w:w="3627" w:type="dxa"/>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Комплаенс-риск</w:t>
            </w:r>
          </w:p>
        </w:tc>
        <w:tc>
          <w:tcPr>
            <w:tcW w:w="3396" w:type="dxa"/>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Мероприятие по воздействию на комплаенс-риск</w:t>
            </w:r>
          </w:p>
        </w:tc>
        <w:tc>
          <w:tcPr>
            <w:tcW w:w="2164" w:type="dxa"/>
            <w:gridSpan w:val="2"/>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Срок исполнения мероприятия</w:t>
            </w:r>
          </w:p>
        </w:tc>
        <w:tc>
          <w:tcPr>
            <w:tcW w:w="2161" w:type="dxa"/>
            <w:gridSpan w:val="2"/>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Ответственное лицо</w:t>
            </w:r>
          </w:p>
        </w:tc>
        <w:tc>
          <w:tcPr>
            <w:tcW w:w="2708" w:type="dxa"/>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Описание результата</w:t>
            </w:r>
          </w:p>
        </w:tc>
      </w:tr>
      <w:tr w:rsidR="00721A8A" w:rsidRPr="00721A8A" w:rsidTr="00721A8A">
        <w:tc>
          <w:tcPr>
            <w:tcW w:w="14537" w:type="dxa"/>
            <w:gridSpan w:val="8"/>
          </w:tcPr>
          <w:p w:rsidR="00721A8A" w:rsidRPr="00721A8A" w:rsidRDefault="00721A8A" w:rsidP="00721A8A">
            <w:pPr>
              <w:pStyle w:val="a5"/>
              <w:spacing w:after="0"/>
              <w:rPr>
                <w:rFonts w:ascii="Times New Roman" w:hAnsi="Times New Roman" w:cs="Times New Roman"/>
                <w:b/>
                <w:bCs/>
                <w:sz w:val="24"/>
                <w:szCs w:val="24"/>
              </w:rPr>
            </w:pPr>
            <w:r w:rsidRPr="00721A8A">
              <w:rPr>
                <w:rFonts w:ascii="Times New Roman" w:hAnsi="Times New Roman" w:cs="Times New Roman"/>
                <w:b/>
                <w:bCs/>
                <w:sz w:val="24"/>
                <w:szCs w:val="24"/>
              </w:rPr>
              <w:t>Общие направления</w:t>
            </w:r>
          </w:p>
        </w:tc>
      </w:tr>
      <w:tr w:rsidR="00721A8A" w:rsidRPr="00721A8A" w:rsidTr="00721A8A">
        <w:tc>
          <w:tcPr>
            <w:tcW w:w="481" w:type="dxa"/>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1</w:t>
            </w:r>
          </w:p>
        </w:tc>
        <w:tc>
          <w:tcPr>
            <w:tcW w:w="3627" w:type="dxa"/>
          </w:tcPr>
          <w:p w:rsidR="00721A8A" w:rsidRPr="00721A8A" w:rsidRDefault="00721A8A" w:rsidP="00721A8A">
            <w:pPr>
              <w:widowControl w:val="0"/>
              <w:ind w:left="113" w:right="113"/>
              <w:jc w:val="both"/>
              <w:rPr>
                <w:rFonts w:ascii="Times New Roman" w:eastAsia="Times New Roman" w:hAnsi="Times New Roman" w:cs="Times New Roman"/>
                <w:spacing w:val="1"/>
                <w:sz w:val="24"/>
                <w:szCs w:val="24"/>
                <w:lang w:eastAsia="ru-RU"/>
              </w:rPr>
            </w:pPr>
            <w:r w:rsidRPr="00721A8A">
              <w:rPr>
                <w:rFonts w:ascii="Times New Roman" w:eastAsia="Times New Roman" w:hAnsi="Times New Roman" w:cs="Times New Roman"/>
                <w:spacing w:val="3"/>
                <w:sz w:val="24"/>
                <w:szCs w:val="24"/>
                <w:shd w:val="clear" w:color="auto" w:fill="FFFFFF"/>
                <w:lang w:eastAsia="ru-RU"/>
              </w:rPr>
              <w:t>Разработка проектов нормативных правовых актов, соглашений и осуществление действий (бездействия), которые могут привести к недопущению, ограничению, устранению конкуренции</w:t>
            </w:r>
          </w:p>
        </w:tc>
        <w:tc>
          <w:tcPr>
            <w:tcW w:w="3409" w:type="dxa"/>
            <w:gridSpan w:val="2"/>
          </w:tcPr>
          <w:p w:rsidR="00721A8A" w:rsidRPr="00721A8A" w:rsidRDefault="00721A8A" w:rsidP="00721A8A">
            <w:pPr>
              <w:widowControl w:val="0"/>
              <w:rPr>
                <w:rFonts w:ascii="Times New Roman" w:eastAsia="Times New Roman" w:hAnsi="Times New Roman" w:cs="Times New Roman"/>
                <w:color w:val="000000"/>
                <w:spacing w:val="1"/>
                <w:sz w:val="24"/>
                <w:szCs w:val="24"/>
                <w:lang w:eastAsia="ru-RU"/>
              </w:rPr>
            </w:pPr>
            <w:r w:rsidRPr="00721A8A">
              <w:rPr>
                <w:rFonts w:ascii="Times New Roman" w:eastAsia="Times New Roman" w:hAnsi="Times New Roman" w:cs="Times New Roman"/>
                <w:color w:val="000000"/>
                <w:spacing w:val="1"/>
                <w:sz w:val="24"/>
                <w:szCs w:val="24"/>
                <w:lang w:eastAsia="ru-RU"/>
              </w:rPr>
              <w:t>1.Повышение уровня квалификации должностных лиц, ответственных за разработку проектов правовых актов.</w:t>
            </w:r>
          </w:p>
          <w:p w:rsidR="00721A8A" w:rsidRPr="00721A8A" w:rsidRDefault="00721A8A" w:rsidP="00721A8A">
            <w:pPr>
              <w:widowControl w:val="0"/>
              <w:rPr>
                <w:rFonts w:ascii="Times New Roman" w:eastAsia="Times New Roman" w:hAnsi="Times New Roman" w:cs="Times New Roman"/>
                <w:color w:val="000000"/>
                <w:spacing w:val="1"/>
                <w:sz w:val="24"/>
                <w:szCs w:val="24"/>
                <w:lang w:eastAsia="ru-RU"/>
              </w:rPr>
            </w:pPr>
            <w:r w:rsidRPr="00721A8A">
              <w:rPr>
                <w:rFonts w:ascii="Times New Roman" w:eastAsia="Times New Roman" w:hAnsi="Times New Roman" w:cs="Times New Roman"/>
                <w:color w:val="000000"/>
                <w:spacing w:val="1"/>
                <w:sz w:val="24"/>
                <w:szCs w:val="24"/>
                <w:lang w:eastAsia="ru-RU"/>
              </w:rPr>
              <w:t>2.  Мониторинг и анализ практики применения антимонопольного законодательства.</w:t>
            </w:r>
          </w:p>
          <w:p w:rsidR="00721A8A" w:rsidRPr="00721A8A" w:rsidRDefault="00721A8A" w:rsidP="00721A8A">
            <w:pPr>
              <w:widowControl w:val="0"/>
              <w:rPr>
                <w:rFonts w:ascii="Times New Roman" w:eastAsia="Times New Roman" w:hAnsi="Times New Roman" w:cs="Times New Roman"/>
                <w:color w:val="000000"/>
                <w:spacing w:val="1"/>
                <w:sz w:val="24"/>
                <w:szCs w:val="24"/>
                <w:lang w:eastAsia="ru-RU"/>
              </w:rPr>
            </w:pPr>
            <w:r w:rsidRPr="00721A8A">
              <w:rPr>
                <w:rFonts w:ascii="Times New Roman" w:eastAsia="Times New Roman" w:hAnsi="Times New Roman" w:cs="Times New Roman"/>
                <w:color w:val="000000"/>
                <w:spacing w:val="1"/>
                <w:sz w:val="24"/>
                <w:szCs w:val="24"/>
                <w:lang w:eastAsia="ru-RU"/>
              </w:rPr>
              <w:t>3.</w:t>
            </w:r>
            <w:r w:rsidRPr="00721A8A">
              <w:rPr>
                <w:rFonts w:ascii="Times New Roman" w:eastAsia="Times New Roman" w:hAnsi="Times New Roman" w:cs="Times New Roman"/>
                <w:color w:val="000000"/>
                <w:spacing w:val="1"/>
                <w:sz w:val="24"/>
                <w:szCs w:val="24"/>
                <w:lang w:eastAsia="ru-RU"/>
              </w:rPr>
              <w:tab/>
              <w:t xml:space="preserve"> Размещение на официальном сайте органов местного самоуправления исчерпывающего перечня действующих нормативных правовых актов</w:t>
            </w:r>
          </w:p>
          <w:p w:rsidR="00721A8A" w:rsidRPr="00721A8A" w:rsidRDefault="00721A8A" w:rsidP="00721A8A">
            <w:pPr>
              <w:widowControl w:val="0"/>
              <w:rPr>
                <w:rFonts w:ascii="Times New Roman" w:eastAsia="Times New Roman" w:hAnsi="Times New Roman" w:cs="Times New Roman"/>
                <w:color w:val="000000"/>
                <w:spacing w:val="1"/>
                <w:sz w:val="24"/>
                <w:szCs w:val="24"/>
                <w:lang w:eastAsia="ru-RU"/>
              </w:rPr>
            </w:pPr>
            <w:r w:rsidRPr="00721A8A">
              <w:rPr>
                <w:rFonts w:ascii="Times New Roman" w:eastAsia="Times New Roman" w:hAnsi="Times New Roman" w:cs="Times New Roman"/>
                <w:color w:val="000000"/>
                <w:spacing w:val="1"/>
                <w:sz w:val="24"/>
                <w:szCs w:val="24"/>
                <w:lang w:eastAsia="ru-RU"/>
              </w:rPr>
              <w:t>4.</w:t>
            </w:r>
            <w:r w:rsidRPr="00721A8A">
              <w:rPr>
                <w:rFonts w:ascii="Times New Roman" w:eastAsia="Times New Roman" w:hAnsi="Times New Roman" w:cs="Times New Roman"/>
                <w:color w:val="000000"/>
                <w:spacing w:val="1"/>
                <w:sz w:val="24"/>
                <w:szCs w:val="24"/>
                <w:lang w:eastAsia="ru-RU"/>
              </w:rPr>
              <w:tab/>
              <w:t xml:space="preserve">Анализ проектов правовых актов на наличие </w:t>
            </w:r>
            <w:r w:rsidRPr="00721A8A">
              <w:rPr>
                <w:rFonts w:ascii="Times New Roman" w:eastAsia="Times New Roman" w:hAnsi="Times New Roman" w:cs="Times New Roman"/>
                <w:color w:val="000000"/>
                <w:spacing w:val="1"/>
                <w:sz w:val="24"/>
                <w:szCs w:val="24"/>
                <w:lang w:eastAsia="ru-RU"/>
              </w:rPr>
              <w:lastRenderedPageBreak/>
              <w:t>рисков нарушения антимонопольного законодательства</w:t>
            </w:r>
          </w:p>
          <w:p w:rsidR="00721A8A" w:rsidRPr="00721A8A" w:rsidRDefault="00721A8A" w:rsidP="00721A8A">
            <w:pPr>
              <w:widowControl w:val="0"/>
              <w:rPr>
                <w:rFonts w:ascii="Times New Roman" w:eastAsia="Times New Roman" w:hAnsi="Times New Roman" w:cs="Times New Roman"/>
                <w:color w:val="000000"/>
                <w:spacing w:val="1"/>
                <w:sz w:val="24"/>
                <w:szCs w:val="24"/>
                <w:lang w:eastAsia="ru-RU"/>
              </w:rPr>
            </w:pPr>
            <w:r w:rsidRPr="00721A8A">
              <w:rPr>
                <w:rFonts w:ascii="Times New Roman" w:eastAsia="Times New Roman" w:hAnsi="Times New Roman" w:cs="Times New Roman"/>
                <w:noProof/>
                <w:color w:val="000000"/>
                <w:spacing w:val="1"/>
                <w:sz w:val="24"/>
                <w:szCs w:val="24"/>
                <w:lang w:eastAsia="ru-RU"/>
              </w:rPr>
              <w:pict>
                <v:rect id="_x0000_s1547" style="position:absolute;margin-left:130.75pt;margin-top:-108.7pt;width:1in;height:23.5pt;z-index:251692032" strokecolor="white [3212]">
                  <v:textbox>
                    <w:txbxContent>
                      <w:p w:rsidR="008306EE" w:rsidRPr="004A3FD5" w:rsidRDefault="008306EE" w:rsidP="00721A8A">
                        <w:pPr>
                          <w:jc w:val="center"/>
                          <w:rPr>
                            <w:rFonts w:ascii="Times New Roman" w:hAnsi="Times New Roman" w:cs="Times New Roman"/>
                          </w:rPr>
                        </w:pPr>
                        <w:r w:rsidRPr="004A3FD5">
                          <w:rPr>
                            <w:rFonts w:ascii="Times New Roman" w:hAnsi="Times New Roman" w:cs="Times New Roman"/>
                          </w:rPr>
                          <w:t>2</w:t>
                        </w:r>
                      </w:p>
                    </w:txbxContent>
                  </v:textbox>
                </v:rect>
              </w:pict>
            </w:r>
            <w:r w:rsidRPr="00721A8A">
              <w:rPr>
                <w:rFonts w:ascii="Times New Roman" w:eastAsia="Times New Roman" w:hAnsi="Times New Roman" w:cs="Times New Roman"/>
                <w:color w:val="000000"/>
                <w:spacing w:val="1"/>
                <w:sz w:val="24"/>
                <w:szCs w:val="24"/>
                <w:lang w:eastAsia="ru-RU"/>
              </w:rPr>
              <w:t>5.</w:t>
            </w:r>
            <w:r w:rsidRPr="00721A8A">
              <w:rPr>
                <w:rFonts w:ascii="Times New Roman" w:hAnsi="Times New Roman" w:cs="Times New Roman"/>
                <w:sz w:val="24"/>
                <w:szCs w:val="24"/>
              </w:rPr>
              <w:t xml:space="preserve"> М</w:t>
            </w:r>
            <w:r w:rsidRPr="00721A8A">
              <w:rPr>
                <w:rFonts w:ascii="Times New Roman" w:eastAsia="Times New Roman" w:hAnsi="Times New Roman" w:cs="Times New Roman"/>
                <w:color w:val="000000"/>
                <w:spacing w:val="1"/>
                <w:sz w:val="24"/>
                <w:szCs w:val="24"/>
                <w:lang w:eastAsia="ru-RU"/>
              </w:rPr>
              <w:t xml:space="preserve">ониторинг изменений </w:t>
            </w:r>
          </w:p>
          <w:p w:rsidR="00721A8A" w:rsidRPr="00721A8A" w:rsidRDefault="00721A8A" w:rsidP="00721A8A">
            <w:pPr>
              <w:widowControl w:val="0"/>
              <w:rPr>
                <w:rFonts w:ascii="Times New Roman" w:eastAsia="Times New Roman" w:hAnsi="Times New Roman" w:cs="Times New Roman"/>
                <w:color w:val="000000"/>
                <w:spacing w:val="1"/>
                <w:sz w:val="24"/>
                <w:szCs w:val="24"/>
                <w:lang w:eastAsia="ru-RU"/>
              </w:rPr>
            </w:pPr>
            <w:r w:rsidRPr="00721A8A">
              <w:rPr>
                <w:rFonts w:ascii="Times New Roman" w:eastAsia="Times New Roman" w:hAnsi="Times New Roman" w:cs="Times New Roman"/>
                <w:color w:val="000000"/>
                <w:spacing w:val="1"/>
                <w:sz w:val="24"/>
                <w:szCs w:val="24"/>
                <w:lang w:eastAsia="ru-RU"/>
              </w:rPr>
              <w:t>законодательства РФ, УР.</w:t>
            </w:r>
          </w:p>
          <w:p w:rsidR="00721A8A" w:rsidRPr="00721A8A" w:rsidRDefault="00721A8A" w:rsidP="00721A8A">
            <w:pPr>
              <w:widowControl w:val="0"/>
              <w:rPr>
                <w:rFonts w:ascii="Times New Roman" w:eastAsia="Times New Roman" w:hAnsi="Times New Roman" w:cs="Times New Roman"/>
                <w:color w:val="000000"/>
                <w:spacing w:val="1"/>
                <w:sz w:val="24"/>
                <w:szCs w:val="24"/>
                <w:lang w:eastAsia="ru-RU"/>
              </w:rPr>
            </w:pPr>
            <w:r w:rsidRPr="00721A8A">
              <w:rPr>
                <w:rFonts w:ascii="Times New Roman" w:eastAsia="Times New Roman" w:hAnsi="Times New Roman" w:cs="Times New Roman"/>
                <w:color w:val="000000"/>
                <w:spacing w:val="1"/>
                <w:sz w:val="24"/>
                <w:szCs w:val="24"/>
                <w:lang w:eastAsia="ru-RU"/>
              </w:rPr>
              <w:t>6. Участие муниципальных служащих в обучающих семинарах, вебинарах по изменению законодательства.</w:t>
            </w:r>
          </w:p>
          <w:p w:rsidR="00721A8A" w:rsidRPr="00721A8A" w:rsidRDefault="00721A8A" w:rsidP="00721A8A">
            <w:pPr>
              <w:widowControl w:val="0"/>
              <w:rPr>
                <w:rFonts w:ascii="Times New Roman" w:eastAsia="Times New Roman" w:hAnsi="Times New Roman" w:cs="Times New Roman"/>
                <w:color w:val="000000"/>
                <w:spacing w:val="1"/>
                <w:sz w:val="24"/>
                <w:szCs w:val="24"/>
                <w:lang w:eastAsia="ru-RU"/>
              </w:rPr>
            </w:pPr>
            <w:r w:rsidRPr="00721A8A">
              <w:rPr>
                <w:rFonts w:ascii="Times New Roman" w:eastAsia="Times New Roman" w:hAnsi="Times New Roman" w:cs="Times New Roman"/>
                <w:color w:val="000000"/>
                <w:spacing w:val="1"/>
                <w:sz w:val="24"/>
                <w:szCs w:val="24"/>
                <w:lang w:eastAsia="ru-RU"/>
              </w:rPr>
              <w:t>Самостоятельное изучение практики применения антимонопольного законодательства</w:t>
            </w:r>
          </w:p>
        </w:tc>
        <w:tc>
          <w:tcPr>
            <w:tcW w:w="2159" w:type="dxa"/>
            <w:gridSpan w:val="2"/>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lastRenderedPageBreak/>
              <w:t>Постоянно в течение 2025 года</w:t>
            </w:r>
          </w:p>
        </w:tc>
        <w:tc>
          <w:tcPr>
            <w:tcW w:w="2153" w:type="dxa"/>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Руководители структурных подразделений</w:t>
            </w:r>
          </w:p>
        </w:tc>
        <w:tc>
          <w:tcPr>
            <w:tcW w:w="2708" w:type="dxa"/>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Снижение уровня комплаенс-риска при разработке нормативных правовых актов Администрации района</w:t>
            </w:r>
          </w:p>
        </w:tc>
      </w:tr>
      <w:tr w:rsidR="00721A8A" w:rsidRPr="00273D09" w:rsidTr="00721A8A">
        <w:tc>
          <w:tcPr>
            <w:tcW w:w="481" w:type="dxa"/>
          </w:tcPr>
          <w:p w:rsidR="00721A8A" w:rsidRPr="00950D44" w:rsidRDefault="00721A8A" w:rsidP="00721A8A">
            <w:pPr>
              <w:pStyle w:val="a5"/>
              <w:spacing w:after="0"/>
              <w:rPr>
                <w:bCs/>
                <w:sz w:val="24"/>
                <w:szCs w:val="24"/>
              </w:rPr>
            </w:pPr>
            <w:r w:rsidRPr="00950D44">
              <w:rPr>
                <w:bCs/>
                <w:sz w:val="24"/>
                <w:szCs w:val="24"/>
              </w:rPr>
              <w:lastRenderedPageBreak/>
              <w:t>2</w:t>
            </w:r>
          </w:p>
        </w:tc>
        <w:tc>
          <w:tcPr>
            <w:tcW w:w="3627"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ind w:left="113" w:right="113"/>
              <w:rPr>
                <w:rFonts w:ascii="Times New Roman" w:eastAsia="Times New Roman" w:hAnsi="Times New Roman" w:cs="Times New Roman"/>
                <w:spacing w:val="3"/>
                <w:sz w:val="24"/>
                <w:szCs w:val="24"/>
                <w:shd w:val="clear" w:color="auto" w:fill="FFFFFF"/>
                <w:lang w:eastAsia="ru-RU"/>
              </w:rPr>
            </w:pPr>
            <w:r w:rsidRPr="00950D44">
              <w:rPr>
                <w:rFonts w:ascii="Times New Roman" w:eastAsia="Times New Roman" w:hAnsi="Times New Roman" w:cs="Times New Roman"/>
                <w:spacing w:val="3"/>
                <w:sz w:val="24"/>
                <w:szCs w:val="24"/>
                <w:shd w:val="clear" w:color="auto" w:fill="FFFFFF"/>
                <w:lang w:eastAsia="ru-RU"/>
              </w:rPr>
              <w:t>Нарушение порядка предоставления муниципальных услуг: отказ в предоставлении муниципальной услуги по основаниям, не предусмотренным законодательством; нарушение сроков предоставления муниципальных услуг, установленных административными регламентами;</w:t>
            </w:r>
          </w:p>
          <w:p w:rsidR="00721A8A" w:rsidRPr="00950D44" w:rsidRDefault="00721A8A" w:rsidP="00721A8A">
            <w:pPr>
              <w:widowControl w:val="0"/>
              <w:ind w:left="113" w:right="113"/>
              <w:rPr>
                <w:rFonts w:ascii="Times New Roman" w:eastAsia="Times New Roman" w:hAnsi="Times New Roman" w:cs="Times New Roman"/>
                <w:spacing w:val="3"/>
                <w:sz w:val="24"/>
                <w:szCs w:val="24"/>
                <w:shd w:val="clear" w:color="auto" w:fill="FFFFFF"/>
                <w:lang w:eastAsia="ru-RU"/>
              </w:rPr>
            </w:pPr>
            <w:r w:rsidRPr="00950D44">
              <w:rPr>
                <w:rFonts w:ascii="Times New Roman" w:eastAsia="Times New Roman" w:hAnsi="Times New Roman" w:cs="Times New Roman"/>
                <w:spacing w:val="3"/>
                <w:sz w:val="24"/>
                <w:szCs w:val="24"/>
                <w:shd w:val="clear" w:color="auto" w:fill="FFFFFF"/>
                <w:lang w:eastAsia="ru-RU"/>
              </w:rPr>
              <w:t>истребование документов, непредусмотренных нормативными правовыми актами при предоставлении муниципальных услуг;</w:t>
            </w:r>
          </w:p>
          <w:p w:rsidR="00721A8A" w:rsidRPr="00950D44" w:rsidRDefault="00721A8A" w:rsidP="00721A8A">
            <w:pPr>
              <w:widowControl w:val="0"/>
              <w:ind w:left="113" w:right="113"/>
              <w:rPr>
                <w:rFonts w:ascii="Times New Roman" w:eastAsia="Times New Roman" w:hAnsi="Times New Roman" w:cs="Times New Roman"/>
                <w:spacing w:val="1"/>
                <w:sz w:val="24"/>
                <w:szCs w:val="24"/>
                <w:lang w:eastAsia="ru-RU"/>
              </w:rPr>
            </w:pPr>
            <w:r>
              <w:rPr>
                <w:rFonts w:ascii="Times New Roman" w:eastAsia="Times New Roman" w:hAnsi="Times New Roman" w:cs="Times New Roman"/>
                <w:noProof/>
                <w:spacing w:val="1"/>
                <w:sz w:val="24"/>
                <w:szCs w:val="24"/>
                <w:lang w:eastAsia="ru-RU"/>
              </w:rPr>
              <w:lastRenderedPageBreak/>
              <w:pict>
                <v:rect id="_x0000_s1531" style="position:absolute;left:0;text-align:left;margin-left:277.4pt;margin-top:-85.75pt;width:55.5pt;height:21.95pt;z-index:251675648" stroked="f">
                  <v:textbox style="mso-next-textbox:#_x0000_s1531">
                    <w:txbxContent>
                      <w:p w:rsidR="008306EE" w:rsidRPr="004A3FD5" w:rsidRDefault="008306EE" w:rsidP="00721A8A">
                        <w:pPr>
                          <w:jc w:val="center"/>
                          <w:rPr>
                            <w:rFonts w:ascii="Times New Roman" w:hAnsi="Times New Roman" w:cs="Times New Roman"/>
                          </w:rPr>
                        </w:pPr>
                        <w:r w:rsidRPr="004A3FD5">
                          <w:rPr>
                            <w:rFonts w:ascii="Times New Roman" w:hAnsi="Times New Roman" w:cs="Times New Roman"/>
                          </w:rPr>
                          <w:t>3</w:t>
                        </w:r>
                      </w:p>
                    </w:txbxContent>
                  </v:textbox>
                </v:rect>
              </w:pict>
            </w:r>
            <w:r w:rsidRPr="00950D44">
              <w:rPr>
                <w:rFonts w:ascii="Times New Roman" w:eastAsia="Times New Roman" w:hAnsi="Times New Roman" w:cs="Times New Roman"/>
                <w:spacing w:val="1"/>
                <w:sz w:val="24"/>
                <w:szCs w:val="24"/>
                <w:lang w:eastAsia="ru-RU"/>
              </w:rPr>
              <w:t>необоснованное предоставление преференций (либо препятствование осуществления деятельности) при проведении процедуры предоставления муниципальных услуг</w:t>
            </w:r>
          </w:p>
        </w:tc>
        <w:tc>
          <w:tcPr>
            <w:tcW w:w="3396"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rPr>
                <w:rFonts w:ascii="Times New Roman" w:eastAsia="Times New Roman" w:hAnsi="Times New Roman" w:cs="Times New Roman"/>
                <w:color w:val="000000"/>
                <w:spacing w:val="1"/>
                <w:sz w:val="24"/>
                <w:szCs w:val="24"/>
                <w:lang w:eastAsia="ru-RU"/>
              </w:rPr>
            </w:pPr>
            <w:r w:rsidRPr="00950D44">
              <w:rPr>
                <w:rFonts w:ascii="Times New Roman" w:eastAsia="Times New Roman" w:hAnsi="Times New Roman" w:cs="Times New Roman"/>
                <w:color w:val="000000"/>
                <w:spacing w:val="1"/>
                <w:sz w:val="24"/>
                <w:szCs w:val="24"/>
                <w:lang w:eastAsia="ru-RU"/>
              </w:rPr>
              <w:lastRenderedPageBreak/>
              <w:t>1.</w:t>
            </w:r>
            <w:r w:rsidRPr="00950D44">
              <w:rPr>
                <w:rFonts w:ascii="Times New Roman" w:eastAsia="Times New Roman" w:hAnsi="Times New Roman" w:cs="Times New Roman"/>
                <w:color w:val="000000"/>
                <w:spacing w:val="1"/>
                <w:sz w:val="24"/>
                <w:szCs w:val="24"/>
                <w:lang w:eastAsia="ru-RU"/>
              </w:rPr>
              <w:tab/>
              <w:t>Осуществление текущего контроля предоставления муниципальных услуг</w:t>
            </w:r>
          </w:p>
          <w:p w:rsidR="00721A8A" w:rsidRPr="00950D44" w:rsidRDefault="00721A8A" w:rsidP="00721A8A">
            <w:pPr>
              <w:widowControl w:val="0"/>
              <w:rPr>
                <w:rFonts w:ascii="Times New Roman" w:eastAsia="Times New Roman" w:hAnsi="Times New Roman" w:cs="Times New Roman"/>
                <w:color w:val="000000"/>
                <w:spacing w:val="1"/>
                <w:sz w:val="24"/>
                <w:szCs w:val="24"/>
                <w:lang w:eastAsia="ru-RU"/>
              </w:rPr>
            </w:pPr>
            <w:r w:rsidRPr="00950D44">
              <w:rPr>
                <w:rFonts w:ascii="Times New Roman" w:eastAsia="Times New Roman" w:hAnsi="Times New Roman" w:cs="Times New Roman"/>
                <w:color w:val="000000"/>
                <w:spacing w:val="1"/>
                <w:sz w:val="24"/>
                <w:szCs w:val="24"/>
                <w:lang w:eastAsia="ru-RU"/>
              </w:rPr>
              <w:t>2.</w:t>
            </w:r>
            <w:r w:rsidRPr="00950D44">
              <w:rPr>
                <w:rFonts w:ascii="Times New Roman" w:eastAsia="Times New Roman" w:hAnsi="Times New Roman" w:cs="Times New Roman"/>
                <w:color w:val="000000"/>
                <w:spacing w:val="1"/>
                <w:sz w:val="24"/>
                <w:szCs w:val="24"/>
                <w:lang w:eastAsia="ru-RU"/>
              </w:rPr>
              <w:tab/>
              <w:t>Мониторинг актуальности административных регламентов, технологических схем оказания муниципальных услуг</w:t>
            </w:r>
          </w:p>
          <w:p w:rsidR="00721A8A" w:rsidRPr="00950D44" w:rsidRDefault="00721A8A" w:rsidP="00721A8A">
            <w:pPr>
              <w:widowControl w:val="0"/>
              <w:rPr>
                <w:rFonts w:ascii="Times New Roman" w:eastAsia="Times New Roman" w:hAnsi="Times New Roman" w:cs="Times New Roman"/>
                <w:color w:val="000000"/>
                <w:spacing w:val="1"/>
                <w:sz w:val="24"/>
                <w:szCs w:val="24"/>
                <w:lang w:eastAsia="ru-RU"/>
              </w:rPr>
            </w:pPr>
            <w:r w:rsidRPr="00950D44">
              <w:rPr>
                <w:rFonts w:ascii="Times New Roman" w:eastAsia="Times New Roman" w:hAnsi="Times New Roman" w:cs="Times New Roman"/>
                <w:color w:val="000000"/>
                <w:spacing w:val="1"/>
                <w:sz w:val="24"/>
                <w:szCs w:val="24"/>
                <w:lang w:eastAsia="ru-RU"/>
              </w:rPr>
              <w:t>3.</w:t>
            </w:r>
            <w:r w:rsidRPr="00950D44">
              <w:rPr>
                <w:rFonts w:ascii="Times New Roman" w:eastAsia="Times New Roman" w:hAnsi="Times New Roman" w:cs="Times New Roman"/>
                <w:color w:val="000000"/>
                <w:spacing w:val="1"/>
                <w:sz w:val="24"/>
                <w:szCs w:val="24"/>
                <w:lang w:eastAsia="ru-RU"/>
              </w:rPr>
              <w:tab/>
              <w:t>Повышение внутреннего контроля</w:t>
            </w:r>
          </w:p>
        </w:tc>
        <w:tc>
          <w:tcPr>
            <w:tcW w:w="2164" w:type="dxa"/>
            <w:gridSpan w:val="2"/>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Постоянно в течение 2025 года</w:t>
            </w:r>
          </w:p>
        </w:tc>
        <w:tc>
          <w:tcPr>
            <w:tcW w:w="2161" w:type="dxa"/>
            <w:gridSpan w:val="2"/>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Руководители структурных подразделений</w:t>
            </w:r>
          </w:p>
        </w:tc>
        <w:tc>
          <w:tcPr>
            <w:tcW w:w="2708" w:type="dxa"/>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Снижение уровня комплаенс-риска при предоставлении муниципальных услуг</w:t>
            </w:r>
          </w:p>
        </w:tc>
      </w:tr>
      <w:tr w:rsidR="00721A8A" w:rsidRPr="00273D09" w:rsidTr="00721A8A">
        <w:tc>
          <w:tcPr>
            <w:tcW w:w="481" w:type="dxa"/>
          </w:tcPr>
          <w:p w:rsidR="00721A8A" w:rsidRPr="00950D44" w:rsidRDefault="00721A8A" w:rsidP="00721A8A">
            <w:pPr>
              <w:pStyle w:val="a5"/>
              <w:spacing w:after="0"/>
              <w:rPr>
                <w:bCs/>
                <w:sz w:val="24"/>
                <w:szCs w:val="24"/>
              </w:rPr>
            </w:pPr>
            <w:r w:rsidRPr="00950D44">
              <w:rPr>
                <w:bCs/>
                <w:sz w:val="24"/>
                <w:szCs w:val="24"/>
              </w:rPr>
              <w:lastRenderedPageBreak/>
              <w:t>3</w:t>
            </w:r>
          </w:p>
        </w:tc>
        <w:tc>
          <w:tcPr>
            <w:tcW w:w="3627"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ind w:left="113" w:right="113"/>
              <w:jc w:val="both"/>
              <w:rPr>
                <w:rFonts w:ascii="Times New Roman" w:eastAsia="Times New Roman" w:hAnsi="Times New Roman" w:cs="Times New Roman"/>
                <w:spacing w:val="1"/>
                <w:sz w:val="24"/>
                <w:szCs w:val="24"/>
                <w:lang w:eastAsia="ru-RU"/>
              </w:rPr>
            </w:pPr>
            <w:r w:rsidRPr="00950D44">
              <w:rPr>
                <w:rFonts w:ascii="Times New Roman" w:eastAsia="Times New Roman" w:hAnsi="Times New Roman" w:cs="Times New Roman"/>
                <w:spacing w:val="3"/>
                <w:sz w:val="24"/>
                <w:szCs w:val="24"/>
                <w:shd w:val="clear" w:color="auto" w:fill="FFFFFF"/>
                <w:lang w:eastAsia="ru-RU"/>
              </w:rPr>
              <w:t>Подготовка ответов на обращения физических и юридических лиц с нарушением срока, предусмотренного законодательством.</w:t>
            </w:r>
          </w:p>
          <w:p w:rsidR="00721A8A" w:rsidRPr="00950D44" w:rsidRDefault="00721A8A" w:rsidP="00721A8A">
            <w:pPr>
              <w:widowControl w:val="0"/>
              <w:ind w:left="113" w:right="113"/>
              <w:jc w:val="both"/>
              <w:rPr>
                <w:rFonts w:ascii="Times New Roman" w:eastAsia="Times New Roman" w:hAnsi="Times New Roman" w:cs="Times New Roman"/>
                <w:spacing w:val="1"/>
                <w:sz w:val="24"/>
                <w:szCs w:val="24"/>
                <w:lang w:eastAsia="ru-RU"/>
              </w:rPr>
            </w:pPr>
          </w:p>
        </w:tc>
        <w:tc>
          <w:tcPr>
            <w:tcW w:w="3396"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rPr>
                <w:rFonts w:ascii="Times New Roman" w:eastAsia="Times New Roman" w:hAnsi="Times New Roman" w:cs="Times New Roman"/>
                <w:color w:val="000000"/>
                <w:spacing w:val="1"/>
                <w:sz w:val="24"/>
                <w:szCs w:val="24"/>
                <w:lang w:eastAsia="ru-RU"/>
              </w:rPr>
            </w:pPr>
            <w:r w:rsidRPr="00950D44">
              <w:rPr>
                <w:rFonts w:ascii="Times New Roman" w:eastAsia="Times New Roman" w:hAnsi="Times New Roman" w:cs="Times New Roman"/>
                <w:color w:val="000000"/>
                <w:spacing w:val="1"/>
                <w:sz w:val="24"/>
                <w:szCs w:val="24"/>
                <w:lang w:eastAsia="ru-RU"/>
              </w:rPr>
              <w:t>1.</w:t>
            </w:r>
            <w:r w:rsidRPr="00950D44">
              <w:rPr>
                <w:rFonts w:ascii="Times New Roman" w:eastAsia="Times New Roman" w:hAnsi="Times New Roman" w:cs="Times New Roman"/>
                <w:color w:val="000000"/>
                <w:spacing w:val="1"/>
                <w:sz w:val="24"/>
                <w:szCs w:val="24"/>
                <w:lang w:eastAsia="ru-RU"/>
              </w:rPr>
              <w:tab/>
              <w:t>Повышение уровня квалификации работников</w:t>
            </w:r>
          </w:p>
          <w:p w:rsidR="00721A8A" w:rsidRPr="00950D44" w:rsidRDefault="00721A8A" w:rsidP="00721A8A">
            <w:pPr>
              <w:widowControl w:val="0"/>
              <w:rPr>
                <w:rFonts w:ascii="Times New Roman" w:eastAsia="Times New Roman" w:hAnsi="Times New Roman" w:cs="Times New Roman"/>
                <w:color w:val="000000"/>
                <w:spacing w:val="1"/>
                <w:sz w:val="24"/>
                <w:szCs w:val="24"/>
                <w:lang w:eastAsia="ru-RU"/>
              </w:rPr>
            </w:pPr>
            <w:r w:rsidRPr="00950D44">
              <w:rPr>
                <w:rFonts w:ascii="Times New Roman" w:eastAsia="Times New Roman" w:hAnsi="Times New Roman" w:cs="Times New Roman"/>
                <w:color w:val="000000"/>
                <w:spacing w:val="1"/>
                <w:sz w:val="24"/>
                <w:szCs w:val="24"/>
                <w:lang w:eastAsia="ru-RU"/>
              </w:rPr>
              <w:t>2.</w:t>
            </w:r>
            <w:r w:rsidRPr="00950D44">
              <w:rPr>
                <w:rFonts w:ascii="Times New Roman" w:eastAsia="Times New Roman" w:hAnsi="Times New Roman" w:cs="Times New Roman"/>
                <w:color w:val="000000"/>
                <w:spacing w:val="1"/>
                <w:sz w:val="24"/>
                <w:szCs w:val="24"/>
                <w:lang w:eastAsia="ru-RU"/>
              </w:rPr>
              <w:tab/>
              <w:t>Усиление внутреннего контроля</w:t>
            </w:r>
          </w:p>
          <w:p w:rsidR="00721A8A" w:rsidRPr="00950D44" w:rsidRDefault="00721A8A" w:rsidP="00721A8A">
            <w:pPr>
              <w:widowControl w:val="0"/>
              <w:rPr>
                <w:rFonts w:ascii="Times New Roman" w:eastAsia="Times New Roman" w:hAnsi="Times New Roman" w:cs="Times New Roman"/>
                <w:color w:val="000000"/>
                <w:spacing w:val="1"/>
                <w:sz w:val="24"/>
                <w:szCs w:val="24"/>
                <w:lang w:eastAsia="ru-RU"/>
              </w:rPr>
            </w:pPr>
            <w:r w:rsidRPr="00950D44">
              <w:rPr>
                <w:rFonts w:ascii="Times New Roman" w:eastAsia="Times New Roman" w:hAnsi="Times New Roman" w:cs="Times New Roman"/>
                <w:color w:val="000000"/>
                <w:spacing w:val="1"/>
                <w:sz w:val="24"/>
                <w:szCs w:val="24"/>
                <w:lang w:eastAsia="ru-RU"/>
              </w:rPr>
              <w:t>3.</w:t>
            </w:r>
            <w:r w:rsidRPr="00950D44">
              <w:rPr>
                <w:rFonts w:ascii="Times New Roman" w:eastAsia="Times New Roman" w:hAnsi="Times New Roman" w:cs="Times New Roman"/>
                <w:color w:val="000000"/>
                <w:spacing w:val="1"/>
                <w:sz w:val="24"/>
                <w:szCs w:val="24"/>
                <w:lang w:eastAsia="ru-RU"/>
              </w:rPr>
              <w:tab/>
              <w:t>Повышение эффективности процесса управления</w:t>
            </w:r>
          </w:p>
        </w:tc>
        <w:tc>
          <w:tcPr>
            <w:tcW w:w="2164" w:type="dxa"/>
            <w:gridSpan w:val="2"/>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Постоянно в течение 2025 года</w:t>
            </w:r>
          </w:p>
        </w:tc>
        <w:tc>
          <w:tcPr>
            <w:tcW w:w="2161" w:type="dxa"/>
            <w:gridSpan w:val="2"/>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Начальник управления организационной работы</w:t>
            </w:r>
          </w:p>
        </w:tc>
        <w:tc>
          <w:tcPr>
            <w:tcW w:w="2708" w:type="dxa"/>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Снижение уровня комплаенс-риска при обращениифизических и юридических лиц в Администрацию района</w:t>
            </w:r>
          </w:p>
        </w:tc>
      </w:tr>
      <w:tr w:rsidR="00721A8A" w:rsidRPr="00273D09" w:rsidTr="00721A8A">
        <w:tc>
          <w:tcPr>
            <w:tcW w:w="481" w:type="dxa"/>
          </w:tcPr>
          <w:p w:rsidR="00721A8A" w:rsidRPr="00950D44" w:rsidRDefault="00721A8A" w:rsidP="00721A8A">
            <w:pPr>
              <w:pStyle w:val="a5"/>
              <w:spacing w:after="0"/>
              <w:rPr>
                <w:bCs/>
                <w:sz w:val="24"/>
                <w:szCs w:val="24"/>
              </w:rPr>
            </w:pPr>
            <w:r w:rsidRPr="00950D44">
              <w:rPr>
                <w:bCs/>
                <w:sz w:val="24"/>
                <w:szCs w:val="24"/>
              </w:rPr>
              <w:t>4</w:t>
            </w:r>
          </w:p>
        </w:tc>
        <w:tc>
          <w:tcPr>
            <w:tcW w:w="3627"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950D44">
              <w:rPr>
                <w:rFonts w:ascii="Times New Roman" w:hAnsi="Times New Roman" w:cs="Times New Roman"/>
                <w:sz w:val="24"/>
                <w:szCs w:val="24"/>
              </w:rPr>
              <w:t>Действия (бездействие) должностных лиц Администрации Сюмсинского района, которые могут привести к нарушению антимонопольного законодательства</w:t>
            </w:r>
          </w:p>
        </w:tc>
        <w:tc>
          <w:tcPr>
            <w:tcW w:w="3396"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950D44">
              <w:rPr>
                <w:rFonts w:ascii="Times New Roman" w:hAnsi="Times New Roman" w:cs="Times New Roman"/>
                <w:sz w:val="24"/>
                <w:szCs w:val="24"/>
              </w:rPr>
              <w:t>1.</w:t>
            </w:r>
            <w:r w:rsidRPr="00950D44">
              <w:rPr>
                <w:rFonts w:ascii="Times New Roman" w:hAnsi="Times New Roman" w:cs="Times New Roman"/>
                <w:sz w:val="24"/>
                <w:szCs w:val="24"/>
              </w:rPr>
              <w:tab/>
              <w:t>Информирование руководителей структурных подразделений о практике применения антимонопольного законодательства.</w:t>
            </w:r>
          </w:p>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950D44">
              <w:rPr>
                <w:rFonts w:ascii="Times New Roman" w:hAnsi="Times New Roman" w:cs="Times New Roman"/>
                <w:sz w:val="24"/>
                <w:szCs w:val="24"/>
              </w:rPr>
              <w:t>2.</w:t>
            </w:r>
            <w:r w:rsidRPr="00950D44">
              <w:rPr>
                <w:rFonts w:ascii="Times New Roman" w:hAnsi="Times New Roman" w:cs="Times New Roman"/>
                <w:sz w:val="24"/>
                <w:szCs w:val="24"/>
              </w:rPr>
              <w:tab/>
              <w:t>Мониторинг исполнения мероприятий по снижению рисков нарушения антимонопольного законодательства</w:t>
            </w:r>
          </w:p>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950D44">
              <w:rPr>
                <w:rFonts w:ascii="Times New Roman" w:hAnsi="Times New Roman" w:cs="Times New Roman"/>
                <w:sz w:val="24"/>
                <w:szCs w:val="24"/>
              </w:rPr>
              <w:t>3.</w:t>
            </w:r>
            <w:r w:rsidRPr="00950D44">
              <w:rPr>
                <w:rFonts w:ascii="Times New Roman" w:hAnsi="Times New Roman" w:cs="Times New Roman"/>
                <w:sz w:val="24"/>
                <w:szCs w:val="24"/>
              </w:rPr>
              <w:tab/>
              <w:t xml:space="preserve">Проведение ежегодных рабочих совещаний по обсуждению результатов правоприменительной практики по вопросам антимонопольного </w:t>
            </w:r>
            <w:r w:rsidRPr="00950D44">
              <w:rPr>
                <w:rFonts w:ascii="Times New Roman" w:hAnsi="Times New Roman" w:cs="Times New Roman"/>
                <w:sz w:val="24"/>
                <w:szCs w:val="24"/>
              </w:rPr>
              <w:lastRenderedPageBreak/>
              <w:t>комплаенса в Администрации района</w:t>
            </w:r>
          </w:p>
        </w:tc>
        <w:tc>
          <w:tcPr>
            <w:tcW w:w="2164" w:type="dxa"/>
            <w:gridSpan w:val="2"/>
          </w:tcPr>
          <w:p w:rsidR="00721A8A" w:rsidRPr="00950D44" w:rsidRDefault="00721A8A" w:rsidP="00721A8A">
            <w:pPr>
              <w:pStyle w:val="a5"/>
              <w:spacing w:after="0"/>
              <w:rPr>
                <w:bCs/>
                <w:sz w:val="24"/>
                <w:szCs w:val="24"/>
              </w:rPr>
            </w:pPr>
          </w:p>
        </w:tc>
        <w:tc>
          <w:tcPr>
            <w:tcW w:w="2161" w:type="dxa"/>
            <w:gridSpan w:val="2"/>
          </w:tcPr>
          <w:p w:rsidR="00721A8A" w:rsidRPr="00950D44" w:rsidRDefault="00721A8A" w:rsidP="00721A8A">
            <w:pPr>
              <w:pStyle w:val="a5"/>
              <w:spacing w:after="0"/>
              <w:rPr>
                <w:bCs/>
                <w:sz w:val="24"/>
                <w:szCs w:val="24"/>
              </w:rPr>
            </w:pPr>
          </w:p>
        </w:tc>
        <w:tc>
          <w:tcPr>
            <w:tcW w:w="2708" w:type="dxa"/>
          </w:tcPr>
          <w:p w:rsidR="00721A8A" w:rsidRPr="00950D44" w:rsidRDefault="00721A8A" w:rsidP="00721A8A">
            <w:pPr>
              <w:pStyle w:val="a5"/>
              <w:spacing w:after="0"/>
              <w:rPr>
                <w:bCs/>
                <w:sz w:val="24"/>
                <w:szCs w:val="24"/>
              </w:rPr>
            </w:pPr>
          </w:p>
        </w:tc>
      </w:tr>
      <w:tr w:rsidR="00721A8A" w:rsidRPr="00273D09" w:rsidTr="00721A8A">
        <w:tc>
          <w:tcPr>
            <w:tcW w:w="481" w:type="dxa"/>
          </w:tcPr>
          <w:p w:rsidR="00721A8A" w:rsidRPr="00950D44" w:rsidRDefault="00721A8A" w:rsidP="00721A8A">
            <w:pPr>
              <w:pStyle w:val="a5"/>
              <w:spacing w:after="0"/>
              <w:rPr>
                <w:bCs/>
                <w:sz w:val="24"/>
                <w:szCs w:val="24"/>
              </w:rPr>
            </w:pPr>
            <w:r w:rsidRPr="00950D44">
              <w:rPr>
                <w:bCs/>
                <w:sz w:val="24"/>
                <w:szCs w:val="24"/>
              </w:rPr>
              <w:lastRenderedPageBreak/>
              <w:t>5</w:t>
            </w:r>
          </w:p>
        </w:tc>
        <w:tc>
          <w:tcPr>
            <w:tcW w:w="3627"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950D44">
              <w:rPr>
                <w:rFonts w:ascii="Times New Roman" w:hAnsi="Times New Roman" w:cs="Times New Roman"/>
                <w:sz w:val="24"/>
                <w:szCs w:val="24"/>
              </w:rPr>
              <w:t>Предоставление физическим и юридическим лицам доступа к информации в приоритетном порядке</w:t>
            </w:r>
          </w:p>
        </w:tc>
        <w:tc>
          <w:tcPr>
            <w:tcW w:w="3396"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950D44">
              <w:rPr>
                <w:rFonts w:ascii="Times New Roman" w:hAnsi="Times New Roman" w:cs="Times New Roman"/>
                <w:sz w:val="24"/>
                <w:szCs w:val="24"/>
              </w:rPr>
              <w:t>1.Усиление внутреннего контроля.</w:t>
            </w:r>
          </w:p>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950D44">
              <w:rPr>
                <w:rFonts w:ascii="Times New Roman" w:hAnsi="Times New Roman" w:cs="Times New Roman"/>
                <w:sz w:val="24"/>
                <w:szCs w:val="24"/>
              </w:rPr>
              <w:t>2. Повышение уровня квалификации работников.</w:t>
            </w:r>
          </w:p>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950D44">
              <w:rPr>
                <w:rFonts w:ascii="Times New Roman" w:hAnsi="Times New Roman" w:cs="Times New Roman"/>
                <w:sz w:val="24"/>
                <w:szCs w:val="24"/>
              </w:rPr>
              <w:t>3. Активизация работы по выявлению и пресечению конфликта интересов.</w:t>
            </w:r>
          </w:p>
        </w:tc>
        <w:tc>
          <w:tcPr>
            <w:tcW w:w="2164" w:type="dxa"/>
            <w:gridSpan w:val="2"/>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Постоянно в течение 2025 года</w:t>
            </w:r>
          </w:p>
        </w:tc>
        <w:tc>
          <w:tcPr>
            <w:tcW w:w="2161" w:type="dxa"/>
            <w:gridSpan w:val="2"/>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Начальник управления организационной работы</w:t>
            </w:r>
          </w:p>
        </w:tc>
        <w:tc>
          <w:tcPr>
            <w:tcW w:w="2708" w:type="dxa"/>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Снижение уровня комплаенс-риска при обращении физических и юридических лиц в Администрацию района</w:t>
            </w:r>
          </w:p>
        </w:tc>
      </w:tr>
      <w:tr w:rsidR="00721A8A" w:rsidRPr="00273D09" w:rsidTr="00721A8A">
        <w:tc>
          <w:tcPr>
            <w:tcW w:w="14537" w:type="dxa"/>
            <w:gridSpan w:val="8"/>
          </w:tcPr>
          <w:p w:rsidR="00721A8A" w:rsidRPr="00721A8A" w:rsidRDefault="00721A8A" w:rsidP="00721A8A">
            <w:pPr>
              <w:pStyle w:val="a5"/>
              <w:spacing w:after="0"/>
              <w:rPr>
                <w:rFonts w:ascii="Times New Roman" w:hAnsi="Times New Roman" w:cs="Times New Roman"/>
                <w:b/>
                <w:bCs/>
                <w:sz w:val="24"/>
                <w:szCs w:val="24"/>
              </w:rPr>
            </w:pPr>
            <w:r w:rsidRPr="00721A8A">
              <w:rPr>
                <w:rFonts w:ascii="Times New Roman" w:hAnsi="Times New Roman" w:cs="Times New Roman"/>
                <w:b/>
                <w:bCs/>
                <w:sz w:val="24"/>
                <w:szCs w:val="24"/>
              </w:rPr>
              <w:t>Муниципальные закупки</w:t>
            </w:r>
          </w:p>
        </w:tc>
      </w:tr>
      <w:tr w:rsidR="00721A8A" w:rsidRPr="00273D09" w:rsidTr="00721A8A">
        <w:tc>
          <w:tcPr>
            <w:tcW w:w="481" w:type="dxa"/>
          </w:tcPr>
          <w:p w:rsidR="00721A8A" w:rsidRPr="00950D44" w:rsidRDefault="00721A8A" w:rsidP="00721A8A">
            <w:pPr>
              <w:pStyle w:val="a5"/>
              <w:spacing w:after="0"/>
              <w:rPr>
                <w:bCs/>
                <w:sz w:val="24"/>
                <w:szCs w:val="24"/>
              </w:rPr>
            </w:pPr>
            <w:r>
              <w:rPr>
                <w:bCs/>
                <w:sz w:val="24"/>
                <w:szCs w:val="24"/>
              </w:rPr>
              <w:t>6</w:t>
            </w:r>
          </w:p>
        </w:tc>
        <w:tc>
          <w:tcPr>
            <w:tcW w:w="3627"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950D44">
              <w:rPr>
                <w:rFonts w:ascii="Times New Roman" w:hAnsi="Times New Roman" w:cs="Times New Roman"/>
                <w:sz w:val="24"/>
                <w:szCs w:val="24"/>
                <w:shd w:val="clear" w:color="auto" w:fill="FFFFFF"/>
              </w:rPr>
              <w:t>Нарушение при осуществлении закупок товаров, работ, услуг для муниципальных нужд путем выбора способа определения поставщика (подрядчика, исполнителя), повлекшее за собой нарушение антимонопольного законодательства</w:t>
            </w:r>
          </w:p>
        </w:tc>
        <w:tc>
          <w:tcPr>
            <w:tcW w:w="3396"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Pr>
                <w:rFonts w:ascii="Times New Roman" w:hAnsi="Times New Roman" w:cs="Times New Roman"/>
                <w:sz w:val="24"/>
                <w:szCs w:val="24"/>
              </w:rPr>
              <w:t>- С</w:t>
            </w:r>
            <w:r w:rsidRPr="00950D44">
              <w:rPr>
                <w:rFonts w:ascii="Times New Roman" w:hAnsi="Times New Roman" w:cs="Times New Roman"/>
                <w:sz w:val="24"/>
                <w:szCs w:val="24"/>
              </w:rPr>
              <w:t>истемное, непрерывное повышения квалификации специалистов;</w:t>
            </w:r>
          </w:p>
          <w:p w:rsidR="00721A8A" w:rsidRPr="00950D44"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950D44">
              <w:rPr>
                <w:rFonts w:ascii="Times New Roman" w:hAnsi="Times New Roman" w:cs="Times New Roman"/>
                <w:sz w:val="24"/>
                <w:szCs w:val="24"/>
              </w:rPr>
              <w:t>-обеспеченность достаточным количеством специалистов для организации работы в сфере закупок;</w:t>
            </w:r>
          </w:p>
          <w:p w:rsidR="00721A8A" w:rsidRPr="00950D44"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950D44">
              <w:rPr>
                <w:rFonts w:ascii="Times New Roman" w:hAnsi="Times New Roman" w:cs="Times New Roman"/>
                <w:sz w:val="24"/>
                <w:szCs w:val="24"/>
              </w:rPr>
              <w:t>- осуществление муниципального финансового контроля</w:t>
            </w:r>
          </w:p>
        </w:tc>
        <w:tc>
          <w:tcPr>
            <w:tcW w:w="2164" w:type="dxa"/>
            <w:gridSpan w:val="2"/>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Постоянно в течение 2025 года</w:t>
            </w:r>
          </w:p>
        </w:tc>
        <w:tc>
          <w:tcPr>
            <w:tcW w:w="2161" w:type="dxa"/>
            <w:gridSpan w:val="2"/>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Заместитель начальника Управления по проектной деятельности</w:t>
            </w:r>
          </w:p>
        </w:tc>
        <w:tc>
          <w:tcPr>
            <w:tcW w:w="2708" w:type="dxa"/>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Снижение уровня комплаенс-риска при осуществлении закупок товаров, работ, услуг для муниципальных нуждпутем выбора способа определения поставщика</w:t>
            </w:r>
          </w:p>
        </w:tc>
      </w:tr>
      <w:tr w:rsidR="00721A8A" w:rsidRPr="00273D09" w:rsidTr="00721A8A">
        <w:tc>
          <w:tcPr>
            <w:tcW w:w="481" w:type="dxa"/>
          </w:tcPr>
          <w:p w:rsidR="00721A8A" w:rsidRPr="00950D44" w:rsidRDefault="00721A8A" w:rsidP="00721A8A">
            <w:pPr>
              <w:pStyle w:val="a5"/>
              <w:spacing w:after="0"/>
              <w:rPr>
                <w:bCs/>
                <w:sz w:val="24"/>
                <w:szCs w:val="24"/>
              </w:rPr>
            </w:pPr>
            <w:r>
              <w:rPr>
                <w:bCs/>
                <w:sz w:val="24"/>
                <w:szCs w:val="24"/>
              </w:rPr>
              <w:t>7</w:t>
            </w:r>
          </w:p>
        </w:tc>
        <w:tc>
          <w:tcPr>
            <w:tcW w:w="3627"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950D44">
              <w:rPr>
                <w:rFonts w:ascii="Times New Roman" w:hAnsi="Times New Roman" w:cs="Times New Roman"/>
                <w:bCs/>
                <w:sz w:val="24"/>
                <w:szCs w:val="24"/>
              </w:rPr>
              <w:t>Нарушение порядка определения и обоснования начальной (максимальной) цены контракта</w:t>
            </w:r>
          </w:p>
        </w:tc>
        <w:tc>
          <w:tcPr>
            <w:tcW w:w="3396"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Pr>
                <w:rFonts w:ascii="Times New Roman" w:hAnsi="Times New Roman" w:cs="Times New Roman"/>
                <w:sz w:val="24"/>
                <w:szCs w:val="24"/>
              </w:rPr>
              <w:t>- С</w:t>
            </w:r>
            <w:r w:rsidRPr="00950D44">
              <w:rPr>
                <w:rFonts w:ascii="Times New Roman" w:hAnsi="Times New Roman" w:cs="Times New Roman"/>
                <w:sz w:val="24"/>
                <w:szCs w:val="24"/>
              </w:rPr>
              <w:t>истемное, непрерывное повышения квалификации специалистов в сфере закупок;</w:t>
            </w:r>
          </w:p>
          <w:p w:rsidR="00721A8A" w:rsidRPr="00950D44"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950D44">
              <w:rPr>
                <w:rFonts w:ascii="Times New Roman" w:hAnsi="Times New Roman" w:cs="Times New Roman"/>
                <w:sz w:val="24"/>
                <w:szCs w:val="24"/>
              </w:rPr>
              <w:t>-обеспеченность достаточным количеством специалистов для организации работы в сфере закупок</w:t>
            </w:r>
          </w:p>
        </w:tc>
        <w:tc>
          <w:tcPr>
            <w:tcW w:w="2164" w:type="dxa"/>
            <w:gridSpan w:val="2"/>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Постоянно в течение 2025 года</w:t>
            </w:r>
          </w:p>
        </w:tc>
        <w:tc>
          <w:tcPr>
            <w:tcW w:w="2161" w:type="dxa"/>
            <w:gridSpan w:val="2"/>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Заместитель начальника Управления по проектной деятельности</w:t>
            </w:r>
          </w:p>
        </w:tc>
        <w:tc>
          <w:tcPr>
            <w:tcW w:w="2708" w:type="dxa"/>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Снижение уровня комплаенс-риска при определении и обосновании начальной (максимальной) цены контракта</w:t>
            </w:r>
          </w:p>
        </w:tc>
      </w:tr>
      <w:tr w:rsidR="00721A8A" w:rsidRPr="00273D09" w:rsidTr="00721A8A">
        <w:tc>
          <w:tcPr>
            <w:tcW w:w="481" w:type="dxa"/>
          </w:tcPr>
          <w:p w:rsidR="00721A8A" w:rsidRPr="00950D44" w:rsidRDefault="00721A8A" w:rsidP="00721A8A">
            <w:pPr>
              <w:pStyle w:val="a5"/>
              <w:spacing w:after="0"/>
              <w:rPr>
                <w:bCs/>
                <w:sz w:val="24"/>
                <w:szCs w:val="24"/>
              </w:rPr>
            </w:pPr>
            <w:r>
              <w:rPr>
                <w:bCs/>
                <w:sz w:val="24"/>
                <w:szCs w:val="24"/>
              </w:rPr>
              <w:t>8</w:t>
            </w:r>
          </w:p>
        </w:tc>
        <w:tc>
          <w:tcPr>
            <w:tcW w:w="3627"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ind w:left="113" w:right="113"/>
              <w:jc w:val="both"/>
              <w:rPr>
                <w:rFonts w:ascii="Times New Roman" w:eastAsia="Times New Roman" w:hAnsi="Times New Roman" w:cs="Times New Roman"/>
                <w:spacing w:val="1"/>
                <w:sz w:val="24"/>
                <w:szCs w:val="24"/>
                <w:lang w:eastAsia="ru-RU"/>
              </w:rPr>
            </w:pPr>
            <w:r w:rsidRPr="00950D44">
              <w:rPr>
                <w:rFonts w:ascii="Times New Roman" w:eastAsia="Times New Roman" w:hAnsi="Times New Roman" w:cs="Times New Roman"/>
                <w:spacing w:val="3"/>
                <w:sz w:val="24"/>
                <w:szCs w:val="24"/>
                <w:shd w:val="clear" w:color="auto" w:fill="FFFFFF"/>
                <w:lang w:eastAsia="ru-RU"/>
              </w:rPr>
              <w:t xml:space="preserve">Нарушения при осуществлении закупок товаров, работ, услуг для обеспечения муниципальных нужд путем утверждения </w:t>
            </w:r>
            <w:r w:rsidRPr="00950D44">
              <w:rPr>
                <w:rFonts w:ascii="Times New Roman" w:eastAsia="Times New Roman" w:hAnsi="Times New Roman" w:cs="Times New Roman"/>
                <w:spacing w:val="3"/>
                <w:sz w:val="24"/>
                <w:szCs w:val="24"/>
                <w:shd w:val="clear" w:color="auto" w:fill="FFFFFF"/>
                <w:lang w:eastAsia="ru-RU"/>
              </w:rPr>
              <w:lastRenderedPageBreak/>
              <w:t>конкурсной, аукционной документации, документации о проведении запроса котировок, запроса предложений, повлекшие нарушение антимонопольного законодательства</w:t>
            </w:r>
          </w:p>
        </w:tc>
        <w:tc>
          <w:tcPr>
            <w:tcW w:w="3396"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rPr>
                <w:rFonts w:ascii="Times New Roman" w:hAnsi="Times New Roman" w:cs="Times New Roman"/>
                <w:sz w:val="24"/>
                <w:szCs w:val="24"/>
              </w:rPr>
            </w:pPr>
            <w:r w:rsidRPr="00950D44">
              <w:rPr>
                <w:rFonts w:ascii="Times New Roman" w:hAnsi="Times New Roman" w:cs="Times New Roman"/>
                <w:sz w:val="24"/>
                <w:szCs w:val="24"/>
              </w:rPr>
              <w:lastRenderedPageBreak/>
              <w:t>1. Систематическое повышение квалификации работников службы закупок.</w:t>
            </w:r>
          </w:p>
          <w:p w:rsidR="00721A8A" w:rsidRPr="00950D44" w:rsidRDefault="00721A8A" w:rsidP="00721A8A">
            <w:pPr>
              <w:rPr>
                <w:rFonts w:ascii="Times New Roman" w:hAnsi="Times New Roman" w:cs="Times New Roman"/>
                <w:sz w:val="24"/>
                <w:szCs w:val="24"/>
              </w:rPr>
            </w:pPr>
            <w:r w:rsidRPr="00950D44">
              <w:rPr>
                <w:rFonts w:ascii="Times New Roman" w:hAnsi="Times New Roman" w:cs="Times New Roman"/>
                <w:sz w:val="24"/>
                <w:szCs w:val="24"/>
              </w:rPr>
              <w:t xml:space="preserve">2. Мониторинг изменений законодательства о закупках, </w:t>
            </w:r>
            <w:r w:rsidRPr="00950D44">
              <w:rPr>
                <w:rFonts w:ascii="Times New Roman" w:hAnsi="Times New Roman" w:cs="Times New Roman"/>
                <w:sz w:val="24"/>
                <w:szCs w:val="24"/>
              </w:rPr>
              <w:lastRenderedPageBreak/>
              <w:t>мониторинг «белой и черной книги», мониторинг проконкурентных и антиконкурентных региональных практик</w:t>
            </w:r>
          </w:p>
          <w:p w:rsidR="00721A8A" w:rsidRPr="00950D44" w:rsidRDefault="00721A8A" w:rsidP="00721A8A">
            <w:pPr>
              <w:rPr>
                <w:rFonts w:ascii="Times New Roman" w:hAnsi="Times New Roman" w:cs="Times New Roman"/>
                <w:sz w:val="24"/>
                <w:szCs w:val="24"/>
              </w:rPr>
            </w:pPr>
            <w:r w:rsidRPr="00950D44">
              <w:rPr>
                <w:rFonts w:ascii="Times New Roman" w:hAnsi="Times New Roman" w:cs="Times New Roman"/>
                <w:sz w:val="24"/>
                <w:szCs w:val="24"/>
              </w:rPr>
              <w:t>3. Осуществление предварительного контроля документации на соответствие антимонопольному законодательству при осуществлении закупок</w:t>
            </w:r>
          </w:p>
        </w:tc>
        <w:tc>
          <w:tcPr>
            <w:tcW w:w="2164" w:type="dxa"/>
            <w:gridSpan w:val="2"/>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lastRenderedPageBreak/>
              <w:t>Постоянно в течение 2025 года</w:t>
            </w:r>
          </w:p>
        </w:tc>
        <w:tc>
          <w:tcPr>
            <w:tcW w:w="2161" w:type="dxa"/>
            <w:gridSpan w:val="2"/>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Заместитель начальника Управления по проектной деятельности</w:t>
            </w:r>
          </w:p>
        </w:tc>
        <w:tc>
          <w:tcPr>
            <w:tcW w:w="2708" w:type="dxa"/>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 xml:space="preserve">Снижение уровня комплаенс-риска при утверждении конкурсной, аукционной </w:t>
            </w:r>
            <w:r w:rsidRPr="00721A8A">
              <w:rPr>
                <w:rFonts w:ascii="Times New Roman" w:hAnsi="Times New Roman" w:cs="Times New Roman"/>
                <w:bCs/>
                <w:sz w:val="24"/>
                <w:szCs w:val="24"/>
              </w:rPr>
              <w:lastRenderedPageBreak/>
              <w:t>документации, документации о проведении запроса котировок, запроса предложений, повлекшие нарушение антимонопольного законодательства</w:t>
            </w:r>
          </w:p>
        </w:tc>
      </w:tr>
      <w:tr w:rsidR="00721A8A" w:rsidRPr="00273D09" w:rsidTr="00721A8A">
        <w:tc>
          <w:tcPr>
            <w:tcW w:w="481" w:type="dxa"/>
          </w:tcPr>
          <w:p w:rsidR="00721A8A" w:rsidRPr="00950D44" w:rsidRDefault="00721A8A" w:rsidP="00721A8A">
            <w:pPr>
              <w:pStyle w:val="a5"/>
              <w:spacing w:after="0"/>
              <w:rPr>
                <w:bCs/>
                <w:sz w:val="24"/>
                <w:szCs w:val="24"/>
              </w:rPr>
            </w:pPr>
            <w:r>
              <w:rPr>
                <w:bCs/>
                <w:sz w:val="24"/>
                <w:szCs w:val="24"/>
              </w:rPr>
              <w:lastRenderedPageBreak/>
              <w:t>9</w:t>
            </w:r>
          </w:p>
        </w:tc>
        <w:tc>
          <w:tcPr>
            <w:tcW w:w="3627"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950D44">
              <w:rPr>
                <w:rFonts w:ascii="Times New Roman" w:hAnsi="Times New Roman" w:cs="Times New Roman"/>
                <w:sz w:val="24"/>
                <w:szCs w:val="24"/>
              </w:rPr>
              <w:t xml:space="preserve">Нарушение Регламента осуществления малых закупок с использованием подсистемы "Управление в сфере закупок товаров, работ, услуг для государственных нужд Удмуртской Республики" государственной информационной системы "Автоматизированная информационная система управления бюджетным процессом Удмуртской Республики" при осуществлении закупок товаров, работ, услуг у единственного поставщика (подрядчика, исполнителя) по пунктам 4,5 части 1 статьи 93 Федерального закона от 05.04.2013 года №44-ФЗ «О контрактной системе в </w:t>
            </w:r>
            <w:r w:rsidRPr="00950D44">
              <w:rPr>
                <w:rFonts w:ascii="Times New Roman" w:hAnsi="Times New Roman" w:cs="Times New Roman"/>
                <w:sz w:val="24"/>
                <w:szCs w:val="24"/>
              </w:rPr>
              <w:lastRenderedPageBreak/>
              <w:t>сферезакупоктоваров, работ, услуг для обеспечения государственных и муниципальных нужд» («дробление» закупок товаров, работ, услуг с целью заключения контрактов с единственным поставщиком (подрядчиком, исполнителем) без публикации извещений о закупках товаров, работ, услуг по основаниям, не предусмотренным исключающим перечнем закупок товаров, работ, услуг)</w:t>
            </w:r>
          </w:p>
        </w:tc>
        <w:tc>
          <w:tcPr>
            <w:tcW w:w="3396"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Pr>
                <w:rFonts w:ascii="Times New Roman" w:hAnsi="Times New Roman" w:cs="Times New Roman"/>
                <w:sz w:val="24"/>
                <w:szCs w:val="24"/>
              </w:rPr>
              <w:lastRenderedPageBreak/>
              <w:t>- С</w:t>
            </w:r>
            <w:r w:rsidRPr="00950D44">
              <w:rPr>
                <w:rFonts w:ascii="Times New Roman" w:hAnsi="Times New Roman" w:cs="Times New Roman"/>
                <w:sz w:val="24"/>
                <w:szCs w:val="24"/>
              </w:rPr>
              <w:t>истемное, непрерывное повышения квалификации специалистов;</w:t>
            </w:r>
          </w:p>
          <w:p w:rsidR="00721A8A" w:rsidRPr="00950D44"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950D44">
              <w:rPr>
                <w:rFonts w:ascii="Times New Roman" w:hAnsi="Times New Roman" w:cs="Times New Roman"/>
                <w:sz w:val="24"/>
                <w:szCs w:val="24"/>
              </w:rPr>
              <w:t>-обеспеченность достаточным количеством специалистов для организации работы в сфере закупок;</w:t>
            </w:r>
          </w:p>
          <w:p w:rsidR="00721A8A" w:rsidRPr="00950D44"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950D44">
              <w:rPr>
                <w:rFonts w:ascii="Times New Roman" w:hAnsi="Times New Roman" w:cs="Times New Roman"/>
                <w:sz w:val="24"/>
                <w:szCs w:val="24"/>
              </w:rPr>
              <w:t>- осуществление муниципального финансового контроля</w:t>
            </w:r>
          </w:p>
          <w:p w:rsidR="00721A8A" w:rsidRPr="00950D44"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p>
          <w:p w:rsidR="00721A8A" w:rsidRPr="00950D44"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p>
        </w:tc>
        <w:tc>
          <w:tcPr>
            <w:tcW w:w="2164" w:type="dxa"/>
            <w:gridSpan w:val="2"/>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Постоянно в течение 2025 года</w:t>
            </w:r>
          </w:p>
        </w:tc>
        <w:tc>
          <w:tcPr>
            <w:tcW w:w="2161" w:type="dxa"/>
            <w:gridSpan w:val="2"/>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Заместитель начальника Управления по проектной деятельности</w:t>
            </w:r>
          </w:p>
        </w:tc>
        <w:tc>
          <w:tcPr>
            <w:tcW w:w="2708" w:type="dxa"/>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 xml:space="preserve">Снижение уровня комплаенс-риска при нарушении Регламента осуществления малых закупок с использованием подсистемы "Управление в сфере закупок товаров, работ, услуг для государственных нужд Удмуртской Республики" государственной информационной системы «Автоматизированная информационная система управления бюджетным процессом Удмуртской </w:t>
            </w:r>
            <w:r w:rsidRPr="00721A8A">
              <w:rPr>
                <w:rFonts w:ascii="Times New Roman" w:hAnsi="Times New Roman" w:cs="Times New Roman"/>
                <w:bCs/>
                <w:sz w:val="24"/>
                <w:szCs w:val="24"/>
              </w:rPr>
              <w:lastRenderedPageBreak/>
              <w:t>Республики»</w:t>
            </w:r>
          </w:p>
        </w:tc>
      </w:tr>
      <w:tr w:rsidR="00721A8A" w:rsidRPr="00273D09" w:rsidTr="00721A8A">
        <w:tc>
          <w:tcPr>
            <w:tcW w:w="481" w:type="dxa"/>
          </w:tcPr>
          <w:p w:rsidR="00721A8A" w:rsidRPr="00950D44" w:rsidRDefault="00721A8A" w:rsidP="00721A8A">
            <w:pPr>
              <w:pStyle w:val="a5"/>
              <w:spacing w:after="0"/>
              <w:rPr>
                <w:bCs/>
                <w:sz w:val="24"/>
                <w:szCs w:val="24"/>
              </w:rPr>
            </w:pPr>
            <w:r>
              <w:rPr>
                <w:bCs/>
                <w:sz w:val="24"/>
                <w:szCs w:val="24"/>
              </w:rPr>
              <w:lastRenderedPageBreak/>
              <w:t>10</w:t>
            </w:r>
          </w:p>
        </w:tc>
        <w:tc>
          <w:tcPr>
            <w:tcW w:w="3627"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950D44">
              <w:rPr>
                <w:rFonts w:ascii="Times New Roman" w:hAnsi="Times New Roman" w:cs="Times New Roman"/>
                <w:sz w:val="24"/>
                <w:szCs w:val="24"/>
              </w:rPr>
              <w:t>Завышенные требования при описании предмета закупки</w:t>
            </w:r>
          </w:p>
        </w:tc>
        <w:tc>
          <w:tcPr>
            <w:tcW w:w="3396"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Pr>
                <w:rFonts w:ascii="Times New Roman" w:hAnsi="Times New Roman" w:cs="Times New Roman"/>
                <w:sz w:val="24"/>
                <w:szCs w:val="24"/>
              </w:rPr>
              <w:t>- С</w:t>
            </w:r>
            <w:r w:rsidRPr="00950D44">
              <w:rPr>
                <w:rFonts w:ascii="Times New Roman" w:hAnsi="Times New Roman" w:cs="Times New Roman"/>
                <w:sz w:val="24"/>
                <w:szCs w:val="24"/>
              </w:rPr>
              <w:t>истемное, непрерывное повышения квалификации специалистов;</w:t>
            </w:r>
          </w:p>
          <w:p w:rsidR="00721A8A" w:rsidRPr="00950D44"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950D44">
              <w:rPr>
                <w:rFonts w:ascii="Times New Roman" w:hAnsi="Times New Roman" w:cs="Times New Roman"/>
                <w:sz w:val="24"/>
                <w:szCs w:val="24"/>
              </w:rPr>
              <w:t>-обеспеченность достаточным количеством специалистов для организации работы в сфере закупок;</w:t>
            </w:r>
          </w:p>
          <w:p w:rsidR="00721A8A" w:rsidRPr="00950D44"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950D44">
              <w:rPr>
                <w:rFonts w:ascii="Times New Roman" w:hAnsi="Times New Roman" w:cs="Times New Roman"/>
                <w:sz w:val="24"/>
                <w:szCs w:val="24"/>
              </w:rPr>
              <w:t>- осуществление муниципального финансового контроля</w:t>
            </w:r>
          </w:p>
        </w:tc>
        <w:tc>
          <w:tcPr>
            <w:tcW w:w="2164" w:type="dxa"/>
            <w:gridSpan w:val="2"/>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Постоянно в течение 2025 года</w:t>
            </w:r>
          </w:p>
        </w:tc>
        <w:tc>
          <w:tcPr>
            <w:tcW w:w="2161" w:type="dxa"/>
            <w:gridSpan w:val="2"/>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Заместитель начальника Управления по проектной деятельности</w:t>
            </w:r>
          </w:p>
        </w:tc>
        <w:tc>
          <w:tcPr>
            <w:tcW w:w="2708" w:type="dxa"/>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Снижение уровня комплаенс-риска приописании требований предмета закупки</w:t>
            </w:r>
          </w:p>
        </w:tc>
      </w:tr>
      <w:tr w:rsidR="00721A8A" w:rsidRPr="00273D09" w:rsidTr="00721A8A">
        <w:tc>
          <w:tcPr>
            <w:tcW w:w="481" w:type="dxa"/>
          </w:tcPr>
          <w:p w:rsidR="00721A8A" w:rsidRPr="00950D44" w:rsidRDefault="00721A8A" w:rsidP="00721A8A">
            <w:pPr>
              <w:pStyle w:val="a5"/>
              <w:spacing w:after="0"/>
              <w:rPr>
                <w:bCs/>
                <w:sz w:val="24"/>
                <w:szCs w:val="24"/>
              </w:rPr>
            </w:pPr>
            <w:r>
              <w:rPr>
                <w:bCs/>
                <w:sz w:val="24"/>
                <w:szCs w:val="24"/>
              </w:rPr>
              <w:t>11</w:t>
            </w:r>
          </w:p>
        </w:tc>
        <w:tc>
          <w:tcPr>
            <w:tcW w:w="3627"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950D44">
              <w:rPr>
                <w:rFonts w:ascii="Times New Roman" w:hAnsi="Times New Roman" w:cs="Times New Roman"/>
                <w:sz w:val="24"/>
                <w:szCs w:val="24"/>
              </w:rPr>
              <w:t>Создание отдельным участникам закупок преимущественных условий</w:t>
            </w:r>
          </w:p>
        </w:tc>
        <w:tc>
          <w:tcPr>
            <w:tcW w:w="3396"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Pr>
                <w:rFonts w:ascii="Times New Roman" w:hAnsi="Times New Roman" w:cs="Times New Roman"/>
                <w:sz w:val="24"/>
                <w:szCs w:val="24"/>
              </w:rPr>
              <w:t>- С</w:t>
            </w:r>
            <w:r w:rsidRPr="00950D44">
              <w:rPr>
                <w:rFonts w:ascii="Times New Roman" w:hAnsi="Times New Roman" w:cs="Times New Roman"/>
                <w:sz w:val="24"/>
                <w:szCs w:val="24"/>
              </w:rPr>
              <w:t>истемное, непрерывное повышения квалификации специалистов;</w:t>
            </w:r>
          </w:p>
          <w:p w:rsidR="00721A8A" w:rsidRPr="00950D44"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950D44">
              <w:rPr>
                <w:rFonts w:ascii="Times New Roman" w:hAnsi="Times New Roman" w:cs="Times New Roman"/>
                <w:sz w:val="24"/>
                <w:szCs w:val="24"/>
              </w:rPr>
              <w:t>-обеспеченность достаточным количеством специалистов для организации работы в сфере закупок;</w:t>
            </w:r>
          </w:p>
          <w:p w:rsidR="00721A8A" w:rsidRPr="00950D44"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950D44">
              <w:rPr>
                <w:rFonts w:ascii="Times New Roman" w:hAnsi="Times New Roman" w:cs="Times New Roman"/>
                <w:sz w:val="24"/>
                <w:szCs w:val="24"/>
              </w:rPr>
              <w:t xml:space="preserve">- осуществление </w:t>
            </w:r>
            <w:r w:rsidRPr="00950D44">
              <w:rPr>
                <w:rFonts w:ascii="Times New Roman" w:hAnsi="Times New Roman" w:cs="Times New Roman"/>
                <w:sz w:val="24"/>
                <w:szCs w:val="24"/>
              </w:rPr>
              <w:lastRenderedPageBreak/>
              <w:t>муниципального финансового контроля</w:t>
            </w:r>
          </w:p>
        </w:tc>
        <w:tc>
          <w:tcPr>
            <w:tcW w:w="2164" w:type="dxa"/>
            <w:gridSpan w:val="2"/>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lastRenderedPageBreak/>
              <w:t>Постоянно в течение 2025 года</w:t>
            </w:r>
          </w:p>
        </w:tc>
        <w:tc>
          <w:tcPr>
            <w:tcW w:w="2161" w:type="dxa"/>
            <w:gridSpan w:val="2"/>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Заместитель начальника Управления по проектной деятельности</w:t>
            </w:r>
          </w:p>
        </w:tc>
        <w:tc>
          <w:tcPr>
            <w:tcW w:w="2708" w:type="dxa"/>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Снижение уровня комплаенс-риска при</w:t>
            </w:r>
          </w:p>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 xml:space="preserve">осуществлении закупок товаров, работ, услуг для муниципальных нужд </w:t>
            </w:r>
          </w:p>
        </w:tc>
      </w:tr>
      <w:tr w:rsidR="00721A8A" w:rsidRPr="00273D09" w:rsidTr="00721A8A">
        <w:tc>
          <w:tcPr>
            <w:tcW w:w="14537" w:type="dxa"/>
            <w:gridSpan w:val="8"/>
          </w:tcPr>
          <w:p w:rsidR="00721A8A" w:rsidRPr="00721A8A" w:rsidRDefault="00721A8A" w:rsidP="00721A8A">
            <w:pPr>
              <w:pStyle w:val="a5"/>
              <w:spacing w:after="0"/>
              <w:rPr>
                <w:rFonts w:ascii="Times New Roman" w:hAnsi="Times New Roman" w:cs="Times New Roman"/>
                <w:b/>
                <w:bCs/>
                <w:sz w:val="24"/>
                <w:szCs w:val="24"/>
              </w:rPr>
            </w:pPr>
            <w:r w:rsidRPr="00721A8A">
              <w:rPr>
                <w:rFonts w:ascii="Times New Roman" w:hAnsi="Times New Roman" w:cs="Times New Roman"/>
                <w:b/>
                <w:bCs/>
                <w:sz w:val="24"/>
                <w:szCs w:val="24"/>
              </w:rPr>
              <w:lastRenderedPageBreak/>
              <w:t>Управление муниципальным имуществом</w:t>
            </w:r>
          </w:p>
        </w:tc>
      </w:tr>
      <w:tr w:rsidR="00721A8A" w:rsidRPr="00273D09" w:rsidTr="00721A8A">
        <w:tc>
          <w:tcPr>
            <w:tcW w:w="481" w:type="dxa"/>
          </w:tcPr>
          <w:p w:rsidR="00721A8A" w:rsidRPr="00950D44" w:rsidRDefault="00721A8A" w:rsidP="00721A8A">
            <w:pPr>
              <w:pStyle w:val="a5"/>
              <w:spacing w:after="0"/>
              <w:rPr>
                <w:bCs/>
                <w:sz w:val="24"/>
                <w:szCs w:val="24"/>
              </w:rPr>
            </w:pPr>
            <w:r>
              <w:rPr>
                <w:bCs/>
                <w:sz w:val="24"/>
                <w:szCs w:val="24"/>
              </w:rPr>
              <w:t>12</w:t>
            </w:r>
          </w:p>
        </w:tc>
        <w:tc>
          <w:tcPr>
            <w:tcW w:w="3627"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outlineLvl w:val="1"/>
              <w:rPr>
                <w:rFonts w:ascii="Times New Roman" w:hAnsi="Times New Roman" w:cs="Times New Roman"/>
                <w:sz w:val="24"/>
                <w:szCs w:val="24"/>
              </w:rPr>
            </w:pPr>
            <w:r w:rsidRPr="00950D44">
              <w:rPr>
                <w:rFonts w:ascii="Times New Roman" w:hAnsi="Times New Roman" w:cs="Times New Roman"/>
                <w:sz w:val="24"/>
                <w:szCs w:val="24"/>
              </w:rPr>
              <w:t xml:space="preserve">Согласование договоров аренды муниципального имущества при несоответствии фактических обстоятельств предоставления имущества (в т.ч. количественных и качественных </w:t>
            </w:r>
            <w:r w:rsidRPr="006E6AEA">
              <w:rPr>
                <w:rFonts w:ascii="Times New Roman" w:hAnsi="Times New Roman" w:cs="Times New Roman"/>
                <w:sz w:val="24"/>
                <w:szCs w:val="24"/>
              </w:rPr>
              <w:t>характеристик объекта аренды) юридическим обстоятельствам, нашедшим отражение в договоре</w:t>
            </w:r>
          </w:p>
        </w:tc>
        <w:tc>
          <w:tcPr>
            <w:tcW w:w="3396"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950D44">
              <w:rPr>
                <w:rFonts w:ascii="Times New Roman" w:hAnsi="Times New Roman" w:cs="Times New Roman"/>
                <w:sz w:val="24"/>
                <w:szCs w:val="24"/>
              </w:rPr>
              <w:t>Организация взаимодействия с муниципальными учреждениями</w:t>
            </w:r>
            <w:r>
              <w:rPr>
                <w:rFonts w:ascii="Times New Roman" w:hAnsi="Times New Roman" w:cs="Times New Roman"/>
                <w:sz w:val="24"/>
                <w:szCs w:val="24"/>
              </w:rPr>
              <w:t xml:space="preserve"> (далее – МУ)</w:t>
            </w:r>
            <w:r w:rsidRPr="00950D44">
              <w:rPr>
                <w:rFonts w:ascii="Times New Roman" w:hAnsi="Times New Roman" w:cs="Times New Roman"/>
                <w:sz w:val="24"/>
                <w:szCs w:val="24"/>
              </w:rPr>
              <w:t xml:space="preserve"> и </w:t>
            </w:r>
            <w:r>
              <w:rPr>
                <w:rFonts w:ascii="Times New Roman" w:hAnsi="Times New Roman" w:cs="Times New Roman"/>
                <w:sz w:val="24"/>
                <w:szCs w:val="24"/>
              </w:rPr>
              <w:t>муниципальным унитарним предприятиям (далее – МУП)</w:t>
            </w:r>
            <w:r w:rsidRPr="00950D44">
              <w:rPr>
                <w:rFonts w:ascii="Times New Roman" w:hAnsi="Times New Roman" w:cs="Times New Roman"/>
                <w:sz w:val="24"/>
                <w:szCs w:val="24"/>
              </w:rPr>
              <w:t>, проведение разъяснительной работы с юридическими лицами-балансодержателями.</w:t>
            </w:r>
          </w:p>
        </w:tc>
        <w:tc>
          <w:tcPr>
            <w:tcW w:w="2164" w:type="dxa"/>
            <w:gridSpan w:val="2"/>
          </w:tcPr>
          <w:p w:rsidR="00721A8A" w:rsidRPr="00721A8A" w:rsidRDefault="00721A8A" w:rsidP="00721A8A">
            <w:pPr>
              <w:jc w:val="center"/>
              <w:rPr>
                <w:rFonts w:ascii="Times New Roman" w:hAnsi="Times New Roman" w:cs="Times New Roman"/>
                <w:sz w:val="24"/>
                <w:szCs w:val="24"/>
              </w:rPr>
            </w:pPr>
            <w:r w:rsidRPr="00721A8A">
              <w:rPr>
                <w:rFonts w:ascii="Times New Roman" w:hAnsi="Times New Roman" w:cs="Times New Roman"/>
                <w:sz w:val="24"/>
                <w:szCs w:val="24"/>
              </w:rPr>
              <w:t>Постоянно в течение 2025 года</w:t>
            </w:r>
          </w:p>
        </w:tc>
        <w:tc>
          <w:tcPr>
            <w:tcW w:w="2161" w:type="dxa"/>
            <w:gridSpan w:val="2"/>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Начальник Управления имущественных и земельных отношений</w:t>
            </w:r>
          </w:p>
        </w:tc>
        <w:tc>
          <w:tcPr>
            <w:tcW w:w="2708" w:type="dxa"/>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Снижение уровня комплаенс-риска при</w:t>
            </w:r>
            <w:r w:rsidRPr="00721A8A">
              <w:rPr>
                <w:rFonts w:ascii="Times New Roman" w:hAnsi="Times New Roman" w:cs="Times New Roman"/>
              </w:rPr>
              <w:t xml:space="preserve">  получении </w:t>
            </w:r>
            <w:r w:rsidRPr="00721A8A">
              <w:rPr>
                <w:rFonts w:ascii="Times New Roman" w:hAnsi="Times New Roman" w:cs="Times New Roman"/>
                <w:bCs/>
                <w:sz w:val="24"/>
                <w:szCs w:val="24"/>
              </w:rPr>
              <w:t>неполной либо искаженной информации от заявителя, недостаточный уровень взаимодействия с МУ и МУП.</w:t>
            </w:r>
          </w:p>
        </w:tc>
      </w:tr>
      <w:tr w:rsidR="00721A8A" w:rsidRPr="00273D09" w:rsidTr="00721A8A">
        <w:tc>
          <w:tcPr>
            <w:tcW w:w="481" w:type="dxa"/>
          </w:tcPr>
          <w:p w:rsidR="00721A8A" w:rsidRPr="00950D44" w:rsidRDefault="00721A8A" w:rsidP="00721A8A">
            <w:pPr>
              <w:pStyle w:val="a5"/>
              <w:spacing w:after="0"/>
              <w:rPr>
                <w:bCs/>
                <w:sz w:val="24"/>
                <w:szCs w:val="24"/>
              </w:rPr>
            </w:pPr>
            <w:r>
              <w:rPr>
                <w:bCs/>
                <w:sz w:val="24"/>
                <w:szCs w:val="24"/>
              </w:rPr>
              <w:t>13</w:t>
            </w:r>
          </w:p>
        </w:tc>
        <w:tc>
          <w:tcPr>
            <w:tcW w:w="3627"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950D44">
              <w:rPr>
                <w:rFonts w:ascii="Times New Roman" w:hAnsi="Times New Roman" w:cs="Times New Roman"/>
                <w:sz w:val="24"/>
                <w:szCs w:val="24"/>
              </w:rPr>
              <w:t>Нарушение антимонопольного законодательства при подготовке и проведении аукционов по продаже земельных участков (права аренды земельных участков), находящихся в муниципальной или государственной неразграниченной собственности</w:t>
            </w:r>
          </w:p>
        </w:tc>
        <w:tc>
          <w:tcPr>
            <w:tcW w:w="3396"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Pr>
                <w:rFonts w:ascii="Times New Roman" w:hAnsi="Times New Roman" w:cs="Times New Roman"/>
                <w:sz w:val="24"/>
                <w:szCs w:val="24"/>
              </w:rPr>
              <w:t>П</w:t>
            </w:r>
            <w:r w:rsidRPr="00950D44">
              <w:rPr>
                <w:rFonts w:ascii="Times New Roman" w:hAnsi="Times New Roman" w:cs="Times New Roman"/>
                <w:sz w:val="24"/>
                <w:szCs w:val="24"/>
              </w:rPr>
              <w:t>овышение профессиональной квалификации сотрудников, мониторинг и анализ применения законодательства в области земельных отношений</w:t>
            </w:r>
          </w:p>
        </w:tc>
        <w:tc>
          <w:tcPr>
            <w:tcW w:w="2164" w:type="dxa"/>
            <w:gridSpan w:val="2"/>
          </w:tcPr>
          <w:p w:rsidR="00721A8A" w:rsidRPr="00950D44" w:rsidRDefault="00721A8A" w:rsidP="00721A8A">
            <w:pPr>
              <w:jc w:val="center"/>
              <w:rPr>
                <w:rFonts w:ascii="Times New Roman" w:hAnsi="Times New Roman" w:cs="Times New Roman"/>
                <w:sz w:val="24"/>
                <w:szCs w:val="24"/>
              </w:rPr>
            </w:pPr>
            <w:r>
              <w:rPr>
                <w:rFonts w:ascii="Times New Roman" w:hAnsi="Times New Roman" w:cs="Times New Roman"/>
                <w:sz w:val="24"/>
                <w:szCs w:val="24"/>
              </w:rPr>
              <w:t>Постоянно в течение 2025</w:t>
            </w:r>
            <w:r w:rsidRPr="00950D44">
              <w:rPr>
                <w:rFonts w:ascii="Times New Roman" w:hAnsi="Times New Roman" w:cs="Times New Roman"/>
                <w:sz w:val="24"/>
                <w:szCs w:val="24"/>
              </w:rPr>
              <w:t xml:space="preserve"> года</w:t>
            </w:r>
          </w:p>
        </w:tc>
        <w:tc>
          <w:tcPr>
            <w:tcW w:w="2161" w:type="dxa"/>
            <w:gridSpan w:val="2"/>
          </w:tcPr>
          <w:p w:rsidR="00721A8A" w:rsidRPr="00950D44" w:rsidRDefault="00721A8A" w:rsidP="00721A8A">
            <w:pPr>
              <w:jc w:val="center"/>
              <w:rPr>
                <w:rFonts w:ascii="Times New Roman" w:hAnsi="Times New Roman" w:cs="Times New Roman"/>
                <w:sz w:val="24"/>
                <w:szCs w:val="24"/>
              </w:rPr>
            </w:pPr>
            <w:r w:rsidRPr="00950D44">
              <w:rPr>
                <w:rFonts w:ascii="Times New Roman" w:hAnsi="Times New Roman" w:cs="Times New Roman"/>
                <w:bCs/>
                <w:sz w:val="24"/>
                <w:szCs w:val="24"/>
              </w:rPr>
              <w:t xml:space="preserve">Начальник </w:t>
            </w:r>
            <w:r>
              <w:rPr>
                <w:rFonts w:ascii="Times New Roman" w:hAnsi="Times New Roman" w:cs="Times New Roman"/>
                <w:bCs/>
                <w:sz w:val="24"/>
                <w:szCs w:val="24"/>
              </w:rPr>
              <w:t>У</w:t>
            </w:r>
            <w:r w:rsidRPr="00950D44">
              <w:rPr>
                <w:rFonts w:ascii="Times New Roman" w:hAnsi="Times New Roman" w:cs="Times New Roman"/>
                <w:bCs/>
                <w:sz w:val="24"/>
                <w:szCs w:val="24"/>
              </w:rPr>
              <w:t>правления имущественных и земельных отношений</w:t>
            </w:r>
          </w:p>
        </w:tc>
        <w:tc>
          <w:tcPr>
            <w:tcW w:w="2708" w:type="dxa"/>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Снижение уровня комплаенс-риска при</w:t>
            </w:r>
          </w:p>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подготовке и проведении аукционов по продаже земельных участков (права аренды земельных участков), находящихся в муниципальной или государственной неразграниченной собственности</w:t>
            </w:r>
          </w:p>
        </w:tc>
      </w:tr>
      <w:tr w:rsidR="00721A8A" w:rsidRPr="00273D09" w:rsidTr="00721A8A">
        <w:tc>
          <w:tcPr>
            <w:tcW w:w="481" w:type="dxa"/>
          </w:tcPr>
          <w:p w:rsidR="00721A8A" w:rsidRPr="00950D44" w:rsidRDefault="00721A8A" w:rsidP="00721A8A">
            <w:pPr>
              <w:pStyle w:val="a5"/>
              <w:spacing w:after="0"/>
              <w:rPr>
                <w:bCs/>
                <w:sz w:val="24"/>
                <w:szCs w:val="24"/>
              </w:rPr>
            </w:pPr>
            <w:r>
              <w:rPr>
                <w:bCs/>
                <w:sz w:val="24"/>
                <w:szCs w:val="24"/>
              </w:rPr>
              <w:t>14</w:t>
            </w:r>
          </w:p>
        </w:tc>
        <w:tc>
          <w:tcPr>
            <w:tcW w:w="3627"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950D44">
              <w:rPr>
                <w:rFonts w:ascii="Times New Roman" w:hAnsi="Times New Roman" w:cs="Times New Roman"/>
                <w:sz w:val="24"/>
                <w:szCs w:val="24"/>
              </w:rPr>
              <w:t xml:space="preserve">Нарушение антимонопольного законодательства при заключении договоров купли-продажи (аренды) земельных участков, находящихся в муниципальной или государственной </w:t>
            </w:r>
            <w:r w:rsidRPr="00950D44">
              <w:rPr>
                <w:rFonts w:ascii="Times New Roman" w:hAnsi="Times New Roman" w:cs="Times New Roman"/>
                <w:sz w:val="24"/>
                <w:szCs w:val="24"/>
              </w:rPr>
              <w:lastRenderedPageBreak/>
              <w:t>неразграниченной собственности</w:t>
            </w:r>
          </w:p>
        </w:tc>
        <w:tc>
          <w:tcPr>
            <w:tcW w:w="3396"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Pr>
                <w:rFonts w:ascii="Times New Roman" w:hAnsi="Times New Roman" w:cs="Times New Roman"/>
                <w:sz w:val="24"/>
                <w:szCs w:val="24"/>
              </w:rPr>
              <w:lastRenderedPageBreak/>
              <w:t>П</w:t>
            </w:r>
            <w:r w:rsidRPr="00950D44">
              <w:rPr>
                <w:rFonts w:ascii="Times New Roman" w:hAnsi="Times New Roman" w:cs="Times New Roman"/>
                <w:sz w:val="24"/>
                <w:szCs w:val="24"/>
              </w:rPr>
              <w:t>овышение профессиональной квалификации сотрудников, мониторинг и анализ применения законодательства в области земельных отношений</w:t>
            </w:r>
          </w:p>
        </w:tc>
        <w:tc>
          <w:tcPr>
            <w:tcW w:w="2164" w:type="dxa"/>
            <w:gridSpan w:val="2"/>
          </w:tcPr>
          <w:p w:rsidR="00721A8A" w:rsidRPr="00950D44" w:rsidRDefault="00721A8A" w:rsidP="00721A8A">
            <w:pPr>
              <w:jc w:val="center"/>
              <w:rPr>
                <w:rFonts w:ascii="Times New Roman" w:hAnsi="Times New Roman" w:cs="Times New Roman"/>
                <w:sz w:val="24"/>
                <w:szCs w:val="24"/>
              </w:rPr>
            </w:pPr>
            <w:r w:rsidRPr="00950D44">
              <w:rPr>
                <w:rFonts w:ascii="Times New Roman" w:hAnsi="Times New Roman" w:cs="Times New Roman"/>
                <w:sz w:val="24"/>
                <w:szCs w:val="24"/>
              </w:rPr>
              <w:t>Постоянно в течение 202</w:t>
            </w:r>
            <w:r>
              <w:rPr>
                <w:rFonts w:ascii="Times New Roman" w:hAnsi="Times New Roman" w:cs="Times New Roman"/>
                <w:sz w:val="24"/>
                <w:szCs w:val="24"/>
              </w:rPr>
              <w:t>5</w:t>
            </w:r>
            <w:r w:rsidRPr="00950D44">
              <w:rPr>
                <w:rFonts w:ascii="Times New Roman" w:hAnsi="Times New Roman" w:cs="Times New Roman"/>
                <w:sz w:val="24"/>
                <w:szCs w:val="24"/>
              </w:rPr>
              <w:t xml:space="preserve"> года</w:t>
            </w:r>
          </w:p>
        </w:tc>
        <w:tc>
          <w:tcPr>
            <w:tcW w:w="2161" w:type="dxa"/>
            <w:gridSpan w:val="2"/>
          </w:tcPr>
          <w:p w:rsidR="00721A8A" w:rsidRPr="00950D44" w:rsidRDefault="00721A8A" w:rsidP="00721A8A">
            <w:pPr>
              <w:jc w:val="center"/>
              <w:rPr>
                <w:rFonts w:ascii="Times New Roman" w:hAnsi="Times New Roman" w:cs="Times New Roman"/>
                <w:sz w:val="24"/>
                <w:szCs w:val="24"/>
              </w:rPr>
            </w:pPr>
            <w:r>
              <w:rPr>
                <w:rFonts w:ascii="Times New Roman" w:hAnsi="Times New Roman" w:cs="Times New Roman"/>
                <w:bCs/>
                <w:sz w:val="24"/>
                <w:szCs w:val="24"/>
              </w:rPr>
              <w:t>Начальник У</w:t>
            </w:r>
            <w:r w:rsidRPr="00950D44">
              <w:rPr>
                <w:rFonts w:ascii="Times New Roman" w:hAnsi="Times New Roman" w:cs="Times New Roman"/>
                <w:bCs/>
                <w:sz w:val="24"/>
                <w:szCs w:val="24"/>
              </w:rPr>
              <w:t>правления имущественных и земельных отношений</w:t>
            </w:r>
          </w:p>
        </w:tc>
        <w:tc>
          <w:tcPr>
            <w:tcW w:w="2708" w:type="dxa"/>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Снижение уровня комплаенс-риска при</w:t>
            </w:r>
          </w:p>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 xml:space="preserve">при заключении договоров купли-продажи (аренды) земельных участков, находящихся в </w:t>
            </w:r>
            <w:r w:rsidRPr="00721A8A">
              <w:rPr>
                <w:rFonts w:ascii="Times New Roman" w:hAnsi="Times New Roman" w:cs="Times New Roman"/>
                <w:bCs/>
                <w:sz w:val="24"/>
                <w:szCs w:val="24"/>
              </w:rPr>
              <w:lastRenderedPageBreak/>
              <w:t>муниципальной или государственной неразграниченной собственности</w:t>
            </w:r>
          </w:p>
        </w:tc>
      </w:tr>
      <w:tr w:rsidR="00721A8A" w:rsidRPr="00273D09" w:rsidTr="00721A8A">
        <w:tc>
          <w:tcPr>
            <w:tcW w:w="481" w:type="dxa"/>
          </w:tcPr>
          <w:p w:rsidR="00721A8A" w:rsidRPr="00950D44" w:rsidRDefault="00721A8A" w:rsidP="00721A8A">
            <w:pPr>
              <w:pStyle w:val="a5"/>
              <w:spacing w:after="0"/>
              <w:rPr>
                <w:bCs/>
                <w:sz w:val="24"/>
                <w:szCs w:val="24"/>
              </w:rPr>
            </w:pPr>
            <w:r>
              <w:rPr>
                <w:bCs/>
                <w:sz w:val="24"/>
                <w:szCs w:val="24"/>
              </w:rPr>
              <w:lastRenderedPageBreak/>
              <w:t>15</w:t>
            </w:r>
          </w:p>
        </w:tc>
        <w:tc>
          <w:tcPr>
            <w:tcW w:w="3627"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950D44">
              <w:rPr>
                <w:rFonts w:ascii="Times New Roman" w:hAnsi="Times New Roman" w:cs="Times New Roman"/>
                <w:sz w:val="24"/>
                <w:szCs w:val="24"/>
              </w:rPr>
              <w:t>Нарушение антимонопольного законодательства при подготовке и проведении аукционов по передаче муниципального имущества (за исключением земельных участков) в аренду, по продаже муниципального имущества</w:t>
            </w:r>
          </w:p>
        </w:tc>
        <w:tc>
          <w:tcPr>
            <w:tcW w:w="3396"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Pr>
                <w:rFonts w:ascii="Times New Roman" w:hAnsi="Times New Roman" w:cs="Times New Roman"/>
                <w:sz w:val="24"/>
                <w:szCs w:val="24"/>
              </w:rPr>
              <w:t>П</w:t>
            </w:r>
            <w:r w:rsidRPr="00950D44">
              <w:rPr>
                <w:rFonts w:ascii="Times New Roman" w:hAnsi="Times New Roman" w:cs="Times New Roman"/>
                <w:sz w:val="24"/>
                <w:szCs w:val="24"/>
              </w:rPr>
              <w:t>овышение профессиональной квалификации сотрудников, мониторинг и анализ применения законодательства в области имущественных отношений</w:t>
            </w:r>
          </w:p>
        </w:tc>
        <w:tc>
          <w:tcPr>
            <w:tcW w:w="2164" w:type="dxa"/>
            <w:gridSpan w:val="2"/>
          </w:tcPr>
          <w:p w:rsidR="00721A8A" w:rsidRPr="00950D44" w:rsidRDefault="00721A8A" w:rsidP="00721A8A">
            <w:pPr>
              <w:jc w:val="center"/>
              <w:rPr>
                <w:rFonts w:ascii="Times New Roman" w:hAnsi="Times New Roman" w:cs="Times New Roman"/>
                <w:sz w:val="24"/>
                <w:szCs w:val="24"/>
              </w:rPr>
            </w:pPr>
            <w:r>
              <w:rPr>
                <w:rFonts w:ascii="Times New Roman" w:hAnsi="Times New Roman" w:cs="Times New Roman"/>
                <w:sz w:val="24"/>
                <w:szCs w:val="24"/>
              </w:rPr>
              <w:t>Постоянно в течение 2025</w:t>
            </w:r>
            <w:r w:rsidRPr="00950D44">
              <w:rPr>
                <w:rFonts w:ascii="Times New Roman" w:hAnsi="Times New Roman" w:cs="Times New Roman"/>
                <w:sz w:val="24"/>
                <w:szCs w:val="24"/>
              </w:rPr>
              <w:t xml:space="preserve"> года</w:t>
            </w:r>
          </w:p>
        </w:tc>
        <w:tc>
          <w:tcPr>
            <w:tcW w:w="2161" w:type="dxa"/>
            <w:gridSpan w:val="2"/>
          </w:tcPr>
          <w:p w:rsidR="00721A8A" w:rsidRPr="00950D44" w:rsidRDefault="00721A8A" w:rsidP="00721A8A">
            <w:pPr>
              <w:jc w:val="center"/>
              <w:rPr>
                <w:rFonts w:ascii="Times New Roman" w:hAnsi="Times New Roman" w:cs="Times New Roman"/>
                <w:sz w:val="24"/>
                <w:szCs w:val="24"/>
              </w:rPr>
            </w:pPr>
            <w:r>
              <w:rPr>
                <w:rFonts w:ascii="Times New Roman" w:hAnsi="Times New Roman" w:cs="Times New Roman"/>
                <w:bCs/>
                <w:sz w:val="24"/>
                <w:szCs w:val="24"/>
              </w:rPr>
              <w:t>Начальник У</w:t>
            </w:r>
            <w:r w:rsidRPr="00950D44">
              <w:rPr>
                <w:rFonts w:ascii="Times New Roman" w:hAnsi="Times New Roman" w:cs="Times New Roman"/>
                <w:bCs/>
                <w:sz w:val="24"/>
                <w:szCs w:val="24"/>
              </w:rPr>
              <w:t>правления имущественных и земельных отношений</w:t>
            </w:r>
          </w:p>
        </w:tc>
        <w:tc>
          <w:tcPr>
            <w:tcW w:w="2708" w:type="dxa"/>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Снижение уровня комплаенс-риска при</w:t>
            </w:r>
          </w:p>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подготовке и проведении аукционов по передаче муниципального имущества (за исключением земельных участков) в аренду, по продаже муниципального имущества</w:t>
            </w:r>
          </w:p>
        </w:tc>
      </w:tr>
      <w:tr w:rsidR="00721A8A" w:rsidRPr="00273D09" w:rsidTr="00721A8A">
        <w:tc>
          <w:tcPr>
            <w:tcW w:w="481" w:type="dxa"/>
          </w:tcPr>
          <w:p w:rsidR="00721A8A" w:rsidRPr="00950D44" w:rsidRDefault="00721A8A" w:rsidP="00721A8A">
            <w:pPr>
              <w:pStyle w:val="a5"/>
              <w:spacing w:after="0"/>
              <w:rPr>
                <w:bCs/>
                <w:sz w:val="24"/>
                <w:szCs w:val="24"/>
              </w:rPr>
            </w:pPr>
            <w:r>
              <w:rPr>
                <w:bCs/>
                <w:sz w:val="24"/>
                <w:szCs w:val="24"/>
              </w:rPr>
              <w:t>16</w:t>
            </w:r>
          </w:p>
        </w:tc>
        <w:tc>
          <w:tcPr>
            <w:tcW w:w="3627"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950D44">
              <w:rPr>
                <w:rFonts w:ascii="Times New Roman" w:hAnsi="Times New Roman" w:cs="Times New Roman"/>
                <w:sz w:val="24"/>
                <w:szCs w:val="24"/>
              </w:rPr>
              <w:t>Нарушение антимонопольного законодательства при заключении договоров аренды (безвозмездного пользования) муниципальным имуществом (за исключением земельных участков) без проведения торгов</w:t>
            </w:r>
          </w:p>
        </w:tc>
        <w:tc>
          <w:tcPr>
            <w:tcW w:w="3396"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Pr>
                <w:rFonts w:ascii="Times New Roman" w:hAnsi="Times New Roman" w:cs="Times New Roman"/>
                <w:sz w:val="24"/>
                <w:szCs w:val="24"/>
              </w:rPr>
              <w:t>П</w:t>
            </w:r>
            <w:r w:rsidRPr="00950D44">
              <w:rPr>
                <w:rFonts w:ascii="Times New Roman" w:hAnsi="Times New Roman" w:cs="Times New Roman"/>
                <w:sz w:val="24"/>
                <w:szCs w:val="24"/>
              </w:rPr>
              <w:t>овышение профессиональной квалификации сотрудников, мониторинг и анализ применения законодательства в области имущественных отношений</w:t>
            </w:r>
          </w:p>
        </w:tc>
        <w:tc>
          <w:tcPr>
            <w:tcW w:w="2164" w:type="dxa"/>
            <w:gridSpan w:val="2"/>
          </w:tcPr>
          <w:p w:rsidR="00721A8A" w:rsidRPr="00950D44" w:rsidRDefault="00721A8A" w:rsidP="00721A8A">
            <w:pPr>
              <w:jc w:val="center"/>
              <w:rPr>
                <w:rFonts w:ascii="Times New Roman" w:hAnsi="Times New Roman" w:cs="Times New Roman"/>
                <w:sz w:val="24"/>
                <w:szCs w:val="24"/>
              </w:rPr>
            </w:pPr>
            <w:r>
              <w:rPr>
                <w:rFonts w:ascii="Times New Roman" w:hAnsi="Times New Roman" w:cs="Times New Roman"/>
                <w:sz w:val="24"/>
                <w:szCs w:val="24"/>
              </w:rPr>
              <w:t>Постоянно в течение 2025</w:t>
            </w:r>
            <w:r w:rsidRPr="00950D44">
              <w:rPr>
                <w:rFonts w:ascii="Times New Roman" w:hAnsi="Times New Roman" w:cs="Times New Roman"/>
                <w:sz w:val="24"/>
                <w:szCs w:val="24"/>
              </w:rPr>
              <w:t xml:space="preserve"> года</w:t>
            </w:r>
          </w:p>
        </w:tc>
        <w:tc>
          <w:tcPr>
            <w:tcW w:w="2161" w:type="dxa"/>
            <w:gridSpan w:val="2"/>
          </w:tcPr>
          <w:p w:rsidR="00721A8A" w:rsidRPr="00950D44" w:rsidRDefault="00721A8A" w:rsidP="00721A8A">
            <w:pPr>
              <w:jc w:val="center"/>
              <w:rPr>
                <w:rFonts w:ascii="Times New Roman" w:hAnsi="Times New Roman" w:cs="Times New Roman"/>
                <w:sz w:val="24"/>
                <w:szCs w:val="24"/>
              </w:rPr>
            </w:pPr>
            <w:r w:rsidRPr="00950D44">
              <w:rPr>
                <w:rFonts w:ascii="Times New Roman" w:hAnsi="Times New Roman" w:cs="Times New Roman"/>
                <w:bCs/>
                <w:sz w:val="24"/>
                <w:szCs w:val="24"/>
              </w:rPr>
              <w:t xml:space="preserve">Начальник </w:t>
            </w:r>
            <w:r>
              <w:rPr>
                <w:rFonts w:ascii="Times New Roman" w:hAnsi="Times New Roman" w:cs="Times New Roman"/>
                <w:bCs/>
                <w:sz w:val="24"/>
                <w:szCs w:val="24"/>
              </w:rPr>
              <w:t>У</w:t>
            </w:r>
            <w:r w:rsidRPr="00950D44">
              <w:rPr>
                <w:rFonts w:ascii="Times New Roman" w:hAnsi="Times New Roman" w:cs="Times New Roman"/>
                <w:bCs/>
                <w:sz w:val="24"/>
                <w:szCs w:val="24"/>
              </w:rPr>
              <w:t>правления имущественных и земельных отношений</w:t>
            </w:r>
          </w:p>
        </w:tc>
        <w:tc>
          <w:tcPr>
            <w:tcW w:w="2708" w:type="dxa"/>
          </w:tcPr>
          <w:p w:rsidR="00721A8A" w:rsidRPr="00721A8A" w:rsidRDefault="00721A8A" w:rsidP="00721A8A">
            <w:pPr>
              <w:pStyle w:val="a5"/>
              <w:spacing w:after="0"/>
              <w:rPr>
                <w:rFonts w:ascii="Times New Roman" w:hAnsi="Times New Roman" w:cs="Times New Roman"/>
                <w:bCs/>
                <w:sz w:val="24"/>
                <w:szCs w:val="24"/>
              </w:rPr>
            </w:pPr>
            <w:r w:rsidRPr="00721A8A">
              <w:rPr>
                <w:rFonts w:ascii="Times New Roman" w:hAnsi="Times New Roman" w:cs="Times New Roman"/>
                <w:bCs/>
                <w:sz w:val="24"/>
                <w:szCs w:val="24"/>
              </w:rPr>
              <w:t>Снижение уровня комплаенс-риска призаключении договоров аренды (безвозмездного пользования) муниципальным имуществом (за исключением земельных участков) без проведения торгов</w:t>
            </w:r>
          </w:p>
        </w:tc>
      </w:tr>
      <w:tr w:rsidR="00721A8A" w:rsidRPr="00273D09" w:rsidTr="00721A8A">
        <w:trPr>
          <w:trHeight w:val="3965"/>
        </w:trPr>
        <w:tc>
          <w:tcPr>
            <w:tcW w:w="481" w:type="dxa"/>
          </w:tcPr>
          <w:p w:rsidR="00721A8A" w:rsidRPr="00950D44" w:rsidRDefault="00721A8A" w:rsidP="00721A8A">
            <w:pPr>
              <w:pStyle w:val="a5"/>
              <w:spacing w:after="0"/>
              <w:rPr>
                <w:bCs/>
                <w:sz w:val="24"/>
                <w:szCs w:val="24"/>
              </w:rPr>
            </w:pPr>
            <w:r>
              <w:rPr>
                <w:bCs/>
                <w:sz w:val="24"/>
                <w:szCs w:val="24"/>
              </w:rPr>
              <w:lastRenderedPageBreak/>
              <w:t>17</w:t>
            </w:r>
          </w:p>
        </w:tc>
        <w:tc>
          <w:tcPr>
            <w:tcW w:w="3627"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950D44">
              <w:rPr>
                <w:rFonts w:ascii="Times New Roman" w:hAnsi="Times New Roman" w:cs="Times New Roman"/>
                <w:sz w:val="24"/>
                <w:szCs w:val="24"/>
              </w:rPr>
              <w:t>Ограничение доступа к информации одним субъектам в сфере проведения аукционов по продаже (предоставлению права аренды) земельных участков, муниципального имущества, влекущее за собой создание дискриминационных условий по сравнению с другими субъектами</w:t>
            </w:r>
          </w:p>
        </w:tc>
        <w:tc>
          <w:tcPr>
            <w:tcW w:w="3396" w:type="dxa"/>
            <w:tcBorders>
              <w:top w:val="single" w:sz="4" w:space="0" w:color="auto"/>
              <w:left w:val="single" w:sz="4" w:space="0" w:color="auto"/>
              <w:bottom w:val="single" w:sz="4" w:space="0" w:color="auto"/>
              <w:right w:val="single" w:sz="4" w:space="0" w:color="auto"/>
            </w:tcBorders>
          </w:tcPr>
          <w:p w:rsidR="00721A8A"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Pr>
                <w:rFonts w:ascii="Times New Roman" w:hAnsi="Times New Roman" w:cs="Times New Roman"/>
                <w:sz w:val="24"/>
                <w:szCs w:val="24"/>
              </w:rPr>
              <w:t>П</w:t>
            </w:r>
            <w:r w:rsidRPr="00950D44">
              <w:rPr>
                <w:rFonts w:ascii="Times New Roman" w:hAnsi="Times New Roman" w:cs="Times New Roman"/>
                <w:sz w:val="24"/>
                <w:szCs w:val="24"/>
              </w:rPr>
              <w:t xml:space="preserve">роведение разъяснительной работы с сотрудниками; назначение ответственных за размещение информации в открытых источниках; мониторинг сайта на предмет размещения полной информации; оценка направляемой информации одному хозяйствующему субъекту на предмет наличия (отсутствия) заинтересованности в ней других участников рынка </w:t>
            </w:r>
          </w:p>
          <w:p w:rsidR="00721A8A"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p>
          <w:p w:rsidR="00721A8A"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p>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p>
        </w:tc>
        <w:tc>
          <w:tcPr>
            <w:tcW w:w="2164" w:type="dxa"/>
            <w:gridSpan w:val="2"/>
          </w:tcPr>
          <w:p w:rsidR="00721A8A" w:rsidRPr="00950D44" w:rsidRDefault="00721A8A" w:rsidP="00721A8A">
            <w:pPr>
              <w:jc w:val="center"/>
              <w:rPr>
                <w:rFonts w:ascii="Times New Roman" w:hAnsi="Times New Roman" w:cs="Times New Roman"/>
                <w:sz w:val="24"/>
                <w:szCs w:val="24"/>
              </w:rPr>
            </w:pPr>
            <w:r w:rsidRPr="00950D44">
              <w:rPr>
                <w:rFonts w:ascii="Times New Roman" w:hAnsi="Times New Roman" w:cs="Times New Roman"/>
                <w:sz w:val="24"/>
                <w:szCs w:val="24"/>
              </w:rPr>
              <w:t>Постоянно в течение 202</w:t>
            </w:r>
            <w:r>
              <w:rPr>
                <w:rFonts w:ascii="Times New Roman" w:hAnsi="Times New Roman" w:cs="Times New Roman"/>
                <w:sz w:val="24"/>
                <w:szCs w:val="24"/>
              </w:rPr>
              <w:t>5</w:t>
            </w:r>
            <w:r w:rsidRPr="00950D44">
              <w:rPr>
                <w:rFonts w:ascii="Times New Roman" w:hAnsi="Times New Roman" w:cs="Times New Roman"/>
                <w:sz w:val="24"/>
                <w:szCs w:val="24"/>
              </w:rPr>
              <w:t xml:space="preserve"> года</w:t>
            </w:r>
          </w:p>
        </w:tc>
        <w:tc>
          <w:tcPr>
            <w:tcW w:w="2161" w:type="dxa"/>
            <w:gridSpan w:val="2"/>
          </w:tcPr>
          <w:p w:rsidR="00721A8A" w:rsidRPr="00950D44" w:rsidRDefault="00721A8A" w:rsidP="00721A8A">
            <w:pPr>
              <w:jc w:val="center"/>
              <w:rPr>
                <w:rFonts w:ascii="Times New Roman" w:hAnsi="Times New Roman" w:cs="Times New Roman"/>
                <w:sz w:val="24"/>
                <w:szCs w:val="24"/>
              </w:rPr>
            </w:pPr>
            <w:r w:rsidRPr="00950D44">
              <w:rPr>
                <w:rFonts w:ascii="Times New Roman" w:hAnsi="Times New Roman" w:cs="Times New Roman"/>
                <w:bCs/>
                <w:sz w:val="24"/>
                <w:szCs w:val="24"/>
              </w:rPr>
              <w:t xml:space="preserve">Начальник </w:t>
            </w:r>
            <w:r>
              <w:rPr>
                <w:rFonts w:ascii="Times New Roman" w:hAnsi="Times New Roman" w:cs="Times New Roman"/>
                <w:bCs/>
                <w:sz w:val="24"/>
                <w:szCs w:val="24"/>
              </w:rPr>
              <w:t>У</w:t>
            </w:r>
            <w:r w:rsidRPr="00950D44">
              <w:rPr>
                <w:rFonts w:ascii="Times New Roman" w:hAnsi="Times New Roman" w:cs="Times New Roman"/>
                <w:bCs/>
                <w:sz w:val="24"/>
                <w:szCs w:val="24"/>
              </w:rPr>
              <w:t>правления имущественных и земельных отношений</w:t>
            </w:r>
          </w:p>
        </w:tc>
        <w:tc>
          <w:tcPr>
            <w:tcW w:w="2708" w:type="dxa"/>
          </w:tcPr>
          <w:p w:rsidR="00721A8A" w:rsidRPr="00BD3DF1" w:rsidRDefault="00721A8A" w:rsidP="00721A8A">
            <w:pPr>
              <w:pStyle w:val="a5"/>
              <w:spacing w:after="0"/>
              <w:rPr>
                <w:rFonts w:ascii="Times New Roman" w:hAnsi="Times New Roman" w:cs="Times New Roman"/>
                <w:bCs/>
                <w:sz w:val="24"/>
                <w:szCs w:val="24"/>
              </w:rPr>
            </w:pPr>
            <w:r w:rsidRPr="00BD3DF1">
              <w:rPr>
                <w:rFonts w:ascii="Times New Roman" w:hAnsi="Times New Roman" w:cs="Times New Roman"/>
                <w:bCs/>
                <w:sz w:val="24"/>
                <w:szCs w:val="24"/>
              </w:rPr>
              <w:t>Снижение уровня комплаенс-риска при</w:t>
            </w:r>
          </w:p>
          <w:p w:rsidR="00721A8A" w:rsidRPr="00BD3DF1" w:rsidRDefault="00721A8A" w:rsidP="00721A8A">
            <w:pPr>
              <w:pStyle w:val="a5"/>
              <w:spacing w:after="0"/>
              <w:rPr>
                <w:rFonts w:ascii="Times New Roman" w:hAnsi="Times New Roman" w:cs="Times New Roman"/>
                <w:bCs/>
                <w:sz w:val="24"/>
                <w:szCs w:val="24"/>
              </w:rPr>
            </w:pPr>
            <w:r w:rsidRPr="00BD3DF1">
              <w:rPr>
                <w:rFonts w:ascii="Times New Roman" w:hAnsi="Times New Roman" w:cs="Times New Roman"/>
                <w:bCs/>
                <w:sz w:val="24"/>
                <w:szCs w:val="24"/>
              </w:rPr>
              <w:t>проведения аукционов по продаже (предоставлению права аренды) земельных участков, муниципального имущества, влекущее за собой создание дискриминационных условий по сравнению с другими субъектами</w:t>
            </w:r>
          </w:p>
        </w:tc>
      </w:tr>
      <w:tr w:rsidR="00721A8A" w:rsidRPr="00273D09" w:rsidTr="00721A8A">
        <w:tc>
          <w:tcPr>
            <w:tcW w:w="481" w:type="dxa"/>
          </w:tcPr>
          <w:p w:rsidR="00721A8A" w:rsidRPr="00950D44" w:rsidRDefault="00721A8A" w:rsidP="00721A8A">
            <w:pPr>
              <w:pStyle w:val="a5"/>
              <w:spacing w:after="0"/>
              <w:rPr>
                <w:bCs/>
                <w:sz w:val="24"/>
                <w:szCs w:val="24"/>
              </w:rPr>
            </w:pPr>
            <w:r>
              <w:rPr>
                <w:bCs/>
                <w:sz w:val="24"/>
                <w:szCs w:val="24"/>
              </w:rPr>
              <w:t>18</w:t>
            </w:r>
          </w:p>
        </w:tc>
        <w:tc>
          <w:tcPr>
            <w:tcW w:w="3627"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950D44">
              <w:rPr>
                <w:rFonts w:ascii="Times New Roman" w:hAnsi="Times New Roman" w:cs="Times New Roman"/>
                <w:sz w:val="24"/>
                <w:szCs w:val="24"/>
              </w:rPr>
              <w:t>Предоставление необоснованных преференций при принятии решений о предоставлении имущества в аренду на льготных условиях</w:t>
            </w:r>
          </w:p>
        </w:tc>
        <w:tc>
          <w:tcPr>
            <w:tcW w:w="3396"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950D44">
              <w:rPr>
                <w:rFonts w:ascii="Times New Roman" w:hAnsi="Times New Roman" w:cs="Times New Roman"/>
                <w:sz w:val="24"/>
                <w:szCs w:val="24"/>
              </w:rPr>
              <w:t>Усиление внутреннего контроля.</w:t>
            </w:r>
          </w:p>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950D44">
              <w:rPr>
                <w:rFonts w:ascii="Times New Roman" w:hAnsi="Times New Roman" w:cs="Times New Roman"/>
                <w:sz w:val="24"/>
                <w:szCs w:val="24"/>
              </w:rPr>
              <w:t>Повышение координации со стороны руководства.</w:t>
            </w:r>
          </w:p>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950D44">
              <w:rPr>
                <w:rFonts w:ascii="Times New Roman" w:hAnsi="Times New Roman" w:cs="Times New Roman"/>
                <w:sz w:val="24"/>
                <w:szCs w:val="24"/>
              </w:rPr>
              <w:t>Повышение квалификации сотрудников.</w:t>
            </w:r>
          </w:p>
          <w:p w:rsidR="00721A8A"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950D44">
              <w:rPr>
                <w:rFonts w:ascii="Times New Roman" w:hAnsi="Times New Roman" w:cs="Times New Roman"/>
                <w:sz w:val="24"/>
                <w:szCs w:val="24"/>
              </w:rPr>
              <w:t>Активизация работы по выявлению и пресечению конфликта интересов.</w:t>
            </w:r>
          </w:p>
          <w:p w:rsidR="00721A8A"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p>
          <w:p w:rsidR="00721A8A"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p>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p>
        </w:tc>
        <w:tc>
          <w:tcPr>
            <w:tcW w:w="2164" w:type="dxa"/>
            <w:gridSpan w:val="2"/>
          </w:tcPr>
          <w:p w:rsidR="00721A8A" w:rsidRPr="00950D44" w:rsidRDefault="00721A8A" w:rsidP="00721A8A">
            <w:pPr>
              <w:jc w:val="center"/>
              <w:rPr>
                <w:rFonts w:ascii="Times New Roman" w:hAnsi="Times New Roman" w:cs="Times New Roman"/>
                <w:sz w:val="24"/>
                <w:szCs w:val="24"/>
              </w:rPr>
            </w:pPr>
            <w:r w:rsidRPr="00950D44">
              <w:rPr>
                <w:rFonts w:ascii="Times New Roman" w:hAnsi="Times New Roman" w:cs="Times New Roman"/>
                <w:sz w:val="24"/>
                <w:szCs w:val="24"/>
              </w:rPr>
              <w:t>Постоянно в течение 202</w:t>
            </w:r>
            <w:r>
              <w:rPr>
                <w:rFonts w:ascii="Times New Roman" w:hAnsi="Times New Roman" w:cs="Times New Roman"/>
                <w:sz w:val="24"/>
                <w:szCs w:val="24"/>
              </w:rPr>
              <w:t>5</w:t>
            </w:r>
            <w:r w:rsidRPr="00950D44">
              <w:rPr>
                <w:rFonts w:ascii="Times New Roman" w:hAnsi="Times New Roman" w:cs="Times New Roman"/>
                <w:sz w:val="24"/>
                <w:szCs w:val="24"/>
              </w:rPr>
              <w:t xml:space="preserve"> года</w:t>
            </w:r>
          </w:p>
        </w:tc>
        <w:tc>
          <w:tcPr>
            <w:tcW w:w="2161" w:type="dxa"/>
            <w:gridSpan w:val="2"/>
          </w:tcPr>
          <w:p w:rsidR="00721A8A" w:rsidRPr="00950D44" w:rsidRDefault="00721A8A" w:rsidP="00721A8A">
            <w:pPr>
              <w:jc w:val="center"/>
              <w:rPr>
                <w:rFonts w:ascii="Times New Roman" w:hAnsi="Times New Roman" w:cs="Times New Roman"/>
                <w:sz w:val="24"/>
                <w:szCs w:val="24"/>
              </w:rPr>
            </w:pPr>
            <w:r>
              <w:rPr>
                <w:rFonts w:ascii="Times New Roman" w:hAnsi="Times New Roman" w:cs="Times New Roman"/>
                <w:bCs/>
                <w:sz w:val="24"/>
                <w:szCs w:val="24"/>
              </w:rPr>
              <w:t>Начальник У</w:t>
            </w:r>
            <w:r w:rsidRPr="00950D44">
              <w:rPr>
                <w:rFonts w:ascii="Times New Roman" w:hAnsi="Times New Roman" w:cs="Times New Roman"/>
                <w:bCs/>
                <w:sz w:val="24"/>
                <w:szCs w:val="24"/>
              </w:rPr>
              <w:t>правления имущественных и земельных отношений</w:t>
            </w:r>
          </w:p>
        </w:tc>
        <w:tc>
          <w:tcPr>
            <w:tcW w:w="2708" w:type="dxa"/>
          </w:tcPr>
          <w:p w:rsidR="00721A8A" w:rsidRPr="00BD3DF1" w:rsidRDefault="00721A8A" w:rsidP="00721A8A">
            <w:pPr>
              <w:pStyle w:val="a5"/>
              <w:spacing w:after="0"/>
              <w:rPr>
                <w:rFonts w:ascii="Times New Roman" w:hAnsi="Times New Roman" w:cs="Times New Roman"/>
                <w:bCs/>
                <w:sz w:val="24"/>
                <w:szCs w:val="24"/>
              </w:rPr>
            </w:pPr>
            <w:r w:rsidRPr="00BD3DF1">
              <w:rPr>
                <w:rFonts w:ascii="Times New Roman" w:hAnsi="Times New Roman" w:cs="Times New Roman"/>
                <w:bCs/>
                <w:sz w:val="24"/>
                <w:szCs w:val="24"/>
              </w:rPr>
              <w:t>Снижение уровня комплаенс-риска припринятии решений о предоставлении имущества в аренду на льготных условиях</w:t>
            </w:r>
          </w:p>
        </w:tc>
      </w:tr>
      <w:tr w:rsidR="00721A8A" w:rsidRPr="00273D09" w:rsidTr="00721A8A">
        <w:tc>
          <w:tcPr>
            <w:tcW w:w="14537" w:type="dxa"/>
            <w:gridSpan w:val="8"/>
          </w:tcPr>
          <w:p w:rsidR="00721A8A" w:rsidRPr="00950D44" w:rsidRDefault="00721A8A" w:rsidP="00721A8A">
            <w:pPr>
              <w:pStyle w:val="a5"/>
              <w:spacing w:after="0"/>
              <w:rPr>
                <w:b/>
                <w:bCs/>
                <w:sz w:val="24"/>
                <w:szCs w:val="24"/>
              </w:rPr>
            </w:pPr>
            <w:r w:rsidRPr="0027627A">
              <w:rPr>
                <w:noProof/>
                <w:sz w:val="24"/>
                <w:szCs w:val="24"/>
              </w:rPr>
              <w:pict>
                <v:rect id="_x0000_s1542" style="position:absolute;margin-left:292.15pt;margin-top:-58.8pt;width:42.75pt;height:18pt;z-index:251686912;mso-position-horizontal-relative:text;mso-position-vertical-relative:text" stroked="f">
                  <v:textbox>
                    <w:txbxContent>
                      <w:p w:rsidR="008306EE" w:rsidRPr="00620BEF" w:rsidRDefault="008306EE" w:rsidP="00721A8A">
                        <w:pPr>
                          <w:rPr>
                            <w:rFonts w:ascii="Times New Roman" w:hAnsi="Times New Roman" w:cs="Times New Roman"/>
                          </w:rPr>
                        </w:pPr>
                        <w:r w:rsidRPr="00620BEF">
                          <w:rPr>
                            <w:rFonts w:ascii="Times New Roman" w:hAnsi="Times New Roman" w:cs="Times New Roman"/>
                          </w:rPr>
                          <w:t>10</w:t>
                        </w:r>
                      </w:p>
                    </w:txbxContent>
                  </v:textbox>
                </v:rect>
              </w:pict>
            </w:r>
            <w:r w:rsidRPr="00950D44">
              <w:rPr>
                <w:b/>
                <w:bCs/>
                <w:sz w:val="24"/>
                <w:szCs w:val="24"/>
              </w:rPr>
              <w:t>Управление экономики</w:t>
            </w:r>
          </w:p>
        </w:tc>
      </w:tr>
      <w:tr w:rsidR="00721A8A" w:rsidRPr="00273D09" w:rsidTr="00721A8A">
        <w:tc>
          <w:tcPr>
            <w:tcW w:w="481" w:type="dxa"/>
          </w:tcPr>
          <w:p w:rsidR="00721A8A" w:rsidRPr="00950D44" w:rsidRDefault="00721A8A" w:rsidP="00721A8A">
            <w:pPr>
              <w:pStyle w:val="a5"/>
              <w:spacing w:after="0"/>
              <w:rPr>
                <w:bCs/>
                <w:sz w:val="24"/>
                <w:szCs w:val="24"/>
              </w:rPr>
            </w:pPr>
            <w:r>
              <w:rPr>
                <w:bCs/>
                <w:sz w:val="24"/>
                <w:szCs w:val="24"/>
              </w:rPr>
              <w:t>19</w:t>
            </w:r>
          </w:p>
        </w:tc>
        <w:tc>
          <w:tcPr>
            <w:tcW w:w="3627"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950D44">
              <w:rPr>
                <w:rFonts w:ascii="Times New Roman" w:hAnsi="Times New Roman" w:cs="Times New Roman"/>
                <w:sz w:val="24"/>
                <w:szCs w:val="24"/>
              </w:rPr>
              <w:t xml:space="preserve">Необоснованное ограничение субъектов предпринимательской </w:t>
            </w:r>
            <w:r w:rsidRPr="00950D44">
              <w:rPr>
                <w:rFonts w:ascii="Times New Roman" w:hAnsi="Times New Roman" w:cs="Times New Roman"/>
                <w:sz w:val="24"/>
                <w:szCs w:val="24"/>
              </w:rPr>
              <w:lastRenderedPageBreak/>
              <w:t>деятельности при обращении за поддержкой</w:t>
            </w:r>
          </w:p>
        </w:tc>
        <w:tc>
          <w:tcPr>
            <w:tcW w:w="3396" w:type="dxa"/>
            <w:tcBorders>
              <w:top w:val="single" w:sz="4" w:space="0" w:color="auto"/>
              <w:left w:val="single" w:sz="4" w:space="0" w:color="auto"/>
              <w:bottom w:val="single" w:sz="4" w:space="0" w:color="auto"/>
              <w:right w:val="single" w:sz="4" w:space="0" w:color="auto"/>
            </w:tcBorders>
          </w:tcPr>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950D44">
              <w:rPr>
                <w:rFonts w:ascii="Times New Roman" w:hAnsi="Times New Roman" w:cs="Times New Roman"/>
                <w:sz w:val="24"/>
                <w:szCs w:val="24"/>
              </w:rPr>
              <w:lastRenderedPageBreak/>
              <w:t>Усиление внутреннего контроля.</w:t>
            </w:r>
          </w:p>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950D44">
              <w:rPr>
                <w:rFonts w:ascii="Times New Roman" w:hAnsi="Times New Roman" w:cs="Times New Roman"/>
                <w:sz w:val="24"/>
                <w:szCs w:val="24"/>
              </w:rPr>
              <w:lastRenderedPageBreak/>
              <w:t>Повышение координации со стороны руководства.</w:t>
            </w:r>
          </w:p>
          <w:p w:rsidR="00721A8A" w:rsidRPr="00950D44" w:rsidRDefault="00721A8A" w:rsidP="00721A8A">
            <w:pPr>
              <w:widowControl w:val="0"/>
              <w:tabs>
                <w:tab w:val="left" w:pos="851"/>
              </w:tabs>
              <w:autoSpaceDE w:val="0"/>
              <w:autoSpaceDN w:val="0"/>
              <w:adjustRightInd w:val="0"/>
              <w:jc w:val="both"/>
              <w:outlineLvl w:val="1"/>
              <w:rPr>
                <w:rFonts w:ascii="Times New Roman" w:hAnsi="Times New Roman" w:cs="Times New Roman"/>
                <w:sz w:val="24"/>
                <w:szCs w:val="24"/>
              </w:rPr>
            </w:pPr>
            <w:r w:rsidRPr="00950D44">
              <w:rPr>
                <w:rFonts w:ascii="Times New Roman" w:hAnsi="Times New Roman" w:cs="Times New Roman"/>
                <w:sz w:val="24"/>
                <w:szCs w:val="24"/>
              </w:rPr>
              <w:t>Повышение квалификации сотрудников.</w:t>
            </w:r>
          </w:p>
        </w:tc>
        <w:tc>
          <w:tcPr>
            <w:tcW w:w="2164" w:type="dxa"/>
            <w:gridSpan w:val="2"/>
          </w:tcPr>
          <w:p w:rsidR="00721A8A" w:rsidRPr="00950D44" w:rsidRDefault="00721A8A" w:rsidP="00721A8A">
            <w:pPr>
              <w:jc w:val="center"/>
              <w:rPr>
                <w:rFonts w:ascii="Times New Roman" w:hAnsi="Times New Roman" w:cs="Times New Roman"/>
                <w:sz w:val="24"/>
                <w:szCs w:val="24"/>
              </w:rPr>
            </w:pPr>
            <w:r w:rsidRPr="00950D44">
              <w:rPr>
                <w:rFonts w:ascii="Times New Roman" w:hAnsi="Times New Roman" w:cs="Times New Roman"/>
                <w:sz w:val="24"/>
                <w:szCs w:val="24"/>
              </w:rPr>
              <w:lastRenderedPageBreak/>
              <w:t>Постоянно в течение 202</w:t>
            </w:r>
            <w:r>
              <w:rPr>
                <w:rFonts w:ascii="Times New Roman" w:hAnsi="Times New Roman" w:cs="Times New Roman"/>
                <w:sz w:val="24"/>
                <w:szCs w:val="24"/>
              </w:rPr>
              <w:t>5</w:t>
            </w:r>
            <w:r w:rsidRPr="00950D44">
              <w:rPr>
                <w:rFonts w:ascii="Times New Roman" w:hAnsi="Times New Roman" w:cs="Times New Roman"/>
                <w:sz w:val="24"/>
                <w:szCs w:val="24"/>
              </w:rPr>
              <w:t xml:space="preserve"> года</w:t>
            </w:r>
          </w:p>
        </w:tc>
        <w:tc>
          <w:tcPr>
            <w:tcW w:w="2161" w:type="dxa"/>
            <w:gridSpan w:val="2"/>
          </w:tcPr>
          <w:p w:rsidR="00721A8A" w:rsidRPr="00BD3DF1" w:rsidRDefault="00721A8A" w:rsidP="00721A8A">
            <w:pPr>
              <w:pStyle w:val="a5"/>
              <w:spacing w:after="0"/>
              <w:rPr>
                <w:rFonts w:ascii="Times New Roman" w:hAnsi="Times New Roman" w:cs="Times New Roman"/>
                <w:bCs/>
                <w:sz w:val="24"/>
                <w:szCs w:val="24"/>
              </w:rPr>
            </w:pPr>
            <w:r w:rsidRPr="00BD3DF1">
              <w:rPr>
                <w:rFonts w:ascii="Times New Roman" w:hAnsi="Times New Roman" w:cs="Times New Roman"/>
                <w:bCs/>
                <w:sz w:val="24"/>
                <w:szCs w:val="24"/>
              </w:rPr>
              <w:t xml:space="preserve">Начальник Управления </w:t>
            </w:r>
            <w:r w:rsidRPr="00BD3DF1">
              <w:rPr>
                <w:rFonts w:ascii="Times New Roman" w:hAnsi="Times New Roman" w:cs="Times New Roman"/>
                <w:bCs/>
                <w:sz w:val="24"/>
                <w:szCs w:val="24"/>
              </w:rPr>
              <w:lastRenderedPageBreak/>
              <w:t>экономики</w:t>
            </w:r>
          </w:p>
        </w:tc>
        <w:tc>
          <w:tcPr>
            <w:tcW w:w="2708" w:type="dxa"/>
          </w:tcPr>
          <w:p w:rsidR="00721A8A" w:rsidRPr="00BD3DF1" w:rsidRDefault="00721A8A" w:rsidP="00721A8A">
            <w:pPr>
              <w:pStyle w:val="a5"/>
              <w:spacing w:after="0"/>
              <w:rPr>
                <w:rFonts w:ascii="Times New Roman" w:hAnsi="Times New Roman" w:cs="Times New Roman"/>
                <w:bCs/>
                <w:sz w:val="24"/>
                <w:szCs w:val="24"/>
              </w:rPr>
            </w:pPr>
            <w:r w:rsidRPr="00BD3DF1">
              <w:rPr>
                <w:rFonts w:ascii="Times New Roman" w:hAnsi="Times New Roman" w:cs="Times New Roman"/>
                <w:bCs/>
                <w:sz w:val="24"/>
                <w:szCs w:val="24"/>
              </w:rPr>
              <w:lastRenderedPageBreak/>
              <w:t xml:space="preserve">Снижение уровня комплаенс-риска </w:t>
            </w:r>
          </w:p>
          <w:p w:rsidR="00721A8A" w:rsidRPr="00BD3DF1" w:rsidRDefault="00721A8A" w:rsidP="00721A8A">
            <w:pPr>
              <w:pStyle w:val="a5"/>
              <w:spacing w:after="0"/>
              <w:rPr>
                <w:rFonts w:ascii="Times New Roman" w:hAnsi="Times New Roman" w:cs="Times New Roman"/>
                <w:bCs/>
                <w:sz w:val="24"/>
                <w:szCs w:val="24"/>
              </w:rPr>
            </w:pPr>
            <w:r w:rsidRPr="00BD3DF1">
              <w:rPr>
                <w:rFonts w:ascii="Times New Roman" w:hAnsi="Times New Roman" w:cs="Times New Roman"/>
                <w:bCs/>
                <w:sz w:val="24"/>
                <w:szCs w:val="24"/>
              </w:rPr>
              <w:lastRenderedPageBreak/>
              <w:t>при обращении субъектов предпринимательской деятельности за поддержкой</w:t>
            </w:r>
          </w:p>
        </w:tc>
      </w:tr>
    </w:tbl>
    <w:p w:rsidR="00721A8A" w:rsidRDefault="00721A8A" w:rsidP="00721A8A">
      <w:pPr>
        <w:pStyle w:val="a5"/>
        <w:spacing w:after="0"/>
        <w:ind w:left="1380"/>
        <w:rPr>
          <w:b/>
          <w:bCs/>
          <w:sz w:val="26"/>
          <w:szCs w:val="26"/>
        </w:rPr>
        <w:sectPr w:rsidR="00721A8A" w:rsidSect="00721A8A">
          <w:pgSz w:w="16838" w:h="11906" w:orient="landscape"/>
          <w:pgMar w:top="1134" w:right="851" w:bottom="1134" w:left="1701" w:header="709" w:footer="709" w:gutter="0"/>
          <w:cols w:space="708"/>
          <w:titlePg/>
          <w:docGrid w:linePitch="360"/>
        </w:sectPr>
      </w:pPr>
      <w:r>
        <w:rPr>
          <w:b/>
          <w:bCs/>
          <w:sz w:val="26"/>
          <w:szCs w:val="26"/>
        </w:rPr>
        <w:lastRenderedPageBreak/>
        <w:t>_____________________</w:t>
      </w:r>
    </w:p>
    <w:p w:rsidR="00721A8A" w:rsidRDefault="00721A8A" w:rsidP="00721A8A">
      <w:pPr>
        <w:jc w:val="right"/>
        <w:rPr>
          <w:rFonts w:ascii="Times New Roman" w:hAnsi="Times New Roman" w:cs="Times New Roman"/>
          <w:sz w:val="28"/>
          <w:szCs w:val="28"/>
        </w:rPr>
      </w:pPr>
      <w:r w:rsidRPr="00CF043E">
        <w:rPr>
          <w:rFonts w:ascii="Times New Roman" w:hAnsi="Times New Roman" w:cs="Times New Roman"/>
          <w:sz w:val="28"/>
          <w:szCs w:val="28"/>
        </w:rPr>
        <w:lastRenderedPageBreak/>
        <w:t>Приложение 3</w:t>
      </w:r>
    </w:p>
    <w:p w:rsidR="00721A8A" w:rsidRPr="00CF043E" w:rsidRDefault="00721A8A" w:rsidP="00721A8A">
      <w:pPr>
        <w:jc w:val="right"/>
        <w:rPr>
          <w:rFonts w:ascii="Times New Roman" w:hAnsi="Times New Roman" w:cs="Times New Roman"/>
          <w:sz w:val="28"/>
          <w:szCs w:val="28"/>
        </w:rPr>
      </w:pPr>
    </w:p>
    <w:p w:rsidR="00721A8A" w:rsidRPr="00CF043E" w:rsidRDefault="00721A8A" w:rsidP="00721A8A">
      <w:pPr>
        <w:jc w:val="right"/>
        <w:rPr>
          <w:rFonts w:ascii="Times New Roman" w:hAnsi="Times New Roman" w:cs="Times New Roman"/>
          <w:sz w:val="28"/>
          <w:szCs w:val="28"/>
        </w:rPr>
      </w:pPr>
      <w:r w:rsidRPr="00CF043E">
        <w:rPr>
          <w:rFonts w:ascii="Times New Roman" w:hAnsi="Times New Roman" w:cs="Times New Roman"/>
          <w:sz w:val="28"/>
          <w:szCs w:val="28"/>
        </w:rPr>
        <w:t>УТВЕРЖДЁН</w:t>
      </w:r>
    </w:p>
    <w:p w:rsidR="00721A8A" w:rsidRPr="00CF043E" w:rsidRDefault="00721A8A" w:rsidP="00721A8A">
      <w:pPr>
        <w:jc w:val="right"/>
        <w:rPr>
          <w:rFonts w:ascii="Times New Roman" w:hAnsi="Times New Roman" w:cs="Times New Roman"/>
          <w:sz w:val="28"/>
          <w:szCs w:val="28"/>
        </w:rPr>
      </w:pPr>
      <w:r w:rsidRPr="00CF043E">
        <w:rPr>
          <w:rFonts w:ascii="Times New Roman" w:hAnsi="Times New Roman" w:cs="Times New Roman"/>
          <w:sz w:val="28"/>
          <w:szCs w:val="28"/>
        </w:rPr>
        <w:t>постановлением Администрации</w:t>
      </w:r>
    </w:p>
    <w:p w:rsidR="00721A8A" w:rsidRPr="00CF043E" w:rsidRDefault="00721A8A" w:rsidP="00721A8A">
      <w:pPr>
        <w:jc w:val="right"/>
        <w:rPr>
          <w:rFonts w:ascii="Times New Roman" w:hAnsi="Times New Roman" w:cs="Times New Roman"/>
          <w:sz w:val="28"/>
          <w:szCs w:val="28"/>
        </w:rPr>
      </w:pPr>
      <w:r w:rsidRPr="00CF043E">
        <w:rPr>
          <w:rFonts w:ascii="Times New Roman" w:hAnsi="Times New Roman" w:cs="Times New Roman"/>
          <w:sz w:val="28"/>
          <w:szCs w:val="28"/>
        </w:rPr>
        <w:t xml:space="preserve"> муниципального образования </w:t>
      </w:r>
    </w:p>
    <w:p w:rsidR="00721A8A" w:rsidRDefault="00721A8A" w:rsidP="00721A8A">
      <w:pPr>
        <w:jc w:val="right"/>
        <w:rPr>
          <w:rFonts w:ascii="Times New Roman" w:hAnsi="Times New Roman" w:cs="Times New Roman"/>
          <w:sz w:val="28"/>
          <w:szCs w:val="28"/>
        </w:rPr>
      </w:pPr>
      <w:r w:rsidRPr="00CF043E">
        <w:rPr>
          <w:rFonts w:ascii="Times New Roman" w:hAnsi="Times New Roman" w:cs="Times New Roman"/>
          <w:sz w:val="28"/>
          <w:szCs w:val="28"/>
        </w:rPr>
        <w:t>«Муниципальный округ Сюмсинский</w:t>
      </w:r>
    </w:p>
    <w:p w:rsidR="00721A8A" w:rsidRPr="00CF043E" w:rsidRDefault="00721A8A" w:rsidP="00721A8A">
      <w:pPr>
        <w:jc w:val="right"/>
        <w:rPr>
          <w:rFonts w:ascii="Times New Roman" w:hAnsi="Times New Roman" w:cs="Times New Roman"/>
          <w:sz w:val="28"/>
          <w:szCs w:val="28"/>
        </w:rPr>
      </w:pPr>
      <w:r w:rsidRPr="00CF043E">
        <w:rPr>
          <w:rFonts w:ascii="Times New Roman" w:hAnsi="Times New Roman" w:cs="Times New Roman"/>
          <w:sz w:val="28"/>
          <w:szCs w:val="28"/>
        </w:rPr>
        <w:t xml:space="preserve"> </w:t>
      </w:r>
      <w:r>
        <w:rPr>
          <w:rFonts w:ascii="Times New Roman" w:hAnsi="Times New Roman" w:cs="Times New Roman"/>
          <w:sz w:val="28"/>
          <w:szCs w:val="28"/>
        </w:rPr>
        <w:t>р</w:t>
      </w:r>
      <w:r w:rsidRPr="00CF043E">
        <w:rPr>
          <w:rFonts w:ascii="Times New Roman" w:hAnsi="Times New Roman" w:cs="Times New Roman"/>
          <w:sz w:val="28"/>
          <w:szCs w:val="28"/>
        </w:rPr>
        <w:t>айон</w:t>
      </w:r>
      <w:r>
        <w:rPr>
          <w:rFonts w:ascii="Times New Roman" w:hAnsi="Times New Roman" w:cs="Times New Roman"/>
          <w:sz w:val="28"/>
          <w:szCs w:val="28"/>
        </w:rPr>
        <w:t xml:space="preserve"> </w:t>
      </w:r>
      <w:r w:rsidRPr="00CF043E">
        <w:rPr>
          <w:rFonts w:ascii="Times New Roman" w:hAnsi="Times New Roman" w:cs="Times New Roman"/>
          <w:sz w:val="28"/>
          <w:szCs w:val="28"/>
        </w:rPr>
        <w:t xml:space="preserve">Удмуртской Республики» </w:t>
      </w:r>
    </w:p>
    <w:p w:rsidR="00721A8A" w:rsidRPr="00CF043E" w:rsidRDefault="00721A8A" w:rsidP="00721A8A">
      <w:pPr>
        <w:jc w:val="right"/>
        <w:rPr>
          <w:rFonts w:ascii="Times New Roman" w:hAnsi="Times New Roman" w:cs="Times New Roman"/>
          <w:sz w:val="28"/>
          <w:szCs w:val="28"/>
        </w:rPr>
      </w:pPr>
      <w:r w:rsidRPr="00CF043E">
        <w:rPr>
          <w:rFonts w:ascii="Times New Roman" w:hAnsi="Times New Roman" w:cs="Times New Roman"/>
          <w:sz w:val="28"/>
          <w:szCs w:val="28"/>
        </w:rPr>
        <w:t xml:space="preserve">от </w:t>
      </w:r>
      <w:r>
        <w:rPr>
          <w:rFonts w:ascii="Times New Roman" w:hAnsi="Times New Roman" w:cs="Times New Roman"/>
          <w:sz w:val="28"/>
          <w:szCs w:val="28"/>
        </w:rPr>
        <w:t>16 января</w:t>
      </w:r>
      <w:r w:rsidRPr="00CF043E">
        <w:rPr>
          <w:rFonts w:ascii="Times New Roman" w:hAnsi="Times New Roman" w:cs="Times New Roman"/>
          <w:sz w:val="28"/>
          <w:szCs w:val="28"/>
        </w:rPr>
        <w:t xml:space="preserve"> 202</w:t>
      </w:r>
      <w:r>
        <w:rPr>
          <w:rFonts w:ascii="Times New Roman" w:hAnsi="Times New Roman" w:cs="Times New Roman"/>
          <w:sz w:val="28"/>
          <w:szCs w:val="28"/>
        </w:rPr>
        <w:t>5</w:t>
      </w:r>
      <w:r w:rsidRPr="00CF043E">
        <w:rPr>
          <w:rFonts w:ascii="Times New Roman" w:hAnsi="Times New Roman" w:cs="Times New Roman"/>
          <w:sz w:val="28"/>
          <w:szCs w:val="28"/>
        </w:rPr>
        <w:t xml:space="preserve"> года № </w:t>
      </w:r>
      <w:r>
        <w:rPr>
          <w:rFonts w:ascii="Times New Roman" w:hAnsi="Times New Roman" w:cs="Times New Roman"/>
          <w:sz w:val="28"/>
          <w:szCs w:val="28"/>
        </w:rPr>
        <w:t>11</w:t>
      </w:r>
    </w:p>
    <w:p w:rsidR="00721A8A" w:rsidRPr="00CF043E" w:rsidRDefault="00721A8A" w:rsidP="00721A8A">
      <w:pPr>
        <w:rPr>
          <w:rFonts w:ascii="Times New Roman" w:hAnsi="Times New Roman" w:cs="Times New Roman"/>
          <w:sz w:val="28"/>
          <w:szCs w:val="28"/>
        </w:rPr>
      </w:pPr>
    </w:p>
    <w:p w:rsidR="00721A8A" w:rsidRDefault="00721A8A" w:rsidP="00721A8A">
      <w:pPr>
        <w:jc w:val="center"/>
        <w:rPr>
          <w:rFonts w:ascii="Times New Roman" w:hAnsi="Times New Roman" w:cs="Times New Roman"/>
          <w:b/>
          <w:sz w:val="28"/>
          <w:szCs w:val="28"/>
        </w:rPr>
      </w:pPr>
      <w:r w:rsidRPr="00CF043E">
        <w:rPr>
          <w:rFonts w:ascii="Times New Roman" w:hAnsi="Times New Roman" w:cs="Times New Roman"/>
          <w:b/>
          <w:sz w:val="28"/>
          <w:szCs w:val="28"/>
        </w:rPr>
        <w:t>Перечень ключевых показателей эффективности антимонопольногокомплаенса в Администрации муниципальном образовании «Муниципальный округ Сюмсинский район</w:t>
      </w:r>
    </w:p>
    <w:p w:rsidR="00721A8A" w:rsidRPr="00CF043E" w:rsidRDefault="00721A8A" w:rsidP="00721A8A">
      <w:pPr>
        <w:jc w:val="center"/>
        <w:rPr>
          <w:rFonts w:ascii="Times New Roman" w:hAnsi="Times New Roman" w:cs="Times New Roman"/>
          <w:b/>
          <w:sz w:val="28"/>
          <w:szCs w:val="28"/>
        </w:rPr>
      </w:pPr>
      <w:r w:rsidRPr="00CF043E">
        <w:rPr>
          <w:rFonts w:ascii="Times New Roman" w:hAnsi="Times New Roman" w:cs="Times New Roman"/>
          <w:b/>
          <w:sz w:val="28"/>
          <w:szCs w:val="28"/>
        </w:rPr>
        <w:t xml:space="preserve"> Удмуртской Республики»*</w:t>
      </w:r>
    </w:p>
    <w:p w:rsidR="00721A8A" w:rsidRPr="00CF043E" w:rsidRDefault="00721A8A" w:rsidP="00721A8A">
      <w:pPr>
        <w:jc w:val="center"/>
        <w:rPr>
          <w:rFonts w:ascii="Times New Roman" w:hAnsi="Times New Roman" w:cs="Times New Roman"/>
          <w:b/>
          <w:sz w:val="28"/>
          <w:szCs w:val="28"/>
        </w:rPr>
      </w:pPr>
    </w:p>
    <w:tbl>
      <w:tblPr>
        <w:tblStyle w:val="a7"/>
        <w:tblW w:w="9770" w:type="dxa"/>
        <w:tblLayout w:type="fixed"/>
        <w:tblLook w:val="04A0"/>
      </w:tblPr>
      <w:tblGrid>
        <w:gridCol w:w="675"/>
        <w:gridCol w:w="3601"/>
        <w:gridCol w:w="5494"/>
      </w:tblGrid>
      <w:tr w:rsidR="00721A8A" w:rsidRPr="00CF043E" w:rsidTr="00721A8A">
        <w:trPr>
          <w:tblHeader/>
        </w:trPr>
        <w:tc>
          <w:tcPr>
            <w:tcW w:w="675" w:type="dxa"/>
          </w:tcPr>
          <w:p w:rsidR="00721A8A" w:rsidRPr="00CF043E" w:rsidRDefault="00721A8A" w:rsidP="00721A8A">
            <w:pPr>
              <w:jc w:val="center"/>
              <w:rPr>
                <w:rFonts w:ascii="Times New Roman" w:hAnsi="Times New Roman" w:cs="Times New Roman"/>
                <w:sz w:val="28"/>
                <w:szCs w:val="28"/>
              </w:rPr>
            </w:pPr>
            <w:r w:rsidRPr="00CF043E">
              <w:rPr>
                <w:rFonts w:ascii="Times New Roman" w:hAnsi="Times New Roman" w:cs="Times New Roman"/>
                <w:sz w:val="28"/>
                <w:szCs w:val="28"/>
              </w:rPr>
              <w:t>№</w:t>
            </w:r>
          </w:p>
        </w:tc>
        <w:tc>
          <w:tcPr>
            <w:tcW w:w="3601" w:type="dxa"/>
          </w:tcPr>
          <w:p w:rsidR="00721A8A" w:rsidRPr="00CF043E" w:rsidRDefault="00721A8A" w:rsidP="00721A8A">
            <w:pPr>
              <w:jc w:val="center"/>
              <w:rPr>
                <w:rFonts w:ascii="Times New Roman" w:hAnsi="Times New Roman" w:cs="Times New Roman"/>
                <w:sz w:val="28"/>
                <w:szCs w:val="28"/>
              </w:rPr>
            </w:pPr>
            <w:r w:rsidRPr="00CF043E">
              <w:rPr>
                <w:rFonts w:ascii="Times New Roman" w:hAnsi="Times New Roman" w:cs="Times New Roman"/>
                <w:sz w:val="28"/>
                <w:szCs w:val="28"/>
              </w:rPr>
              <w:t>Наименование ключевого показателя</w:t>
            </w:r>
          </w:p>
        </w:tc>
        <w:tc>
          <w:tcPr>
            <w:tcW w:w="5494"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Определение значения ключевого показателя (балл)</w:t>
            </w:r>
          </w:p>
        </w:tc>
      </w:tr>
      <w:tr w:rsidR="00721A8A" w:rsidRPr="00CF043E" w:rsidTr="00721A8A">
        <w:tc>
          <w:tcPr>
            <w:tcW w:w="675"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1</w:t>
            </w:r>
          </w:p>
        </w:tc>
        <w:tc>
          <w:tcPr>
            <w:tcW w:w="3601"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Наличие утверждённого правого акта Администрации района об антимонопольномкомплаенсе</w:t>
            </w:r>
          </w:p>
        </w:tc>
        <w:tc>
          <w:tcPr>
            <w:tcW w:w="5494" w:type="dxa"/>
          </w:tcPr>
          <w:p w:rsidR="00721A8A" w:rsidRPr="00CF043E" w:rsidRDefault="00721A8A" w:rsidP="00721A8A">
            <w:pPr>
              <w:jc w:val="both"/>
              <w:rPr>
                <w:rFonts w:ascii="Times New Roman" w:hAnsi="Times New Roman" w:cs="Times New Roman"/>
                <w:sz w:val="28"/>
                <w:szCs w:val="28"/>
              </w:rPr>
            </w:pPr>
            <w:r w:rsidRPr="00CF043E">
              <w:rPr>
                <w:rFonts w:ascii="Times New Roman" w:hAnsi="Times New Roman" w:cs="Times New Roman"/>
                <w:sz w:val="28"/>
                <w:szCs w:val="28"/>
              </w:rPr>
              <w:t>0-правовой акт не принят;</w:t>
            </w:r>
          </w:p>
          <w:p w:rsidR="00721A8A" w:rsidRPr="00CF043E" w:rsidRDefault="00721A8A" w:rsidP="00721A8A">
            <w:pPr>
              <w:jc w:val="both"/>
              <w:rPr>
                <w:rFonts w:ascii="Times New Roman" w:hAnsi="Times New Roman" w:cs="Times New Roman"/>
                <w:sz w:val="28"/>
                <w:szCs w:val="28"/>
              </w:rPr>
            </w:pPr>
            <w:r w:rsidRPr="00CF043E">
              <w:rPr>
                <w:rFonts w:ascii="Times New Roman" w:hAnsi="Times New Roman" w:cs="Times New Roman"/>
                <w:sz w:val="28"/>
                <w:szCs w:val="28"/>
              </w:rPr>
              <w:t>1-правовой акт принят;</w:t>
            </w:r>
          </w:p>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2-в отчетном периоде в правовой акт вносились изменения, направленные насовершенствованиеантимонопольногокомплаенса</w:t>
            </w:r>
          </w:p>
        </w:tc>
      </w:tr>
      <w:tr w:rsidR="00721A8A" w:rsidRPr="00CF043E" w:rsidTr="00721A8A">
        <w:tc>
          <w:tcPr>
            <w:tcW w:w="675"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2</w:t>
            </w:r>
          </w:p>
        </w:tc>
        <w:tc>
          <w:tcPr>
            <w:tcW w:w="3601"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Определение уполномоченных подразделений</w:t>
            </w:r>
          </w:p>
        </w:tc>
        <w:tc>
          <w:tcPr>
            <w:tcW w:w="5494"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0 - уполномоченные подразделения не определены;</w:t>
            </w:r>
          </w:p>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1 -уполномоченные подразделения определены;</w:t>
            </w:r>
          </w:p>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2 - уполномоченные подразделения определены и ведут активную работу по профилактике и предупреждению нарушений</w:t>
            </w:r>
          </w:p>
        </w:tc>
      </w:tr>
      <w:tr w:rsidR="00721A8A" w:rsidRPr="00CF043E" w:rsidTr="00721A8A">
        <w:tc>
          <w:tcPr>
            <w:tcW w:w="675"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3</w:t>
            </w:r>
          </w:p>
        </w:tc>
        <w:tc>
          <w:tcPr>
            <w:tcW w:w="3601"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Утверждение карты комлаенс-рисков</w:t>
            </w:r>
          </w:p>
        </w:tc>
        <w:tc>
          <w:tcPr>
            <w:tcW w:w="5494"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0-карта не утверждена;</w:t>
            </w:r>
          </w:p>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1-уарта утверждена;</w:t>
            </w:r>
          </w:p>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2- карта ежегодно актуализируется.</w:t>
            </w:r>
          </w:p>
        </w:tc>
      </w:tr>
      <w:tr w:rsidR="00721A8A" w:rsidRPr="00CF043E" w:rsidTr="00721A8A">
        <w:tc>
          <w:tcPr>
            <w:tcW w:w="675"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4</w:t>
            </w:r>
          </w:p>
        </w:tc>
        <w:tc>
          <w:tcPr>
            <w:tcW w:w="3601"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Мониторинг и анализ проведения применения антимонопольного законодательства в Администрации района</w:t>
            </w:r>
          </w:p>
        </w:tc>
        <w:tc>
          <w:tcPr>
            <w:tcW w:w="5494"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0-мониторин и анализ не проводится;</w:t>
            </w:r>
          </w:p>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1-мониторинг и анализ проводится;</w:t>
            </w:r>
          </w:p>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2-мониторинг и анализ проводится на постоянной основе, анализируется вероятность возникновения нарушений.</w:t>
            </w:r>
          </w:p>
          <w:p w:rsidR="00721A8A" w:rsidRPr="00CF043E" w:rsidRDefault="00721A8A" w:rsidP="00721A8A">
            <w:pPr>
              <w:ind w:left="360"/>
              <w:jc w:val="both"/>
              <w:rPr>
                <w:rFonts w:ascii="Times New Roman" w:hAnsi="Times New Roman" w:cs="Times New Roman"/>
                <w:sz w:val="28"/>
                <w:szCs w:val="28"/>
              </w:rPr>
            </w:pPr>
          </w:p>
        </w:tc>
      </w:tr>
      <w:tr w:rsidR="00721A8A" w:rsidRPr="00CF043E" w:rsidTr="00721A8A">
        <w:tc>
          <w:tcPr>
            <w:tcW w:w="675"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5</w:t>
            </w:r>
          </w:p>
        </w:tc>
        <w:tc>
          <w:tcPr>
            <w:tcW w:w="3601"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Утверждение плана мероприятий («дорожной карты») по снижению комплаенс-рисков</w:t>
            </w:r>
          </w:p>
        </w:tc>
        <w:tc>
          <w:tcPr>
            <w:tcW w:w="5494"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0-план мероприятий не утверждён;</w:t>
            </w:r>
          </w:p>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1-план мероприятий утверждён;</w:t>
            </w:r>
          </w:p>
          <w:p w:rsidR="00721A8A" w:rsidRPr="00CF043E" w:rsidRDefault="00721A8A" w:rsidP="00BD3DF1">
            <w:pPr>
              <w:rPr>
                <w:rFonts w:ascii="Times New Roman" w:hAnsi="Times New Roman" w:cs="Times New Roman"/>
                <w:sz w:val="28"/>
                <w:szCs w:val="28"/>
              </w:rPr>
            </w:pPr>
            <w:r w:rsidRPr="00CF043E">
              <w:rPr>
                <w:rFonts w:ascii="Times New Roman" w:hAnsi="Times New Roman" w:cs="Times New Roman"/>
                <w:sz w:val="28"/>
                <w:szCs w:val="28"/>
              </w:rPr>
              <w:t>2-план мероприятий ежегодно актуализируется.</w:t>
            </w:r>
          </w:p>
        </w:tc>
      </w:tr>
      <w:tr w:rsidR="00721A8A" w:rsidRPr="00CF043E" w:rsidTr="00721A8A">
        <w:tc>
          <w:tcPr>
            <w:tcW w:w="675"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6</w:t>
            </w:r>
          </w:p>
        </w:tc>
        <w:tc>
          <w:tcPr>
            <w:tcW w:w="3601" w:type="dxa"/>
          </w:tcPr>
          <w:p w:rsidR="00721A8A" w:rsidRPr="00CF043E" w:rsidRDefault="00721A8A" w:rsidP="00BD3DF1">
            <w:pPr>
              <w:rPr>
                <w:rFonts w:ascii="Times New Roman" w:hAnsi="Times New Roman" w:cs="Times New Roman"/>
                <w:sz w:val="28"/>
                <w:szCs w:val="28"/>
              </w:rPr>
            </w:pPr>
            <w:r w:rsidRPr="00CF043E">
              <w:rPr>
                <w:rFonts w:ascii="Times New Roman" w:hAnsi="Times New Roman" w:cs="Times New Roman"/>
                <w:sz w:val="28"/>
                <w:szCs w:val="28"/>
              </w:rPr>
              <w:t xml:space="preserve">Обучение служащих </w:t>
            </w:r>
            <w:r w:rsidRPr="00CF043E">
              <w:rPr>
                <w:rFonts w:ascii="Times New Roman" w:hAnsi="Times New Roman" w:cs="Times New Roman"/>
                <w:sz w:val="28"/>
                <w:szCs w:val="28"/>
              </w:rPr>
              <w:lastRenderedPageBreak/>
              <w:t>Администрации района требованиям антимонопольного законодательства и антимонопольного комплаенса</w:t>
            </w:r>
          </w:p>
        </w:tc>
        <w:tc>
          <w:tcPr>
            <w:tcW w:w="5494"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lastRenderedPageBreak/>
              <w:t>0-обучение не проводится;</w:t>
            </w:r>
          </w:p>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lastRenderedPageBreak/>
              <w:t>1-обучение проводится при поступлении на службу;</w:t>
            </w:r>
          </w:p>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2-обучение проводитсяпри поступлении на службу и в течени</w:t>
            </w:r>
            <w:r>
              <w:rPr>
                <w:rFonts w:ascii="Times New Roman" w:hAnsi="Times New Roman" w:cs="Times New Roman"/>
                <w:sz w:val="28"/>
                <w:szCs w:val="28"/>
              </w:rPr>
              <w:t>е</w:t>
            </w:r>
            <w:r w:rsidRPr="00CF043E">
              <w:rPr>
                <w:rFonts w:ascii="Times New Roman" w:hAnsi="Times New Roman" w:cs="Times New Roman"/>
                <w:sz w:val="28"/>
                <w:szCs w:val="28"/>
              </w:rPr>
              <w:t xml:space="preserve"> службы</w:t>
            </w:r>
          </w:p>
        </w:tc>
      </w:tr>
      <w:tr w:rsidR="00721A8A" w:rsidRPr="00CF043E" w:rsidTr="00721A8A">
        <w:tc>
          <w:tcPr>
            <w:tcW w:w="675"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lastRenderedPageBreak/>
              <w:t>7</w:t>
            </w:r>
          </w:p>
        </w:tc>
        <w:tc>
          <w:tcPr>
            <w:tcW w:w="3601"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Консультирование служащих и руководства по вопросам, связанным с антимонопольным комплаенсом.</w:t>
            </w:r>
          </w:p>
        </w:tc>
        <w:tc>
          <w:tcPr>
            <w:tcW w:w="5494"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0-консультирование не проводится;</w:t>
            </w:r>
          </w:p>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1-консультирование проводится;</w:t>
            </w:r>
          </w:p>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2-консультирование проводится, обобщаются и анализируются вопросы, по которым проводится консультирование.</w:t>
            </w:r>
          </w:p>
        </w:tc>
      </w:tr>
      <w:tr w:rsidR="00721A8A" w:rsidRPr="00CF043E" w:rsidTr="00721A8A">
        <w:tc>
          <w:tcPr>
            <w:tcW w:w="675"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8</w:t>
            </w:r>
          </w:p>
        </w:tc>
        <w:tc>
          <w:tcPr>
            <w:tcW w:w="3601" w:type="dxa"/>
          </w:tcPr>
          <w:p w:rsidR="00721A8A" w:rsidRDefault="00721A8A" w:rsidP="00721A8A">
            <w:pPr>
              <w:rPr>
                <w:rFonts w:ascii="Times New Roman" w:hAnsi="Times New Roman" w:cs="Times New Roman"/>
                <w:sz w:val="28"/>
                <w:szCs w:val="28"/>
              </w:rPr>
            </w:pPr>
            <w:r w:rsidRPr="00894D76">
              <w:rPr>
                <w:rFonts w:ascii="Times New Roman" w:hAnsi="Times New Roman" w:cs="Times New Roman"/>
                <w:sz w:val="28"/>
                <w:szCs w:val="28"/>
              </w:rPr>
              <w:t>Размещение нормативных правовых актов, изданных Администрацией района в течение 2025 года, на официальном сайте в информационно-телекоммуникационной сети «Интернет»</w:t>
            </w:r>
          </w:p>
          <w:p w:rsidR="00721A8A" w:rsidRPr="00CF043E" w:rsidRDefault="00721A8A" w:rsidP="00721A8A">
            <w:pPr>
              <w:rPr>
                <w:rFonts w:ascii="Times New Roman" w:hAnsi="Times New Roman" w:cs="Times New Roman"/>
                <w:sz w:val="28"/>
                <w:szCs w:val="28"/>
              </w:rPr>
            </w:pPr>
            <w:r w:rsidRPr="00894D76">
              <w:rPr>
                <w:rFonts w:ascii="Times New Roman" w:hAnsi="Times New Roman" w:cs="Times New Roman"/>
                <w:sz w:val="28"/>
                <w:szCs w:val="28"/>
              </w:rPr>
              <w:t>(Раздел «Деятельность», подраздел «Правовые актыАдминистрации муниципального округа»,</w:t>
            </w:r>
            <w:r w:rsidRPr="002F62D7">
              <w:rPr>
                <w:rFonts w:ascii="Times New Roman" w:hAnsi="Times New Roman" w:cs="Times New Roman"/>
                <w:sz w:val="28"/>
                <w:szCs w:val="28"/>
              </w:rPr>
              <w:t>https://syumsinskij-r18.gosweb.gosuslugi.ru/deyatelnost/napravleniya-deyatelnosti/pravovye-akty-administratsii/</w:t>
            </w:r>
          </w:p>
        </w:tc>
        <w:tc>
          <w:tcPr>
            <w:tcW w:w="5494" w:type="dxa"/>
          </w:tcPr>
          <w:p w:rsidR="00721A8A" w:rsidRPr="00BD3DF1" w:rsidRDefault="00721A8A" w:rsidP="00721A8A">
            <w:pPr>
              <w:pStyle w:val="af9"/>
              <w:ind w:left="33"/>
              <w:rPr>
                <w:rFonts w:ascii="Times New Roman" w:hAnsi="Times New Roman" w:cs="Times New Roman"/>
                <w:sz w:val="28"/>
                <w:szCs w:val="28"/>
              </w:rPr>
            </w:pPr>
            <w:r w:rsidRPr="00BD3DF1">
              <w:rPr>
                <w:rFonts w:ascii="Times New Roman" w:hAnsi="Times New Roman" w:cs="Times New Roman"/>
                <w:sz w:val="28"/>
                <w:szCs w:val="28"/>
              </w:rPr>
              <w:t>0-нормативные правовые акты не размещаются или размещаются без сбора замечаний и предложений организаций и граждан по данным нормативным правовым актам;</w:t>
            </w:r>
          </w:p>
          <w:p w:rsidR="00721A8A" w:rsidRPr="00BD3DF1" w:rsidRDefault="00721A8A" w:rsidP="00721A8A">
            <w:pPr>
              <w:pStyle w:val="af9"/>
              <w:ind w:left="33"/>
              <w:rPr>
                <w:rFonts w:ascii="Times New Roman" w:hAnsi="Times New Roman" w:cs="Times New Roman"/>
                <w:sz w:val="28"/>
                <w:szCs w:val="28"/>
              </w:rPr>
            </w:pPr>
            <w:r w:rsidRPr="00BD3DF1">
              <w:rPr>
                <w:rFonts w:ascii="Times New Roman" w:hAnsi="Times New Roman" w:cs="Times New Roman"/>
                <w:sz w:val="28"/>
                <w:szCs w:val="28"/>
              </w:rPr>
              <w:t>1 - нормативные правовые акты  размещаются, предусмотрена возможность сбора замечаний и предложений организаций и граждан по данным нормативным правовым актам</w:t>
            </w:r>
          </w:p>
        </w:tc>
      </w:tr>
      <w:tr w:rsidR="00721A8A" w:rsidRPr="00CF043E" w:rsidTr="00721A8A">
        <w:tc>
          <w:tcPr>
            <w:tcW w:w="675"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9</w:t>
            </w:r>
          </w:p>
        </w:tc>
        <w:tc>
          <w:tcPr>
            <w:tcW w:w="3601" w:type="dxa"/>
          </w:tcPr>
          <w:p w:rsidR="00721A8A" w:rsidRPr="00CF043E" w:rsidRDefault="00721A8A" w:rsidP="00BD3DF1">
            <w:pPr>
              <w:rPr>
                <w:rFonts w:ascii="Times New Roman" w:hAnsi="Times New Roman" w:cs="Times New Roman"/>
                <w:sz w:val="28"/>
                <w:szCs w:val="28"/>
              </w:rPr>
            </w:pPr>
            <w:r w:rsidRPr="00CF043E">
              <w:rPr>
                <w:rFonts w:ascii="Times New Roman" w:hAnsi="Times New Roman" w:cs="Times New Roman"/>
                <w:sz w:val="28"/>
                <w:szCs w:val="28"/>
              </w:rPr>
              <w:t>Информирование Главу о внутренних документах, которые могут повлечь нарушение антимонопольного законодательства, противоречить антимонопольному законодательству и антимонопольному комплаенсу</w:t>
            </w:r>
          </w:p>
        </w:tc>
        <w:tc>
          <w:tcPr>
            <w:tcW w:w="5494" w:type="dxa"/>
          </w:tcPr>
          <w:p w:rsidR="00721A8A" w:rsidRPr="00BD3DF1" w:rsidRDefault="00721A8A" w:rsidP="00721A8A">
            <w:pPr>
              <w:pStyle w:val="af9"/>
              <w:ind w:left="33"/>
              <w:rPr>
                <w:rFonts w:ascii="Times New Roman" w:hAnsi="Times New Roman" w:cs="Times New Roman"/>
                <w:sz w:val="28"/>
                <w:szCs w:val="28"/>
              </w:rPr>
            </w:pPr>
            <w:r w:rsidRPr="00BD3DF1">
              <w:rPr>
                <w:rFonts w:ascii="Times New Roman" w:hAnsi="Times New Roman" w:cs="Times New Roman"/>
                <w:sz w:val="28"/>
                <w:szCs w:val="28"/>
              </w:rPr>
              <w:t>0-внутренние документы не анализируются;</w:t>
            </w:r>
          </w:p>
          <w:p w:rsidR="00721A8A" w:rsidRPr="00BD3DF1" w:rsidRDefault="00721A8A" w:rsidP="00721A8A">
            <w:pPr>
              <w:pStyle w:val="af9"/>
              <w:ind w:left="33"/>
              <w:rPr>
                <w:rFonts w:ascii="Times New Roman" w:hAnsi="Times New Roman" w:cs="Times New Roman"/>
                <w:sz w:val="28"/>
                <w:szCs w:val="28"/>
              </w:rPr>
            </w:pPr>
            <w:r w:rsidRPr="00BD3DF1">
              <w:rPr>
                <w:rFonts w:ascii="Times New Roman" w:hAnsi="Times New Roman" w:cs="Times New Roman"/>
                <w:sz w:val="28"/>
                <w:szCs w:val="28"/>
              </w:rPr>
              <w:t>1-внутренние документы анализируются, информация доводится до Главы;</w:t>
            </w:r>
          </w:p>
          <w:p w:rsidR="00721A8A" w:rsidRPr="00BD3DF1" w:rsidRDefault="00721A8A" w:rsidP="00721A8A">
            <w:pPr>
              <w:pStyle w:val="af9"/>
              <w:ind w:left="33"/>
              <w:rPr>
                <w:rFonts w:ascii="Times New Roman" w:hAnsi="Times New Roman" w:cs="Times New Roman"/>
                <w:sz w:val="28"/>
                <w:szCs w:val="28"/>
              </w:rPr>
            </w:pPr>
            <w:r w:rsidRPr="00BD3DF1">
              <w:rPr>
                <w:rFonts w:ascii="Times New Roman" w:hAnsi="Times New Roman" w:cs="Times New Roman"/>
                <w:sz w:val="28"/>
                <w:szCs w:val="28"/>
              </w:rPr>
              <w:t>2-внутренние документы анализируются, информация доводится как до Главы, так и до сотрудников Администрации.</w:t>
            </w:r>
          </w:p>
        </w:tc>
      </w:tr>
      <w:tr w:rsidR="00721A8A" w:rsidRPr="00CF043E" w:rsidTr="00721A8A">
        <w:tc>
          <w:tcPr>
            <w:tcW w:w="675"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10</w:t>
            </w:r>
          </w:p>
        </w:tc>
        <w:tc>
          <w:tcPr>
            <w:tcW w:w="3601"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 xml:space="preserve">Ознакомление сотрудников с Положением о конфликте интересов, устранение </w:t>
            </w:r>
            <w:r w:rsidRPr="00CF043E">
              <w:rPr>
                <w:rFonts w:ascii="Times New Roman" w:hAnsi="Times New Roman" w:cs="Times New Roman"/>
                <w:sz w:val="28"/>
                <w:szCs w:val="28"/>
              </w:rPr>
              <w:lastRenderedPageBreak/>
              <w:t>конфликта интересов в деятельности служащих и структурных подразделений Администрации, разработка предложений по их исключению</w:t>
            </w:r>
          </w:p>
        </w:tc>
        <w:tc>
          <w:tcPr>
            <w:tcW w:w="5494"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lastRenderedPageBreak/>
              <w:t xml:space="preserve">0-ознакомление сотрудников с Положением о конфликте интересов, работа по устранению конфликта </w:t>
            </w:r>
            <w:r w:rsidRPr="00CF043E">
              <w:rPr>
                <w:rFonts w:ascii="Times New Roman" w:hAnsi="Times New Roman" w:cs="Times New Roman"/>
                <w:sz w:val="28"/>
                <w:szCs w:val="28"/>
              </w:rPr>
              <w:lastRenderedPageBreak/>
              <w:t>интересов не проводится;</w:t>
            </w:r>
          </w:p>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1-ознакомление сотрудников с Положением о конфликте интересов, работа по устранению конфликта интересов проводится;</w:t>
            </w:r>
          </w:p>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2-ознакомление сотрудников с Положением о конфликте интересов, работа по устранению конфликта интересов и разработка предложений по их исключению проводится по мере необходимости.</w:t>
            </w:r>
          </w:p>
        </w:tc>
      </w:tr>
      <w:tr w:rsidR="00721A8A" w:rsidRPr="00CF043E" w:rsidTr="00721A8A">
        <w:tc>
          <w:tcPr>
            <w:tcW w:w="675"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lastRenderedPageBreak/>
              <w:t>11</w:t>
            </w:r>
          </w:p>
        </w:tc>
        <w:tc>
          <w:tcPr>
            <w:tcW w:w="3601"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Доклад об антимонопольномкомплаенсе</w:t>
            </w:r>
          </w:p>
        </w:tc>
        <w:tc>
          <w:tcPr>
            <w:tcW w:w="5494" w:type="dxa"/>
          </w:tcPr>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0-доклад не подготовлен;</w:t>
            </w:r>
          </w:p>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1- доклад подписан Главой;</w:t>
            </w:r>
          </w:p>
          <w:p w:rsidR="00721A8A" w:rsidRPr="00CF043E" w:rsidRDefault="00721A8A" w:rsidP="00721A8A">
            <w:pPr>
              <w:rPr>
                <w:rFonts w:ascii="Times New Roman" w:hAnsi="Times New Roman" w:cs="Times New Roman"/>
                <w:sz w:val="28"/>
                <w:szCs w:val="28"/>
              </w:rPr>
            </w:pPr>
            <w:r w:rsidRPr="00CF043E">
              <w:rPr>
                <w:rFonts w:ascii="Times New Roman" w:hAnsi="Times New Roman" w:cs="Times New Roman"/>
                <w:sz w:val="28"/>
                <w:szCs w:val="28"/>
              </w:rPr>
              <w:t>2- доклад подписан Главой и утвержден коллегиальным органом.</w:t>
            </w:r>
          </w:p>
          <w:p w:rsidR="00721A8A" w:rsidRPr="00CF043E" w:rsidRDefault="00721A8A" w:rsidP="00721A8A">
            <w:pPr>
              <w:rPr>
                <w:rFonts w:ascii="Times New Roman" w:hAnsi="Times New Roman" w:cs="Times New Roman"/>
                <w:sz w:val="28"/>
                <w:szCs w:val="28"/>
              </w:rPr>
            </w:pPr>
          </w:p>
        </w:tc>
      </w:tr>
      <w:tr w:rsidR="00721A8A" w:rsidRPr="00721A8A" w:rsidTr="00721A8A">
        <w:tc>
          <w:tcPr>
            <w:tcW w:w="675" w:type="dxa"/>
          </w:tcPr>
          <w:p w:rsidR="00721A8A" w:rsidRPr="00721A8A" w:rsidRDefault="00721A8A" w:rsidP="00721A8A">
            <w:pPr>
              <w:rPr>
                <w:rFonts w:ascii="Times New Roman" w:hAnsi="Times New Roman" w:cs="Times New Roman"/>
                <w:sz w:val="28"/>
                <w:szCs w:val="28"/>
              </w:rPr>
            </w:pPr>
            <w:r w:rsidRPr="00721A8A">
              <w:rPr>
                <w:rFonts w:ascii="Times New Roman" w:hAnsi="Times New Roman" w:cs="Times New Roman"/>
                <w:sz w:val="28"/>
                <w:szCs w:val="28"/>
              </w:rPr>
              <w:t>12</w:t>
            </w:r>
          </w:p>
        </w:tc>
        <w:tc>
          <w:tcPr>
            <w:tcW w:w="3601" w:type="dxa"/>
          </w:tcPr>
          <w:p w:rsidR="00721A8A" w:rsidRPr="00721A8A" w:rsidRDefault="00721A8A" w:rsidP="00721A8A">
            <w:pPr>
              <w:rPr>
                <w:rFonts w:ascii="Times New Roman" w:hAnsi="Times New Roman" w:cs="Times New Roman"/>
                <w:sz w:val="28"/>
                <w:szCs w:val="28"/>
              </w:rPr>
            </w:pPr>
            <w:r w:rsidRPr="00721A8A">
              <w:rPr>
                <w:rFonts w:ascii="Times New Roman" w:hAnsi="Times New Roman" w:cs="Times New Roman"/>
                <w:sz w:val="28"/>
                <w:szCs w:val="28"/>
              </w:rPr>
              <w:t>Снижение количества нарушений антимонопольного законодательства со стороны Администрации по сравнению прошлым годом</w:t>
            </w:r>
          </w:p>
        </w:tc>
        <w:tc>
          <w:tcPr>
            <w:tcW w:w="5494" w:type="dxa"/>
          </w:tcPr>
          <w:p w:rsidR="00721A8A" w:rsidRPr="00721A8A" w:rsidRDefault="00721A8A" w:rsidP="00721A8A">
            <w:pPr>
              <w:rPr>
                <w:rFonts w:ascii="Times New Roman" w:hAnsi="Times New Roman" w:cs="Times New Roman"/>
                <w:sz w:val="28"/>
                <w:szCs w:val="28"/>
              </w:rPr>
            </w:pPr>
            <w:r w:rsidRPr="00721A8A">
              <w:rPr>
                <w:rFonts w:ascii="Times New Roman" w:hAnsi="Times New Roman" w:cs="Times New Roman"/>
                <w:sz w:val="28"/>
                <w:szCs w:val="28"/>
              </w:rPr>
              <w:t>0-количество нарушений по сравнению с прошлым годом увеличилось, осталось на прежнем уровне;</w:t>
            </w:r>
          </w:p>
          <w:p w:rsidR="00721A8A" w:rsidRPr="00721A8A" w:rsidRDefault="00721A8A" w:rsidP="00721A8A">
            <w:pPr>
              <w:rPr>
                <w:rFonts w:ascii="Times New Roman" w:hAnsi="Times New Roman" w:cs="Times New Roman"/>
                <w:sz w:val="28"/>
                <w:szCs w:val="28"/>
              </w:rPr>
            </w:pPr>
            <w:r w:rsidRPr="00721A8A">
              <w:rPr>
                <w:rFonts w:ascii="Times New Roman" w:hAnsi="Times New Roman" w:cs="Times New Roman"/>
                <w:sz w:val="28"/>
                <w:szCs w:val="28"/>
              </w:rPr>
              <w:t>1-количество нарушений по сравнению с прошлым годом снизилось;</w:t>
            </w:r>
          </w:p>
          <w:p w:rsidR="00721A8A" w:rsidRPr="00721A8A" w:rsidRDefault="00721A8A" w:rsidP="00721A8A">
            <w:pPr>
              <w:rPr>
                <w:rFonts w:ascii="Times New Roman" w:hAnsi="Times New Roman" w:cs="Times New Roman"/>
                <w:sz w:val="28"/>
                <w:szCs w:val="28"/>
              </w:rPr>
            </w:pPr>
            <w:r w:rsidRPr="00721A8A">
              <w:rPr>
                <w:rFonts w:ascii="Times New Roman" w:hAnsi="Times New Roman" w:cs="Times New Roman"/>
                <w:sz w:val="28"/>
                <w:szCs w:val="28"/>
              </w:rPr>
              <w:t>2-нарушений в отчетном году не было.</w:t>
            </w:r>
          </w:p>
        </w:tc>
      </w:tr>
    </w:tbl>
    <w:p w:rsidR="00721A8A" w:rsidRPr="00721A8A" w:rsidRDefault="00721A8A" w:rsidP="00721A8A">
      <w:pPr>
        <w:pStyle w:val="af9"/>
        <w:jc w:val="both"/>
        <w:rPr>
          <w:rFonts w:ascii="Times New Roman" w:hAnsi="Times New Roman" w:cs="Times New Roman"/>
          <w:b/>
          <w:sz w:val="28"/>
          <w:szCs w:val="28"/>
        </w:rPr>
      </w:pPr>
    </w:p>
    <w:p w:rsidR="00721A8A" w:rsidRPr="00721A8A" w:rsidRDefault="00721A8A" w:rsidP="00721A8A">
      <w:pPr>
        <w:pStyle w:val="af9"/>
        <w:ind w:left="0" w:firstLine="709"/>
        <w:jc w:val="both"/>
        <w:rPr>
          <w:rFonts w:ascii="Times New Roman" w:hAnsi="Times New Roman" w:cs="Times New Roman"/>
          <w:b/>
          <w:sz w:val="28"/>
          <w:szCs w:val="28"/>
        </w:rPr>
      </w:pPr>
      <w:r w:rsidRPr="00721A8A">
        <w:rPr>
          <w:rFonts w:ascii="Times New Roman" w:hAnsi="Times New Roman" w:cs="Times New Roman"/>
          <w:b/>
          <w:sz w:val="28"/>
          <w:szCs w:val="28"/>
        </w:rPr>
        <w:t>*Механизм оценки эффективности антимонопольного законодательства Администрации:</w:t>
      </w:r>
    </w:p>
    <w:p w:rsidR="00721A8A" w:rsidRPr="00721A8A" w:rsidRDefault="00721A8A" w:rsidP="00721A8A">
      <w:pPr>
        <w:pStyle w:val="af9"/>
        <w:ind w:left="-142"/>
        <w:jc w:val="both"/>
        <w:rPr>
          <w:rFonts w:ascii="Times New Roman" w:hAnsi="Times New Roman" w:cs="Times New Roman"/>
          <w:sz w:val="28"/>
          <w:szCs w:val="28"/>
        </w:rPr>
      </w:pPr>
      <w:r w:rsidRPr="00721A8A">
        <w:rPr>
          <w:rFonts w:ascii="Times New Roman" w:hAnsi="Times New Roman" w:cs="Times New Roman"/>
          <w:sz w:val="28"/>
          <w:szCs w:val="28"/>
        </w:rPr>
        <w:t>Высокий уровень оценки эффективности антимонопольного законодательства Администрации – от 18-23 баллов;</w:t>
      </w:r>
    </w:p>
    <w:p w:rsidR="00721A8A" w:rsidRPr="00721A8A" w:rsidRDefault="00721A8A" w:rsidP="00721A8A">
      <w:pPr>
        <w:pStyle w:val="af9"/>
        <w:ind w:left="-142"/>
        <w:jc w:val="both"/>
        <w:rPr>
          <w:rFonts w:ascii="Times New Roman" w:hAnsi="Times New Roman" w:cs="Times New Roman"/>
          <w:sz w:val="28"/>
          <w:szCs w:val="28"/>
        </w:rPr>
      </w:pPr>
      <w:r w:rsidRPr="00721A8A">
        <w:rPr>
          <w:rFonts w:ascii="Times New Roman" w:hAnsi="Times New Roman" w:cs="Times New Roman"/>
          <w:sz w:val="28"/>
          <w:szCs w:val="28"/>
        </w:rPr>
        <w:t>Средний уровень  оценки эффективности антимонопольного законодательства Администрации- от 13-17 баллов</w:t>
      </w:r>
    </w:p>
    <w:p w:rsidR="00721A8A" w:rsidRPr="00721A8A" w:rsidRDefault="00721A8A" w:rsidP="00721A8A">
      <w:pPr>
        <w:pStyle w:val="af9"/>
        <w:ind w:left="-142"/>
        <w:jc w:val="both"/>
        <w:rPr>
          <w:rFonts w:ascii="Times New Roman" w:hAnsi="Times New Roman" w:cs="Times New Roman"/>
          <w:sz w:val="28"/>
          <w:szCs w:val="28"/>
        </w:rPr>
      </w:pPr>
      <w:r w:rsidRPr="00721A8A">
        <w:rPr>
          <w:rFonts w:ascii="Times New Roman" w:hAnsi="Times New Roman" w:cs="Times New Roman"/>
          <w:sz w:val="28"/>
          <w:szCs w:val="28"/>
        </w:rPr>
        <w:t>Низкий уровеньоценки эффективности антимонопольного законодательства Администрации - менее 13 баллов.</w:t>
      </w:r>
    </w:p>
    <w:p w:rsidR="00721A8A" w:rsidRPr="00CF043E" w:rsidRDefault="00721A8A" w:rsidP="00721A8A">
      <w:pPr>
        <w:pStyle w:val="af9"/>
        <w:jc w:val="center"/>
        <w:rPr>
          <w:sz w:val="28"/>
          <w:szCs w:val="28"/>
        </w:rPr>
      </w:pPr>
      <w:r w:rsidRPr="00CF043E">
        <w:rPr>
          <w:sz w:val="28"/>
          <w:szCs w:val="28"/>
        </w:rPr>
        <w:t>__________________</w:t>
      </w:r>
    </w:p>
    <w:p w:rsidR="00721A8A" w:rsidRPr="00CF043E" w:rsidRDefault="00721A8A" w:rsidP="00721A8A">
      <w:pPr>
        <w:rPr>
          <w:rFonts w:ascii="Times New Roman" w:hAnsi="Times New Roman" w:cs="Times New Roman"/>
          <w:sz w:val="28"/>
          <w:szCs w:val="28"/>
        </w:rPr>
      </w:pPr>
    </w:p>
    <w:p w:rsidR="00721A8A" w:rsidRDefault="00721A8A" w:rsidP="00721A8A">
      <w:pPr>
        <w:jc w:val="center"/>
      </w:pPr>
    </w:p>
    <w:p w:rsidR="00721A8A" w:rsidRDefault="00721A8A" w:rsidP="00525E36">
      <w:pPr>
        <w:contextualSpacing/>
        <w:jc w:val="both"/>
        <w:rPr>
          <w:rFonts w:ascii="Times New Roman" w:hAnsi="Times New Roman" w:cs="Times New Roman"/>
          <w:sz w:val="18"/>
          <w:szCs w:val="18"/>
        </w:rPr>
      </w:pPr>
    </w:p>
    <w:p w:rsidR="00BD3DF1" w:rsidRDefault="00BD3DF1" w:rsidP="00525E36">
      <w:pPr>
        <w:contextualSpacing/>
        <w:jc w:val="both"/>
        <w:rPr>
          <w:rFonts w:ascii="Times New Roman" w:hAnsi="Times New Roman" w:cs="Times New Roman"/>
          <w:sz w:val="18"/>
          <w:szCs w:val="18"/>
        </w:rPr>
      </w:pPr>
    </w:p>
    <w:p w:rsidR="00BD3DF1" w:rsidRDefault="00BD3DF1" w:rsidP="00525E36">
      <w:pPr>
        <w:contextualSpacing/>
        <w:jc w:val="both"/>
        <w:rPr>
          <w:rFonts w:ascii="Times New Roman" w:hAnsi="Times New Roman" w:cs="Times New Roman"/>
          <w:sz w:val="18"/>
          <w:szCs w:val="18"/>
        </w:rPr>
      </w:pPr>
    </w:p>
    <w:p w:rsidR="00BD3DF1" w:rsidRDefault="00BD3DF1" w:rsidP="00525E36">
      <w:pPr>
        <w:contextualSpacing/>
        <w:jc w:val="both"/>
        <w:rPr>
          <w:rFonts w:ascii="Times New Roman" w:hAnsi="Times New Roman" w:cs="Times New Roman"/>
          <w:sz w:val="18"/>
          <w:szCs w:val="18"/>
        </w:rPr>
      </w:pPr>
    </w:p>
    <w:p w:rsidR="00BD3DF1" w:rsidRDefault="00BD3DF1" w:rsidP="00525E36">
      <w:pPr>
        <w:contextualSpacing/>
        <w:jc w:val="both"/>
        <w:rPr>
          <w:rFonts w:ascii="Times New Roman" w:hAnsi="Times New Roman" w:cs="Times New Roman"/>
          <w:sz w:val="18"/>
          <w:szCs w:val="18"/>
        </w:rPr>
      </w:pPr>
    </w:p>
    <w:p w:rsidR="00BD3DF1" w:rsidRDefault="00BD3DF1" w:rsidP="00525E36">
      <w:pPr>
        <w:contextualSpacing/>
        <w:jc w:val="both"/>
        <w:rPr>
          <w:rFonts w:ascii="Times New Roman" w:hAnsi="Times New Roman" w:cs="Times New Roman"/>
          <w:sz w:val="18"/>
          <w:szCs w:val="18"/>
        </w:rPr>
      </w:pPr>
    </w:p>
    <w:p w:rsidR="00BD3DF1" w:rsidRDefault="00BD3DF1" w:rsidP="00525E36">
      <w:pPr>
        <w:contextualSpacing/>
        <w:jc w:val="both"/>
        <w:rPr>
          <w:rFonts w:ascii="Times New Roman" w:hAnsi="Times New Roman" w:cs="Times New Roman"/>
          <w:sz w:val="18"/>
          <w:szCs w:val="18"/>
        </w:rPr>
      </w:pPr>
    </w:p>
    <w:p w:rsidR="00BD3DF1" w:rsidRDefault="00BD3DF1" w:rsidP="00525E36">
      <w:pPr>
        <w:contextualSpacing/>
        <w:jc w:val="both"/>
        <w:rPr>
          <w:rFonts w:ascii="Times New Roman" w:hAnsi="Times New Roman" w:cs="Times New Roman"/>
          <w:sz w:val="18"/>
          <w:szCs w:val="18"/>
        </w:rPr>
      </w:pPr>
    </w:p>
    <w:p w:rsidR="00BD3DF1" w:rsidRDefault="00BD3DF1" w:rsidP="00525E36">
      <w:pPr>
        <w:contextualSpacing/>
        <w:jc w:val="both"/>
        <w:rPr>
          <w:rFonts w:ascii="Times New Roman" w:hAnsi="Times New Roman" w:cs="Times New Roman"/>
          <w:sz w:val="18"/>
          <w:szCs w:val="18"/>
        </w:rPr>
      </w:pPr>
    </w:p>
    <w:p w:rsidR="00BD3DF1" w:rsidRDefault="00BD3DF1" w:rsidP="00525E36">
      <w:pPr>
        <w:contextualSpacing/>
        <w:jc w:val="both"/>
        <w:rPr>
          <w:rFonts w:ascii="Times New Roman" w:hAnsi="Times New Roman" w:cs="Times New Roman"/>
          <w:sz w:val="18"/>
          <w:szCs w:val="18"/>
        </w:rPr>
      </w:pPr>
    </w:p>
    <w:p w:rsidR="00BD3DF1" w:rsidRDefault="00BD3DF1" w:rsidP="00525E36">
      <w:pPr>
        <w:contextualSpacing/>
        <w:jc w:val="both"/>
        <w:rPr>
          <w:rFonts w:ascii="Times New Roman" w:hAnsi="Times New Roman" w:cs="Times New Roman"/>
          <w:sz w:val="18"/>
          <w:szCs w:val="18"/>
        </w:rPr>
      </w:pPr>
    </w:p>
    <w:p w:rsidR="00BD3DF1" w:rsidRDefault="00BD3DF1" w:rsidP="00525E36">
      <w:pPr>
        <w:contextualSpacing/>
        <w:jc w:val="both"/>
        <w:rPr>
          <w:rFonts w:ascii="Times New Roman" w:hAnsi="Times New Roman" w:cs="Times New Roman"/>
          <w:sz w:val="18"/>
          <w:szCs w:val="18"/>
        </w:rPr>
      </w:pPr>
    </w:p>
    <w:p w:rsidR="00BD3DF1" w:rsidRDefault="00BD3DF1" w:rsidP="00525E36">
      <w:pPr>
        <w:contextualSpacing/>
        <w:jc w:val="both"/>
        <w:rPr>
          <w:rFonts w:ascii="Times New Roman" w:hAnsi="Times New Roman" w:cs="Times New Roman"/>
          <w:sz w:val="18"/>
          <w:szCs w:val="18"/>
        </w:rPr>
      </w:pPr>
    </w:p>
    <w:p w:rsidR="00BD3DF1" w:rsidRDefault="00BD3DF1" w:rsidP="00525E36">
      <w:pPr>
        <w:contextualSpacing/>
        <w:jc w:val="both"/>
        <w:rPr>
          <w:rFonts w:ascii="Times New Roman" w:hAnsi="Times New Roman" w:cs="Times New Roman"/>
          <w:sz w:val="18"/>
          <w:szCs w:val="18"/>
        </w:rPr>
      </w:pPr>
    </w:p>
    <w:p w:rsidR="00BD3DF1" w:rsidRDefault="00BD3DF1" w:rsidP="00525E36">
      <w:pPr>
        <w:contextualSpacing/>
        <w:jc w:val="both"/>
        <w:rPr>
          <w:rFonts w:ascii="Times New Roman" w:hAnsi="Times New Roman" w:cs="Times New Roman"/>
          <w:sz w:val="18"/>
          <w:szCs w:val="18"/>
        </w:rPr>
      </w:pPr>
    </w:p>
    <w:tbl>
      <w:tblPr>
        <w:tblW w:w="1038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6"/>
        <w:gridCol w:w="1701"/>
        <w:gridCol w:w="4003"/>
      </w:tblGrid>
      <w:tr w:rsidR="008A3205" w:rsidRPr="00856473" w:rsidTr="008A3205">
        <w:trPr>
          <w:trHeight w:val="1257"/>
        </w:trPr>
        <w:tc>
          <w:tcPr>
            <w:tcW w:w="4678" w:type="dxa"/>
            <w:tcBorders>
              <w:top w:val="nil"/>
              <w:left w:val="nil"/>
              <w:bottom w:val="nil"/>
              <w:right w:val="nil"/>
            </w:tcBorders>
          </w:tcPr>
          <w:p w:rsidR="008A3205" w:rsidRPr="00856473" w:rsidRDefault="008A3205" w:rsidP="008A3205">
            <w:pPr>
              <w:jc w:val="center"/>
              <w:rPr>
                <w:rFonts w:ascii="Times New Roman" w:hAnsi="Times New Roman"/>
                <w:spacing w:val="50"/>
                <w:sz w:val="24"/>
                <w:szCs w:val="24"/>
              </w:rPr>
            </w:pPr>
            <w:r w:rsidRPr="00856473">
              <w:rPr>
                <w:rFonts w:ascii="Times New Roman" w:hAnsi="Times New Roman"/>
                <w:spacing w:val="50"/>
                <w:sz w:val="24"/>
                <w:szCs w:val="24"/>
              </w:rPr>
              <w:t xml:space="preserve">Администрация </w:t>
            </w:r>
            <w:r w:rsidRPr="00856473">
              <w:rPr>
                <w:rFonts w:ascii="Times New Roman" w:hAnsi="Times New Roman"/>
                <w:spacing w:val="50"/>
                <w:sz w:val="24"/>
                <w:szCs w:val="24"/>
              </w:rPr>
              <w:br/>
              <w:t>муниципального образования «Муниципальный округ</w:t>
            </w:r>
          </w:p>
          <w:p w:rsidR="008A3205" w:rsidRPr="00856473" w:rsidRDefault="008A3205" w:rsidP="008A3205">
            <w:pPr>
              <w:jc w:val="center"/>
              <w:rPr>
                <w:rFonts w:ascii="Times New Roman" w:hAnsi="Times New Roman"/>
                <w:spacing w:val="50"/>
                <w:sz w:val="24"/>
                <w:szCs w:val="24"/>
              </w:rPr>
            </w:pPr>
            <w:r w:rsidRPr="00856473">
              <w:rPr>
                <w:rFonts w:ascii="Times New Roman" w:hAnsi="Times New Roman"/>
                <w:spacing w:val="50"/>
                <w:sz w:val="24"/>
                <w:szCs w:val="24"/>
              </w:rPr>
              <w:t>Сюмсинский район</w:t>
            </w:r>
          </w:p>
          <w:p w:rsidR="008A3205" w:rsidRPr="00856473" w:rsidRDefault="008A3205" w:rsidP="008A3205">
            <w:pPr>
              <w:spacing w:after="120"/>
              <w:jc w:val="center"/>
              <w:rPr>
                <w:rFonts w:ascii="Times New Roman" w:hAnsi="Times New Roman"/>
                <w:spacing w:val="20"/>
                <w:sz w:val="24"/>
                <w:szCs w:val="24"/>
              </w:rPr>
            </w:pPr>
            <w:r w:rsidRPr="00856473">
              <w:rPr>
                <w:rFonts w:ascii="Times New Roman" w:hAnsi="Times New Roman"/>
                <w:spacing w:val="50"/>
                <w:sz w:val="24"/>
                <w:szCs w:val="24"/>
              </w:rPr>
              <w:t>Удмуртской Республики»</w:t>
            </w:r>
          </w:p>
          <w:p w:rsidR="008A3205" w:rsidRPr="00856473" w:rsidRDefault="008A3205" w:rsidP="008A3205">
            <w:pPr>
              <w:spacing w:after="120"/>
              <w:jc w:val="center"/>
              <w:rPr>
                <w:rFonts w:ascii="Times New Roman" w:hAnsi="Times New Roman"/>
                <w:spacing w:val="20"/>
                <w:sz w:val="24"/>
                <w:szCs w:val="24"/>
              </w:rPr>
            </w:pPr>
          </w:p>
        </w:tc>
        <w:tc>
          <w:tcPr>
            <w:tcW w:w="1701" w:type="dxa"/>
            <w:tcBorders>
              <w:top w:val="nil"/>
              <w:left w:val="nil"/>
              <w:bottom w:val="nil"/>
              <w:right w:val="nil"/>
            </w:tcBorders>
            <w:hideMark/>
          </w:tcPr>
          <w:p w:rsidR="008A3205" w:rsidRPr="00856473" w:rsidRDefault="008A3205" w:rsidP="008A3205">
            <w:pPr>
              <w:jc w:val="center"/>
              <w:rPr>
                <w:rFonts w:ascii="Times New Roman" w:hAnsi="Times New Roman"/>
                <w:spacing w:val="20"/>
                <w:sz w:val="24"/>
                <w:szCs w:val="24"/>
              </w:rPr>
            </w:pPr>
            <w:r w:rsidRPr="00856473">
              <w:rPr>
                <w:rFonts w:ascii="Times New Roman" w:hAnsi="Times New Roman"/>
                <w:noProof/>
                <w:spacing w:val="20"/>
                <w:sz w:val="24"/>
                <w:szCs w:val="24"/>
              </w:rPr>
              <w:drawing>
                <wp:inline distT="0" distB="0" distL="0" distR="0">
                  <wp:extent cx="714375" cy="685800"/>
                  <wp:effectExtent l="0" t="0" r="9525" b="0"/>
                  <wp:docPr id="1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hideMark/>
          </w:tcPr>
          <w:p w:rsidR="008A3205" w:rsidRPr="00856473" w:rsidRDefault="008A3205" w:rsidP="008A3205">
            <w:pPr>
              <w:jc w:val="center"/>
              <w:rPr>
                <w:rFonts w:ascii="Times New Roman" w:hAnsi="Times New Roman" w:cs="Calibri"/>
                <w:spacing w:val="50"/>
                <w:sz w:val="24"/>
                <w:szCs w:val="24"/>
              </w:rPr>
            </w:pPr>
            <w:r w:rsidRPr="00856473">
              <w:rPr>
                <w:rFonts w:ascii="Times New Roman" w:hAnsi="Times New Roman" w:cs="Calibri"/>
                <w:spacing w:val="50"/>
                <w:sz w:val="24"/>
                <w:szCs w:val="24"/>
              </w:rPr>
              <w:t>«Удмурт Элькунысь</w:t>
            </w:r>
          </w:p>
          <w:p w:rsidR="008A3205" w:rsidRPr="00856473" w:rsidRDefault="008A3205" w:rsidP="008A3205">
            <w:pPr>
              <w:jc w:val="center"/>
              <w:rPr>
                <w:rFonts w:ascii="Times New Roman" w:hAnsi="Times New Roman" w:cs="Calibri"/>
                <w:spacing w:val="50"/>
                <w:sz w:val="24"/>
                <w:szCs w:val="24"/>
              </w:rPr>
            </w:pPr>
            <w:r w:rsidRPr="00856473">
              <w:rPr>
                <w:rFonts w:ascii="Times New Roman" w:hAnsi="Times New Roman" w:cs="Calibri"/>
                <w:spacing w:val="50"/>
                <w:sz w:val="24"/>
                <w:szCs w:val="24"/>
              </w:rPr>
              <w:t>Сюмси ёрос</w:t>
            </w:r>
          </w:p>
          <w:p w:rsidR="008A3205" w:rsidRPr="00856473" w:rsidRDefault="008A3205" w:rsidP="008A3205">
            <w:pPr>
              <w:jc w:val="center"/>
              <w:rPr>
                <w:rFonts w:ascii="Times New Roman" w:hAnsi="Times New Roman" w:cs="Calibri"/>
                <w:spacing w:val="50"/>
                <w:sz w:val="24"/>
                <w:szCs w:val="24"/>
              </w:rPr>
            </w:pPr>
            <w:r w:rsidRPr="00856473">
              <w:rPr>
                <w:rFonts w:ascii="Times New Roman" w:hAnsi="Times New Roman" w:cs="Calibri"/>
                <w:spacing w:val="50"/>
                <w:sz w:val="24"/>
                <w:szCs w:val="24"/>
              </w:rPr>
              <w:t>муниципал округ»</w:t>
            </w:r>
          </w:p>
          <w:p w:rsidR="008A3205" w:rsidRDefault="008A3205" w:rsidP="008A3205">
            <w:pPr>
              <w:jc w:val="center"/>
              <w:rPr>
                <w:rFonts w:cs="Udmurt Academy"/>
                <w:spacing w:val="50"/>
                <w:sz w:val="24"/>
                <w:szCs w:val="24"/>
              </w:rPr>
            </w:pPr>
            <w:r w:rsidRPr="00856473">
              <w:rPr>
                <w:rFonts w:ascii="Udmurt Academy" w:hAnsi="Udmurt Academy" w:cs="Udmurt Academy"/>
                <w:spacing w:val="50"/>
                <w:sz w:val="24"/>
                <w:szCs w:val="24"/>
              </w:rPr>
              <w:t>муниципал кылдытэтлэн</w:t>
            </w:r>
          </w:p>
          <w:p w:rsidR="008A3205" w:rsidRPr="00856473" w:rsidRDefault="008A3205" w:rsidP="008A3205">
            <w:pPr>
              <w:jc w:val="center"/>
              <w:rPr>
                <w:rFonts w:ascii="Times New Roman" w:hAnsi="Times New Roman"/>
                <w:spacing w:val="20"/>
                <w:sz w:val="24"/>
                <w:szCs w:val="24"/>
              </w:rPr>
            </w:pPr>
            <w:r w:rsidRPr="00856473">
              <w:rPr>
                <w:rFonts w:ascii="Times New Roman" w:hAnsi="Times New Roman" w:cs="Calibri"/>
                <w:spacing w:val="50"/>
                <w:sz w:val="24"/>
                <w:szCs w:val="24"/>
              </w:rPr>
              <w:t>А</w:t>
            </w:r>
            <w:r w:rsidRPr="00856473">
              <w:rPr>
                <w:rFonts w:ascii="Udmurt Academy" w:hAnsi="Udmurt Academy" w:cs="Udmurt Academy"/>
                <w:spacing w:val="50"/>
                <w:sz w:val="24"/>
                <w:szCs w:val="24"/>
              </w:rPr>
              <w:t>дминистрациез</w:t>
            </w:r>
          </w:p>
        </w:tc>
      </w:tr>
    </w:tbl>
    <w:p w:rsidR="008A3205" w:rsidRPr="00856473" w:rsidRDefault="008A3205" w:rsidP="008A3205">
      <w:pPr>
        <w:keepNext/>
        <w:jc w:val="center"/>
        <w:outlineLvl w:val="0"/>
        <w:rPr>
          <w:rFonts w:ascii="Times New Roman" w:eastAsia="Times New Roman" w:hAnsi="Times New Roman"/>
          <w:b/>
          <w:bCs/>
          <w:spacing w:val="20"/>
          <w:sz w:val="40"/>
          <w:szCs w:val="40"/>
        </w:rPr>
      </w:pPr>
      <w:r w:rsidRPr="00856473">
        <w:rPr>
          <w:rFonts w:ascii="Times New Roman" w:eastAsia="Times New Roman" w:hAnsi="Times New Roman"/>
          <w:b/>
          <w:bCs/>
          <w:spacing w:val="20"/>
          <w:sz w:val="40"/>
          <w:szCs w:val="40"/>
        </w:rPr>
        <w:t>ПОСТАНОВЛЕНИЕ</w:t>
      </w:r>
    </w:p>
    <w:p w:rsidR="008A3205" w:rsidRPr="00856473" w:rsidRDefault="008A3205" w:rsidP="008A3205">
      <w:pPr>
        <w:keepNext/>
        <w:outlineLvl w:val="0"/>
        <w:rPr>
          <w:rFonts w:ascii="Times New Roman" w:eastAsia="Times New Roman" w:hAnsi="Times New Roman"/>
          <w:b/>
          <w:bCs/>
          <w:sz w:val="28"/>
          <w:szCs w:val="28"/>
        </w:rPr>
      </w:pPr>
    </w:p>
    <w:p w:rsidR="008A3205" w:rsidRPr="00856473" w:rsidRDefault="008A3205" w:rsidP="008A3205">
      <w:pPr>
        <w:keepNext/>
        <w:outlineLvl w:val="0"/>
        <w:rPr>
          <w:rFonts w:ascii="Times New Roman" w:eastAsia="Times New Roman" w:hAnsi="Times New Roman"/>
          <w:bCs/>
          <w:sz w:val="28"/>
          <w:szCs w:val="28"/>
        </w:rPr>
      </w:pPr>
      <w:r>
        <w:rPr>
          <w:rFonts w:ascii="Times New Roman" w:eastAsia="Times New Roman" w:hAnsi="Times New Roman"/>
          <w:bCs/>
          <w:sz w:val="28"/>
          <w:szCs w:val="28"/>
        </w:rPr>
        <w:t>от 16 января 2025</w:t>
      </w:r>
      <w:r w:rsidRPr="00856473">
        <w:rPr>
          <w:rFonts w:ascii="Times New Roman" w:eastAsia="Times New Roman" w:hAnsi="Times New Roman"/>
          <w:bCs/>
          <w:sz w:val="28"/>
          <w:szCs w:val="28"/>
        </w:rPr>
        <w:t xml:space="preserve"> года                                                                              </w:t>
      </w:r>
      <w:r>
        <w:rPr>
          <w:rFonts w:ascii="Times New Roman" w:eastAsia="Times New Roman" w:hAnsi="Times New Roman"/>
          <w:bCs/>
          <w:sz w:val="28"/>
          <w:szCs w:val="28"/>
        </w:rPr>
        <w:t xml:space="preserve">    </w:t>
      </w:r>
      <w:r w:rsidRPr="00856473">
        <w:rPr>
          <w:rFonts w:ascii="Times New Roman" w:eastAsia="Times New Roman" w:hAnsi="Times New Roman"/>
          <w:bCs/>
          <w:sz w:val="28"/>
          <w:szCs w:val="28"/>
        </w:rPr>
        <w:t xml:space="preserve">    № </w:t>
      </w:r>
      <w:r>
        <w:rPr>
          <w:rFonts w:ascii="Times New Roman" w:eastAsia="Times New Roman" w:hAnsi="Times New Roman"/>
          <w:bCs/>
          <w:sz w:val="28"/>
          <w:szCs w:val="28"/>
        </w:rPr>
        <w:t>12</w:t>
      </w:r>
    </w:p>
    <w:p w:rsidR="008A3205" w:rsidRPr="00856473" w:rsidRDefault="008A3205" w:rsidP="008A3205">
      <w:pPr>
        <w:jc w:val="center"/>
        <w:rPr>
          <w:rFonts w:ascii="Times New Roman" w:hAnsi="Times New Roman"/>
          <w:sz w:val="28"/>
          <w:szCs w:val="28"/>
        </w:rPr>
      </w:pPr>
      <w:r w:rsidRPr="00856473">
        <w:rPr>
          <w:rFonts w:ascii="Times New Roman" w:hAnsi="Times New Roman"/>
          <w:sz w:val="28"/>
          <w:szCs w:val="28"/>
        </w:rPr>
        <w:t>с. Сюмси</w:t>
      </w:r>
    </w:p>
    <w:p w:rsidR="008A3205" w:rsidRPr="00856473" w:rsidRDefault="008A3205" w:rsidP="008A3205">
      <w:pPr>
        <w:jc w:val="center"/>
        <w:rPr>
          <w:rFonts w:ascii="Times New Roman" w:eastAsia="Times New Roman" w:hAnsi="Times New Roman"/>
          <w:color w:val="000000"/>
          <w:sz w:val="28"/>
          <w:szCs w:val="28"/>
        </w:rPr>
      </w:pPr>
    </w:p>
    <w:p w:rsidR="008A3205" w:rsidRPr="00856473" w:rsidRDefault="008A3205" w:rsidP="008A3205">
      <w:pPr>
        <w:tabs>
          <w:tab w:val="left" w:pos="3686"/>
        </w:tabs>
        <w:ind w:right="42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Об установлении максимального размера платы, взимаемой с родителей (законных представителей) за присмотр и уход за детьми в  муниципальных образовательных учреждениях, находящихся на территории муниципального образования «Муниципальный округ Сюмсинский район Удмуртской Республики», реализующих образовательную программу дошкольного образования</w:t>
      </w:r>
    </w:p>
    <w:p w:rsidR="008A3205" w:rsidRDefault="008A3205" w:rsidP="008A3205">
      <w:pPr>
        <w:jc w:val="both"/>
        <w:rPr>
          <w:rFonts w:ascii="Times New Roman" w:eastAsia="Times New Roman" w:hAnsi="Times New Roman"/>
          <w:color w:val="000000"/>
          <w:sz w:val="28"/>
          <w:szCs w:val="28"/>
        </w:rPr>
      </w:pPr>
    </w:p>
    <w:p w:rsidR="008A3205" w:rsidRPr="00856473" w:rsidRDefault="008A3205" w:rsidP="008A3205">
      <w:pPr>
        <w:jc w:val="both"/>
        <w:rPr>
          <w:rFonts w:ascii="Times New Roman" w:eastAsia="Times New Roman" w:hAnsi="Times New Roman"/>
          <w:color w:val="000000"/>
          <w:sz w:val="28"/>
          <w:szCs w:val="28"/>
        </w:rPr>
      </w:pPr>
    </w:p>
    <w:p w:rsidR="008A3205" w:rsidRPr="00856473" w:rsidRDefault="008A3205" w:rsidP="008A3205">
      <w:pPr>
        <w:ind w:firstLine="709"/>
        <w:jc w:val="both"/>
        <w:rPr>
          <w:rFonts w:ascii="Times New Roman" w:eastAsia="Times New Roman" w:hAnsi="Times New Roman"/>
          <w:b/>
          <w:color w:val="000000"/>
          <w:spacing w:val="20"/>
          <w:sz w:val="28"/>
          <w:szCs w:val="28"/>
        </w:rPr>
      </w:pPr>
      <w:r>
        <w:rPr>
          <w:rFonts w:ascii="Times New Roman" w:eastAsia="Times New Roman" w:hAnsi="Times New Roman"/>
          <w:color w:val="000000"/>
          <w:sz w:val="28"/>
          <w:szCs w:val="28"/>
        </w:rPr>
        <w:t xml:space="preserve">В целях реализации Федерального закона от 29 декабря 2012 года № 273-ФЗ «Об образовании в Российской Федерации», постановления Правительства Удмуртской Республики от 31 августа 2015 года № 430 «Об установлении максимального размера платы, взимаемой с родителей (законных представителей) за присмотр и уход за детьми в государственных и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 постановления Правительства Удмуртской Республики от 20 декабря 2024 года № 686 «О внесении изменения в постановление Правительства Удмуртской Республики от 31 августа 2015 года № 430 «Об установлении максимального размера платы, взимаемой с родителей (законных представителей) за присмотр и уход за детьми в государственных и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 руководствуясь Уставом муниципального образования «Муниципальный округ Сюмсинский район Удмуртской Республики», </w:t>
      </w:r>
      <w:r w:rsidRPr="00856473">
        <w:rPr>
          <w:rFonts w:ascii="Times New Roman" w:eastAsia="Times New Roman" w:hAnsi="Times New Roman"/>
          <w:b/>
          <w:color w:val="000000"/>
          <w:sz w:val="28"/>
          <w:szCs w:val="28"/>
        </w:rPr>
        <w:t xml:space="preserve">Администрация муниципального образования «Муниципальный округ Сюмсинский район Удмуртской Республики» </w:t>
      </w:r>
      <w:r w:rsidRPr="00856473">
        <w:rPr>
          <w:rFonts w:ascii="Times New Roman" w:eastAsia="Times New Roman" w:hAnsi="Times New Roman"/>
          <w:b/>
          <w:color w:val="000000"/>
          <w:spacing w:val="20"/>
          <w:sz w:val="28"/>
          <w:szCs w:val="28"/>
        </w:rPr>
        <w:t>постановляет:</w:t>
      </w:r>
    </w:p>
    <w:p w:rsidR="008A3205" w:rsidRPr="00856473" w:rsidRDefault="008A3205" w:rsidP="008A3205">
      <w:pPr>
        <w:ind w:firstLine="709"/>
        <w:jc w:val="both"/>
        <w:rPr>
          <w:rFonts w:ascii="Times New Roman" w:eastAsia="Times New Roman" w:hAnsi="Times New Roman"/>
          <w:bCs/>
          <w:sz w:val="28"/>
          <w:szCs w:val="28"/>
        </w:rPr>
      </w:pPr>
      <w:r>
        <w:rPr>
          <w:rFonts w:ascii="Times New Roman" w:hAnsi="Times New Roman"/>
          <w:sz w:val="28"/>
          <w:szCs w:val="28"/>
        </w:rPr>
        <w:t>1. Установить максимальный размер платы, взимаемой с родителей (</w:t>
      </w:r>
      <w:r>
        <w:rPr>
          <w:rFonts w:ascii="Times New Roman" w:eastAsia="Times New Roman" w:hAnsi="Times New Roman"/>
          <w:color w:val="000000"/>
          <w:sz w:val="28"/>
          <w:szCs w:val="28"/>
        </w:rPr>
        <w:t xml:space="preserve">законных представителей) за присмотр и уход за детьми в муниципальных образовательных учреждениях, находящихся на территории муниципального образования «Муниципальный округ Сюмсинский район Удмуртской </w:t>
      </w:r>
      <w:r>
        <w:rPr>
          <w:rFonts w:ascii="Times New Roman" w:eastAsia="Times New Roman" w:hAnsi="Times New Roman"/>
          <w:color w:val="000000"/>
          <w:sz w:val="28"/>
          <w:szCs w:val="28"/>
        </w:rPr>
        <w:lastRenderedPageBreak/>
        <w:t>Республики», реализующих образовательную программу дошкольного образования, согласно приложению.</w:t>
      </w:r>
    </w:p>
    <w:p w:rsidR="008A3205" w:rsidRDefault="008A3205" w:rsidP="008A3205">
      <w:pPr>
        <w:widowControl w:val="0"/>
        <w:tabs>
          <w:tab w:val="left" w:pos="993"/>
        </w:tabs>
        <w:autoSpaceDE w:val="0"/>
        <w:autoSpaceDN w:val="0"/>
        <w:adjustRightInd w:val="0"/>
        <w:ind w:firstLine="709"/>
        <w:jc w:val="both"/>
        <w:rPr>
          <w:rFonts w:ascii="Times New Roman" w:eastAsia="Times New Roman" w:hAnsi="Times New Roman"/>
          <w:color w:val="000000"/>
          <w:sz w:val="28"/>
          <w:szCs w:val="28"/>
        </w:rPr>
      </w:pPr>
      <w:r w:rsidRPr="00856473">
        <w:rPr>
          <w:rFonts w:ascii="Times New Roman" w:eastAsia="Times New Roman" w:hAnsi="Times New Roman"/>
          <w:sz w:val="28"/>
          <w:szCs w:val="28"/>
        </w:rPr>
        <w:t>2</w:t>
      </w:r>
      <w:r>
        <w:rPr>
          <w:rFonts w:ascii="Times New Roman" w:eastAsia="Times New Roman" w:hAnsi="Times New Roman"/>
          <w:sz w:val="28"/>
          <w:szCs w:val="28"/>
        </w:rPr>
        <w:t xml:space="preserve">. Признать утратившим силу постановление Администрации муниципального образования «Муниципальный округ Сюмсинский район Удмуртской Республики» от 12 января 2023 года № 5 «Об установлении </w:t>
      </w:r>
      <w:r>
        <w:rPr>
          <w:rFonts w:ascii="Times New Roman" w:eastAsia="Times New Roman" w:hAnsi="Times New Roman"/>
          <w:color w:val="000000"/>
          <w:sz w:val="28"/>
          <w:szCs w:val="28"/>
        </w:rPr>
        <w:t>максимального размера платы, взимаемой с родителей (законных представителей) за присмотр и уход за детьми в государственных и муниципальных образовательных организациях, находящихся на территории муниципального образования «Муниципальный округ Сюмсинский район Удмуртской Республики», реализующих образовательную программу дошкольного образования».</w:t>
      </w:r>
    </w:p>
    <w:p w:rsidR="008A3205" w:rsidRDefault="008A3205" w:rsidP="008A3205">
      <w:pPr>
        <w:widowControl w:val="0"/>
        <w:tabs>
          <w:tab w:val="left" w:pos="993"/>
        </w:tabs>
        <w:autoSpaceDE w:val="0"/>
        <w:autoSpaceDN w:val="0"/>
        <w:adjustRightInd w:val="0"/>
        <w:ind w:firstLine="709"/>
        <w:jc w:val="both"/>
        <w:rPr>
          <w:rFonts w:ascii="Times New Roman" w:eastAsia="Times New Roman" w:hAnsi="Times New Roman"/>
          <w:sz w:val="28"/>
          <w:szCs w:val="28"/>
        </w:rPr>
      </w:pPr>
      <w:r>
        <w:rPr>
          <w:rFonts w:ascii="Times New Roman" w:eastAsia="Times New Roman" w:hAnsi="Times New Roman"/>
          <w:color w:val="000000"/>
          <w:sz w:val="28"/>
          <w:szCs w:val="28"/>
        </w:rPr>
        <w:t>3. Контроль за исполнением настоящего постановления возложить на начальника Управления образования Администрации муниципального образования «Муниципальный округ Сюмсинский район Удмуртской Республики».</w:t>
      </w:r>
    </w:p>
    <w:p w:rsidR="008A3205" w:rsidRDefault="008A3205" w:rsidP="008A3205">
      <w:pPr>
        <w:jc w:val="both"/>
        <w:rPr>
          <w:rFonts w:ascii="Times New Roman" w:hAnsi="Times New Roman"/>
          <w:sz w:val="28"/>
          <w:szCs w:val="28"/>
        </w:rPr>
      </w:pPr>
      <w:r>
        <w:rPr>
          <w:rFonts w:ascii="Times New Roman" w:eastAsia="Times New Roman" w:hAnsi="Times New Roman"/>
          <w:sz w:val="28"/>
          <w:szCs w:val="28"/>
        </w:rPr>
        <w:t xml:space="preserve">        4. </w:t>
      </w:r>
      <w:r>
        <w:rPr>
          <w:rFonts w:ascii="Times New Roman" w:hAnsi="Times New Roman"/>
          <w:sz w:val="28"/>
          <w:szCs w:val="28"/>
        </w:rPr>
        <w:t>Настоящее постановление</w:t>
      </w:r>
      <w:r w:rsidRPr="00C769C6">
        <w:rPr>
          <w:rFonts w:ascii="Times New Roman" w:hAnsi="Times New Roman"/>
          <w:sz w:val="28"/>
          <w:szCs w:val="28"/>
        </w:rPr>
        <w:t xml:space="preserve"> вступает в силу со дня его </w:t>
      </w:r>
      <w:r>
        <w:rPr>
          <w:rFonts w:ascii="Times New Roman" w:hAnsi="Times New Roman"/>
          <w:sz w:val="28"/>
          <w:szCs w:val="28"/>
        </w:rPr>
        <w:t>подписания</w:t>
      </w:r>
      <w:r w:rsidRPr="00C769C6">
        <w:rPr>
          <w:rFonts w:ascii="Times New Roman" w:hAnsi="Times New Roman"/>
          <w:sz w:val="28"/>
          <w:szCs w:val="28"/>
        </w:rPr>
        <w:t xml:space="preserve"> и распространяется на право</w:t>
      </w:r>
      <w:r>
        <w:rPr>
          <w:rFonts w:ascii="Times New Roman" w:hAnsi="Times New Roman"/>
          <w:sz w:val="28"/>
          <w:szCs w:val="28"/>
        </w:rPr>
        <w:t>отношения, возникшие с 1 января 2025</w:t>
      </w:r>
      <w:r w:rsidRPr="00C769C6">
        <w:rPr>
          <w:rFonts w:ascii="Times New Roman" w:hAnsi="Times New Roman"/>
          <w:sz w:val="28"/>
          <w:szCs w:val="28"/>
        </w:rPr>
        <w:t xml:space="preserve"> года.</w:t>
      </w:r>
    </w:p>
    <w:p w:rsidR="008A3205" w:rsidRPr="00856473" w:rsidRDefault="008A3205" w:rsidP="008A3205">
      <w:pPr>
        <w:widowControl w:val="0"/>
        <w:tabs>
          <w:tab w:val="left" w:pos="993"/>
        </w:tabs>
        <w:autoSpaceDE w:val="0"/>
        <w:autoSpaceDN w:val="0"/>
        <w:adjustRightInd w:val="0"/>
        <w:ind w:firstLine="709"/>
        <w:jc w:val="both"/>
        <w:rPr>
          <w:rFonts w:ascii="Times New Roman" w:eastAsia="Times New Roman" w:hAnsi="Times New Roman"/>
          <w:b/>
          <w:sz w:val="28"/>
          <w:szCs w:val="28"/>
        </w:rPr>
      </w:pPr>
    </w:p>
    <w:p w:rsidR="008A3205" w:rsidRPr="00856473" w:rsidRDefault="008A3205" w:rsidP="008A3205">
      <w:pPr>
        <w:jc w:val="both"/>
        <w:rPr>
          <w:rFonts w:ascii="Times New Roman" w:eastAsia="Times New Roman" w:hAnsi="Times New Roman"/>
          <w:color w:val="000000"/>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r w:rsidRPr="00856473">
        <w:rPr>
          <w:rFonts w:ascii="Times New Roman" w:hAnsi="Times New Roman"/>
          <w:sz w:val="28"/>
          <w:szCs w:val="28"/>
        </w:rPr>
        <w:t xml:space="preserve">Глава Сюмсинского района                                                        </w:t>
      </w:r>
      <w:r>
        <w:rPr>
          <w:rFonts w:ascii="Times New Roman" w:hAnsi="Times New Roman"/>
          <w:sz w:val="28"/>
          <w:szCs w:val="28"/>
        </w:rPr>
        <w:t xml:space="preserve"> </w:t>
      </w:r>
      <w:r w:rsidRPr="00856473">
        <w:rPr>
          <w:rFonts w:ascii="Times New Roman" w:hAnsi="Times New Roman"/>
          <w:sz w:val="28"/>
          <w:szCs w:val="28"/>
        </w:rPr>
        <w:t xml:space="preserve">  П.П. Кудрявцев</w:t>
      </w: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outlineLvl w:val="0"/>
        <w:rPr>
          <w:rFonts w:ascii="Times New Roman" w:hAnsi="Times New Roman"/>
          <w:sz w:val="28"/>
          <w:szCs w:val="28"/>
        </w:rPr>
      </w:pPr>
    </w:p>
    <w:p w:rsidR="008A3205" w:rsidRDefault="008A3205" w:rsidP="008A3205">
      <w:pPr>
        <w:widowControl w:val="0"/>
        <w:autoSpaceDE w:val="0"/>
        <w:autoSpaceDN w:val="0"/>
        <w:adjustRightInd w:val="0"/>
        <w:ind w:left="4820" w:hanging="4820"/>
        <w:jc w:val="right"/>
        <w:outlineLvl w:val="0"/>
        <w:rPr>
          <w:rFonts w:ascii="Times New Roman" w:hAnsi="Times New Roman"/>
          <w:sz w:val="28"/>
          <w:szCs w:val="28"/>
        </w:rPr>
      </w:pPr>
      <w:r>
        <w:rPr>
          <w:rFonts w:ascii="Times New Roman" w:hAnsi="Times New Roman"/>
          <w:sz w:val="28"/>
          <w:szCs w:val="28"/>
        </w:rPr>
        <w:t>Приложение</w:t>
      </w:r>
    </w:p>
    <w:p w:rsidR="008A3205" w:rsidRDefault="008A3205" w:rsidP="008A3205">
      <w:pPr>
        <w:widowControl w:val="0"/>
        <w:autoSpaceDE w:val="0"/>
        <w:autoSpaceDN w:val="0"/>
        <w:adjustRightInd w:val="0"/>
        <w:ind w:left="4820" w:hanging="4820"/>
        <w:jc w:val="right"/>
        <w:outlineLvl w:val="0"/>
        <w:rPr>
          <w:rFonts w:ascii="Times New Roman" w:hAnsi="Times New Roman"/>
          <w:sz w:val="28"/>
          <w:szCs w:val="28"/>
        </w:rPr>
      </w:pPr>
      <w:r>
        <w:rPr>
          <w:rFonts w:ascii="Times New Roman" w:hAnsi="Times New Roman"/>
          <w:sz w:val="28"/>
          <w:szCs w:val="28"/>
        </w:rPr>
        <w:t>к постановлению Администрации</w:t>
      </w:r>
    </w:p>
    <w:p w:rsidR="008A3205" w:rsidRDefault="008A3205" w:rsidP="008A3205">
      <w:pPr>
        <w:widowControl w:val="0"/>
        <w:autoSpaceDE w:val="0"/>
        <w:autoSpaceDN w:val="0"/>
        <w:adjustRightInd w:val="0"/>
        <w:ind w:left="4820" w:hanging="4820"/>
        <w:jc w:val="right"/>
        <w:outlineLvl w:val="0"/>
        <w:rPr>
          <w:rFonts w:ascii="Times New Roman" w:hAnsi="Times New Roman"/>
          <w:sz w:val="28"/>
          <w:szCs w:val="28"/>
        </w:rPr>
      </w:pPr>
      <w:r>
        <w:rPr>
          <w:rFonts w:ascii="Times New Roman" w:hAnsi="Times New Roman"/>
          <w:sz w:val="28"/>
          <w:szCs w:val="28"/>
        </w:rPr>
        <w:t>Муниципального образования</w:t>
      </w:r>
    </w:p>
    <w:p w:rsidR="008A3205" w:rsidRDefault="008A3205" w:rsidP="008A3205">
      <w:pPr>
        <w:widowControl w:val="0"/>
        <w:autoSpaceDE w:val="0"/>
        <w:autoSpaceDN w:val="0"/>
        <w:adjustRightInd w:val="0"/>
        <w:ind w:left="4820" w:hanging="4820"/>
        <w:jc w:val="right"/>
        <w:outlineLvl w:val="0"/>
        <w:rPr>
          <w:rFonts w:ascii="Times New Roman" w:hAnsi="Times New Roman"/>
          <w:sz w:val="28"/>
          <w:szCs w:val="28"/>
        </w:rPr>
      </w:pPr>
      <w:r>
        <w:rPr>
          <w:rFonts w:ascii="Times New Roman" w:hAnsi="Times New Roman"/>
          <w:sz w:val="28"/>
          <w:szCs w:val="28"/>
        </w:rPr>
        <w:t>«Муниципальный округ</w:t>
      </w:r>
    </w:p>
    <w:p w:rsidR="008A3205" w:rsidRDefault="008A3205" w:rsidP="008A3205">
      <w:pPr>
        <w:widowControl w:val="0"/>
        <w:autoSpaceDE w:val="0"/>
        <w:autoSpaceDN w:val="0"/>
        <w:adjustRightInd w:val="0"/>
        <w:ind w:left="4820" w:hanging="4820"/>
        <w:jc w:val="right"/>
        <w:outlineLvl w:val="0"/>
        <w:rPr>
          <w:rFonts w:ascii="Times New Roman" w:hAnsi="Times New Roman"/>
          <w:sz w:val="28"/>
          <w:szCs w:val="28"/>
        </w:rPr>
      </w:pPr>
      <w:r>
        <w:rPr>
          <w:rFonts w:ascii="Times New Roman" w:hAnsi="Times New Roman"/>
          <w:sz w:val="28"/>
          <w:szCs w:val="28"/>
        </w:rPr>
        <w:t>Сюмсинский район</w:t>
      </w:r>
    </w:p>
    <w:p w:rsidR="008A3205" w:rsidRDefault="008A3205" w:rsidP="008A3205">
      <w:pPr>
        <w:widowControl w:val="0"/>
        <w:autoSpaceDE w:val="0"/>
        <w:autoSpaceDN w:val="0"/>
        <w:adjustRightInd w:val="0"/>
        <w:ind w:left="4820" w:hanging="4820"/>
        <w:jc w:val="right"/>
        <w:outlineLvl w:val="0"/>
        <w:rPr>
          <w:rFonts w:ascii="Times New Roman" w:hAnsi="Times New Roman"/>
          <w:sz w:val="28"/>
          <w:szCs w:val="28"/>
        </w:rPr>
      </w:pPr>
      <w:r>
        <w:rPr>
          <w:rFonts w:ascii="Times New Roman" w:hAnsi="Times New Roman"/>
          <w:sz w:val="28"/>
          <w:szCs w:val="28"/>
        </w:rPr>
        <w:t>Удмуртской Республики»</w:t>
      </w:r>
    </w:p>
    <w:p w:rsidR="008A3205" w:rsidRDefault="008A3205" w:rsidP="008A3205">
      <w:pPr>
        <w:widowControl w:val="0"/>
        <w:autoSpaceDE w:val="0"/>
        <w:autoSpaceDN w:val="0"/>
        <w:adjustRightInd w:val="0"/>
        <w:ind w:left="4820" w:hanging="4820"/>
        <w:jc w:val="right"/>
        <w:outlineLvl w:val="0"/>
        <w:rPr>
          <w:rFonts w:ascii="Times New Roman" w:hAnsi="Times New Roman"/>
          <w:sz w:val="28"/>
          <w:szCs w:val="28"/>
        </w:rPr>
      </w:pPr>
      <w:r>
        <w:rPr>
          <w:rFonts w:ascii="Times New Roman" w:hAnsi="Times New Roman"/>
          <w:sz w:val="28"/>
          <w:szCs w:val="28"/>
        </w:rPr>
        <w:t>от 16 января 2025 года № 12</w:t>
      </w:r>
    </w:p>
    <w:p w:rsidR="008A3205" w:rsidRPr="00856473" w:rsidRDefault="008A3205" w:rsidP="008A3205">
      <w:pPr>
        <w:widowControl w:val="0"/>
        <w:autoSpaceDE w:val="0"/>
        <w:autoSpaceDN w:val="0"/>
        <w:adjustRightInd w:val="0"/>
        <w:ind w:left="4820" w:hanging="4820"/>
        <w:jc w:val="right"/>
        <w:outlineLvl w:val="0"/>
        <w:rPr>
          <w:rFonts w:ascii="Times New Roman" w:hAnsi="Times New Roman"/>
          <w:sz w:val="28"/>
          <w:szCs w:val="28"/>
        </w:rPr>
      </w:pPr>
    </w:p>
    <w:p w:rsidR="008A3205" w:rsidRPr="00856473" w:rsidRDefault="008A3205" w:rsidP="008A3205">
      <w:pPr>
        <w:rPr>
          <w:rFonts w:eastAsia="Times New Roman"/>
        </w:rPr>
      </w:pPr>
    </w:p>
    <w:p w:rsidR="008A3205" w:rsidRDefault="008A3205" w:rsidP="008A3205">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Максимальный размер платы, взимаемой с родителей (законных представителей) за присмотр и уход за детьми в  муниципальных образовательных учреждениях, находящихся на территории муниципального образования «Муниципальный округ Сюмсинский район Удмуртской Республики», реализующих образовательную программу дошкольного образования</w:t>
      </w:r>
    </w:p>
    <w:p w:rsidR="008A3205" w:rsidRDefault="008A3205" w:rsidP="008A3205">
      <w:pPr>
        <w:jc w:val="center"/>
        <w:rPr>
          <w:rFonts w:ascii="Times New Roman" w:eastAsia="Times New Roman" w:hAnsi="Times New Roman"/>
          <w:color w:val="000000"/>
          <w:sz w:val="28"/>
          <w:szCs w:val="28"/>
        </w:rPr>
      </w:pPr>
    </w:p>
    <w:tbl>
      <w:tblPr>
        <w:tblStyle w:val="a7"/>
        <w:tblW w:w="0" w:type="auto"/>
        <w:tblLook w:val="04A0"/>
      </w:tblPr>
      <w:tblGrid>
        <w:gridCol w:w="4785"/>
        <w:gridCol w:w="4785"/>
      </w:tblGrid>
      <w:tr w:rsidR="008A3205" w:rsidTr="008A3205">
        <w:trPr>
          <w:tblHeader/>
        </w:trPr>
        <w:tc>
          <w:tcPr>
            <w:tcW w:w="4785" w:type="dxa"/>
          </w:tcPr>
          <w:p w:rsidR="008A3205" w:rsidRPr="00753351" w:rsidRDefault="008A3205" w:rsidP="008A3205">
            <w:pPr>
              <w:jc w:val="center"/>
              <w:rPr>
                <w:rFonts w:ascii="Times New Roman" w:hAnsi="Times New Roman"/>
                <w:sz w:val="28"/>
                <w:szCs w:val="28"/>
              </w:rPr>
            </w:pPr>
            <w:r w:rsidRPr="00753351">
              <w:rPr>
                <w:rFonts w:ascii="Times New Roman" w:hAnsi="Times New Roman"/>
                <w:sz w:val="28"/>
                <w:szCs w:val="28"/>
              </w:rPr>
              <w:t>Наименование образовательного учреждения</w:t>
            </w:r>
          </w:p>
        </w:tc>
        <w:tc>
          <w:tcPr>
            <w:tcW w:w="4785" w:type="dxa"/>
          </w:tcPr>
          <w:p w:rsidR="008A3205" w:rsidRDefault="008A3205" w:rsidP="008A3205">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Максимальный размер платы, взимаемой с родителей (законных представителей) за присмотр и уход за детьми в муниципальных образовательных учреждениях, находящихся на территории муниципального образования «Муниципальный округ Сюмсинский район Удмуртской Республики», реализующих образовательную программу дошкольного образования</w:t>
            </w:r>
          </w:p>
          <w:p w:rsidR="008A3205" w:rsidRDefault="008A3205" w:rsidP="008A3205">
            <w:pPr>
              <w:jc w:val="center"/>
            </w:pPr>
          </w:p>
        </w:tc>
      </w:tr>
      <w:tr w:rsidR="008A3205" w:rsidTr="008A3205">
        <w:tc>
          <w:tcPr>
            <w:tcW w:w="4785" w:type="dxa"/>
          </w:tcPr>
          <w:p w:rsidR="008A3205" w:rsidRPr="00753351" w:rsidRDefault="008A3205" w:rsidP="008A3205">
            <w:pPr>
              <w:rPr>
                <w:rFonts w:ascii="Times New Roman" w:hAnsi="Times New Roman"/>
                <w:sz w:val="28"/>
                <w:szCs w:val="28"/>
              </w:rPr>
            </w:pPr>
            <w:r>
              <w:rPr>
                <w:rFonts w:ascii="Times New Roman" w:hAnsi="Times New Roman"/>
                <w:sz w:val="28"/>
                <w:szCs w:val="28"/>
              </w:rPr>
              <w:t>М</w:t>
            </w:r>
            <w:r w:rsidRPr="00753351">
              <w:rPr>
                <w:rFonts w:ascii="Times New Roman" w:hAnsi="Times New Roman"/>
                <w:sz w:val="28"/>
                <w:szCs w:val="28"/>
              </w:rPr>
              <w:t>униципальное бюджетное дошкольное образовательное учреждение Сюмсинский детский сад №</w:t>
            </w:r>
            <w:r>
              <w:rPr>
                <w:rFonts w:ascii="Times New Roman" w:hAnsi="Times New Roman"/>
                <w:sz w:val="28"/>
                <w:szCs w:val="28"/>
              </w:rPr>
              <w:t xml:space="preserve"> </w:t>
            </w:r>
            <w:r w:rsidRPr="00753351">
              <w:rPr>
                <w:rFonts w:ascii="Times New Roman" w:hAnsi="Times New Roman"/>
                <w:sz w:val="28"/>
                <w:szCs w:val="28"/>
              </w:rPr>
              <w:t>1</w:t>
            </w:r>
          </w:p>
        </w:tc>
        <w:tc>
          <w:tcPr>
            <w:tcW w:w="4785" w:type="dxa"/>
          </w:tcPr>
          <w:p w:rsidR="008A3205" w:rsidRPr="00753351" w:rsidRDefault="008A3205" w:rsidP="008A3205">
            <w:pPr>
              <w:rPr>
                <w:rFonts w:ascii="Times New Roman" w:hAnsi="Times New Roman"/>
                <w:sz w:val="28"/>
                <w:szCs w:val="28"/>
              </w:rPr>
            </w:pPr>
            <w:r w:rsidRPr="00753351">
              <w:rPr>
                <w:rFonts w:ascii="Times New Roman" w:hAnsi="Times New Roman"/>
                <w:sz w:val="28"/>
                <w:szCs w:val="28"/>
              </w:rPr>
              <w:t>2310 рублей 00 копеек</w:t>
            </w:r>
          </w:p>
        </w:tc>
      </w:tr>
      <w:tr w:rsidR="008A3205" w:rsidTr="008A3205">
        <w:tc>
          <w:tcPr>
            <w:tcW w:w="4785" w:type="dxa"/>
          </w:tcPr>
          <w:p w:rsidR="008A3205" w:rsidRPr="00753351" w:rsidRDefault="008A3205" w:rsidP="008A3205">
            <w:pPr>
              <w:rPr>
                <w:rFonts w:ascii="Times New Roman" w:hAnsi="Times New Roman"/>
                <w:sz w:val="28"/>
                <w:szCs w:val="28"/>
              </w:rPr>
            </w:pPr>
            <w:r>
              <w:rPr>
                <w:rFonts w:ascii="Times New Roman" w:hAnsi="Times New Roman"/>
                <w:sz w:val="28"/>
                <w:szCs w:val="28"/>
              </w:rPr>
              <w:t>М</w:t>
            </w:r>
            <w:r w:rsidRPr="00753351">
              <w:rPr>
                <w:rFonts w:ascii="Times New Roman" w:hAnsi="Times New Roman"/>
                <w:sz w:val="28"/>
                <w:szCs w:val="28"/>
              </w:rPr>
              <w:t>униципальное казённое дошкольное образовательное учреждение Сюмсинский детский сад №</w:t>
            </w:r>
            <w:r>
              <w:rPr>
                <w:rFonts w:ascii="Times New Roman" w:hAnsi="Times New Roman"/>
                <w:sz w:val="28"/>
                <w:szCs w:val="28"/>
              </w:rPr>
              <w:t xml:space="preserve"> </w:t>
            </w:r>
            <w:r w:rsidRPr="00753351">
              <w:rPr>
                <w:rFonts w:ascii="Times New Roman" w:hAnsi="Times New Roman"/>
                <w:sz w:val="28"/>
                <w:szCs w:val="28"/>
              </w:rPr>
              <w:t>2</w:t>
            </w:r>
          </w:p>
        </w:tc>
        <w:tc>
          <w:tcPr>
            <w:tcW w:w="4785" w:type="dxa"/>
          </w:tcPr>
          <w:p w:rsidR="008A3205" w:rsidRDefault="008A3205" w:rsidP="008A3205">
            <w:r w:rsidRPr="005B3D85">
              <w:rPr>
                <w:rFonts w:ascii="Times New Roman" w:hAnsi="Times New Roman"/>
                <w:sz w:val="28"/>
                <w:szCs w:val="28"/>
              </w:rPr>
              <w:t>2310 рублей 00 копеек</w:t>
            </w:r>
          </w:p>
        </w:tc>
      </w:tr>
      <w:tr w:rsidR="008A3205" w:rsidTr="008A3205">
        <w:tc>
          <w:tcPr>
            <w:tcW w:w="4785" w:type="dxa"/>
          </w:tcPr>
          <w:p w:rsidR="008A3205" w:rsidRPr="00753351" w:rsidRDefault="008A3205" w:rsidP="008A3205">
            <w:pPr>
              <w:rPr>
                <w:rFonts w:ascii="Times New Roman" w:hAnsi="Times New Roman"/>
                <w:sz w:val="28"/>
                <w:szCs w:val="28"/>
              </w:rPr>
            </w:pPr>
            <w:r>
              <w:rPr>
                <w:rFonts w:ascii="Times New Roman" w:hAnsi="Times New Roman"/>
                <w:sz w:val="28"/>
                <w:szCs w:val="28"/>
              </w:rPr>
              <w:t>М</w:t>
            </w:r>
            <w:r w:rsidRPr="00753351">
              <w:rPr>
                <w:rFonts w:ascii="Times New Roman" w:hAnsi="Times New Roman"/>
                <w:sz w:val="28"/>
                <w:szCs w:val="28"/>
              </w:rPr>
              <w:t>униципальное казённое  дошкольное образовательное учреждение Сюмсинский детский сад №</w:t>
            </w:r>
            <w:r>
              <w:rPr>
                <w:rFonts w:ascii="Times New Roman" w:hAnsi="Times New Roman"/>
                <w:sz w:val="28"/>
                <w:szCs w:val="28"/>
              </w:rPr>
              <w:t xml:space="preserve"> </w:t>
            </w:r>
            <w:r w:rsidRPr="00753351">
              <w:rPr>
                <w:rFonts w:ascii="Times New Roman" w:hAnsi="Times New Roman"/>
                <w:sz w:val="28"/>
                <w:szCs w:val="28"/>
              </w:rPr>
              <w:t>3</w:t>
            </w:r>
          </w:p>
        </w:tc>
        <w:tc>
          <w:tcPr>
            <w:tcW w:w="4785" w:type="dxa"/>
          </w:tcPr>
          <w:p w:rsidR="008A3205" w:rsidRDefault="008A3205" w:rsidP="008A3205">
            <w:r w:rsidRPr="005B3D85">
              <w:rPr>
                <w:rFonts w:ascii="Times New Roman" w:hAnsi="Times New Roman"/>
                <w:sz w:val="28"/>
                <w:szCs w:val="28"/>
              </w:rPr>
              <w:t>2310 рублей 00 копеек</w:t>
            </w:r>
          </w:p>
        </w:tc>
      </w:tr>
      <w:tr w:rsidR="008A3205" w:rsidTr="008A3205">
        <w:tc>
          <w:tcPr>
            <w:tcW w:w="4785" w:type="dxa"/>
          </w:tcPr>
          <w:p w:rsidR="008A3205" w:rsidRDefault="008A3205" w:rsidP="008A3205">
            <w:pPr>
              <w:rPr>
                <w:rFonts w:ascii="Times New Roman" w:hAnsi="Times New Roman"/>
                <w:sz w:val="28"/>
                <w:szCs w:val="28"/>
              </w:rPr>
            </w:pPr>
            <w:r>
              <w:rPr>
                <w:rFonts w:ascii="Times New Roman" w:hAnsi="Times New Roman"/>
                <w:sz w:val="28"/>
                <w:szCs w:val="28"/>
              </w:rPr>
              <w:t>М</w:t>
            </w:r>
            <w:r w:rsidRPr="00753351">
              <w:rPr>
                <w:rFonts w:ascii="Times New Roman" w:hAnsi="Times New Roman"/>
                <w:sz w:val="28"/>
                <w:szCs w:val="28"/>
              </w:rPr>
              <w:t xml:space="preserve">униципальное казённое  дошкольное образовательное </w:t>
            </w:r>
            <w:r w:rsidRPr="00753351">
              <w:rPr>
                <w:rFonts w:ascii="Times New Roman" w:hAnsi="Times New Roman"/>
                <w:sz w:val="28"/>
                <w:szCs w:val="28"/>
              </w:rPr>
              <w:lastRenderedPageBreak/>
              <w:t>учреждение Васькинский детский сад</w:t>
            </w:r>
          </w:p>
          <w:p w:rsidR="008A3205" w:rsidRPr="00753351" w:rsidRDefault="008A3205" w:rsidP="008A3205">
            <w:pPr>
              <w:rPr>
                <w:rFonts w:ascii="Times New Roman" w:hAnsi="Times New Roman"/>
                <w:sz w:val="28"/>
                <w:szCs w:val="28"/>
              </w:rPr>
            </w:pPr>
          </w:p>
        </w:tc>
        <w:tc>
          <w:tcPr>
            <w:tcW w:w="4785" w:type="dxa"/>
          </w:tcPr>
          <w:p w:rsidR="008A3205" w:rsidRDefault="008A3205" w:rsidP="008A3205">
            <w:r w:rsidRPr="005B3D85">
              <w:rPr>
                <w:rFonts w:ascii="Times New Roman" w:hAnsi="Times New Roman"/>
                <w:sz w:val="28"/>
                <w:szCs w:val="28"/>
              </w:rPr>
              <w:lastRenderedPageBreak/>
              <w:t>2310 рублей 00 копеек</w:t>
            </w:r>
          </w:p>
        </w:tc>
      </w:tr>
      <w:tr w:rsidR="008A3205" w:rsidTr="008A3205">
        <w:tc>
          <w:tcPr>
            <w:tcW w:w="4785" w:type="dxa"/>
          </w:tcPr>
          <w:p w:rsidR="008A3205" w:rsidRPr="00753351" w:rsidRDefault="008A3205" w:rsidP="008A3205">
            <w:pPr>
              <w:rPr>
                <w:rFonts w:ascii="Times New Roman" w:hAnsi="Times New Roman"/>
                <w:sz w:val="28"/>
                <w:szCs w:val="28"/>
              </w:rPr>
            </w:pPr>
            <w:r>
              <w:rPr>
                <w:rFonts w:ascii="Times New Roman" w:hAnsi="Times New Roman"/>
                <w:sz w:val="28"/>
                <w:szCs w:val="28"/>
              </w:rPr>
              <w:lastRenderedPageBreak/>
              <w:t>М</w:t>
            </w:r>
            <w:r w:rsidRPr="00753351">
              <w:rPr>
                <w:rFonts w:ascii="Times New Roman" w:hAnsi="Times New Roman"/>
                <w:sz w:val="28"/>
                <w:szCs w:val="28"/>
              </w:rPr>
              <w:t>униципальное казённое  дошкольное образовательное учреждение Дмитрошурский</w:t>
            </w:r>
            <w:r>
              <w:rPr>
                <w:rFonts w:ascii="Times New Roman" w:hAnsi="Times New Roman"/>
                <w:sz w:val="28"/>
                <w:szCs w:val="28"/>
              </w:rPr>
              <w:t xml:space="preserve"> </w:t>
            </w:r>
            <w:r w:rsidRPr="00753351">
              <w:rPr>
                <w:rFonts w:ascii="Times New Roman" w:hAnsi="Times New Roman"/>
                <w:sz w:val="28"/>
                <w:szCs w:val="28"/>
              </w:rPr>
              <w:t xml:space="preserve">детский сад </w:t>
            </w:r>
          </w:p>
        </w:tc>
        <w:tc>
          <w:tcPr>
            <w:tcW w:w="4785" w:type="dxa"/>
          </w:tcPr>
          <w:p w:rsidR="008A3205" w:rsidRDefault="008A3205" w:rsidP="008A3205">
            <w:r w:rsidRPr="005B3D85">
              <w:rPr>
                <w:rFonts w:ascii="Times New Roman" w:hAnsi="Times New Roman"/>
                <w:sz w:val="28"/>
                <w:szCs w:val="28"/>
              </w:rPr>
              <w:t>2310 рублей 00 копеек</w:t>
            </w:r>
          </w:p>
        </w:tc>
      </w:tr>
      <w:tr w:rsidR="008A3205" w:rsidTr="008A3205">
        <w:tc>
          <w:tcPr>
            <w:tcW w:w="4785" w:type="dxa"/>
          </w:tcPr>
          <w:p w:rsidR="008A3205" w:rsidRPr="00753351" w:rsidRDefault="008A3205" w:rsidP="008A3205">
            <w:pPr>
              <w:rPr>
                <w:rFonts w:ascii="Times New Roman" w:hAnsi="Times New Roman"/>
                <w:sz w:val="28"/>
                <w:szCs w:val="28"/>
              </w:rPr>
            </w:pPr>
            <w:r>
              <w:rPr>
                <w:rFonts w:ascii="Times New Roman" w:hAnsi="Times New Roman"/>
                <w:sz w:val="28"/>
                <w:szCs w:val="28"/>
              </w:rPr>
              <w:t>М</w:t>
            </w:r>
            <w:r w:rsidRPr="00753351">
              <w:rPr>
                <w:rFonts w:ascii="Times New Roman" w:hAnsi="Times New Roman"/>
                <w:sz w:val="28"/>
                <w:szCs w:val="28"/>
              </w:rPr>
              <w:t xml:space="preserve">униципальное казённое  дошкольное образовательное учреждение Орловский детский сад </w:t>
            </w:r>
          </w:p>
        </w:tc>
        <w:tc>
          <w:tcPr>
            <w:tcW w:w="4785" w:type="dxa"/>
          </w:tcPr>
          <w:p w:rsidR="008A3205" w:rsidRDefault="008A3205" w:rsidP="008A3205">
            <w:r w:rsidRPr="005B3D85">
              <w:rPr>
                <w:rFonts w:ascii="Times New Roman" w:hAnsi="Times New Roman"/>
                <w:sz w:val="28"/>
                <w:szCs w:val="28"/>
              </w:rPr>
              <w:t>2310 рублей 00 копеек</w:t>
            </w:r>
          </w:p>
        </w:tc>
      </w:tr>
      <w:tr w:rsidR="008A3205" w:rsidTr="008A3205">
        <w:tc>
          <w:tcPr>
            <w:tcW w:w="4785" w:type="dxa"/>
          </w:tcPr>
          <w:p w:rsidR="008A3205" w:rsidRPr="00753351" w:rsidRDefault="008A3205" w:rsidP="008A3205">
            <w:pPr>
              <w:rPr>
                <w:rFonts w:ascii="Times New Roman" w:hAnsi="Times New Roman"/>
                <w:sz w:val="28"/>
                <w:szCs w:val="28"/>
              </w:rPr>
            </w:pPr>
            <w:r>
              <w:rPr>
                <w:rFonts w:ascii="Times New Roman" w:hAnsi="Times New Roman"/>
                <w:sz w:val="28"/>
                <w:szCs w:val="28"/>
              </w:rPr>
              <w:t>М</w:t>
            </w:r>
            <w:r w:rsidRPr="00753351">
              <w:rPr>
                <w:rFonts w:ascii="Times New Roman" w:hAnsi="Times New Roman"/>
                <w:sz w:val="28"/>
                <w:szCs w:val="28"/>
              </w:rPr>
              <w:t>униципальное казённое  дошкольное образовательное учреждение Кильмезский</w:t>
            </w:r>
            <w:r>
              <w:rPr>
                <w:rFonts w:ascii="Times New Roman" w:hAnsi="Times New Roman"/>
                <w:sz w:val="28"/>
                <w:szCs w:val="28"/>
              </w:rPr>
              <w:t xml:space="preserve"> </w:t>
            </w:r>
            <w:r w:rsidRPr="00753351">
              <w:rPr>
                <w:rFonts w:ascii="Times New Roman" w:hAnsi="Times New Roman"/>
                <w:sz w:val="28"/>
                <w:szCs w:val="28"/>
              </w:rPr>
              <w:t xml:space="preserve">детский сад </w:t>
            </w:r>
          </w:p>
        </w:tc>
        <w:tc>
          <w:tcPr>
            <w:tcW w:w="4785" w:type="dxa"/>
          </w:tcPr>
          <w:p w:rsidR="008A3205" w:rsidRDefault="008A3205" w:rsidP="008A3205">
            <w:r w:rsidRPr="005B3D85">
              <w:rPr>
                <w:rFonts w:ascii="Times New Roman" w:hAnsi="Times New Roman"/>
                <w:sz w:val="28"/>
                <w:szCs w:val="28"/>
              </w:rPr>
              <w:t>2310 рублей 00 копеек</w:t>
            </w:r>
          </w:p>
        </w:tc>
      </w:tr>
      <w:tr w:rsidR="008A3205" w:rsidTr="008A3205">
        <w:tc>
          <w:tcPr>
            <w:tcW w:w="4785" w:type="dxa"/>
          </w:tcPr>
          <w:p w:rsidR="008A3205" w:rsidRPr="00753351" w:rsidRDefault="008A3205" w:rsidP="008A3205">
            <w:pPr>
              <w:rPr>
                <w:rFonts w:ascii="Times New Roman" w:hAnsi="Times New Roman"/>
                <w:sz w:val="28"/>
                <w:szCs w:val="28"/>
              </w:rPr>
            </w:pPr>
            <w:r>
              <w:rPr>
                <w:rFonts w:ascii="Times New Roman" w:hAnsi="Times New Roman"/>
                <w:sz w:val="28"/>
                <w:szCs w:val="28"/>
              </w:rPr>
              <w:t>М</w:t>
            </w:r>
            <w:r w:rsidRPr="00753351">
              <w:rPr>
                <w:rFonts w:ascii="Times New Roman" w:hAnsi="Times New Roman"/>
                <w:sz w:val="28"/>
                <w:szCs w:val="28"/>
              </w:rPr>
              <w:t>униципальное казённое общеобразовательное учреждение «Гуринская основная общеобразовательная школа»</w:t>
            </w:r>
          </w:p>
        </w:tc>
        <w:tc>
          <w:tcPr>
            <w:tcW w:w="4785" w:type="dxa"/>
          </w:tcPr>
          <w:p w:rsidR="008A3205" w:rsidRDefault="008A3205" w:rsidP="008A3205">
            <w:r w:rsidRPr="005B3D85">
              <w:rPr>
                <w:rFonts w:ascii="Times New Roman" w:hAnsi="Times New Roman"/>
                <w:sz w:val="28"/>
                <w:szCs w:val="28"/>
              </w:rPr>
              <w:t>2310 рублей 00 копеек</w:t>
            </w:r>
          </w:p>
        </w:tc>
      </w:tr>
      <w:tr w:rsidR="008A3205" w:rsidTr="008A3205">
        <w:tc>
          <w:tcPr>
            <w:tcW w:w="4785" w:type="dxa"/>
          </w:tcPr>
          <w:p w:rsidR="008A3205" w:rsidRPr="00753351" w:rsidRDefault="008A3205" w:rsidP="008A3205">
            <w:pPr>
              <w:rPr>
                <w:rFonts w:ascii="Times New Roman" w:hAnsi="Times New Roman"/>
                <w:sz w:val="28"/>
                <w:szCs w:val="28"/>
              </w:rPr>
            </w:pPr>
            <w:r>
              <w:rPr>
                <w:rFonts w:ascii="Times New Roman" w:hAnsi="Times New Roman"/>
                <w:sz w:val="28"/>
                <w:szCs w:val="28"/>
              </w:rPr>
              <w:t>М</w:t>
            </w:r>
            <w:r w:rsidRPr="00753351">
              <w:rPr>
                <w:rFonts w:ascii="Times New Roman" w:hAnsi="Times New Roman"/>
                <w:sz w:val="28"/>
                <w:szCs w:val="28"/>
              </w:rPr>
              <w:t>униципальное казённое общеобразовательное учреждение «Гуртлудская основная общеобразовательная школа»</w:t>
            </w:r>
          </w:p>
        </w:tc>
        <w:tc>
          <w:tcPr>
            <w:tcW w:w="4785" w:type="dxa"/>
          </w:tcPr>
          <w:p w:rsidR="008A3205" w:rsidRDefault="008A3205" w:rsidP="008A3205">
            <w:r w:rsidRPr="005B3D85">
              <w:rPr>
                <w:rFonts w:ascii="Times New Roman" w:hAnsi="Times New Roman"/>
                <w:sz w:val="28"/>
                <w:szCs w:val="28"/>
              </w:rPr>
              <w:t>2310 рублей 00 копеек</w:t>
            </w:r>
          </w:p>
        </w:tc>
      </w:tr>
      <w:tr w:rsidR="008A3205" w:rsidTr="008A3205">
        <w:tc>
          <w:tcPr>
            <w:tcW w:w="4785" w:type="dxa"/>
          </w:tcPr>
          <w:p w:rsidR="008A3205" w:rsidRPr="00753351" w:rsidRDefault="008A3205" w:rsidP="008A3205">
            <w:pPr>
              <w:rPr>
                <w:rFonts w:ascii="Times New Roman" w:hAnsi="Times New Roman"/>
                <w:sz w:val="28"/>
                <w:szCs w:val="28"/>
              </w:rPr>
            </w:pPr>
            <w:r>
              <w:rPr>
                <w:rFonts w:ascii="Times New Roman" w:hAnsi="Times New Roman"/>
                <w:sz w:val="28"/>
                <w:szCs w:val="28"/>
              </w:rPr>
              <w:t>М</w:t>
            </w:r>
            <w:r w:rsidRPr="00753351">
              <w:rPr>
                <w:rFonts w:ascii="Times New Roman" w:hAnsi="Times New Roman"/>
                <w:sz w:val="28"/>
                <w:szCs w:val="28"/>
              </w:rPr>
              <w:t>униципальное казённое общеобразовательное учреждение «Пижильская основная общеобразовательная школа»</w:t>
            </w:r>
          </w:p>
        </w:tc>
        <w:tc>
          <w:tcPr>
            <w:tcW w:w="4785" w:type="dxa"/>
          </w:tcPr>
          <w:p w:rsidR="008A3205" w:rsidRDefault="008A3205" w:rsidP="008A3205">
            <w:r w:rsidRPr="005B3D85">
              <w:rPr>
                <w:rFonts w:ascii="Times New Roman" w:hAnsi="Times New Roman"/>
                <w:sz w:val="28"/>
                <w:szCs w:val="28"/>
              </w:rPr>
              <w:t>2310 рублей 00 копеек</w:t>
            </w:r>
          </w:p>
        </w:tc>
      </w:tr>
      <w:tr w:rsidR="008A3205" w:rsidTr="008A3205">
        <w:tc>
          <w:tcPr>
            <w:tcW w:w="4785" w:type="dxa"/>
          </w:tcPr>
          <w:p w:rsidR="008A3205" w:rsidRPr="00753351" w:rsidRDefault="008A3205" w:rsidP="008A3205">
            <w:pPr>
              <w:rPr>
                <w:rFonts w:ascii="Times New Roman" w:hAnsi="Times New Roman"/>
                <w:sz w:val="28"/>
                <w:szCs w:val="28"/>
              </w:rPr>
            </w:pPr>
            <w:r>
              <w:rPr>
                <w:rFonts w:ascii="Times New Roman" w:hAnsi="Times New Roman"/>
                <w:sz w:val="28"/>
                <w:szCs w:val="28"/>
              </w:rPr>
              <w:t>М</w:t>
            </w:r>
            <w:r w:rsidRPr="00753351">
              <w:rPr>
                <w:rFonts w:ascii="Times New Roman" w:hAnsi="Times New Roman"/>
                <w:sz w:val="28"/>
                <w:szCs w:val="28"/>
              </w:rPr>
              <w:t>униципальное казённое общеобразовательное учреждение «Муки-Каксинская основная общеобразовательная школа»</w:t>
            </w:r>
          </w:p>
        </w:tc>
        <w:tc>
          <w:tcPr>
            <w:tcW w:w="4785" w:type="dxa"/>
          </w:tcPr>
          <w:p w:rsidR="008A3205" w:rsidRDefault="008A3205" w:rsidP="008A3205">
            <w:r w:rsidRPr="005B3D85">
              <w:rPr>
                <w:rFonts w:ascii="Times New Roman" w:hAnsi="Times New Roman"/>
                <w:sz w:val="28"/>
                <w:szCs w:val="28"/>
              </w:rPr>
              <w:t>2310 рублей 00 копеек</w:t>
            </w:r>
          </w:p>
        </w:tc>
      </w:tr>
    </w:tbl>
    <w:p w:rsidR="008A3205" w:rsidRDefault="008A3205" w:rsidP="008A3205">
      <w:pPr>
        <w:jc w:val="center"/>
      </w:pPr>
    </w:p>
    <w:p w:rsidR="008A3205" w:rsidRDefault="008A3205" w:rsidP="008A3205">
      <w:pPr>
        <w:jc w:val="center"/>
      </w:pPr>
      <w:r>
        <w:t>___________________</w:t>
      </w:r>
    </w:p>
    <w:p w:rsidR="00BD3DF1" w:rsidRDefault="00BD3DF1" w:rsidP="00525E36">
      <w:pPr>
        <w:contextualSpacing/>
        <w:jc w:val="both"/>
        <w:rPr>
          <w:rFonts w:ascii="Times New Roman" w:hAnsi="Times New Roman" w:cs="Times New Roman"/>
          <w:sz w:val="18"/>
          <w:szCs w:val="18"/>
        </w:rPr>
      </w:pPr>
    </w:p>
    <w:p w:rsidR="00BD3DF1" w:rsidRDefault="00BD3DF1" w:rsidP="00525E36">
      <w:pPr>
        <w:contextualSpacing/>
        <w:jc w:val="both"/>
        <w:rPr>
          <w:rFonts w:ascii="Times New Roman" w:hAnsi="Times New Roman" w:cs="Times New Roman"/>
          <w:sz w:val="18"/>
          <w:szCs w:val="18"/>
        </w:rPr>
      </w:pPr>
    </w:p>
    <w:p w:rsidR="00BD3DF1" w:rsidRDefault="00BD3DF1" w:rsidP="00525E36">
      <w:pPr>
        <w:contextualSpacing/>
        <w:jc w:val="both"/>
        <w:rPr>
          <w:rFonts w:ascii="Times New Roman" w:hAnsi="Times New Roman" w:cs="Times New Roman"/>
          <w:sz w:val="18"/>
          <w:szCs w:val="18"/>
        </w:rPr>
      </w:pPr>
    </w:p>
    <w:p w:rsidR="00BD3DF1" w:rsidRDefault="00BD3DF1" w:rsidP="00525E36">
      <w:pPr>
        <w:contextualSpacing/>
        <w:jc w:val="both"/>
        <w:rPr>
          <w:rFonts w:ascii="Times New Roman" w:hAnsi="Times New Roman" w:cs="Times New Roman"/>
          <w:sz w:val="18"/>
          <w:szCs w:val="18"/>
        </w:rPr>
      </w:pPr>
    </w:p>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8A3205" w:rsidRPr="003F21F5" w:rsidTr="008A3205">
        <w:trPr>
          <w:trHeight w:val="1257"/>
        </w:trPr>
        <w:tc>
          <w:tcPr>
            <w:tcW w:w="4678" w:type="dxa"/>
            <w:tcBorders>
              <w:top w:val="nil"/>
              <w:left w:val="nil"/>
              <w:bottom w:val="nil"/>
              <w:right w:val="nil"/>
            </w:tcBorders>
          </w:tcPr>
          <w:p w:rsidR="008A3205" w:rsidRDefault="008A3205" w:rsidP="008A3205">
            <w:pPr>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lastRenderedPageBreak/>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8A3205" w:rsidRDefault="008A3205" w:rsidP="008A3205">
            <w:pPr>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8A3205" w:rsidRPr="003F21F5" w:rsidRDefault="008A3205" w:rsidP="008A3205">
            <w:pPr>
              <w:pStyle w:val="a5"/>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8A3205" w:rsidRPr="003F21F5" w:rsidRDefault="008A3205" w:rsidP="008A3205">
            <w:pPr>
              <w:pStyle w:val="a5"/>
              <w:jc w:val="center"/>
              <w:rPr>
                <w:rFonts w:ascii="Times New Roman" w:hAnsi="Times New Roman" w:cs="Times New Roman"/>
                <w:spacing w:val="20"/>
                <w:sz w:val="24"/>
                <w:szCs w:val="24"/>
              </w:rPr>
            </w:pPr>
          </w:p>
        </w:tc>
        <w:tc>
          <w:tcPr>
            <w:tcW w:w="1701" w:type="dxa"/>
            <w:tcBorders>
              <w:top w:val="nil"/>
              <w:left w:val="nil"/>
              <w:bottom w:val="nil"/>
              <w:right w:val="nil"/>
            </w:tcBorders>
          </w:tcPr>
          <w:p w:rsidR="008A3205" w:rsidRPr="003F21F5" w:rsidRDefault="008A3205" w:rsidP="008A3205">
            <w:pPr>
              <w:jc w:val="center"/>
              <w:rPr>
                <w:rFonts w:ascii="Times New Roman" w:hAnsi="Times New Roman" w:cs="Times New Roman"/>
                <w:spacing w:val="20"/>
                <w:sz w:val="24"/>
                <w:szCs w:val="24"/>
              </w:rPr>
            </w:pPr>
            <w:r>
              <w:rPr>
                <w:rFonts w:ascii="Times New Roman" w:hAnsi="Times New Roman" w:cs="Times New Roman"/>
                <w:noProof/>
                <w:spacing w:val="20"/>
                <w:sz w:val="24"/>
                <w:szCs w:val="24"/>
              </w:rPr>
              <w:drawing>
                <wp:inline distT="0" distB="0" distL="0" distR="0">
                  <wp:extent cx="714375" cy="685800"/>
                  <wp:effectExtent l="0" t="0" r="9525" b="0"/>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8A3205" w:rsidRPr="005E5DDB" w:rsidRDefault="008A3205" w:rsidP="008A3205">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«Удмурт Элькунысь</w:t>
            </w:r>
          </w:p>
          <w:p w:rsidR="008A3205" w:rsidRPr="005E5DDB" w:rsidRDefault="008A3205" w:rsidP="008A3205">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 xml:space="preserve">Сюмси ёрос </w:t>
            </w:r>
          </w:p>
          <w:p w:rsidR="008A3205" w:rsidRPr="005E5DDB" w:rsidRDefault="008A3205" w:rsidP="008A3205">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8A3205" w:rsidRPr="003F21F5" w:rsidRDefault="008A3205" w:rsidP="008A3205">
            <w:pPr>
              <w:pStyle w:val="a5"/>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кылдытэтлэн </w:t>
            </w:r>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
        </w:tc>
      </w:tr>
    </w:tbl>
    <w:p w:rsidR="008A3205" w:rsidRPr="0085646A" w:rsidRDefault="008A3205" w:rsidP="008A3205">
      <w:pPr>
        <w:pStyle w:val="1"/>
        <w:rPr>
          <w:spacing w:val="20"/>
          <w:sz w:val="40"/>
          <w:szCs w:val="40"/>
        </w:rPr>
      </w:pPr>
      <w:r w:rsidRPr="0085646A">
        <w:rPr>
          <w:spacing w:val="20"/>
          <w:sz w:val="40"/>
          <w:szCs w:val="40"/>
        </w:rPr>
        <w:t>ПОСТАНОВЛЕНИЕ</w:t>
      </w:r>
    </w:p>
    <w:p w:rsidR="008A3205" w:rsidRPr="003F21F5" w:rsidRDefault="008A3205" w:rsidP="008A3205">
      <w:pPr>
        <w:pStyle w:val="1"/>
        <w:jc w:val="left"/>
        <w:rPr>
          <w:sz w:val="28"/>
          <w:szCs w:val="28"/>
        </w:rPr>
      </w:pPr>
    </w:p>
    <w:p w:rsidR="008A3205" w:rsidRPr="00BE5718" w:rsidRDefault="008A3205" w:rsidP="008A3205">
      <w:pPr>
        <w:pStyle w:val="1"/>
        <w:jc w:val="left"/>
        <w:rPr>
          <w:b w:val="0"/>
          <w:sz w:val="28"/>
          <w:szCs w:val="28"/>
        </w:rPr>
      </w:pPr>
      <w:r w:rsidRPr="00BE5718">
        <w:rPr>
          <w:b w:val="0"/>
          <w:sz w:val="28"/>
          <w:szCs w:val="28"/>
        </w:rPr>
        <w:t xml:space="preserve">от </w:t>
      </w:r>
      <w:r>
        <w:rPr>
          <w:b w:val="0"/>
          <w:sz w:val="28"/>
          <w:szCs w:val="28"/>
        </w:rPr>
        <w:t>17</w:t>
      </w:r>
      <w:r w:rsidRPr="00BE5718">
        <w:rPr>
          <w:b w:val="0"/>
          <w:sz w:val="28"/>
          <w:szCs w:val="28"/>
        </w:rPr>
        <w:t xml:space="preserve"> </w:t>
      </w:r>
      <w:r>
        <w:rPr>
          <w:b w:val="0"/>
          <w:sz w:val="28"/>
          <w:szCs w:val="28"/>
        </w:rPr>
        <w:t>января</w:t>
      </w:r>
      <w:r w:rsidRPr="00BE5718">
        <w:rPr>
          <w:b w:val="0"/>
          <w:sz w:val="28"/>
          <w:szCs w:val="28"/>
        </w:rPr>
        <w:t xml:space="preserve"> 20</w:t>
      </w:r>
      <w:r>
        <w:rPr>
          <w:b w:val="0"/>
          <w:sz w:val="28"/>
          <w:szCs w:val="28"/>
        </w:rPr>
        <w:t>25</w:t>
      </w:r>
      <w:r w:rsidRPr="00BE5718">
        <w:rPr>
          <w:b w:val="0"/>
          <w:sz w:val="28"/>
          <w:szCs w:val="28"/>
        </w:rPr>
        <w:t xml:space="preserve"> года                  </w:t>
      </w:r>
      <w:r>
        <w:rPr>
          <w:b w:val="0"/>
          <w:sz w:val="28"/>
          <w:szCs w:val="28"/>
        </w:rPr>
        <w:t xml:space="preserve">                                                                    № 17</w:t>
      </w:r>
    </w:p>
    <w:p w:rsidR="008A3205" w:rsidRDefault="008A3205" w:rsidP="008A3205">
      <w:pPr>
        <w:jc w:val="center"/>
        <w:rPr>
          <w:rFonts w:ascii="Times New Roman" w:hAnsi="Times New Roman" w:cs="Times New Roman"/>
          <w:sz w:val="28"/>
          <w:szCs w:val="28"/>
        </w:rPr>
      </w:pPr>
      <w:r w:rsidRPr="003F21F5">
        <w:rPr>
          <w:rFonts w:ascii="Times New Roman" w:hAnsi="Times New Roman" w:cs="Times New Roman"/>
          <w:sz w:val="28"/>
          <w:szCs w:val="28"/>
        </w:rPr>
        <w:t>с. Сюмси</w:t>
      </w:r>
    </w:p>
    <w:p w:rsidR="008A3205" w:rsidRPr="00892CD2" w:rsidRDefault="008A3205" w:rsidP="008A3205">
      <w:pPr>
        <w:jc w:val="center"/>
        <w:rPr>
          <w:rFonts w:ascii="Times New Roman" w:eastAsia="Times New Roman" w:hAnsi="Times New Roman" w:cs="Times New Roman"/>
          <w:color w:val="000000"/>
          <w:sz w:val="16"/>
          <w:szCs w:val="16"/>
        </w:rPr>
      </w:pPr>
    </w:p>
    <w:p w:rsidR="008A3205" w:rsidRPr="00E12690" w:rsidRDefault="008A3205" w:rsidP="008A3205">
      <w:pPr>
        <w:ind w:firstLine="142"/>
        <w:jc w:val="center"/>
        <w:rPr>
          <w:rFonts w:ascii="Times New Roman" w:eastAsia="Times New Roman" w:hAnsi="Times New Roman" w:cs="Times New Roman"/>
          <w:sz w:val="28"/>
          <w:szCs w:val="28"/>
        </w:rPr>
      </w:pPr>
      <w:r>
        <w:rPr>
          <w:rFonts w:ascii="Times New Roman" w:hAnsi="Times New Roman" w:cs="Times New Roman"/>
          <w:sz w:val="28"/>
          <w:szCs w:val="28"/>
        </w:rPr>
        <w:t xml:space="preserve">О внесении изменений в пункт 1 постановления Администрации </w:t>
      </w:r>
      <w:r>
        <w:rPr>
          <w:rFonts w:ascii="Times New Roman" w:eastAsia="Times New Roman" w:hAnsi="Times New Roman" w:cs="Times New Roman"/>
          <w:sz w:val="28"/>
          <w:szCs w:val="28"/>
        </w:rPr>
        <w:t>муниципального образования «Муниципальный округ Сюмсинский район Удмуртской Республики» от 15 августа 2024 года № 465</w:t>
      </w:r>
    </w:p>
    <w:p w:rsidR="008A3205" w:rsidRDefault="008A3205" w:rsidP="008A3205">
      <w:pPr>
        <w:jc w:val="both"/>
        <w:rPr>
          <w:rFonts w:ascii="Times New Roman" w:eastAsia="Times New Roman" w:hAnsi="Times New Roman" w:cs="Times New Roman"/>
          <w:color w:val="000000"/>
          <w:sz w:val="28"/>
          <w:szCs w:val="28"/>
        </w:rPr>
      </w:pPr>
    </w:p>
    <w:p w:rsidR="008A3205" w:rsidRDefault="008A3205" w:rsidP="008A3205">
      <w:pPr>
        <w:ind w:firstLineChars="235" w:firstLine="658"/>
        <w:jc w:val="both"/>
        <w:rPr>
          <w:rFonts w:ascii="Times New Roman" w:eastAsia="Times New Roman" w:hAnsi="Times New Roman" w:cs="Times New Roman"/>
          <w:color w:val="000000"/>
          <w:spacing w:val="20"/>
          <w:sz w:val="28"/>
          <w:szCs w:val="28"/>
        </w:rPr>
      </w:pPr>
      <w:r>
        <w:rPr>
          <w:rFonts w:ascii="Times New Roman" w:hAnsi="Times New Roman" w:cs="Times New Roman"/>
          <w:sz w:val="28"/>
          <w:szCs w:val="28"/>
        </w:rPr>
        <w:t xml:space="preserve">В связи с кадровыми изменениями, </w:t>
      </w:r>
      <w:r>
        <w:rPr>
          <w:rFonts w:ascii="Times New Roman" w:eastAsia="Times New Roman" w:hAnsi="Times New Roman" w:cs="Times New Roman"/>
          <w:b/>
          <w:color w:val="000000"/>
          <w:sz w:val="28"/>
          <w:szCs w:val="28"/>
        </w:rPr>
        <w:t xml:space="preserve">Администрация муниципального образования «Муниципальный округ Сюмсинский район Удмуртской Республики» </w:t>
      </w:r>
      <w:r>
        <w:rPr>
          <w:rFonts w:ascii="Times New Roman" w:eastAsia="Times New Roman" w:hAnsi="Times New Roman" w:cs="Times New Roman"/>
          <w:b/>
          <w:color w:val="000000"/>
          <w:spacing w:val="20"/>
          <w:sz w:val="28"/>
          <w:szCs w:val="28"/>
        </w:rPr>
        <w:t>постановляет:</w:t>
      </w:r>
    </w:p>
    <w:p w:rsidR="008A3205" w:rsidRDefault="008A3205" w:rsidP="008A3205">
      <w:pPr>
        <w:ind w:firstLine="142"/>
        <w:jc w:val="both"/>
        <w:rPr>
          <w:rFonts w:ascii="Times New Roman" w:hAnsi="Times New Roman" w:cs="Times New Roman"/>
          <w:sz w:val="28"/>
          <w:szCs w:val="28"/>
        </w:rPr>
      </w:pPr>
      <w:r>
        <w:rPr>
          <w:rFonts w:ascii="Times New Roman" w:eastAsia="Times New Roman" w:hAnsi="Times New Roman" w:cs="Times New Roman"/>
          <w:sz w:val="28"/>
          <w:szCs w:val="28"/>
        </w:rPr>
        <w:tab/>
        <w:t xml:space="preserve">1. </w:t>
      </w:r>
      <w:r>
        <w:rPr>
          <w:rFonts w:ascii="Times New Roman" w:hAnsi="Times New Roman" w:cs="Times New Roman"/>
          <w:sz w:val="28"/>
          <w:szCs w:val="28"/>
        </w:rPr>
        <w:t>Внести в пункт 1 постановления Администрации муниципального образования «Муниципальный округ Сюмсинский район Удмуртской Республики» от 15 августа 2025 года № 465 «О создании конкурсной комиссии для проведения открытых конкурсов по отбору управляющей организации для управления многоквартирными домами муниципального образования «Муниципальный округ Сюмсинский район Удмуртской Республики» следующие изменения:</w:t>
      </w:r>
    </w:p>
    <w:p w:rsidR="008A3205" w:rsidRDefault="008A3205" w:rsidP="008A3205">
      <w:pPr>
        <w:pStyle w:val="ConsPlusTitle"/>
        <w:widowControl/>
        <w:ind w:firstLineChars="235" w:firstLine="658"/>
        <w:jc w:val="both"/>
        <w:rPr>
          <w:rFonts w:ascii="Times New Roman" w:hAnsi="Times New Roman" w:cs="Times New Roman"/>
          <w:b w:val="0"/>
          <w:bCs w:val="0"/>
          <w:sz w:val="28"/>
          <w:szCs w:val="28"/>
        </w:rPr>
      </w:pPr>
      <w:r>
        <w:rPr>
          <w:rFonts w:ascii="Times New Roman" w:hAnsi="Times New Roman" w:cs="Times New Roman"/>
          <w:b w:val="0"/>
          <w:bCs w:val="0"/>
          <w:color w:val="000000"/>
          <w:sz w:val="28"/>
          <w:szCs w:val="28"/>
          <w:shd w:val="clear" w:color="auto" w:fill="FFFFFF"/>
        </w:rPr>
        <w:t xml:space="preserve">1) вывести </w:t>
      </w:r>
      <w:r>
        <w:rPr>
          <w:rFonts w:ascii="Times New Roman" w:hAnsi="Times New Roman" w:cs="Times New Roman"/>
          <w:b w:val="0"/>
          <w:sz w:val="28"/>
          <w:szCs w:val="28"/>
        </w:rPr>
        <w:t xml:space="preserve">из состава </w:t>
      </w:r>
      <w:r w:rsidRPr="00AF04BE">
        <w:rPr>
          <w:rFonts w:ascii="Times New Roman" w:hAnsi="Times New Roman" w:cs="Times New Roman"/>
          <w:b w:val="0"/>
          <w:sz w:val="28"/>
          <w:szCs w:val="28"/>
        </w:rPr>
        <w:t>конкурсн</w:t>
      </w:r>
      <w:r>
        <w:rPr>
          <w:rFonts w:ascii="Times New Roman" w:hAnsi="Times New Roman" w:cs="Times New Roman"/>
          <w:b w:val="0"/>
          <w:sz w:val="28"/>
          <w:szCs w:val="28"/>
        </w:rPr>
        <w:t>ой</w:t>
      </w:r>
      <w:r w:rsidRPr="00AF04BE">
        <w:rPr>
          <w:rFonts w:ascii="Times New Roman" w:hAnsi="Times New Roman" w:cs="Times New Roman"/>
          <w:b w:val="0"/>
          <w:sz w:val="28"/>
          <w:szCs w:val="28"/>
        </w:rPr>
        <w:t xml:space="preserve"> комисси</w:t>
      </w:r>
      <w:r>
        <w:rPr>
          <w:rFonts w:ascii="Times New Roman" w:hAnsi="Times New Roman" w:cs="Times New Roman"/>
          <w:b w:val="0"/>
          <w:sz w:val="28"/>
          <w:szCs w:val="28"/>
        </w:rPr>
        <w:t>и</w:t>
      </w:r>
      <w:r w:rsidRPr="00AF04BE">
        <w:rPr>
          <w:rFonts w:ascii="Times New Roman" w:hAnsi="Times New Roman" w:cs="Times New Roman"/>
          <w:b w:val="0"/>
          <w:sz w:val="28"/>
          <w:szCs w:val="28"/>
        </w:rPr>
        <w:t xml:space="preserve"> </w:t>
      </w:r>
      <w:r>
        <w:rPr>
          <w:rFonts w:ascii="Times New Roman" w:hAnsi="Times New Roman" w:cs="Times New Roman"/>
          <w:b w:val="0"/>
          <w:bCs w:val="0"/>
          <w:sz w:val="28"/>
          <w:szCs w:val="28"/>
        </w:rPr>
        <w:t xml:space="preserve">Барбашеву Марию Николаевну - </w:t>
      </w:r>
      <w:r>
        <w:rPr>
          <w:rFonts w:ascii="Times New Roman" w:hAnsi="Times New Roman" w:cs="Times New Roman"/>
          <w:b w:val="0"/>
          <w:bCs w:val="0"/>
          <w:color w:val="000000"/>
          <w:sz w:val="28"/>
          <w:szCs w:val="28"/>
          <w:shd w:val="clear" w:color="auto" w:fill="FFFFFF"/>
        </w:rPr>
        <w:t>специалиста 1 категории Управления архитектуры, строительства и жилищно-коммунального хозяйства Администрации муниципального образования «Муниципальный округ Сюмсинский район Удмуртской Республики»</w:t>
      </w:r>
      <w:r>
        <w:rPr>
          <w:rFonts w:ascii="Times New Roman" w:hAnsi="Times New Roman" w:cs="Times New Roman"/>
          <w:b w:val="0"/>
          <w:bCs w:val="0"/>
          <w:sz w:val="28"/>
          <w:szCs w:val="28"/>
        </w:rPr>
        <w:t>;</w:t>
      </w:r>
    </w:p>
    <w:p w:rsidR="008A3205" w:rsidRDefault="008A3205" w:rsidP="008A3205">
      <w:pPr>
        <w:pStyle w:val="ConsPlusTitle"/>
        <w:widowControl/>
        <w:ind w:firstLineChars="235" w:firstLine="658"/>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2) ввести в состав конкурсной комиссии Шубину Алину Андреевну – </w:t>
      </w:r>
      <w:r>
        <w:rPr>
          <w:rFonts w:ascii="Times New Roman" w:hAnsi="Times New Roman" w:cs="Times New Roman"/>
          <w:b w:val="0"/>
          <w:bCs w:val="0"/>
          <w:color w:val="000000"/>
          <w:sz w:val="28"/>
          <w:szCs w:val="28"/>
          <w:shd w:val="clear" w:color="auto" w:fill="FFFFFF"/>
        </w:rPr>
        <w:t>главного специалиста-эксперта Управления архитектуры, строительства и жилищно-коммунального хозяйства Администрации муниципального образования «Муниципальный округ Сюмсинский район Удмуртской Республики»</w:t>
      </w:r>
      <w:r>
        <w:rPr>
          <w:rFonts w:ascii="Times New Roman" w:hAnsi="Times New Roman" w:cs="Times New Roman"/>
          <w:b w:val="0"/>
          <w:bCs w:val="0"/>
          <w:sz w:val="28"/>
          <w:szCs w:val="28"/>
        </w:rPr>
        <w:t>;</w:t>
      </w:r>
    </w:p>
    <w:p w:rsidR="008A3205" w:rsidRPr="000C750F" w:rsidRDefault="008A3205" w:rsidP="008A3205">
      <w:pPr>
        <w:pStyle w:val="ConsPlusTitle"/>
        <w:widowControl/>
        <w:ind w:firstLineChars="235" w:firstLine="658"/>
        <w:jc w:val="both"/>
        <w:rPr>
          <w:rFonts w:ascii="Times New Roman" w:hAnsi="Times New Roman" w:cs="Times New Roman"/>
          <w:b w:val="0"/>
          <w:bCs w:val="0"/>
          <w:sz w:val="28"/>
          <w:szCs w:val="28"/>
        </w:rPr>
      </w:pPr>
      <w:r>
        <w:rPr>
          <w:rFonts w:ascii="Times New Roman" w:hAnsi="Times New Roman" w:cs="Times New Roman"/>
          <w:b w:val="0"/>
          <w:bCs w:val="0"/>
          <w:sz w:val="28"/>
          <w:szCs w:val="28"/>
        </w:rPr>
        <w:t>3) возложить на Шубину А.А. исполнение обязанностей секретаря конкурсной комиссии.</w:t>
      </w:r>
    </w:p>
    <w:p w:rsidR="008A3205" w:rsidRPr="00E12690" w:rsidRDefault="008A3205" w:rsidP="008A3205">
      <w:pPr>
        <w:tabs>
          <w:tab w:val="left" w:pos="709"/>
          <w:tab w:val="center" w:pos="5669"/>
        </w:tabs>
        <w:jc w:val="both"/>
        <w:rPr>
          <w:rFonts w:ascii="Times New Roman" w:eastAsia="Times New Roman" w:hAnsi="Times New Roman" w:cs="Times New Roman"/>
          <w:iCs/>
          <w:sz w:val="28"/>
          <w:szCs w:val="28"/>
        </w:rPr>
      </w:pPr>
      <w:r>
        <w:rPr>
          <w:rFonts w:ascii="Times New Roman" w:hAnsi="Times New Roman" w:cs="Times New Roman"/>
          <w:sz w:val="28"/>
          <w:szCs w:val="28"/>
        </w:rPr>
        <w:tab/>
      </w:r>
      <w:r>
        <w:rPr>
          <w:rFonts w:ascii="Times New Roman" w:eastAsia="Times New Roman" w:hAnsi="Times New Roman" w:cs="Times New Roman"/>
          <w:sz w:val="28"/>
          <w:szCs w:val="28"/>
        </w:rPr>
        <w:t xml:space="preserve">2. </w:t>
      </w:r>
      <w:r w:rsidRPr="00E12690">
        <w:rPr>
          <w:rFonts w:ascii="Times New Roman" w:eastAsia="Times New Roman" w:hAnsi="Times New Roman" w:cs="Times New Roman"/>
          <w:iCs/>
          <w:sz w:val="28"/>
          <w:szCs w:val="28"/>
        </w:rPr>
        <w:t>Настоящее постановление вступает в силу со дня его подписания и подлежит опубликованию на официальном сайте</w:t>
      </w:r>
      <w:r>
        <w:rPr>
          <w:rFonts w:ascii="Times New Roman" w:eastAsia="Times New Roman" w:hAnsi="Times New Roman" w:cs="Times New Roman"/>
          <w:iCs/>
          <w:sz w:val="28"/>
          <w:szCs w:val="28"/>
        </w:rPr>
        <w:t xml:space="preserve"> муниципального образования «Муниципальный округ Сюмсинский район Удмуртской Республики»</w:t>
      </w:r>
      <w:r w:rsidRPr="00E12690">
        <w:rPr>
          <w:rFonts w:ascii="Times New Roman" w:eastAsia="Times New Roman" w:hAnsi="Times New Roman" w:cs="Times New Roman"/>
          <w:iCs/>
          <w:sz w:val="28"/>
          <w:szCs w:val="28"/>
        </w:rPr>
        <w:t>.</w:t>
      </w:r>
    </w:p>
    <w:p w:rsidR="008A3205" w:rsidRDefault="008A3205" w:rsidP="008A3205">
      <w:pPr>
        <w:tabs>
          <w:tab w:val="left" w:pos="709"/>
          <w:tab w:val="center" w:pos="5669"/>
        </w:tabs>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ab/>
      </w:r>
    </w:p>
    <w:p w:rsidR="008A3205" w:rsidRPr="000C750F" w:rsidRDefault="008A3205" w:rsidP="008A3205">
      <w:pPr>
        <w:tabs>
          <w:tab w:val="left" w:pos="709"/>
          <w:tab w:val="center" w:pos="5669"/>
        </w:tabs>
        <w:jc w:val="both"/>
        <w:rPr>
          <w:rFonts w:ascii="Times New Roman" w:eastAsia="Times New Roman" w:hAnsi="Times New Roman" w:cs="Times New Roman"/>
          <w:iCs/>
          <w:sz w:val="28"/>
          <w:szCs w:val="28"/>
        </w:rPr>
      </w:pPr>
    </w:p>
    <w:p w:rsidR="008A3205" w:rsidRPr="00B01761" w:rsidRDefault="008A3205" w:rsidP="008A3205">
      <w:pPr>
        <w:widowControl w:val="0"/>
        <w:autoSpaceDE w:val="0"/>
        <w:autoSpaceDN w:val="0"/>
        <w:adjustRightInd w:val="0"/>
        <w:ind w:left="4820" w:hanging="4820"/>
        <w:outlineLvl w:val="0"/>
        <w:rPr>
          <w:rFonts w:ascii="Times New Roman" w:hAnsi="Times New Roman" w:cs="Times New Roman"/>
          <w:sz w:val="28"/>
          <w:szCs w:val="28"/>
        </w:rPr>
      </w:pPr>
      <w:r>
        <w:rPr>
          <w:rFonts w:ascii="Times New Roman" w:hAnsi="Times New Roman" w:cs="Times New Roman"/>
          <w:sz w:val="28"/>
          <w:szCs w:val="28"/>
        </w:rPr>
        <w:t>Глава Сюмсинского района                                                           П.П. Кудрявцев</w:t>
      </w:r>
    </w:p>
    <w:p w:rsidR="00BD3DF1" w:rsidRDefault="00BD3DF1" w:rsidP="00525E36">
      <w:pPr>
        <w:contextualSpacing/>
        <w:jc w:val="both"/>
        <w:rPr>
          <w:rFonts w:ascii="Times New Roman" w:hAnsi="Times New Roman" w:cs="Times New Roman"/>
          <w:sz w:val="18"/>
          <w:szCs w:val="18"/>
        </w:rPr>
      </w:pPr>
    </w:p>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8A3205" w:rsidRPr="003F21F5" w:rsidTr="008A3205">
        <w:trPr>
          <w:trHeight w:val="1257"/>
        </w:trPr>
        <w:tc>
          <w:tcPr>
            <w:tcW w:w="4678" w:type="dxa"/>
            <w:tcBorders>
              <w:top w:val="nil"/>
              <w:left w:val="nil"/>
              <w:bottom w:val="nil"/>
              <w:right w:val="nil"/>
            </w:tcBorders>
          </w:tcPr>
          <w:p w:rsidR="008A3205" w:rsidRDefault="008A3205" w:rsidP="008A3205">
            <w:pPr>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lastRenderedPageBreak/>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8A3205" w:rsidRDefault="008A3205" w:rsidP="008A3205">
            <w:pPr>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8A3205" w:rsidRPr="003F21F5" w:rsidRDefault="008A3205" w:rsidP="008A3205">
            <w:pPr>
              <w:pStyle w:val="a5"/>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8A3205" w:rsidRPr="003F21F5" w:rsidRDefault="008A3205" w:rsidP="008A3205">
            <w:pPr>
              <w:pStyle w:val="a5"/>
              <w:jc w:val="center"/>
              <w:rPr>
                <w:rFonts w:ascii="Times New Roman" w:hAnsi="Times New Roman" w:cs="Times New Roman"/>
                <w:spacing w:val="20"/>
                <w:sz w:val="24"/>
                <w:szCs w:val="24"/>
              </w:rPr>
            </w:pPr>
          </w:p>
        </w:tc>
        <w:tc>
          <w:tcPr>
            <w:tcW w:w="1701" w:type="dxa"/>
            <w:tcBorders>
              <w:top w:val="nil"/>
              <w:left w:val="nil"/>
              <w:bottom w:val="nil"/>
              <w:right w:val="nil"/>
            </w:tcBorders>
          </w:tcPr>
          <w:p w:rsidR="008A3205" w:rsidRPr="003F21F5" w:rsidRDefault="008A3205" w:rsidP="008A3205">
            <w:pPr>
              <w:jc w:val="center"/>
              <w:rPr>
                <w:rFonts w:ascii="Times New Roman" w:hAnsi="Times New Roman" w:cs="Times New Roman"/>
                <w:spacing w:val="20"/>
                <w:sz w:val="24"/>
                <w:szCs w:val="24"/>
              </w:rPr>
            </w:pPr>
            <w:r>
              <w:rPr>
                <w:rFonts w:ascii="Times New Roman" w:hAnsi="Times New Roman" w:cs="Times New Roman"/>
                <w:noProof/>
                <w:spacing w:val="20"/>
                <w:sz w:val="24"/>
                <w:szCs w:val="24"/>
              </w:rPr>
              <w:drawing>
                <wp:inline distT="0" distB="0" distL="0" distR="0">
                  <wp:extent cx="714375" cy="685800"/>
                  <wp:effectExtent l="0" t="0" r="9525" b="0"/>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8A3205" w:rsidRPr="005E5DDB" w:rsidRDefault="008A3205" w:rsidP="008A3205">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«Удмурт Элькунысь</w:t>
            </w:r>
          </w:p>
          <w:p w:rsidR="008A3205" w:rsidRPr="005E5DDB" w:rsidRDefault="008A3205" w:rsidP="008A3205">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 xml:space="preserve">Сюмси ёрос </w:t>
            </w:r>
          </w:p>
          <w:p w:rsidR="008A3205" w:rsidRPr="005E5DDB" w:rsidRDefault="008A3205" w:rsidP="008A3205">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8A3205" w:rsidRPr="003F21F5" w:rsidRDefault="008A3205" w:rsidP="008A3205">
            <w:pPr>
              <w:pStyle w:val="a5"/>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кылдытэтлэн </w:t>
            </w:r>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
        </w:tc>
      </w:tr>
    </w:tbl>
    <w:p w:rsidR="008A3205" w:rsidRPr="0085646A" w:rsidRDefault="008A3205" w:rsidP="008A3205">
      <w:pPr>
        <w:pStyle w:val="1"/>
        <w:rPr>
          <w:spacing w:val="20"/>
          <w:sz w:val="40"/>
          <w:szCs w:val="40"/>
        </w:rPr>
      </w:pPr>
      <w:r w:rsidRPr="0085646A">
        <w:rPr>
          <w:spacing w:val="20"/>
          <w:sz w:val="40"/>
          <w:szCs w:val="40"/>
        </w:rPr>
        <w:t>ПОСТАНОВЛЕНИЕ</w:t>
      </w:r>
    </w:p>
    <w:p w:rsidR="008A3205" w:rsidRDefault="008A3205" w:rsidP="008A3205">
      <w:pPr>
        <w:keepNext/>
        <w:jc w:val="center"/>
        <w:outlineLvl w:val="0"/>
        <w:rPr>
          <w:b/>
          <w:spacing w:val="20"/>
          <w:sz w:val="40"/>
          <w:szCs w:val="40"/>
        </w:rPr>
      </w:pPr>
    </w:p>
    <w:p w:rsidR="008A3205" w:rsidRPr="008A3205" w:rsidRDefault="008A3205" w:rsidP="008A3205">
      <w:pPr>
        <w:pStyle w:val="1"/>
        <w:jc w:val="left"/>
        <w:rPr>
          <w:b w:val="0"/>
          <w:sz w:val="28"/>
          <w:szCs w:val="28"/>
        </w:rPr>
      </w:pPr>
      <w:r w:rsidRPr="008A3205">
        <w:rPr>
          <w:b w:val="0"/>
          <w:sz w:val="28"/>
          <w:szCs w:val="28"/>
        </w:rPr>
        <w:t>от 21 января  2025 года                                                                                     № 20</w:t>
      </w:r>
    </w:p>
    <w:p w:rsidR="008A3205" w:rsidRPr="00FB58C2" w:rsidRDefault="008A3205" w:rsidP="008A3205">
      <w:pPr>
        <w:jc w:val="center"/>
        <w:rPr>
          <w:sz w:val="28"/>
          <w:szCs w:val="28"/>
        </w:rPr>
      </w:pPr>
      <w:r w:rsidRPr="00FB58C2">
        <w:rPr>
          <w:sz w:val="28"/>
          <w:szCs w:val="28"/>
        </w:rPr>
        <w:t>с. Сюмси</w:t>
      </w:r>
    </w:p>
    <w:p w:rsidR="008A3205" w:rsidRPr="00FB58C2" w:rsidRDefault="008A3205" w:rsidP="008A3205">
      <w:pPr>
        <w:jc w:val="center"/>
        <w:rPr>
          <w:sz w:val="28"/>
          <w:szCs w:val="28"/>
        </w:rPr>
      </w:pPr>
    </w:p>
    <w:p w:rsidR="008A3205" w:rsidRPr="00FB58C2" w:rsidRDefault="008A3205" w:rsidP="008A3205">
      <w:pPr>
        <w:rPr>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0"/>
      </w:tblGrid>
      <w:tr w:rsidR="008A3205" w:rsidRPr="008A3205" w:rsidTr="008A3205">
        <w:tc>
          <w:tcPr>
            <w:tcW w:w="10705" w:type="dxa"/>
          </w:tcPr>
          <w:p w:rsidR="008A3205" w:rsidRPr="008A3205" w:rsidRDefault="008A3205" w:rsidP="008A3205">
            <w:pPr>
              <w:autoSpaceDE w:val="0"/>
              <w:autoSpaceDN w:val="0"/>
              <w:adjustRightInd w:val="0"/>
              <w:jc w:val="center"/>
              <w:rPr>
                <w:rFonts w:ascii="Times New Roman" w:hAnsi="Times New Roman" w:cs="Times New Roman"/>
                <w:sz w:val="28"/>
                <w:szCs w:val="28"/>
              </w:rPr>
            </w:pPr>
            <w:r w:rsidRPr="008A3205">
              <w:rPr>
                <w:rFonts w:ascii="Times New Roman" w:hAnsi="Times New Roman" w:cs="Times New Roman"/>
                <w:bCs/>
                <w:sz w:val="28"/>
                <w:szCs w:val="28"/>
              </w:rPr>
              <w:t>О внесении изменений в постановление Администрации муниципального образования «Муниципальный округ Сюмсинский район Удмуртской Республики» от 21 октября 2022 года № 608 «Об утверждении муниципальный программы «Формирование законопослушного поведения участников дорожного движения в муниципальном образовании</w:t>
            </w:r>
            <w:r w:rsidRPr="008A3205">
              <w:rPr>
                <w:rFonts w:ascii="Times New Roman" w:hAnsi="Times New Roman" w:cs="Times New Roman"/>
                <w:sz w:val="28"/>
                <w:szCs w:val="28"/>
              </w:rPr>
              <w:t xml:space="preserve"> «Муниципальный округ Сюмсинский район Удмуртской Республики» </w:t>
            </w:r>
            <w:r w:rsidRPr="008A3205">
              <w:rPr>
                <w:rFonts w:ascii="Times New Roman" w:hAnsi="Times New Roman" w:cs="Times New Roman"/>
                <w:bCs/>
                <w:sz w:val="28"/>
                <w:szCs w:val="28"/>
              </w:rPr>
              <w:t>на 2025-2029 годы»</w:t>
            </w:r>
          </w:p>
        </w:tc>
      </w:tr>
    </w:tbl>
    <w:p w:rsidR="008A3205" w:rsidRPr="008A3205" w:rsidRDefault="008A3205" w:rsidP="008A3205">
      <w:pPr>
        <w:widowControl w:val="0"/>
        <w:autoSpaceDE w:val="0"/>
        <w:autoSpaceDN w:val="0"/>
        <w:adjustRightInd w:val="0"/>
        <w:ind w:firstLine="540"/>
        <w:jc w:val="both"/>
        <w:rPr>
          <w:rFonts w:ascii="Times New Roman" w:hAnsi="Times New Roman" w:cs="Times New Roman"/>
          <w:sz w:val="28"/>
          <w:szCs w:val="28"/>
        </w:rPr>
      </w:pPr>
    </w:p>
    <w:p w:rsidR="008A3205" w:rsidRPr="008A3205" w:rsidRDefault="008A3205" w:rsidP="008A3205">
      <w:pPr>
        <w:autoSpaceDE w:val="0"/>
        <w:autoSpaceDN w:val="0"/>
        <w:adjustRightInd w:val="0"/>
        <w:ind w:firstLine="709"/>
        <w:jc w:val="both"/>
        <w:rPr>
          <w:rFonts w:ascii="Times New Roman" w:hAnsi="Times New Roman" w:cs="Times New Roman"/>
          <w:b/>
          <w:spacing w:val="20"/>
          <w:sz w:val="28"/>
          <w:szCs w:val="28"/>
        </w:rPr>
      </w:pPr>
      <w:r w:rsidRPr="008A3205">
        <w:rPr>
          <w:rFonts w:ascii="Times New Roman" w:eastAsia="TimesNewRomanPSMT" w:hAnsi="Times New Roman" w:cs="Times New Roman"/>
          <w:sz w:val="28"/>
          <w:szCs w:val="28"/>
        </w:rPr>
        <w:t xml:space="preserve">В соответствии с Федеральным законом от 10 декабря 1995 года          № 196-ФЗ «О безопасности дорожного движения», Федеральным законом от 6 октября 2003 года № 131-ФЗ «Об общих принципах организации местного самоуправления в Российской Федерации», распоряжением Правительства Российской Федерации от 27 октября 2012 года № 1995-р «Об утверждении  Концепции федеральной целевой программы «Повышение безопасности дорожного движения в 2013-2020 годах», руководствуясь </w:t>
      </w:r>
      <w:r w:rsidRPr="008A3205">
        <w:rPr>
          <w:rFonts w:ascii="Times New Roman" w:hAnsi="Times New Roman" w:cs="Times New Roman"/>
          <w:sz w:val="28"/>
          <w:szCs w:val="28"/>
        </w:rPr>
        <w:t xml:space="preserve">Уставом </w:t>
      </w:r>
      <w:r w:rsidRPr="008A3205">
        <w:rPr>
          <w:rFonts w:ascii="Times New Roman" w:hAnsi="Times New Roman" w:cs="Times New Roman"/>
          <w:bCs/>
          <w:sz w:val="28"/>
          <w:szCs w:val="28"/>
        </w:rPr>
        <w:t>муниципального образования</w:t>
      </w:r>
      <w:r w:rsidRPr="008A3205">
        <w:rPr>
          <w:rFonts w:ascii="Times New Roman" w:hAnsi="Times New Roman" w:cs="Times New Roman"/>
          <w:sz w:val="28"/>
          <w:szCs w:val="28"/>
        </w:rPr>
        <w:t xml:space="preserve"> «Муниципальный округ Сюмсинский район Удмуртской Республики», </w:t>
      </w:r>
      <w:r w:rsidRPr="008A3205">
        <w:rPr>
          <w:rFonts w:ascii="Times New Roman" w:hAnsi="Times New Roman" w:cs="Times New Roman"/>
          <w:b/>
          <w:sz w:val="28"/>
          <w:szCs w:val="28"/>
        </w:rPr>
        <w:t xml:space="preserve">Администрация муниципального образования «Муниципальный округ Сюмсинский район Удмуртской Республики» </w:t>
      </w:r>
      <w:r w:rsidRPr="008A3205">
        <w:rPr>
          <w:rFonts w:ascii="Times New Roman" w:hAnsi="Times New Roman" w:cs="Times New Roman"/>
          <w:b/>
          <w:spacing w:val="24"/>
          <w:sz w:val="28"/>
          <w:szCs w:val="28"/>
        </w:rPr>
        <w:t>постановляет:</w:t>
      </w:r>
    </w:p>
    <w:p w:rsidR="008A3205" w:rsidRPr="008A3205" w:rsidRDefault="008A3205" w:rsidP="008A3205">
      <w:pPr>
        <w:autoSpaceDE w:val="0"/>
        <w:autoSpaceDN w:val="0"/>
        <w:adjustRightInd w:val="0"/>
        <w:ind w:firstLine="709"/>
        <w:jc w:val="both"/>
        <w:rPr>
          <w:rFonts w:ascii="Times New Roman" w:hAnsi="Times New Roman" w:cs="Times New Roman"/>
          <w:sz w:val="28"/>
          <w:szCs w:val="28"/>
        </w:rPr>
      </w:pPr>
      <w:r w:rsidRPr="008A3205">
        <w:rPr>
          <w:rFonts w:ascii="Times New Roman" w:hAnsi="Times New Roman" w:cs="Times New Roman"/>
          <w:sz w:val="28"/>
          <w:szCs w:val="28"/>
        </w:rPr>
        <w:t xml:space="preserve">1. Внести </w:t>
      </w:r>
      <w:r w:rsidRPr="008A3205">
        <w:rPr>
          <w:rFonts w:ascii="Times New Roman" w:hAnsi="Times New Roman" w:cs="Times New Roman"/>
          <w:bCs/>
          <w:sz w:val="28"/>
          <w:szCs w:val="28"/>
        </w:rPr>
        <w:t>в постановление Администрации муниципального образования «Муниципальный округ Сюмсинский район Удмуртской Республики» от 21 октября 2022 года № 608 «Об утверждении муниципальный программы «Формирование законопослушного поведения участников дорожного движения в муниципальном образовании</w:t>
      </w:r>
      <w:r w:rsidRPr="008A3205">
        <w:rPr>
          <w:rFonts w:ascii="Times New Roman" w:hAnsi="Times New Roman" w:cs="Times New Roman"/>
          <w:sz w:val="28"/>
          <w:szCs w:val="28"/>
        </w:rPr>
        <w:t xml:space="preserve"> «Муниципальный округ Сюмсинский район Удмуртской Республики» </w:t>
      </w:r>
      <w:r w:rsidRPr="008A3205">
        <w:rPr>
          <w:rFonts w:ascii="Times New Roman" w:hAnsi="Times New Roman" w:cs="Times New Roman"/>
          <w:bCs/>
          <w:sz w:val="28"/>
          <w:szCs w:val="28"/>
        </w:rPr>
        <w:t>на 2025-2029 годы»</w:t>
      </w:r>
      <w:r w:rsidRPr="008A3205">
        <w:rPr>
          <w:rFonts w:ascii="Times New Roman" w:hAnsi="Times New Roman" w:cs="Times New Roman"/>
          <w:sz w:val="28"/>
          <w:szCs w:val="28"/>
        </w:rPr>
        <w:t xml:space="preserve"> (далее – постановление) следующие изменения:</w:t>
      </w:r>
    </w:p>
    <w:p w:rsidR="008A3205" w:rsidRPr="008A3205" w:rsidRDefault="008A3205" w:rsidP="008A3205">
      <w:pPr>
        <w:autoSpaceDE w:val="0"/>
        <w:autoSpaceDN w:val="0"/>
        <w:adjustRightInd w:val="0"/>
        <w:ind w:firstLine="709"/>
        <w:jc w:val="both"/>
        <w:rPr>
          <w:rFonts w:ascii="Times New Roman" w:hAnsi="Times New Roman" w:cs="Times New Roman"/>
          <w:sz w:val="28"/>
          <w:szCs w:val="28"/>
        </w:rPr>
      </w:pPr>
      <w:r w:rsidRPr="008A3205">
        <w:rPr>
          <w:rFonts w:ascii="Times New Roman" w:hAnsi="Times New Roman" w:cs="Times New Roman"/>
          <w:sz w:val="28"/>
          <w:szCs w:val="28"/>
        </w:rPr>
        <w:t>1) в заголовке постановления слова «на 2022 – 2024 годы» заменить словами «на 2025 – 2029 годы»;</w:t>
      </w:r>
    </w:p>
    <w:p w:rsidR="008A3205" w:rsidRPr="008A3205" w:rsidRDefault="008A3205" w:rsidP="008A3205">
      <w:pPr>
        <w:autoSpaceDE w:val="0"/>
        <w:autoSpaceDN w:val="0"/>
        <w:adjustRightInd w:val="0"/>
        <w:ind w:firstLine="709"/>
        <w:jc w:val="both"/>
        <w:rPr>
          <w:rFonts w:ascii="Times New Roman" w:hAnsi="Times New Roman" w:cs="Times New Roman"/>
          <w:sz w:val="28"/>
          <w:szCs w:val="28"/>
        </w:rPr>
      </w:pPr>
      <w:r w:rsidRPr="008A3205">
        <w:rPr>
          <w:rFonts w:ascii="Times New Roman" w:hAnsi="Times New Roman" w:cs="Times New Roman"/>
          <w:sz w:val="28"/>
          <w:szCs w:val="28"/>
        </w:rPr>
        <w:t>2) в пункте 1 постановления слова «на 2022 – 2024 годы» заменить словами «на 2025 – 2029 годы»;</w:t>
      </w:r>
    </w:p>
    <w:p w:rsidR="008A3205" w:rsidRPr="008A3205" w:rsidRDefault="008A3205" w:rsidP="008A3205">
      <w:pPr>
        <w:autoSpaceDE w:val="0"/>
        <w:autoSpaceDN w:val="0"/>
        <w:adjustRightInd w:val="0"/>
        <w:ind w:firstLine="709"/>
        <w:jc w:val="both"/>
        <w:rPr>
          <w:rFonts w:ascii="Times New Roman" w:hAnsi="Times New Roman" w:cs="Times New Roman"/>
          <w:sz w:val="28"/>
          <w:szCs w:val="28"/>
        </w:rPr>
      </w:pPr>
      <w:r w:rsidRPr="008A3205">
        <w:rPr>
          <w:rFonts w:ascii="Times New Roman" w:hAnsi="Times New Roman" w:cs="Times New Roman"/>
          <w:sz w:val="28"/>
          <w:szCs w:val="28"/>
        </w:rPr>
        <w:lastRenderedPageBreak/>
        <w:t>3) внести в муниципальную программу «</w:t>
      </w:r>
      <w:r w:rsidRPr="008A3205">
        <w:rPr>
          <w:rFonts w:ascii="Times New Roman" w:hAnsi="Times New Roman" w:cs="Times New Roman"/>
          <w:bCs/>
          <w:sz w:val="28"/>
          <w:szCs w:val="28"/>
        </w:rPr>
        <w:t>Формирование законопослушного поведения участников дорожного движения в муниципальном образовании</w:t>
      </w:r>
      <w:r w:rsidRPr="008A3205">
        <w:rPr>
          <w:rFonts w:ascii="Times New Roman" w:hAnsi="Times New Roman" w:cs="Times New Roman"/>
          <w:sz w:val="28"/>
          <w:szCs w:val="28"/>
        </w:rPr>
        <w:t xml:space="preserve"> «Муниципальный округ Сюмсинский район Удмуртской Республики» </w:t>
      </w:r>
      <w:r w:rsidRPr="008A3205">
        <w:rPr>
          <w:rFonts w:ascii="Times New Roman" w:hAnsi="Times New Roman" w:cs="Times New Roman"/>
          <w:bCs/>
          <w:sz w:val="28"/>
          <w:szCs w:val="28"/>
        </w:rPr>
        <w:t>на 2025-2029 годы»</w:t>
      </w:r>
      <w:r w:rsidRPr="008A3205">
        <w:rPr>
          <w:rFonts w:ascii="Times New Roman" w:hAnsi="Times New Roman" w:cs="Times New Roman"/>
          <w:sz w:val="28"/>
          <w:szCs w:val="28"/>
        </w:rPr>
        <w:t xml:space="preserve">, утвержденную постановлением </w:t>
      </w:r>
      <w:r w:rsidRPr="008A3205">
        <w:rPr>
          <w:rFonts w:ascii="Times New Roman" w:hAnsi="Times New Roman" w:cs="Times New Roman"/>
          <w:bCs/>
          <w:sz w:val="28"/>
          <w:szCs w:val="28"/>
        </w:rPr>
        <w:t>Администрации муниципального образования «Муниципальный округ Сюмсинский район Удмуртской Республики» от 21 октября 2022 года № 608 «Об утверждении муниципальный программы «Формирование законопослушного поведения участников дорожного движения в муниципальном образовании</w:t>
      </w:r>
      <w:r w:rsidRPr="008A3205">
        <w:rPr>
          <w:rFonts w:ascii="Times New Roman" w:hAnsi="Times New Roman" w:cs="Times New Roman"/>
          <w:sz w:val="28"/>
          <w:szCs w:val="28"/>
        </w:rPr>
        <w:t xml:space="preserve"> «Муниципальный округ Сюмсинский район Удмуртской Республики» </w:t>
      </w:r>
      <w:r w:rsidRPr="008A3205">
        <w:rPr>
          <w:rFonts w:ascii="Times New Roman" w:hAnsi="Times New Roman" w:cs="Times New Roman"/>
          <w:bCs/>
          <w:sz w:val="28"/>
          <w:szCs w:val="28"/>
        </w:rPr>
        <w:t>на 2025-2029 годы»</w:t>
      </w:r>
      <w:r w:rsidRPr="008A3205">
        <w:rPr>
          <w:rFonts w:ascii="Times New Roman" w:hAnsi="Times New Roman" w:cs="Times New Roman"/>
          <w:sz w:val="28"/>
          <w:szCs w:val="28"/>
        </w:rPr>
        <w:t>, изменение, изложив в новой редакции согласно приложению к настоящему постановлению.</w:t>
      </w:r>
    </w:p>
    <w:p w:rsidR="008A3205" w:rsidRPr="008A3205" w:rsidRDefault="008A3205" w:rsidP="008A3205">
      <w:pPr>
        <w:autoSpaceDE w:val="0"/>
        <w:autoSpaceDN w:val="0"/>
        <w:adjustRightInd w:val="0"/>
        <w:ind w:firstLine="709"/>
        <w:jc w:val="both"/>
        <w:rPr>
          <w:rFonts w:ascii="Times New Roman" w:hAnsi="Times New Roman" w:cs="Times New Roman"/>
          <w:sz w:val="28"/>
          <w:szCs w:val="28"/>
        </w:rPr>
      </w:pPr>
      <w:r w:rsidRPr="008A3205">
        <w:rPr>
          <w:rFonts w:ascii="Times New Roman" w:hAnsi="Times New Roman" w:cs="Times New Roman"/>
          <w:sz w:val="28"/>
          <w:szCs w:val="28"/>
        </w:rPr>
        <w:t xml:space="preserve">2. </w:t>
      </w:r>
      <w:r w:rsidRPr="008A3205">
        <w:rPr>
          <w:rFonts w:ascii="Times New Roman" w:hAnsi="Times New Roman" w:cs="Times New Roman"/>
          <w:spacing w:val="-4"/>
          <w:sz w:val="28"/>
          <w:szCs w:val="28"/>
        </w:rPr>
        <w:t>Настоящее постановление вступает в силу с момента его  официального опубликования</w:t>
      </w:r>
      <w:r w:rsidRPr="008A3205">
        <w:rPr>
          <w:rFonts w:ascii="Times New Roman" w:hAnsi="Times New Roman" w:cs="Times New Roman"/>
          <w:sz w:val="28"/>
          <w:szCs w:val="28"/>
        </w:rPr>
        <w:t>.</w:t>
      </w:r>
    </w:p>
    <w:p w:rsidR="008A3205" w:rsidRPr="008A3205" w:rsidRDefault="008A3205" w:rsidP="008A3205">
      <w:pPr>
        <w:widowControl w:val="0"/>
        <w:tabs>
          <w:tab w:val="left" w:pos="4455"/>
        </w:tabs>
        <w:ind w:firstLine="709"/>
        <w:jc w:val="both"/>
        <w:rPr>
          <w:rFonts w:ascii="Times New Roman" w:hAnsi="Times New Roman" w:cs="Times New Roman"/>
          <w:sz w:val="28"/>
          <w:szCs w:val="28"/>
        </w:rPr>
      </w:pPr>
      <w:r w:rsidRPr="008A3205">
        <w:rPr>
          <w:rFonts w:ascii="Times New Roman" w:hAnsi="Times New Roman" w:cs="Times New Roman"/>
          <w:sz w:val="28"/>
          <w:szCs w:val="28"/>
        </w:rPr>
        <w:t>3. Контроль за исполнением настоящего постановления возложить на заместителя главы Администрации муниципального образования «Муниципальный округ Сюмсинский район Удмуртской Республики»-начальника Управления по работе с территориями Администрации муниципального образования «Муниципальный округ Сюмсинский район Удмуртской Республики» Кунавина С.В.</w:t>
      </w:r>
    </w:p>
    <w:p w:rsidR="008A3205" w:rsidRPr="008A3205" w:rsidRDefault="008A3205" w:rsidP="008A3205">
      <w:pPr>
        <w:jc w:val="both"/>
        <w:rPr>
          <w:rFonts w:ascii="Times New Roman" w:hAnsi="Times New Roman" w:cs="Times New Roman"/>
          <w:sz w:val="28"/>
          <w:szCs w:val="28"/>
        </w:rPr>
      </w:pPr>
    </w:p>
    <w:p w:rsidR="008A3205" w:rsidRPr="008A3205" w:rsidRDefault="008A3205" w:rsidP="008A3205">
      <w:pPr>
        <w:jc w:val="both"/>
        <w:rPr>
          <w:rFonts w:ascii="Times New Roman" w:hAnsi="Times New Roman" w:cs="Times New Roman"/>
          <w:sz w:val="28"/>
          <w:szCs w:val="28"/>
        </w:rPr>
      </w:pPr>
    </w:p>
    <w:p w:rsidR="008A3205" w:rsidRPr="008A3205" w:rsidRDefault="008A3205" w:rsidP="008A3205">
      <w:pPr>
        <w:pStyle w:val="36"/>
        <w:spacing w:after="0"/>
        <w:ind w:hanging="283"/>
        <w:rPr>
          <w:sz w:val="28"/>
          <w:szCs w:val="28"/>
        </w:rPr>
      </w:pPr>
      <w:r w:rsidRPr="008A3205">
        <w:rPr>
          <w:sz w:val="28"/>
          <w:szCs w:val="28"/>
        </w:rPr>
        <w:t xml:space="preserve">Главы Сюмсинского района </w:t>
      </w:r>
      <w:r w:rsidRPr="008A3205">
        <w:rPr>
          <w:sz w:val="28"/>
          <w:szCs w:val="28"/>
        </w:rPr>
        <w:tab/>
      </w:r>
      <w:r w:rsidRPr="008A3205">
        <w:rPr>
          <w:sz w:val="28"/>
          <w:szCs w:val="28"/>
        </w:rPr>
        <w:tab/>
      </w:r>
      <w:r w:rsidRPr="008A3205">
        <w:rPr>
          <w:sz w:val="28"/>
          <w:szCs w:val="28"/>
        </w:rPr>
        <w:tab/>
      </w:r>
      <w:r w:rsidRPr="008A3205">
        <w:rPr>
          <w:sz w:val="28"/>
          <w:szCs w:val="28"/>
        </w:rPr>
        <w:tab/>
      </w:r>
      <w:r w:rsidRPr="008A3205">
        <w:rPr>
          <w:sz w:val="28"/>
          <w:szCs w:val="28"/>
        </w:rPr>
        <w:tab/>
        <w:t xml:space="preserve">               П.П. Кудрявцев</w:t>
      </w:r>
    </w:p>
    <w:p w:rsidR="008A3205" w:rsidRPr="008A3205" w:rsidRDefault="008A3205" w:rsidP="008A3205">
      <w:pPr>
        <w:pStyle w:val="ConsPlusNormal"/>
        <w:outlineLvl w:val="0"/>
        <w:rPr>
          <w:bCs/>
          <w:szCs w:val="24"/>
        </w:rPr>
      </w:pPr>
    </w:p>
    <w:p w:rsidR="008A3205" w:rsidRPr="008A3205" w:rsidRDefault="008A3205" w:rsidP="008A3205">
      <w:pPr>
        <w:pStyle w:val="ConsPlusNormal"/>
        <w:jc w:val="right"/>
        <w:outlineLvl w:val="0"/>
        <w:rPr>
          <w:sz w:val="28"/>
          <w:szCs w:val="28"/>
        </w:rPr>
      </w:pPr>
    </w:p>
    <w:p w:rsidR="008A3205" w:rsidRPr="008A3205" w:rsidRDefault="008A3205" w:rsidP="008A3205">
      <w:pPr>
        <w:pStyle w:val="ConsPlusNormal"/>
        <w:jc w:val="right"/>
        <w:outlineLvl w:val="0"/>
        <w:rPr>
          <w:sz w:val="28"/>
          <w:szCs w:val="28"/>
        </w:rPr>
      </w:pPr>
    </w:p>
    <w:p w:rsidR="008A3205" w:rsidRPr="008A3205" w:rsidRDefault="008A3205" w:rsidP="008A3205">
      <w:pPr>
        <w:pStyle w:val="ConsPlusNormal"/>
        <w:jc w:val="right"/>
        <w:outlineLvl w:val="0"/>
        <w:rPr>
          <w:sz w:val="28"/>
          <w:szCs w:val="28"/>
        </w:rPr>
      </w:pPr>
    </w:p>
    <w:p w:rsidR="008A3205" w:rsidRPr="008A3205" w:rsidRDefault="008A3205" w:rsidP="008A3205">
      <w:pPr>
        <w:pStyle w:val="ConsPlusNormal"/>
        <w:jc w:val="right"/>
        <w:outlineLvl w:val="0"/>
        <w:rPr>
          <w:sz w:val="28"/>
          <w:szCs w:val="28"/>
        </w:rPr>
      </w:pPr>
    </w:p>
    <w:p w:rsidR="008A3205" w:rsidRDefault="008A3205" w:rsidP="008A3205">
      <w:pPr>
        <w:pStyle w:val="ConsPlusNormal"/>
        <w:jc w:val="right"/>
        <w:outlineLvl w:val="0"/>
        <w:rPr>
          <w:sz w:val="28"/>
          <w:szCs w:val="28"/>
        </w:rPr>
      </w:pPr>
    </w:p>
    <w:p w:rsidR="008A3205" w:rsidRDefault="008A3205" w:rsidP="008A3205">
      <w:pPr>
        <w:pStyle w:val="ConsPlusNormal"/>
        <w:jc w:val="right"/>
        <w:outlineLvl w:val="0"/>
        <w:rPr>
          <w:sz w:val="28"/>
          <w:szCs w:val="28"/>
        </w:rPr>
      </w:pPr>
    </w:p>
    <w:p w:rsidR="008A3205" w:rsidRDefault="008A3205" w:rsidP="008A3205">
      <w:pPr>
        <w:pStyle w:val="ConsPlusNormal"/>
        <w:jc w:val="right"/>
        <w:outlineLvl w:val="0"/>
        <w:rPr>
          <w:sz w:val="28"/>
          <w:szCs w:val="28"/>
        </w:rPr>
      </w:pPr>
    </w:p>
    <w:p w:rsidR="008A3205" w:rsidRDefault="008A3205" w:rsidP="008A3205">
      <w:pPr>
        <w:pStyle w:val="ConsPlusNormal"/>
        <w:jc w:val="right"/>
        <w:outlineLvl w:val="0"/>
        <w:rPr>
          <w:sz w:val="28"/>
          <w:szCs w:val="28"/>
        </w:rPr>
      </w:pPr>
    </w:p>
    <w:p w:rsidR="008A3205" w:rsidRDefault="008A3205" w:rsidP="008A3205">
      <w:pPr>
        <w:pStyle w:val="ConsPlusNormal"/>
        <w:jc w:val="right"/>
        <w:outlineLvl w:val="0"/>
        <w:rPr>
          <w:sz w:val="28"/>
          <w:szCs w:val="28"/>
        </w:rPr>
      </w:pPr>
    </w:p>
    <w:p w:rsidR="008A3205" w:rsidRDefault="008A3205" w:rsidP="008A3205">
      <w:pPr>
        <w:pStyle w:val="ConsPlusNormal"/>
        <w:jc w:val="right"/>
        <w:outlineLvl w:val="0"/>
        <w:rPr>
          <w:sz w:val="28"/>
          <w:szCs w:val="28"/>
        </w:rPr>
      </w:pPr>
    </w:p>
    <w:p w:rsidR="008A3205" w:rsidRDefault="008A3205" w:rsidP="008A3205">
      <w:pPr>
        <w:pStyle w:val="ConsPlusNormal"/>
        <w:jc w:val="right"/>
        <w:outlineLvl w:val="0"/>
        <w:rPr>
          <w:sz w:val="28"/>
          <w:szCs w:val="28"/>
        </w:rPr>
      </w:pPr>
    </w:p>
    <w:p w:rsidR="008A3205" w:rsidRDefault="008A3205" w:rsidP="008A3205">
      <w:pPr>
        <w:pStyle w:val="ConsPlusNormal"/>
        <w:jc w:val="right"/>
        <w:outlineLvl w:val="0"/>
        <w:rPr>
          <w:sz w:val="28"/>
          <w:szCs w:val="28"/>
        </w:rPr>
      </w:pPr>
    </w:p>
    <w:p w:rsidR="008A3205" w:rsidRDefault="008A3205" w:rsidP="008A3205">
      <w:pPr>
        <w:pStyle w:val="ConsPlusNormal"/>
        <w:jc w:val="right"/>
        <w:outlineLvl w:val="0"/>
        <w:rPr>
          <w:sz w:val="28"/>
          <w:szCs w:val="28"/>
        </w:rPr>
      </w:pPr>
    </w:p>
    <w:p w:rsidR="008A3205" w:rsidRDefault="008A3205" w:rsidP="008A3205">
      <w:pPr>
        <w:pStyle w:val="ConsPlusNormal"/>
        <w:jc w:val="right"/>
        <w:outlineLvl w:val="0"/>
        <w:rPr>
          <w:sz w:val="28"/>
          <w:szCs w:val="28"/>
        </w:rPr>
      </w:pPr>
    </w:p>
    <w:p w:rsidR="00AF66AC" w:rsidRDefault="00AF66AC" w:rsidP="008A3205">
      <w:pPr>
        <w:pStyle w:val="ConsPlusNormal"/>
        <w:jc w:val="right"/>
        <w:outlineLvl w:val="0"/>
        <w:rPr>
          <w:sz w:val="28"/>
          <w:szCs w:val="28"/>
        </w:rPr>
      </w:pPr>
    </w:p>
    <w:p w:rsidR="00AF66AC" w:rsidRDefault="00AF66AC" w:rsidP="008A3205">
      <w:pPr>
        <w:pStyle w:val="ConsPlusNormal"/>
        <w:jc w:val="right"/>
        <w:outlineLvl w:val="0"/>
        <w:rPr>
          <w:sz w:val="28"/>
          <w:szCs w:val="28"/>
        </w:rPr>
      </w:pPr>
    </w:p>
    <w:p w:rsidR="00AF66AC" w:rsidRDefault="00AF66AC" w:rsidP="008A3205">
      <w:pPr>
        <w:pStyle w:val="ConsPlusNormal"/>
        <w:jc w:val="right"/>
        <w:outlineLvl w:val="0"/>
        <w:rPr>
          <w:sz w:val="28"/>
          <w:szCs w:val="28"/>
        </w:rPr>
      </w:pPr>
    </w:p>
    <w:p w:rsidR="00AF66AC" w:rsidRDefault="00AF66AC" w:rsidP="008A3205">
      <w:pPr>
        <w:pStyle w:val="ConsPlusNormal"/>
        <w:jc w:val="right"/>
        <w:outlineLvl w:val="0"/>
        <w:rPr>
          <w:sz w:val="28"/>
          <w:szCs w:val="28"/>
        </w:rPr>
      </w:pPr>
    </w:p>
    <w:p w:rsidR="00AF66AC" w:rsidRDefault="00AF66AC" w:rsidP="008A3205">
      <w:pPr>
        <w:pStyle w:val="ConsPlusNormal"/>
        <w:jc w:val="right"/>
        <w:outlineLvl w:val="0"/>
        <w:rPr>
          <w:sz w:val="28"/>
          <w:szCs w:val="28"/>
        </w:rPr>
      </w:pPr>
    </w:p>
    <w:p w:rsidR="00AF66AC" w:rsidRDefault="00AF66AC" w:rsidP="008A3205">
      <w:pPr>
        <w:pStyle w:val="ConsPlusNormal"/>
        <w:jc w:val="right"/>
        <w:outlineLvl w:val="0"/>
        <w:rPr>
          <w:sz w:val="28"/>
          <w:szCs w:val="28"/>
        </w:rPr>
      </w:pPr>
    </w:p>
    <w:p w:rsidR="008A3205" w:rsidRPr="000F5AEF" w:rsidRDefault="008A3205" w:rsidP="008A3205">
      <w:pPr>
        <w:pStyle w:val="ConsPlusNormal"/>
        <w:jc w:val="right"/>
        <w:outlineLvl w:val="0"/>
        <w:rPr>
          <w:sz w:val="28"/>
          <w:szCs w:val="28"/>
        </w:rPr>
      </w:pPr>
      <w:r>
        <w:rPr>
          <w:sz w:val="28"/>
          <w:szCs w:val="28"/>
        </w:rPr>
        <w:lastRenderedPageBreak/>
        <w:t>Приложение</w:t>
      </w:r>
    </w:p>
    <w:p w:rsidR="008A3205" w:rsidRPr="000F5AEF" w:rsidRDefault="008A3205" w:rsidP="008A3205">
      <w:pPr>
        <w:pStyle w:val="ConsPlusNormal"/>
        <w:jc w:val="right"/>
        <w:rPr>
          <w:sz w:val="28"/>
          <w:szCs w:val="28"/>
        </w:rPr>
      </w:pPr>
      <w:r>
        <w:rPr>
          <w:sz w:val="28"/>
          <w:szCs w:val="28"/>
        </w:rPr>
        <w:t xml:space="preserve">к </w:t>
      </w:r>
      <w:r w:rsidRPr="000F5AEF">
        <w:rPr>
          <w:sz w:val="28"/>
          <w:szCs w:val="28"/>
        </w:rPr>
        <w:t>постановлени</w:t>
      </w:r>
      <w:r>
        <w:rPr>
          <w:sz w:val="28"/>
          <w:szCs w:val="28"/>
        </w:rPr>
        <w:t>ю</w:t>
      </w:r>
      <w:r w:rsidRPr="000F5AEF">
        <w:rPr>
          <w:sz w:val="28"/>
          <w:szCs w:val="28"/>
        </w:rPr>
        <w:t xml:space="preserve"> Администрации</w:t>
      </w:r>
    </w:p>
    <w:p w:rsidR="008A3205" w:rsidRPr="000F5AEF" w:rsidRDefault="008A3205" w:rsidP="008A3205">
      <w:pPr>
        <w:pStyle w:val="ConsPlusNormal"/>
        <w:jc w:val="right"/>
        <w:rPr>
          <w:bCs/>
          <w:sz w:val="28"/>
          <w:szCs w:val="28"/>
        </w:rPr>
      </w:pPr>
      <w:r w:rsidRPr="000F5AEF">
        <w:rPr>
          <w:bCs/>
          <w:sz w:val="28"/>
          <w:szCs w:val="28"/>
        </w:rPr>
        <w:t>муниципального образования</w:t>
      </w:r>
    </w:p>
    <w:p w:rsidR="008A3205" w:rsidRPr="000F5AEF" w:rsidRDefault="008A3205" w:rsidP="008A3205">
      <w:pPr>
        <w:pStyle w:val="ConsPlusNormal"/>
        <w:jc w:val="right"/>
        <w:rPr>
          <w:bCs/>
          <w:sz w:val="28"/>
          <w:szCs w:val="28"/>
        </w:rPr>
      </w:pPr>
      <w:r w:rsidRPr="000F5AEF">
        <w:rPr>
          <w:bCs/>
          <w:sz w:val="28"/>
          <w:szCs w:val="28"/>
        </w:rPr>
        <w:t>«Муниципальный округ Сюмсинский</w:t>
      </w:r>
    </w:p>
    <w:p w:rsidR="008A3205" w:rsidRPr="000F5AEF" w:rsidRDefault="008A3205" w:rsidP="008A3205">
      <w:pPr>
        <w:pStyle w:val="ConsPlusNormal"/>
        <w:jc w:val="right"/>
        <w:rPr>
          <w:bCs/>
          <w:sz w:val="28"/>
          <w:szCs w:val="28"/>
        </w:rPr>
      </w:pPr>
      <w:r w:rsidRPr="000F5AEF">
        <w:rPr>
          <w:bCs/>
          <w:sz w:val="28"/>
          <w:szCs w:val="28"/>
        </w:rPr>
        <w:t xml:space="preserve"> район  Удмуртской Республики»</w:t>
      </w:r>
    </w:p>
    <w:p w:rsidR="008A3205" w:rsidRPr="000F5AEF" w:rsidRDefault="008A3205" w:rsidP="008A3205">
      <w:pPr>
        <w:pStyle w:val="ConsPlusNormal"/>
        <w:jc w:val="right"/>
        <w:rPr>
          <w:sz w:val="28"/>
          <w:szCs w:val="28"/>
        </w:rPr>
      </w:pPr>
      <w:r>
        <w:rPr>
          <w:sz w:val="28"/>
          <w:szCs w:val="28"/>
        </w:rPr>
        <w:t>от 21 января  2025 года № 20</w:t>
      </w:r>
    </w:p>
    <w:p w:rsidR="008A3205" w:rsidRDefault="008A3205" w:rsidP="008A3205">
      <w:pPr>
        <w:pStyle w:val="ConsPlusNormal"/>
        <w:jc w:val="right"/>
        <w:outlineLvl w:val="0"/>
        <w:rPr>
          <w:sz w:val="28"/>
          <w:szCs w:val="28"/>
        </w:rPr>
      </w:pPr>
    </w:p>
    <w:p w:rsidR="008A3205" w:rsidRPr="000F5AEF" w:rsidRDefault="008A3205" w:rsidP="008A3205">
      <w:pPr>
        <w:pStyle w:val="ConsPlusNormal"/>
        <w:jc w:val="right"/>
        <w:outlineLvl w:val="0"/>
        <w:rPr>
          <w:sz w:val="28"/>
          <w:szCs w:val="28"/>
        </w:rPr>
      </w:pPr>
      <w:r>
        <w:rPr>
          <w:sz w:val="28"/>
          <w:szCs w:val="28"/>
        </w:rPr>
        <w:t>«</w:t>
      </w:r>
      <w:r w:rsidRPr="000F5AEF">
        <w:rPr>
          <w:sz w:val="28"/>
          <w:szCs w:val="28"/>
        </w:rPr>
        <w:t>УТВЕРЖД</w:t>
      </w:r>
      <w:r>
        <w:rPr>
          <w:sz w:val="28"/>
          <w:szCs w:val="28"/>
        </w:rPr>
        <w:t>Е</w:t>
      </w:r>
      <w:r w:rsidRPr="000F5AEF">
        <w:rPr>
          <w:sz w:val="28"/>
          <w:szCs w:val="28"/>
        </w:rPr>
        <w:t>Н</w:t>
      </w:r>
      <w:r>
        <w:rPr>
          <w:sz w:val="28"/>
          <w:szCs w:val="28"/>
        </w:rPr>
        <w:t>А</w:t>
      </w:r>
    </w:p>
    <w:p w:rsidR="008A3205" w:rsidRPr="000F5AEF" w:rsidRDefault="008A3205" w:rsidP="008A3205">
      <w:pPr>
        <w:pStyle w:val="ConsPlusNormal"/>
        <w:jc w:val="right"/>
        <w:rPr>
          <w:sz w:val="28"/>
          <w:szCs w:val="28"/>
        </w:rPr>
      </w:pPr>
      <w:r w:rsidRPr="000F5AEF">
        <w:rPr>
          <w:sz w:val="28"/>
          <w:szCs w:val="28"/>
        </w:rPr>
        <w:t>постановлением Администрации</w:t>
      </w:r>
    </w:p>
    <w:p w:rsidR="008A3205" w:rsidRPr="000F5AEF" w:rsidRDefault="008A3205" w:rsidP="008A3205">
      <w:pPr>
        <w:pStyle w:val="ConsPlusNormal"/>
        <w:jc w:val="right"/>
        <w:rPr>
          <w:bCs/>
          <w:sz w:val="28"/>
          <w:szCs w:val="28"/>
        </w:rPr>
      </w:pPr>
      <w:r w:rsidRPr="000F5AEF">
        <w:rPr>
          <w:bCs/>
          <w:sz w:val="28"/>
          <w:szCs w:val="28"/>
        </w:rPr>
        <w:t>муниципального образования</w:t>
      </w:r>
    </w:p>
    <w:p w:rsidR="008A3205" w:rsidRPr="000F5AEF" w:rsidRDefault="008A3205" w:rsidP="008A3205">
      <w:pPr>
        <w:pStyle w:val="ConsPlusNormal"/>
        <w:jc w:val="right"/>
        <w:rPr>
          <w:bCs/>
          <w:sz w:val="28"/>
          <w:szCs w:val="28"/>
        </w:rPr>
      </w:pPr>
      <w:r w:rsidRPr="000F5AEF">
        <w:rPr>
          <w:bCs/>
          <w:sz w:val="28"/>
          <w:szCs w:val="28"/>
        </w:rPr>
        <w:t>«Муниципальный округ Сюмсинский</w:t>
      </w:r>
    </w:p>
    <w:p w:rsidR="008A3205" w:rsidRPr="000F5AEF" w:rsidRDefault="008A3205" w:rsidP="008A3205">
      <w:pPr>
        <w:pStyle w:val="ConsPlusNormal"/>
        <w:jc w:val="right"/>
        <w:rPr>
          <w:bCs/>
          <w:sz w:val="28"/>
          <w:szCs w:val="28"/>
        </w:rPr>
      </w:pPr>
      <w:r w:rsidRPr="000F5AEF">
        <w:rPr>
          <w:bCs/>
          <w:sz w:val="28"/>
          <w:szCs w:val="28"/>
        </w:rPr>
        <w:t xml:space="preserve"> район  Удмуртской Республики»</w:t>
      </w:r>
    </w:p>
    <w:p w:rsidR="008A3205" w:rsidRPr="000F5AEF" w:rsidRDefault="008A3205" w:rsidP="008A3205">
      <w:pPr>
        <w:pStyle w:val="ConsPlusNormal"/>
        <w:jc w:val="right"/>
        <w:rPr>
          <w:sz w:val="28"/>
          <w:szCs w:val="28"/>
        </w:rPr>
      </w:pPr>
      <w:r>
        <w:rPr>
          <w:sz w:val="28"/>
          <w:szCs w:val="28"/>
        </w:rPr>
        <w:t>от 21 октября 2022 года № 698</w:t>
      </w:r>
    </w:p>
    <w:p w:rsidR="008A3205" w:rsidRPr="000F5AEF" w:rsidRDefault="008A3205" w:rsidP="008A3205">
      <w:pPr>
        <w:pStyle w:val="ConsPlusNormal"/>
        <w:jc w:val="center"/>
        <w:rPr>
          <w:sz w:val="28"/>
          <w:szCs w:val="28"/>
        </w:rPr>
      </w:pPr>
    </w:p>
    <w:p w:rsidR="008A3205" w:rsidRPr="00FB58C2" w:rsidRDefault="008A3205" w:rsidP="008A3205">
      <w:pPr>
        <w:autoSpaceDE w:val="0"/>
        <w:autoSpaceDN w:val="0"/>
        <w:adjustRightInd w:val="0"/>
        <w:rPr>
          <w:rFonts w:ascii="TimesNewRomanPS-BoldMT" w:hAnsi="TimesNewRomanPS-BoldMT" w:cs="TimesNewRomanPS-BoldMT"/>
          <w:b/>
          <w:bCs/>
          <w:sz w:val="28"/>
          <w:szCs w:val="28"/>
        </w:rPr>
      </w:pPr>
    </w:p>
    <w:p w:rsidR="008A3205" w:rsidRPr="00FB58C2" w:rsidRDefault="008A3205" w:rsidP="008A3205">
      <w:pPr>
        <w:autoSpaceDE w:val="0"/>
        <w:autoSpaceDN w:val="0"/>
        <w:adjustRightInd w:val="0"/>
        <w:jc w:val="center"/>
        <w:rPr>
          <w:rFonts w:ascii="TimesNewRomanPS-BoldMT" w:hAnsi="TimesNewRomanPS-BoldMT" w:cs="TimesNewRomanPS-BoldMT"/>
          <w:b/>
          <w:bCs/>
          <w:sz w:val="28"/>
          <w:szCs w:val="28"/>
        </w:rPr>
      </w:pPr>
    </w:p>
    <w:p w:rsidR="008A3205" w:rsidRPr="008A3205" w:rsidRDefault="008A3205" w:rsidP="008A3205">
      <w:pPr>
        <w:autoSpaceDE w:val="0"/>
        <w:autoSpaceDN w:val="0"/>
        <w:adjustRightInd w:val="0"/>
        <w:jc w:val="center"/>
        <w:rPr>
          <w:rFonts w:ascii="Times New Roman" w:hAnsi="Times New Roman" w:cs="Times New Roman"/>
          <w:b/>
          <w:bCs/>
          <w:sz w:val="28"/>
          <w:szCs w:val="28"/>
        </w:rPr>
      </w:pPr>
      <w:r w:rsidRPr="008A3205">
        <w:rPr>
          <w:rFonts w:ascii="Times New Roman" w:hAnsi="Times New Roman" w:cs="Times New Roman"/>
          <w:b/>
          <w:bCs/>
          <w:sz w:val="28"/>
          <w:szCs w:val="28"/>
        </w:rPr>
        <w:t>Муниципальная программа</w:t>
      </w:r>
    </w:p>
    <w:p w:rsidR="008A3205" w:rsidRPr="008A3205" w:rsidRDefault="008A3205" w:rsidP="008A3205">
      <w:pPr>
        <w:autoSpaceDE w:val="0"/>
        <w:autoSpaceDN w:val="0"/>
        <w:adjustRightInd w:val="0"/>
        <w:jc w:val="center"/>
        <w:rPr>
          <w:rFonts w:ascii="Times New Roman" w:hAnsi="Times New Roman" w:cs="Times New Roman"/>
          <w:b/>
          <w:bCs/>
          <w:sz w:val="28"/>
          <w:szCs w:val="28"/>
        </w:rPr>
      </w:pPr>
      <w:r w:rsidRPr="008A3205">
        <w:rPr>
          <w:rFonts w:ascii="Times New Roman" w:hAnsi="Times New Roman" w:cs="Times New Roman"/>
          <w:b/>
          <w:bCs/>
          <w:sz w:val="28"/>
          <w:szCs w:val="28"/>
        </w:rPr>
        <w:t>«Формирование законопослушного поведения</w:t>
      </w:r>
    </w:p>
    <w:p w:rsidR="008A3205" w:rsidRPr="008A3205" w:rsidRDefault="008A3205" w:rsidP="008A3205">
      <w:pPr>
        <w:autoSpaceDE w:val="0"/>
        <w:autoSpaceDN w:val="0"/>
        <w:adjustRightInd w:val="0"/>
        <w:jc w:val="center"/>
        <w:rPr>
          <w:rFonts w:ascii="Times New Roman" w:hAnsi="Times New Roman" w:cs="Times New Roman"/>
          <w:b/>
          <w:bCs/>
          <w:sz w:val="28"/>
          <w:szCs w:val="28"/>
        </w:rPr>
      </w:pPr>
      <w:r w:rsidRPr="008A3205">
        <w:rPr>
          <w:rFonts w:ascii="Times New Roman" w:hAnsi="Times New Roman" w:cs="Times New Roman"/>
          <w:b/>
          <w:bCs/>
          <w:sz w:val="28"/>
          <w:szCs w:val="28"/>
        </w:rPr>
        <w:t>участников дорожного движения в муниципальном образовании</w:t>
      </w:r>
      <w:r w:rsidRPr="008A3205">
        <w:rPr>
          <w:rFonts w:ascii="Times New Roman" w:hAnsi="Times New Roman" w:cs="Times New Roman"/>
          <w:b/>
          <w:sz w:val="28"/>
          <w:szCs w:val="28"/>
        </w:rPr>
        <w:t xml:space="preserve"> «Муниципальный округ Сюмсинский район Удмуртской Республики»</w:t>
      </w:r>
    </w:p>
    <w:p w:rsidR="008A3205" w:rsidRPr="008A3205" w:rsidRDefault="008A3205" w:rsidP="008A3205">
      <w:pPr>
        <w:autoSpaceDE w:val="0"/>
        <w:autoSpaceDN w:val="0"/>
        <w:adjustRightInd w:val="0"/>
        <w:jc w:val="center"/>
        <w:rPr>
          <w:rFonts w:ascii="Times New Roman" w:hAnsi="Times New Roman" w:cs="Times New Roman"/>
          <w:b/>
          <w:bCs/>
          <w:sz w:val="28"/>
          <w:szCs w:val="28"/>
        </w:rPr>
      </w:pPr>
      <w:r w:rsidRPr="008A3205">
        <w:rPr>
          <w:rFonts w:ascii="Times New Roman" w:hAnsi="Times New Roman" w:cs="Times New Roman"/>
          <w:b/>
          <w:bCs/>
          <w:sz w:val="28"/>
          <w:szCs w:val="28"/>
        </w:rPr>
        <w:t>на 2025-2029 годы»</w:t>
      </w:r>
    </w:p>
    <w:p w:rsidR="008A3205" w:rsidRPr="008A3205" w:rsidRDefault="008A3205" w:rsidP="008A3205">
      <w:pPr>
        <w:autoSpaceDE w:val="0"/>
        <w:autoSpaceDN w:val="0"/>
        <w:adjustRightInd w:val="0"/>
        <w:rPr>
          <w:rFonts w:ascii="Times New Roman" w:eastAsia="TimesNewRomanPSMT" w:hAnsi="Times New Roman" w:cs="Times New Roman"/>
          <w:sz w:val="28"/>
          <w:szCs w:val="28"/>
        </w:rPr>
      </w:pPr>
    </w:p>
    <w:p w:rsidR="008A3205" w:rsidRPr="008A3205" w:rsidRDefault="008A3205" w:rsidP="008A3205">
      <w:pPr>
        <w:autoSpaceDE w:val="0"/>
        <w:autoSpaceDN w:val="0"/>
        <w:adjustRightInd w:val="0"/>
        <w:jc w:val="center"/>
        <w:rPr>
          <w:rFonts w:ascii="Times New Roman" w:eastAsia="TimesNewRomanPSMT" w:hAnsi="Times New Roman" w:cs="Times New Roman"/>
          <w:sz w:val="28"/>
          <w:szCs w:val="28"/>
        </w:rPr>
      </w:pPr>
    </w:p>
    <w:p w:rsidR="008A3205" w:rsidRPr="008A3205" w:rsidRDefault="008A3205" w:rsidP="008A3205">
      <w:pPr>
        <w:autoSpaceDE w:val="0"/>
        <w:autoSpaceDN w:val="0"/>
        <w:adjustRightInd w:val="0"/>
        <w:jc w:val="center"/>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Паспорт муниципальной программы</w:t>
      </w:r>
    </w:p>
    <w:p w:rsidR="008A3205" w:rsidRPr="008A3205" w:rsidRDefault="008A3205" w:rsidP="008A3205">
      <w:pPr>
        <w:autoSpaceDE w:val="0"/>
        <w:autoSpaceDN w:val="0"/>
        <w:adjustRightInd w:val="0"/>
        <w:jc w:val="center"/>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 xml:space="preserve">«Формирование законопослушного поведения участников дорожного движения в </w:t>
      </w:r>
      <w:r w:rsidRPr="008A3205">
        <w:rPr>
          <w:rFonts w:ascii="Times New Roman" w:hAnsi="Times New Roman" w:cs="Times New Roman"/>
          <w:bCs/>
          <w:sz w:val="28"/>
          <w:szCs w:val="28"/>
        </w:rPr>
        <w:t>муниципальном образовании</w:t>
      </w:r>
      <w:r w:rsidRPr="008A3205">
        <w:rPr>
          <w:rFonts w:ascii="Times New Roman" w:hAnsi="Times New Roman" w:cs="Times New Roman"/>
          <w:sz w:val="28"/>
          <w:szCs w:val="28"/>
        </w:rPr>
        <w:t xml:space="preserve"> «Муниципальный округ Сюмсинский район Удмуртской Республики» на </w:t>
      </w:r>
      <w:r w:rsidRPr="008A3205">
        <w:rPr>
          <w:rFonts w:ascii="Times New Roman" w:eastAsia="TimesNewRomanPSMT" w:hAnsi="Times New Roman" w:cs="Times New Roman"/>
          <w:sz w:val="28"/>
          <w:szCs w:val="28"/>
        </w:rPr>
        <w:t>2025-2029 годы»</w:t>
      </w:r>
    </w:p>
    <w:p w:rsidR="008A3205" w:rsidRPr="008A3205" w:rsidRDefault="008A3205" w:rsidP="008A3205">
      <w:pPr>
        <w:autoSpaceDE w:val="0"/>
        <w:autoSpaceDN w:val="0"/>
        <w:adjustRightInd w:val="0"/>
        <w:jc w:val="center"/>
        <w:rPr>
          <w:rFonts w:ascii="Times New Roman" w:eastAsia="TimesNewRomanPSMT" w:hAnsi="Times New Roman" w:cs="Times New Roman"/>
          <w:sz w:val="28"/>
          <w:szCs w:val="28"/>
        </w:rPr>
      </w:pP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3"/>
        <w:gridCol w:w="6729"/>
      </w:tblGrid>
      <w:tr w:rsidR="008A3205" w:rsidRPr="008A3205" w:rsidTr="008A3205">
        <w:tc>
          <w:tcPr>
            <w:tcW w:w="0" w:type="auto"/>
            <w:vAlign w:val="center"/>
          </w:tcPr>
          <w:p w:rsidR="008A3205" w:rsidRPr="008A3205" w:rsidRDefault="008A3205" w:rsidP="008A3205">
            <w:pPr>
              <w:autoSpaceDE w:val="0"/>
              <w:autoSpaceDN w:val="0"/>
              <w:adjustRightInd w:val="0"/>
              <w:jc w:val="center"/>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Наименование</w:t>
            </w:r>
          </w:p>
        </w:tc>
        <w:tc>
          <w:tcPr>
            <w:tcW w:w="6729" w:type="dxa"/>
          </w:tcPr>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 xml:space="preserve">Муниципальная программа «Формирование законопослушного поведения участников дорожного движения в </w:t>
            </w:r>
            <w:r w:rsidRPr="008A3205">
              <w:rPr>
                <w:rFonts w:ascii="Times New Roman" w:hAnsi="Times New Roman" w:cs="Times New Roman"/>
                <w:bCs/>
                <w:sz w:val="28"/>
                <w:szCs w:val="28"/>
              </w:rPr>
              <w:t>муниципальном образовании</w:t>
            </w:r>
            <w:r w:rsidRPr="008A3205">
              <w:rPr>
                <w:rFonts w:ascii="Times New Roman" w:hAnsi="Times New Roman" w:cs="Times New Roman"/>
                <w:sz w:val="28"/>
                <w:szCs w:val="28"/>
              </w:rPr>
              <w:t xml:space="preserve"> «Муниципальный округ Сюмсинский район Удмуртской Республики» на </w:t>
            </w:r>
            <w:r w:rsidRPr="008A3205">
              <w:rPr>
                <w:rFonts w:ascii="Times New Roman" w:eastAsia="TimesNewRomanPSMT" w:hAnsi="Times New Roman" w:cs="Times New Roman"/>
                <w:sz w:val="28"/>
                <w:szCs w:val="28"/>
              </w:rPr>
              <w:t>2025-2029 годы» (далее – Программа).</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p>
        </w:tc>
      </w:tr>
      <w:tr w:rsidR="008A3205" w:rsidRPr="008A3205" w:rsidTr="008A3205">
        <w:tc>
          <w:tcPr>
            <w:tcW w:w="0" w:type="auto"/>
            <w:vAlign w:val="center"/>
          </w:tcPr>
          <w:p w:rsidR="008A3205" w:rsidRPr="008A3205" w:rsidRDefault="008A3205" w:rsidP="008A3205">
            <w:pPr>
              <w:autoSpaceDE w:val="0"/>
              <w:autoSpaceDN w:val="0"/>
              <w:adjustRightInd w:val="0"/>
              <w:jc w:val="center"/>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Координатор</w:t>
            </w:r>
          </w:p>
        </w:tc>
        <w:tc>
          <w:tcPr>
            <w:tcW w:w="6729" w:type="dxa"/>
          </w:tcPr>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hAnsi="Times New Roman" w:cs="Times New Roman"/>
                <w:sz w:val="28"/>
                <w:szCs w:val="28"/>
              </w:rPr>
              <w:t xml:space="preserve">Администрация </w:t>
            </w:r>
            <w:r w:rsidRPr="008A3205">
              <w:rPr>
                <w:rFonts w:ascii="Times New Roman" w:hAnsi="Times New Roman" w:cs="Times New Roman"/>
                <w:bCs/>
                <w:sz w:val="28"/>
                <w:szCs w:val="28"/>
              </w:rPr>
              <w:t>муниципального образования</w:t>
            </w:r>
            <w:r w:rsidRPr="008A3205">
              <w:rPr>
                <w:rFonts w:ascii="Times New Roman" w:hAnsi="Times New Roman" w:cs="Times New Roman"/>
                <w:sz w:val="28"/>
                <w:szCs w:val="28"/>
              </w:rPr>
              <w:t xml:space="preserve"> «Муниципальный округ Сюмсинский район Удмуртской Республики»</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p>
        </w:tc>
      </w:tr>
      <w:tr w:rsidR="008A3205" w:rsidRPr="008A3205" w:rsidTr="008A3205">
        <w:tc>
          <w:tcPr>
            <w:tcW w:w="0" w:type="auto"/>
            <w:vAlign w:val="center"/>
          </w:tcPr>
          <w:p w:rsidR="008A3205" w:rsidRPr="008A3205" w:rsidRDefault="008A3205" w:rsidP="008A3205">
            <w:pPr>
              <w:autoSpaceDE w:val="0"/>
              <w:autoSpaceDN w:val="0"/>
              <w:adjustRightInd w:val="0"/>
              <w:jc w:val="center"/>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Ответственный исполнитель</w:t>
            </w:r>
          </w:p>
        </w:tc>
        <w:tc>
          <w:tcPr>
            <w:tcW w:w="6729" w:type="dxa"/>
          </w:tcPr>
          <w:p w:rsidR="008A3205" w:rsidRPr="008A3205" w:rsidRDefault="008A3205" w:rsidP="008A3205">
            <w:pPr>
              <w:autoSpaceDE w:val="0"/>
              <w:autoSpaceDN w:val="0"/>
              <w:adjustRightInd w:val="0"/>
              <w:jc w:val="both"/>
              <w:rPr>
                <w:rFonts w:ascii="Times New Roman" w:hAnsi="Times New Roman" w:cs="Times New Roman"/>
                <w:sz w:val="28"/>
                <w:szCs w:val="28"/>
              </w:rPr>
            </w:pPr>
            <w:r w:rsidRPr="008A3205">
              <w:rPr>
                <w:rFonts w:ascii="Times New Roman" w:hAnsi="Times New Roman" w:cs="Times New Roman"/>
                <w:sz w:val="28"/>
                <w:szCs w:val="28"/>
              </w:rPr>
              <w:t>Управление по работе с территориями Администрации</w:t>
            </w:r>
            <w:r w:rsidRPr="008A3205">
              <w:rPr>
                <w:rFonts w:ascii="Times New Roman" w:hAnsi="Times New Roman" w:cs="Times New Roman"/>
                <w:bCs/>
                <w:sz w:val="28"/>
                <w:szCs w:val="28"/>
              </w:rPr>
              <w:t>муниципального образования</w:t>
            </w:r>
            <w:r w:rsidRPr="008A3205">
              <w:rPr>
                <w:rFonts w:ascii="Times New Roman" w:hAnsi="Times New Roman" w:cs="Times New Roman"/>
                <w:sz w:val="28"/>
                <w:szCs w:val="28"/>
              </w:rPr>
              <w:t xml:space="preserve"> «Муниципальный округ Сюмсинский район Удмуртской Республики»</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p>
        </w:tc>
      </w:tr>
      <w:tr w:rsidR="008A3205" w:rsidRPr="008A3205" w:rsidTr="008A3205">
        <w:tc>
          <w:tcPr>
            <w:tcW w:w="0" w:type="auto"/>
            <w:vAlign w:val="center"/>
          </w:tcPr>
          <w:p w:rsidR="008A3205" w:rsidRPr="008A3205" w:rsidRDefault="008A3205" w:rsidP="008A3205">
            <w:pPr>
              <w:autoSpaceDE w:val="0"/>
              <w:autoSpaceDN w:val="0"/>
              <w:adjustRightInd w:val="0"/>
              <w:jc w:val="center"/>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lastRenderedPageBreak/>
              <w:t>Соисполнители</w:t>
            </w:r>
          </w:p>
        </w:tc>
        <w:tc>
          <w:tcPr>
            <w:tcW w:w="6729" w:type="dxa"/>
          </w:tcPr>
          <w:p w:rsidR="008A3205" w:rsidRPr="008A3205" w:rsidRDefault="008A3205" w:rsidP="008A3205">
            <w:pPr>
              <w:autoSpaceDE w:val="0"/>
              <w:autoSpaceDN w:val="0"/>
              <w:adjustRightInd w:val="0"/>
              <w:jc w:val="both"/>
              <w:rPr>
                <w:rFonts w:ascii="Times New Roman" w:hAnsi="Times New Roman" w:cs="Times New Roman"/>
                <w:sz w:val="28"/>
                <w:szCs w:val="28"/>
              </w:rPr>
            </w:pPr>
            <w:r w:rsidRPr="008A3205">
              <w:rPr>
                <w:rFonts w:ascii="Times New Roman" w:eastAsia="TimesNewRomanPSMT" w:hAnsi="Times New Roman" w:cs="Times New Roman"/>
                <w:sz w:val="28"/>
                <w:szCs w:val="28"/>
              </w:rPr>
              <w:t xml:space="preserve">Руководители образовательных учреждений, </w:t>
            </w:r>
            <w:r w:rsidRPr="008A3205">
              <w:rPr>
                <w:rFonts w:ascii="Times New Roman" w:hAnsi="Times New Roman" w:cs="Times New Roman"/>
                <w:sz w:val="28"/>
                <w:szCs w:val="28"/>
              </w:rPr>
              <w:t xml:space="preserve">Администрация </w:t>
            </w:r>
            <w:r w:rsidRPr="008A3205">
              <w:rPr>
                <w:rFonts w:ascii="Times New Roman" w:hAnsi="Times New Roman" w:cs="Times New Roman"/>
                <w:bCs/>
                <w:sz w:val="28"/>
                <w:szCs w:val="28"/>
              </w:rPr>
              <w:t>муниципального образования</w:t>
            </w:r>
            <w:r w:rsidRPr="008A3205">
              <w:rPr>
                <w:rFonts w:ascii="Times New Roman" w:hAnsi="Times New Roman" w:cs="Times New Roman"/>
                <w:sz w:val="28"/>
                <w:szCs w:val="28"/>
              </w:rPr>
              <w:t xml:space="preserve"> «Муниципальный округ Сюмсинский район Удмуртской Республики»</w:t>
            </w:r>
          </w:p>
        </w:tc>
      </w:tr>
      <w:tr w:rsidR="008A3205" w:rsidRPr="008A3205" w:rsidTr="008A3205">
        <w:tc>
          <w:tcPr>
            <w:tcW w:w="0" w:type="auto"/>
            <w:vAlign w:val="center"/>
          </w:tcPr>
          <w:p w:rsidR="008A3205" w:rsidRPr="008A3205" w:rsidRDefault="008A3205" w:rsidP="008A3205">
            <w:pPr>
              <w:autoSpaceDE w:val="0"/>
              <w:autoSpaceDN w:val="0"/>
              <w:adjustRightInd w:val="0"/>
              <w:jc w:val="center"/>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Цель</w:t>
            </w:r>
          </w:p>
        </w:tc>
        <w:tc>
          <w:tcPr>
            <w:tcW w:w="6729" w:type="dxa"/>
          </w:tcPr>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1.Сокращение количества дорожно-транспортных происшествий, в том числе и с пострадавшими.</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2.Повышение уровня воспитания правовой культуры и законопослушного поведения участников дорожного движения.</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3.Профилактика детского дорожно-транспортного травматизма.</w:t>
            </w:r>
          </w:p>
        </w:tc>
      </w:tr>
      <w:tr w:rsidR="008A3205" w:rsidRPr="008A3205" w:rsidTr="008A3205">
        <w:tc>
          <w:tcPr>
            <w:tcW w:w="0" w:type="auto"/>
            <w:vAlign w:val="center"/>
          </w:tcPr>
          <w:p w:rsidR="008A3205" w:rsidRPr="008A3205" w:rsidRDefault="008A3205" w:rsidP="008A3205">
            <w:pPr>
              <w:autoSpaceDE w:val="0"/>
              <w:autoSpaceDN w:val="0"/>
              <w:adjustRightInd w:val="0"/>
              <w:jc w:val="center"/>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Задачи Программы</w:t>
            </w:r>
          </w:p>
        </w:tc>
        <w:tc>
          <w:tcPr>
            <w:tcW w:w="6729" w:type="dxa"/>
          </w:tcPr>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 xml:space="preserve">1. Предупреждение опасного поведения детей дошкольного и школьного возраста, участников дорожного движения. </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2. Создание комплексной системы профилактики дорожно-транспортных происшествий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реализация программы правового воспитания участников дорожного движения, культуры их поведения.</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3. Совершенствование системы профилактики детского дорожно-транспортного травматизма, формирование у детей навыков безопасного поведения на дорогах.</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4. Снижение количества дорожно-транспортных</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происшествий, в том числе с участием пешеходов.</w:t>
            </w:r>
          </w:p>
        </w:tc>
      </w:tr>
      <w:tr w:rsidR="008A3205" w:rsidRPr="008A3205" w:rsidTr="008A3205">
        <w:tc>
          <w:tcPr>
            <w:tcW w:w="0" w:type="auto"/>
            <w:vAlign w:val="center"/>
          </w:tcPr>
          <w:p w:rsidR="008A3205" w:rsidRPr="008A3205" w:rsidRDefault="008A3205" w:rsidP="008A3205">
            <w:pPr>
              <w:autoSpaceDE w:val="0"/>
              <w:autoSpaceDN w:val="0"/>
              <w:adjustRightInd w:val="0"/>
              <w:jc w:val="center"/>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Целевые показатели (индикаторы)</w:t>
            </w:r>
          </w:p>
        </w:tc>
        <w:tc>
          <w:tcPr>
            <w:tcW w:w="6729" w:type="dxa"/>
          </w:tcPr>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 Количество  проведенных уроков правовых знаний в образовательных учреждениях в рамках Всероссийской акции «Внимание – дети»;</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 количество дорожно-транспортных происшествий, в том числе с участием несовершеннолетних и пешеходов;</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 количество соревнований, игр, конкурсов творческих работ среди детей по безопасности дорожного движения;</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 доля образовательных учреждений, принявших участие в акции «Неделя безопасности» в рамках Международной недели безопасности на дорогах.</w:t>
            </w:r>
          </w:p>
        </w:tc>
      </w:tr>
      <w:tr w:rsidR="008A3205" w:rsidRPr="008A3205" w:rsidTr="008A3205">
        <w:tc>
          <w:tcPr>
            <w:tcW w:w="0" w:type="auto"/>
            <w:vAlign w:val="center"/>
          </w:tcPr>
          <w:p w:rsidR="008A3205" w:rsidRPr="008A3205" w:rsidRDefault="008A3205" w:rsidP="008A3205">
            <w:pPr>
              <w:autoSpaceDE w:val="0"/>
              <w:autoSpaceDN w:val="0"/>
              <w:adjustRightInd w:val="0"/>
              <w:jc w:val="center"/>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 xml:space="preserve">Сроки  и этапы реализации </w:t>
            </w:r>
          </w:p>
          <w:p w:rsidR="008A3205" w:rsidRPr="008A3205" w:rsidRDefault="008A3205" w:rsidP="008A3205">
            <w:pPr>
              <w:autoSpaceDE w:val="0"/>
              <w:autoSpaceDN w:val="0"/>
              <w:adjustRightInd w:val="0"/>
              <w:jc w:val="center"/>
              <w:rPr>
                <w:rFonts w:ascii="Times New Roman" w:eastAsia="TimesNewRomanPSMT" w:hAnsi="Times New Roman" w:cs="Times New Roman"/>
                <w:sz w:val="28"/>
                <w:szCs w:val="28"/>
              </w:rPr>
            </w:pPr>
          </w:p>
          <w:p w:rsidR="008A3205" w:rsidRPr="008A3205" w:rsidRDefault="008A3205" w:rsidP="008A3205">
            <w:pPr>
              <w:autoSpaceDE w:val="0"/>
              <w:autoSpaceDN w:val="0"/>
              <w:adjustRightInd w:val="0"/>
              <w:jc w:val="center"/>
              <w:rPr>
                <w:rFonts w:ascii="Times New Roman" w:eastAsia="TimesNewRomanPSMT" w:hAnsi="Times New Roman" w:cs="Times New Roman"/>
                <w:sz w:val="28"/>
                <w:szCs w:val="28"/>
              </w:rPr>
            </w:pPr>
          </w:p>
        </w:tc>
        <w:tc>
          <w:tcPr>
            <w:tcW w:w="6729" w:type="dxa"/>
          </w:tcPr>
          <w:p w:rsidR="008A3205" w:rsidRPr="008A3205" w:rsidRDefault="008A3205" w:rsidP="008A3205">
            <w:pPr>
              <w:autoSpaceDE w:val="0"/>
              <w:autoSpaceDN w:val="0"/>
              <w:adjustRightInd w:val="0"/>
              <w:jc w:val="center"/>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2025– 2029 годы</w:t>
            </w:r>
          </w:p>
        </w:tc>
      </w:tr>
      <w:tr w:rsidR="008A3205" w:rsidRPr="008A3205" w:rsidTr="008A3205">
        <w:tc>
          <w:tcPr>
            <w:tcW w:w="0" w:type="auto"/>
            <w:vAlign w:val="center"/>
          </w:tcPr>
          <w:p w:rsidR="008A3205" w:rsidRPr="008A3205" w:rsidRDefault="008A3205" w:rsidP="008A3205">
            <w:pPr>
              <w:autoSpaceDE w:val="0"/>
              <w:autoSpaceDN w:val="0"/>
              <w:adjustRightInd w:val="0"/>
              <w:jc w:val="center"/>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lastRenderedPageBreak/>
              <w:t>Ресурсное обеспечение за счет средств бюджета муниципального района</w:t>
            </w:r>
          </w:p>
        </w:tc>
        <w:tc>
          <w:tcPr>
            <w:tcW w:w="6729" w:type="dxa"/>
          </w:tcPr>
          <w:p w:rsidR="008A3205" w:rsidRPr="008A3205" w:rsidRDefault="008A3205" w:rsidP="008A3205">
            <w:pPr>
              <w:autoSpaceDE w:val="0"/>
              <w:autoSpaceDN w:val="0"/>
              <w:adjustRightInd w:val="0"/>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Объем бюджетных ассигнований на реализацию муниципальной программы утверждается решением Совета депутатов муниципального образования «Муниципальный округ Сюмсинский район» о бюджете муниципального образования «Муниципальный округ Сюмсинский район» на очередной финансовый год и плановый период. Параметры финансового обеспечения реализации муниципальной программы ежегодно будут уточняться в рамках процедур формирования и утверждения бюджета.</w:t>
            </w:r>
          </w:p>
          <w:p w:rsidR="008A3205" w:rsidRPr="008A3205" w:rsidRDefault="008A3205" w:rsidP="008A3205">
            <w:pPr>
              <w:autoSpaceDE w:val="0"/>
              <w:autoSpaceDN w:val="0"/>
              <w:adjustRightInd w:val="0"/>
              <w:rPr>
                <w:rFonts w:ascii="Times New Roman" w:eastAsia="TimesNewRomanPSMT" w:hAnsi="Times New Roman" w:cs="Times New Roman"/>
                <w:sz w:val="28"/>
                <w:szCs w:val="28"/>
              </w:rPr>
            </w:pPr>
          </w:p>
        </w:tc>
      </w:tr>
      <w:tr w:rsidR="008A3205" w:rsidRPr="008A3205" w:rsidTr="008A3205">
        <w:tc>
          <w:tcPr>
            <w:tcW w:w="0" w:type="auto"/>
            <w:vAlign w:val="center"/>
          </w:tcPr>
          <w:p w:rsidR="008A3205" w:rsidRPr="008A3205" w:rsidRDefault="008A3205" w:rsidP="008A3205">
            <w:pPr>
              <w:autoSpaceDE w:val="0"/>
              <w:autoSpaceDN w:val="0"/>
              <w:adjustRightInd w:val="0"/>
              <w:jc w:val="center"/>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Ожидаемые конечные</w:t>
            </w:r>
          </w:p>
          <w:p w:rsidR="008A3205" w:rsidRPr="008A3205" w:rsidRDefault="008A3205" w:rsidP="008A3205">
            <w:pPr>
              <w:autoSpaceDE w:val="0"/>
              <w:autoSpaceDN w:val="0"/>
              <w:adjustRightInd w:val="0"/>
              <w:jc w:val="center"/>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результаты, оценка планируемой эффективности</w:t>
            </w:r>
          </w:p>
        </w:tc>
        <w:tc>
          <w:tcPr>
            <w:tcW w:w="6729" w:type="dxa"/>
          </w:tcPr>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Предложенные Программой мероприятия позволят решить ряд проблем, связанных с охраной жизни и здоровья участников дорожного движения:</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 ежегодное снижение количества дорожно-транспортных происшествий, в том числе с участиемнесовершеннолетних, пешеходов;</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 увеличение доли учащихся, задействованных вмероприятиях по профилактике дорожно-транспортныхпроисшествий;</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 ежегодное повышение уровня законопослушногоповедения участников дорожного движения.</w:t>
            </w:r>
          </w:p>
        </w:tc>
      </w:tr>
    </w:tbl>
    <w:p w:rsidR="008A3205" w:rsidRPr="008A3205" w:rsidRDefault="008A3205" w:rsidP="008A3205">
      <w:pPr>
        <w:autoSpaceDE w:val="0"/>
        <w:autoSpaceDN w:val="0"/>
        <w:adjustRightInd w:val="0"/>
        <w:rPr>
          <w:rFonts w:ascii="Times New Roman" w:hAnsi="Times New Roman" w:cs="Times New Roman"/>
          <w:b/>
          <w:bCs/>
          <w:sz w:val="28"/>
          <w:szCs w:val="28"/>
        </w:rPr>
      </w:pPr>
    </w:p>
    <w:p w:rsidR="008A3205" w:rsidRPr="008A3205" w:rsidRDefault="008A3205" w:rsidP="008A3205">
      <w:pPr>
        <w:autoSpaceDE w:val="0"/>
        <w:autoSpaceDN w:val="0"/>
        <w:adjustRightInd w:val="0"/>
        <w:jc w:val="center"/>
        <w:rPr>
          <w:rFonts w:ascii="Times New Roman" w:hAnsi="Times New Roman" w:cs="Times New Roman"/>
          <w:b/>
          <w:bCs/>
          <w:sz w:val="28"/>
          <w:szCs w:val="28"/>
        </w:rPr>
      </w:pPr>
    </w:p>
    <w:p w:rsidR="008A3205" w:rsidRPr="008A3205" w:rsidRDefault="008A3205" w:rsidP="00F03D5B">
      <w:pPr>
        <w:pStyle w:val="afb"/>
        <w:numPr>
          <w:ilvl w:val="0"/>
          <w:numId w:val="15"/>
        </w:numPr>
        <w:jc w:val="center"/>
        <w:rPr>
          <w:rFonts w:ascii="Times New Roman" w:hAnsi="Times New Roman" w:cs="Times New Roman"/>
          <w:b/>
          <w:sz w:val="28"/>
          <w:szCs w:val="28"/>
        </w:rPr>
      </w:pPr>
      <w:r w:rsidRPr="008A3205">
        <w:rPr>
          <w:rFonts w:ascii="Times New Roman" w:hAnsi="Times New Roman" w:cs="Times New Roman"/>
          <w:b/>
          <w:sz w:val="28"/>
          <w:szCs w:val="28"/>
        </w:rPr>
        <w:t>Характеристика сферы деятельности</w:t>
      </w:r>
    </w:p>
    <w:p w:rsidR="008A3205" w:rsidRPr="008A3205" w:rsidRDefault="008A3205" w:rsidP="008A3205">
      <w:pPr>
        <w:pStyle w:val="afb"/>
        <w:ind w:left="927"/>
        <w:rPr>
          <w:rFonts w:ascii="Times New Roman" w:hAnsi="Times New Roman" w:cs="Times New Roman"/>
          <w:b/>
          <w:sz w:val="24"/>
          <w:szCs w:val="24"/>
        </w:rPr>
      </w:pPr>
    </w:p>
    <w:p w:rsidR="008A3205" w:rsidRPr="008A3205" w:rsidRDefault="008A3205" w:rsidP="008A3205">
      <w:pPr>
        <w:pStyle w:val="aa"/>
        <w:shd w:val="clear" w:color="auto" w:fill="FFFFFF"/>
        <w:spacing w:before="0" w:beforeAutospacing="0" w:after="0" w:afterAutospacing="0"/>
        <w:ind w:firstLine="709"/>
        <w:jc w:val="both"/>
        <w:rPr>
          <w:sz w:val="28"/>
          <w:szCs w:val="28"/>
        </w:rPr>
      </w:pPr>
      <w:r w:rsidRPr="008A3205">
        <w:rPr>
          <w:sz w:val="28"/>
          <w:szCs w:val="28"/>
        </w:rPr>
        <w:t xml:space="preserve">Муниципальное образование «Муниципальный округ Сюмсинский район Удмуртской Республики» находится в западной части Удмуртской Республики, граничит с муниципальным образованием «Муниципальный округ </w:t>
      </w:r>
      <w:hyperlink r:id="rId16" w:tooltip="Увинский район" w:history="1">
        <w:r w:rsidRPr="008A3205">
          <w:rPr>
            <w:rStyle w:val="ac"/>
            <w:sz w:val="28"/>
            <w:szCs w:val="28"/>
          </w:rPr>
          <w:t>Увинский</w:t>
        </w:r>
      </w:hyperlink>
      <w:r w:rsidRPr="008A3205">
        <w:rPr>
          <w:sz w:val="28"/>
          <w:szCs w:val="28"/>
        </w:rPr>
        <w:t xml:space="preserve"> район Удмуртской Республики», муниципальным образованием «Муниципальный округ </w:t>
      </w:r>
      <w:hyperlink r:id="rId17" w:tooltip="Селтинский район" w:history="1">
        <w:r w:rsidRPr="008A3205">
          <w:rPr>
            <w:rStyle w:val="ac"/>
            <w:sz w:val="28"/>
            <w:szCs w:val="28"/>
          </w:rPr>
          <w:t>Селтинский</w:t>
        </w:r>
      </w:hyperlink>
      <w:r w:rsidRPr="008A3205">
        <w:rPr>
          <w:sz w:val="28"/>
          <w:szCs w:val="28"/>
        </w:rPr>
        <w:t xml:space="preserve"> район Удмуртской Республики», муниципальным образованием «Муниципальный округ</w:t>
      </w:r>
      <w:r w:rsidRPr="008A3205">
        <w:t xml:space="preserve"> </w:t>
      </w:r>
      <w:hyperlink r:id="rId18" w:tooltip="Вавожский район" w:history="1">
        <w:r w:rsidRPr="008A3205">
          <w:rPr>
            <w:rStyle w:val="ac"/>
            <w:sz w:val="28"/>
            <w:szCs w:val="28"/>
          </w:rPr>
          <w:t>Вавожский</w:t>
        </w:r>
      </w:hyperlink>
      <w:r w:rsidRPr="008A3205">
        <w:rPr>
          <w:sz w:val="28"/>
          <w:szCs w:val="28"/>
        </w:rPr>
        <w:t xml:space="preserve"> район Удмуртской Республики» и</w:t>
      </w:r>
      <w:r w:rsidRPr="008A3205">
        <w:t xml:space="preserve"> </w:t>
      </w:r>
      <w:hyperlink r:id="rId19" w:history="1">
        <w:r w:rsidRPr="008A3205">
          <w:rPr>
            <w:rStyle w:val="ac"/>
            <w:sz w:val="28"/>
            <w:szCs w:val="28"/>
          </w:rPr>
          <w:t>Кировской областью</w:t>
        </w:r>
      </w:hyperlink>
      <w:r w:rsidRPr="008A3205">
        <w:rPr>
          <w:sz w:val="28"/>
          <w:szCs w:val="28"/>
        </w:rPr>
        <w:t>. Северная часть района расположена в</w:t>
      </w:r>
      <w:r w:rsidRPr="008A3205">
        <w:t xml:space="preserve"> </w:t>
      </w:r>
      <w:hyperlink r:id="rId20" w:tooltip="Кильмезская низменность" w:history="1">
        <w:r w:rsidRPr="008A3205">
          <w:rPr>
            <w:rStyle w:val="ac"/>
            <w:sz w:val="28"/>
            <w:szCs w:val="28"/>
          </w:rPr>
          <w:t>Кильмезской низменности</w:t>
        </w:r>
      </w:hyperlink>
      <w:r w:rsidRPr="008A3205">
        <w:rPr>
          <w:sz w:val="28"/>
          <w:szCs w:val="28"/>
        </w:rPr>
        <w:t>, а южная— на</w:t>
      </w:r>
      <w:r w:rsidRPr="008A3205">
        <w:t xml:space="preserve"> </w:t>
      </w:r>
      <w:hyperlink r:id="rId21" w:tooltip="Тыловайская возвышенность" w:history="1">
        <w:r w:rsidRPr="008A3205">
          <w:rPr>
            <w:rStyle w:val="ac"/>
            <w:sz w:val="28"/>
            <w:szCs w:val="28"/>
          </w:rPr>
          <w:t>Тыловайской возвышенности</w:t>
        </w:r>
      </w:hyperlink>
      <w:r w:rsidRPr="008A3205">
        <w:rPr>
          <w:sz w:val="28"/>
          <w:szCs w:val="28"/>
          <w:vertAlign w:val="superscript"/>
        </w:rPr>
        <w:t>.</w:t>
      </w:r>
      <w:r w:rsidRPr="008A3205">
        <w:rPr>
          <w:sz w:val="28"/>
          <w:szCs w:val="28"/>
        </w:rPr>
        <w:t xml:space="preserve"> В районе имеется 114 рек, самая крупная из них - </w:t>
      </w:r>
      <w:hyperlink r:id="rId22" w:tooltip="Кильмезь (река)" w:history="1">
        <w:r w:rsidRPr="008A3205">
          <w:rPr>
            <w:rStyle w:val="ac"/>
            <w:sz w:val="28"/>
            <w:szCs w:val="28"/>
          </w:rPr>
          <w:t>Кильмезь</w:t>
        </w:r>
      </w:hyperlink>
      <w:r w:rsidRPr="008A3205">
        <w:rPr>
          <w:sz w:val="28"/>
          <w:szCs w:val="28"/>
        </w:rPr>
        <w:t>, левый приток</w:t>
      </w:r>
      <w:r w:rsidRPr="008A3205">
        <w:t xml:space="preserve"> </w:t>
      </w:r>
      <w:hyperlink r:id="rId23" w:tooltip="Вятка (река)" w:history="1">
        <w:r w:rsidRPr="008A3205">
          <w:rPr>
            <w:rStyle w:val="ac"/>
            <w:sz w:val="28"/>
            <w:szCs w:val="28"/>
          </w:rPr>
          <w:t>Вятки</w:t>
        </w:r>
      </w:hyperlink>
      <w:r w:rsidRPr="008A3205">
        <w:rPr>
          <w:sz w:val="28"/>
          <w:szCs w:val="28"/>
        </w:rPr>
        <w:t>.</w:t>
      </w:r>
    </w:p>
    <w:p w:rsidR="008A3205" w:rsidRPr="008A3205" w:rsidRDefault="008A3205" w:rsidP="008A3205">
      <w:pPr>
        <w:pStyle w:val="aa"/>
        <w:shd w:val="clear" w:color="auto" w:fill="FFFFFF"/>
        <w:spacing w:before="0" w:beforeAutospacing="0" w:after="0" w:afterAutospacing="0"/>
        <w:ind w:firstLine="709"/>
        <w:jc w:val="both"/>
        <w:rPr>
          <w:sz w:val="28"/>
          <w:szCs w:val="28"/>
        </w:rPr>
      </w:pPr>
      <w:r w:rsidRPr="008A3205">
        <w:rPr>
          <w:sz w:val="28"/>
          <w:szCs w:val="28"/>
        </w:rPr>
        <w:t>Площадь района - 1789,72 км².</w:t>
      </w:r>
      <w:r w:rsidRPr="008A3205">
        <w:t xml:space="preserve"> </w:t>
      </w:r>
      <w:hyperlink r:id="rId24" w:tooltip="Лесистость" w:history="1">
        <w:r w:rsidRPr="008A3205">
          <w:rPr>
            <w:rStyle w:val="ac"/>
            <w:sz w:val="28"/>
            <w:szCs w:val="28"/>
          </w:rPr>
          <w:t>Лесистость</w:t>
        </w:r>
      </w:hyperlink>
      <w:r w:rsidRPr="008A3205">
        <w:t xml:space="preserve"> </w:t>
      </w:r>
      <w:r w:rsidRPr="008A3205">
        <w:rPr>
          <w:sz w:val="28"/>
          <w:szCs w:val="28"/>
        </w:rPr>
        <w:t>района 72,7%, при средней по Удмуртии - 46,8%</w:t>
      </w:r>
    </w:p>
    <w:p w:rsidR="008A3205" w:rsidRPr="008A3205" w:rsidRDefault="008A3205" w:rsidP="008A3205">
      <w:pPr>
        <w:autoSpaceDE w:val="0"/>
        <w:autoSpaceDN w:val="0"/>
        <w:adjustRightInd w:val="0"/>
        <w:ind w:firstLine="709"/>
        <w:jc w:val="both"/>
        <w:rPr>
          <w:rFonts w:ascii="Times New Roman" w:hAnsi="Times New Roman" w:cs="Times New Roman"/>
          <w:bCs/>
          <w:sz w:val="28"/>
          <w:szCs w:val="28"/>
        </w:rPr>
      </w:pPr>
      <w:r w:rsidRPr="008A3205">
        <w:rPr>
          <w:rFonts w:ascii="Times New Roman" w:hAnsi="Times New Roman" w:cs="Times New Roman"/>
          <w:bCs/>
          <w:sz w:val="28"/>
          <w:szCs w:val="28"/>
        </w:rPr>
        <w:t>Протяженность автомобильных дорог местного значения составляет 219 км.</w:t>
      </w:r>
    </w:p>
    <w:p w:rsidR="008A3205" w:rsidRPr="008A3205" w:rsidRDefault="008A3205" w:rsidP="008A3205">
      <w:pPr>
        <w:autoSpaceDE w:val="0"/>
        <w:autoSpaceDN w:val="0"/>
        <w:adjustRightInd w:val="0"/>
        <w:ind w:firstLine="709"/>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Основными недостатками улично-дорожной сети  являются:</w:t>
      </w:r>
    </w:p>
    <w:p w:rsidR="008A3205" w:rsidRPr="008A3205" w:rsidRDefault="008A3205" w:rsidP="008A3205">
      <w:pPr>
        <w:autoSpaceDE w:val="0"/>
        <w:autoSpaceDN w:val="0"/>
        <w:adjustRightInd w:val="0"/>
        <w:ind w:firstLine="709"/>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 плохое качество дорог;</w:t>
      </w:r>
    </w:p>
    <w:p w:rsidR="008A3205" w:rsidRPr="008A3205" w:rsidRDefault="008A3205" w:rsidP="008A3205">
      <w:pPr>
        <w:autoSpaceDE w:val="0"/>
        <w:autoSpaceDN w:val="0"/>
        <w:adjustRightInd w:val="0"/>
        <w:ind w:firstLine="709"/>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lastRenderedPageBreak/>
        <w:t>- малое количество дорог с асфальтовым покрытием;</w:t>
      </w:r>
    </w:p>
    <w:p w:rsidR="008A3205" w:rsidRPr="008A3205" w:rsidRDefault="008A3205" w:rsidP="008A3205">
      <w:pPr>
        <w:autoSpaceDE w:val="0"/>
        <w:autoSpaceDN w:val="0"/>
        <w:adjustRightInd w:val="0"/>
        <w:ind w:firstLine="709"/>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 отсутствие горизонтальной разметки (разделительной полосы).</w:t>
      </w:r>
    </w:p>
    <w:p w:rsidR="008A3205" w:rsidRPr="008A3205" w:rsidRDefault="008A3205" w:rsidP="008A3205">
      <w:pPr>
        <w:autoSpaceDE w:val="0"/>
        <w:autoSpaceDN w:val="0"/>
        <w:adjustRightInd w:val="0"/>
        <w:ind w:firstLine="709"/>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Решение проблемы обеспечения безопасности дорожного движения является одной из важнейших задач современного общества. Проблема аварийности на транспорте (далее - аварийность) приобрела особую остроту в последние годы в связи с несоответствием существующей дорожно-транспортной инфраструктуры потребностям общества в безопасном дорожном движении, недостаточной эффективностью функционирования системы обеспечения дорожного движения, и низкой дисциплиной участников дорожного движения.</w:t>
      </w:r>
    </w:p>
    <w:p w:rsidR="008A3205" w:rsidRPr="008A3205" w:rsidRDefault="008A3205" w:rsidP="008A3205">
      <w:pPr>
        <w:autoSpaceDE w:val="0"/>
        <w:autoSpaceDN w:val="0"/>
        <w:adjustRightInd w:val="0"/>
        <w:ind w:firstLine="709"/>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К основным факторам, определяющим причины высокого уровня аварийности, следует отнести:</w:t>
      </w:r>
    </w:p>
    <w:p w:rsidR="008A3205" w:rsidRPr="008A3205" w:rsidRDefault="008A3205" w:rsidP="008A3205">
      <w:pPr>
        <w:autoSpaceDE w:val="0"/>
        <w:autoSpaceDN w:val="0"/>
        <w:adjustRightInd w:val="0"/>
        <w:ind w:firstLine="709"/>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 пренебрежение требованиями безопасности дорожного движения со стороны участников движения;</w:t>
      </w:r>
    </w:p>
    <w:p w:rsidR="008A3205" w:rsidRPr="008A3205" w:rsidRDefault="008A3205" w:rsidP="008A3205">
      <w:pPr>
        <w:autoSpaceDE w:val="0"/>
        <w:autoSpaceDN w:val="0"/>
        <w:adjustRightInd w:val="0"/>
        <w:ind w:firstLine="709"/>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 низкий уровень подготовки водителей транспортных средств;</w:t>
      </w:r>
    </w:p>
    <w:p w:rsidR="008A3205" w:rsidRPr="008A3205" w:rsidRDefault="008A3205" w:rsidP="008A3205">
      <w:pPr>
        <w:autoSpaceDE w:val="0"/>
        <w:autoSpaceDN w:val="0"/>
        <w:adjustRightInd w:val="0"/>
        <w:ind w:firstLine="709"/>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 недостаточный технический уровень дорожного хозяйства;</w:t>
      </w:r>
    </w:p>
    <w:p w:rsidR="008A3205" w:rsidRPr="008A3205" w:rsidRDefault="008A3205" w:rsidP="008A3205">
      <w:pPr>
        <w:autoSpaceDE w:val="0"/>
        <w:autoSpaceDN w:val="0"/>
        <w:adjustRightInd w:val="0"/>
        <w:ind w:firstLine="709"/>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 несовершенство технических средств организации дорожного движения;</w:t>
      </w:r>
    </w:p>
    <w:p w:rsidR="008A3205" w:rsidRPr="008A3205" w:rsidRDefault="008A3205" w:rsidP="008A3205">
      <w:pPr>
        <w:autoSpaceDE w:val="0"/>
        <w:autoSpaceDN w:val="0"/>
        <w:adjustRightInd w:val="0"/>
        <w:ind w:firstLine="709"/>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Основной рост автопарка приходится на индивидуальных владельцев транспортных средств – физических лиц. Именно эта категория участников движения сегодня определяет, и в будущем будет определять порядок на дорогах, и именно они, в большинстве случаев, являются виновниками дорожно-транспортных происшествий, совершенных по причине нарушения правил дорожного движения.</w:t>
      </w:r>
    </w:p>
    <w:p w:rsidR="008A3205" w:rsidRPr="008A3205" w:rsidRDefault="008A3205" w:rsidP="008A3205">
      <w:pPr>
        <w:autoSpaceDE w:val="0"/>
        <w:autoSpaceDN w:val="0"/>
        <w:adjustRightInd w:val="0"/>
        <w:ind w:firstLine="709"/>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Таким образом, обстановка с обеспечением безопасности дорожного движения на территории муниципального образования требует воспитания правовой культуры и формирования законопослушного поведения участников дорожного движения.</w:t>
      </w:r>
    </w:p>
    <w:p w:rsidR="008A3205" w:rsidRPr="008A3205" w:rsidRDefault="008A3205" w:rsidP="008A3205">
      <w:pPr>
        <w:autoSpaceDE w:val="0"/>
        <w:autoSpaceDN w:val="0"/>
        <w:adjustRightInd w:val="0"/>
        <w:ind w:firstLine="709"/>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Настоящая Программа позволит обеспечить комплексное и системное решение вопросов и решения конкретных проблем на основе:</w:t>
      </w:r>
    </w:p>
    <w:p w:rsidR="008A3205" w:rsidRPr="008A3205" w:rsidRDefault="008A3205" w:rsidP="008A3205">
      <w:pPr>
        <w:autoSpaceDE w:val="0"/>
        <w:autoSpaceDN w:val="0"/>
        <w:adjustRightInd w:val="0"/>
        <w:ind w:firstLine="709"/>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 определения конкретных целей, задач и мероприятий;</w:t>
      </w:r>
    </w:p>
    <w:p w:rsidR="008A3205" w:rsidRPr="008A3205" w:rsidRDefault="008A3205" w:rsidP="008A3205">
      <w:pPr>
        <w:autoSpaceDE w:val="0"/>
        <w:autoSpaceDN w:val="0"/>
        <w:adjustRightInd w:val="0"/>
        <w:ind w:firstLine="709"/>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 концентрации ресурсов с целью реализации мероприятий, осуществляемых в сфере обеспечения безопасности дорожного движения;</w:t>
      </w:r>
    </w:p>
    <w:p w:rsidR="008A3205" w:rsidRPr="008A3205" w:rsidRDefault="008A3205" w:rsidP="008A3205">
      <w:pPr>
        <w:autoSpaceDE w:val="0"/>
        <w:autoSpaceDN w:val="0"/>
        <w:adjustRightInd w:val="0"/>
        <w:ind w:firstLine="709"/>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 повышения эффективности управления в области обеспечения безопасности дорожного движения.</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p>
    <w:p w:rsidR="008A3205" w:rsidRPr="008A3205" w:rsidRDefault="008A3205" w:rsidP="008A3205">
      <w:pPr>
        <w:autoSpaceDE w:val="0"/>
        <w:autoSpaceDN w:val="0"/>
        <w:adjustRightInd w:val="0"/>
        <w:jc w:val="center"/>
        <w:rPr>
          <w:rFonts w:ascii="Times New Roman" w:eastAsia="TimesNewRomanPSMT" w:hAnsi="Times New Roman" w:cs="Times New Roman"/>
          <w:b/>
          <w:bCs/>
          <w:sz w:val="28"/>
          <w:szCs w:val="28"/>
        </w:rPr>
      </w:pPr>
      <w:r w:rsidRPr="008A3205">
        <w:rPr>
          <w:rFonts w:ascii="Times New Roman" w:eastAsia="TimesNewRomanPSMT" w:hAnsi="Times New Roman" w:cs="Times New Roman"/>
          <w:b/>
          <w:bCs/>
          <w:sz w:val="28"/>
          <w:szCs w:val="28"/>
        </w:rPr>
        <w:t>2. Приоритеты, цели и задачи в сфере деятельности</w:t>
      </w:r>
    </w:p>
    <w:p w:rsidR="008A3205" w:rsidRPr="008A3205" w:rsidRDefault="008A3205" w:rsidP="008A3205">
      <w:pPr>
        <w:autoSpaceDE w:val="0"/>
        <w:autoSpaceDN w:val="0"/>
        <w:adjustRightInd w:val="0"/>
        <w:jc w:val="center"/>
        <w:rPr>
          <w:rFonts w:ascii="Times New Roman" w:eastAsia="TimesNewRomanPSMT" w:hAnsi="Times New Roman" w:cs="Times New Roman"/>
          <w:b/>
          <w:bCs/>
          <w:sz w:val="28"/>
          <w:szCs w:val="28"/>
        </w:rPr>
      </w:pPr>
    </w:p>
    <w:p w:rsidR="008A3205" w:rsidRPr="008A3205" w:rsidRDefault="008A3205" w:rsidP="008A3205">
      <w:pPr>
        <w:autoSpaceDE w:val="0"/>
        <w:autoSpaceDN w:val="0"/>
        <w:adjustRightInd w:val="0"/>
        <w:ind w:firstLine="709"/>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Целями муниципальной программы являются:</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ab/>
        <w:t>1.Сокращение количества дорожно-транспортных происшествий, в том числе и с пострадавшими;</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ab/>
        <w:t>2.Повышение уровня воспитания правовой культуры и законопослушного поведения участников дорожного движения;</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ab/>
        <w:t>3.Профилактика детского дорожно-транспортного травматизма.</w:t>
      </w:r>
    </w:p>
    <w:p w:rsidR="008A3205" w:rsidRPr="008A3205" w:rsidRDefault="008A3205" w:rsidP="008A3205">
      <w:pPr>
        <w:autoSpaceDE w:val="0"/>
        <w:autoSpaceDN w:val="0"/>
        <w:adjustRightInd w:val="0"/>
        <w:ind w:firstLine="709"/>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lastRenderedPageBreak/>
        <w:t>Для достижения этих цели необходимо решения следующих задач:</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ab/>
        <w:t>1. Предупреждение опасного поведения детей дошкольного и школьного возраста, участников дорожного движения.</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ab/>
        <w:t>2. Создание комплексной системы профилактики дорожно-транспортных происшествий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реализация программы правового воспитания участников дорожного движения, культуры их поведения.</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ab/>
        <w:t>3. Совершенствование системы профилактики детского дорожно-транспортного травматизма, формирование у детей навыков безопасного поведения на дорогах.</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ab/>
        <w:t>4. Снижение количества дорожно-транспортных происшествий, в том числе с участием пешеходов.</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p>
    <w:p w:rsidR="008A3205" w:rsidRPr="008A3205" w:rsidRDefault="008A3205" w:rsidP="008A3205">
      <w:pPr>
        <w:autoSpaceDE w:val="0"/>
        <w:autoSpaceDN w:val="0"/>
        <w:adjustRightInd w:val="0"/>
        <w:ind w:left="567"/>
        <w:jc w:val="center"/>
        <w:rPr>
          <w:rFonts w:ascii="Times New Roman" w:hAnsi="Times New Roman" w:cs="Times New Roman"/>
          <w:b/>
          <w:bCs/>
          <w:sz w:val="28"/>
          <w:szCs w:val="28"/>
        </w:rPr>
      </w:pPr>
      <w:r w:rsidRPr="008A3205">
        <w:rPr>
          <w:rFonts w:ascii="Times New Roman" w:hAnsi="Times New Roman" w:cs="Times New Roman"/>
          <w:b/>
          <w:bCs/>
          <w:sz w:val="28"/>
          <w:szCs w:val="28"/>
        </w:rPr>
        <w:t>3. Целевые показатели (индикаторы)</w:t>
      </w:r>
    </w:p>
    <w:p w:rsidR="008A3205" w:rsidRPr="008A3205" w:rsidRDefault="008A3205" w:rsidP="008A3205">
      <w:pPr>
        <w:autoSpaceDE w:val="0"/>
        <w:autoSpaceDN w:val="0"/>
        <w:adjustRightInd w:val="0"/>
        <w:ind w:left="567"/>
        <w:jc w:val="center"/>
        <w:rPr>
          <w:rFonts w:ascii="Times New Roman" w:hAnsi="Times New Roman" w:cs="Times New Roman"/>
          <w:b/>
          <w:bCs/>
          <w:sz w:val="28"/>
          <w:szCs w:val="28"/>
        </w:rPr>
      </w:pP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ab/>
        <w:t>Для оценки эффективности и результативности решения задач, определенных Программой предполагается использование системы целевых показателей.</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ab/>
        <w:t>Ожидаемый эффект от реализации Программы:</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 ежегодное снижение, до 5 %, количества дорожно-транспортных происшествий, в том числе с участием несовершеннолетних и пешеходов;</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 xml:space="preserve">- увеличение доли учащихся, до 100%, задействованных </w:t>
      </w:r>
      <w:r w:rsidRPr="008A3205">
        <w:rPr>
          <w:rFonts w:ascii="Times New Roman" w:hAnsi="Times New Roman" w:cs="Times New Roman"/>
          <w:sz w:val="28"/>
          <w:szCs w:val="28"/>
        </w:rPr>
        <w:t>в мероприятиях по профилактике дорожно</w:t>
      </w:r>
      <w:r w:rsidRPr="008A3205">
        <w:rPr>
          <w:rFonts w:ascii="Times New Roman" w:eastAsia="TimesNewRomanPSMT" w:hAnsi="Times New Roman" w:cs="Times New Roman"/>
          <w:sz w:val="28"/>
          <w:szCs w:val="28"/>
        </w:rPr>
        <w:t>-транспортных происшествий;</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ab/>
        <w:t>Таким образом, использование программно-целевого метода позволит существенно повысить воспитание правовой культуры и формирования законопослушного поведения участников дорожного движения. Важно, чтобы участники дорожного движения хорошо ориентировались в вопросах законности и правопорядка, знали правоохранительные органы, систему судов в РФ, ориентировались в вопросах правомерного поведения, знали правонарушения и юридическую ответственность, которая предусмотрена за них.</w:t>
      </w:r>
    </w:p>
    <w:p w:rsidR="008A3205" w:rsidRPr="008A3205" w:rsidRDefault="008A3205" w:rsidP="008A3205">
      <w:pPr>
        <w:pStyle w:val="afb"/>
        <w:ind w:firstLine="567"/>
        <w:jc w:val="center"/>
        <w:outlineLvl w:val="0"/>
        <w:rPr>
          <w:rFonts w:ascii="Times New Roman" w:hAnsi="Times New Roman" w:cs="Times New Roman"/>
          <w:b/>
          <w:sz w:val="28"/>
          <w:szCs w:val="28"/>
        </w:rPr>
      </w:pPr>
      <w:r w:rsidRPr="008A3205">
        <w:rPr>
          <w:rFonts w:ascii="Times New Roman" w:hAnsi="Times New Roman" w:cs="Times New Roman"/>
          <w:b/>
          <w:sz w:val="28"/>
          <w:szCs w:val="28"/>
        </w:rPr>
        <w:t>4. Сроки и этапы реализации</w:t>
      </w:r>
    </w:p>
    <w:p w:rsidR="008A3205" w:rsidRPr="008A3205" w:rsidRDefault="008A3205" w:rsidP="008A3205">
      <w:pPr>
        <w:pStyle w:val="afb"/>
        <w:ind w:firstLine="567"/>
        <w:jc w:val="center"/>
        <w:outlineLvl w:val="0"/>
        <w:rPr>
          <w:rFonts w:ascii="Times New Roman" w:eastAsia="TimesNewRomanPSMT" w:hAnsi="Times New Roman" w:cs="Times New Roman"/>
          <w:sz w:val="28"/>
          <w:szCs w:val="28"/>
        </w:rPr>
      </w:pP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Срок реализации Программы 2025 - 2029 годы.</w:t>
      </w:r>
    </w:p>
    <w:p w:rsidR="008A3205" w:rsidRPr="008A3205" w:rsidRDefault="008A3205" w:rsidP="008A3205">
      <w:pPr>
        <w:autoSpaceDE w:val="0"/>
        <w:autoSpaceDN w:val="0"/>
        <w:adjustRightInd w:val="0"/>
        <w:jc w:val="center"/>
        <w:rPr>
          <w:rFonts w:ascii="Times New Roman" w:hAnsi="Times New Roman" w:cs="Times New Roman"/>
          <w:b/>
          <w:bCs/>
          <w:sz w:val="28"/>
          <w:szCs w:val="28"/>
        </w:rPr>
      </w:pPr>
    </w:p>
    <w:p w:rsidR="008A3205" w:rsidRPr="008A3205" w:rsidRDefault="008A3205" w:rsidP="008A3205">
      <w:pPr>
        <w:pStyle w:val="afb"/>
        <w:ind w:left="1287"/>
        <w:jc w:val="center"/>
        <w:outlineLvl w:val="0"/>
        <w:rPr>
          <w:rFonts w:ascii="Times New Roman" w:hAnsi="Times New Roman" w:cs="Times New Roman"/>
          <w:b/>
          <w:sz w:val="28"/>
          <w:szCs w:val="28"/>
        </w:rPr>
      </w:pPr>
      <w:r w:rsidRPr="008A3205">
        <w:rPr>
          <w:rFonts w:ascii="Times New Roman" w:hAnsi="Times New Roman" w:cs="Times New Roman"/>
          <w:b/>
          <w:sz w:val="28"/>
          <w:szCs w:val="28"/>
        </w:rPr>
        <w:t>5.Основные мероприятия</w:t>
      </w:r>
    </w:p>
    <w:p w:rsidR="008A3205" w:rsidRPr="008A3205" w:rsidRDefault="008A3205" w:rsidP="008A3205">
      <w:pPr>
        <w:pStyle w:val="afb"/>
        <w:ind w:left="1287"/>
        <w:jc w:val="center"/>
        <w:outlineLvl w:val="0"/>
        <w:rPr>
          <w:rFonts w:ascii="Times New Roman" w:hAnsi="Times New Roman" w:cs="Times New Roman"/>
          <w:b/>
          <w:sz w:val="28"/>
          <w:szCs w:val="28"/>
        </w:rPr>
      </w:pPr>
    </w:p>
    <w:p w:rsidR="008A3205" w:rsidRPr="008A3205" w:rsidRDefault="008A3205" w:rsidP="008A3205">
      <w:pPr>
        <w:pStyle w:val="af9"/>
        <w:autoSpaceDE w:val="0"/>
        <w:autoSpaceDN w:val="0"/>
        <w:adjustRightInd w:val="0"/>
        <w:ind w:left="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ab/>
        <w:t xml:space="preserve">Предложенные Программой мероприятия позволяют решать ряд социальных проблем, связанных с охраной жизни и здоровья участников дорожного движения. Программные мероприятия направлены на формирование общественного сознания в части повышения дисциплины участников движения на автомобильных дорогах. Реализация программных </w:t>
      </w:r>
      <w:r w:rsidRPr="008A3205">
        <w:rPr>
          <w:rFonts w:ascii="Times New Roman" w:eastAsia="TimesNewRomanPSMT" w:hAnsi="Times New Roman" w:cs="Times New Roman"/>
          <w:sz w:val="28"/>
          <w:szCs w:val="28"/>
        </w:rPr>
        <w:lastRenderedPageBreak/>
        <w:t>мероприятий позволит приостановить рост дорожно-транспортных происшествий с пострадавшими и снизить их количество, обеспечить безопасные условия движения на автомобильных дорогах местного значения общего пользования.</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ab/>
        <w:t>Мероприятия Программы систематизируется по следующим основным направлениям:</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ab/>
        <w:t>- разработка годовых межведомственных планов мероприятий по профилактике детского дорожно-транспортного травматизма в учреждениях образования;</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ab/>
        <w:t>- проведение в образовательных организациях пропагандистских кампаний, направленных на формирование у участников дорожного движения стереотипов законопослушного поведения;</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ab/>
        <w:t>-проведение уроков правовых знаний в образовательных организациях, в рамках Всероссийской акции «Внимание – дети!» и других оперативно-профилактических мероприятий;</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ab/>
        <w:t>-проведение разъяснительной работы о видах ответственности за противоправные поступки, характерные для участников дорожного движения, виды понятий об административной, гражданско-правовой, уголовной ответственности участников дорожного движения.</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ab/>
        <w:t xml:space="preserve">Организация и проведение совместно с </w:t>
      </w:r>
      <w:r w:rsidRPr="008A3205">
        <w:rPr>
          <w:rFonts w:ascii="Times New Roman" w:hAnsi="Times New Roman" w:cs="Times New Roman"/>
          <w:sz w:val="28"/>
          <w:szCs w:val="28"/>
          <w:shd w:val="clear" w:color="auto" w:fill="FFFFFF"/>
        </w:rPr>
        <w:t>отделом ГИБДД межмуниципального отдела МВД России «Увинский»</w:t>
      </w:r>
      <w:r w:rsidRPr="008A3205">
        <w:rPr>
          <w:rFonts w:ascii="Times New Roman" w:eastAsia="TimesNewRomanPSMT" w:hAnsi="Times New Roman" w:cs="Times New Roman"/>
          <w:sz w:val="28"/>
          <w:szCs w:val="28"/>
        </w:rPr>
        <w:t xml:space="preserve"> мероприятий для учащихся общеобразовательных и детей дошкольных образовательных учреждений муниципального образования. Перечень мероприятий указан в приложение №1.</w:t>
      </w:r>
    </w:p>
    <w:p w:rsidR="008A3205" w:rsidRPr="008A3205" w:rsidRDefault="008A3205" w:rsidP="008A3205">
      <w:pPr>
        <w:jc w:val="center"/>
        <w:rPr>
          <w:rFonts w:ascii="Times New Roman" w:hAnsi="Times New Roman" w:cs="Times New Roman"/>
          <w:b/>
          <w:bCs/>
          <w:sz w:val="28"/>
          <w:szCs w:val="28"/>
        </w:rPr>
      </w:pPr>
    </w:p>
    <w:p w:rsidR="008A3205" w:rsidRPr="008A3205" w:rsidRDefault="008A3205" w:rsidP="008A3205">
      <w:pPr>
        <w:jc w:val="center"/>
        <w:rPr>
          <w:rFonts w:ascii="Times New Roman" w:hAnsi="Times New Roman" w:cs="Times New Roman"/>
          <w:b/>
          <w:bCs/>
          <w:sz w:val="28"/>
          <w:szCs w:val="28"/>
        </w:rPr>
      </w:pPr>
      <w:r w:rsidRPr="008A3205">
        <w:rPr>
          <w:rFonts w:ascii="Times New Roman" w:hAnsi="Times New Roman" w:cs="Times New Roman"/>
          <w:b/>
          <w:bCs/>
          <w:sz w:val="28"/>
          <w:szCs w:val="28"/>
        </w:rPr>
        <w:t>6. Меры муниципального регулирования</w:t>
      </w:r>
    </w:p>
    <w:p w:rsidR="008A3205" w:rsidRPr="008A3205" w:rsidRDefault="008A3205" w:rsidP="008A3205">
      <w:pPr>
        <w:jc w:val="center"/>
        <w:rPr>
          <w:rFonts w:ascii="Times New Roman" w:hAnsi="Times New Roman" w:cs="Times New Roman"/>
          <w:b/>
          <w:bCs/>
          <w:sz w:val="28"/>
          <w:szCs w:val="28"/>
        </w:rPr>
      </w:pPr>
    </w:p>
    <w:p w:rsidR="008A3205" w:rsidRPr="008A3205" w:rsidRDefault="008A3205" w:rsidP="008A3205">
      <w:pPr>
        <w:jc w:val="both"/>
        <w:rPr>
          <w:rFonts w:ascii="Times New Roman" w:hAnsi="Times New Roman" w:cs="Times New Roman"/>
          <w:bCs/>
          <w:sz w:val="28"/>
          <w:szCs w:val="28"/>
        </w:rPr>
      </w:pPr>
      <w:r w:rsidRPr="008A3205">
        <w:rPr>
          <w:rFonts w:ascii="Times New Roman" w:hAnsi="Times New Roman" w:cs="Times New Roman"/>
          <w:bCs/>
          <w:sz w:val="28"/>
          <w:szCs w:val="28"/>
        </w:rPr>
        <w:tab/>
        <w:t>Основные меры правового регулирования  направленные на достижение цели и (или) конечных результатов муниципальной программы, предусматривают разработку и принятие ряда нормативных правовых актов муниципального образования.</w:t>
      </w:r>
    </w:p>
    <w:p w:rsidR="008A3205" w:rsidRPr="008A3205" w:rsidRDefault="008A3205" w:rsidP="008A3205">
      <w:pPr>
        <w:jc w:val="both"/>
        <w:rPr>
          <w:rFonts w:ascii="Times New Roman" w:hAnsi="Times New Roman" w:cs="Times New Roman"/>
          <w:bCs/>
          <w:sz w:val="28"/>
          <w:szCs w:val="28"/>
        </w:rPr>
      </w:pPr>
    </w:p>
    <w:p w:rsidR="008A3205" w:rsidRPr="008A3205" w:rsidRDefault="008A3205" w:rsidP="008A3205">
      <w:pPr>
        <w:jc w:val="center"/>
        <w:rPr>
          <w:rFonts w:ascii="Times New Roman" w:hAnsi="Times New Roman" w:cs="Times New Roman"/>
          <w:b/>
          <w:bCs/>
          <w:sz w:val="28"/>
          <w:szCs w:val="28"/>
        </w:rPr>
      </w:pPr>
      <w:r w:rsidRPr="008A3205">
        <w:rPr>
          <w:rFonts w:ascii="Times New Roman" w:hAnsi="Times New Roman" w:cs="Times New Roman"/>
          <w:b/>
          <w:bCs/>
          <w:sz w:val="28"/>
          <w:szCs w:val="28"/>
        </w:rPr>
        <w:t xml:space="preserve">7. Прогноз сводных показателей муниципальных заданий </w:t>
      </w:r>
    </w:p>
    <w:p w:rsidR="008A3205" w:rsidRPr="008A3205" w:rsidRDefault="008A3205" w:rsidP="008A3205">
      <w:pPr>
        <w:jc w:val="center"/>
        <w:rPr>
          <w:rFonts w:ascii="Times New Roman" w:hAnsi="Times New Roman" w:cs="Times New Roman"/>
          <w:b/>
          <w:bCs/>
          <w:sz w:val="28"/>
          <w:szCs w:val="28"/>
        </w:rPr>
      </w:pPr>
    </w:p>
    <w:p w:rsidR="008A3205" w:rsidRPr="008A3205" w:rsidRDefault="008A3205" w:rsidP="008A3205">
      <w:pPr>
        <w:widowControl w:val="0"/>
        <w:autoSpaceDE w:val="0"/>
        <w:autoSpaceDN w:val="0"/>
        <w:adjustRightInd w:val="0"/>
        <w:ind w:firstLine="540"/>
        <w:jc w:val="both"/>
        <w:rPr>
          <w:rFonts w:ascii="Times New Roman" w:hAnsi="Times New Roman" w:cs="Times New Roman"/>
          <w:sz w:val="28"/>
          <w:szCs w:val="28"/>
        </w:rPr>
      </w:pPr>
      <w:r w:rsidRPr="008A3205">
        <w:rPr>
          <w:rFonts w:ascii="Times New Roman" w:hAnsi="Times New Roman" w:cs="Times New Roman"/>
          <w:sz w:val="28"/>
          <w:szCs w:val="28"/>
        </w:rPr>
        <w:t>Муниципальные задания на оказание муниципальных услуг в рамках программы не формируются.</w:t>
      </w:r>
    </w:p>
    <w:p w:rsidR="008A3205" w:rsidRPr="008A3205" w:rsidRDefault="008A3205" w:rsidP="008A3205">
      <w:pPr>
        <w:jc w:val="center"/>
        <w:rPr>
          <w:rFonts w:ascii="Times New Roman" w:hAnsi="Times New Roman" w:cs="Times New Roman"/>
          <w:b/>
          <w:bCs/>
          <w:sz w:val="28"/>
          <w:szCs w:val="28"/>
        </w:rPr>
      </w:pPr>
    </w:p>
    <w:p w:rsidR="008A3205" w:rsidRPr="008A3205" w:rsidRDefault="008A3205" w:rsidP="008A3205">
      <w:pPr>
        <w:jc w:val="center"/>
        <w:rPr>
          <w:rFonts w:ascii="Times New Roman" w:hAnsi="Times New Roman" w:cs="Times New Roman"/>
          <w:b/>
          <w:bCs/>
          <w:sz w:val="28"/>
          <w:szCs w:val="28"/>
        </w:rPr>
      </w:pPr>
      <w:r w:rsidRPr="008A3205">
        <w:rPr>
          <w:rFonts w:ascii="Times New Roman" w:hAnsi="Times New Roman" w:cs="Times New Roman"/>
          <w:b/>
          <w:bCs/>
          <w:sz w:val="28"/>
          <w:szCs w:val="28"/>
        </w:rPr>
        <w:t>8. Взаимодействие с органами государственной власти и местного самоуправления, организациями и гражданами</w:t>
      </w:r>
    </w:p>
    <w:p w:rsidR="008A3205" w:rsidRPr="008A3205" w:rsidRDefault="008A3205" w:rsidP="008A3205">
      <w:pPr>
        <w:jc w:val="center"/>
        <w:rPr>
          <w:rFonts w:ascii="Times New Roman" w:hAnsi="Times New Roman" w:cs="Times New Roman"/>
          <w:b/>
          <w:bCs/>
          <w:sz w:val="28"/>
          <w:szCs w:val="28"/>
        </w:rPr>
      </w:pPr>
    </w:p>
    <w:p w:rsidR="008A3205" w:rsidRPr="008A3205" w:rsidRDefault="008A3205" w:rsidP="008A3205">
      <w:pPr>
        <w:autoSpaceDE w:val="0"/>
        <w:autoSpaceDN w:val="0"/>
        <w:adjustRightInd w:val="0"/>
        <w:jc w:val="both"/>
        <w:rPr>
          <w:rFonts w:ascii="Times New Roman" w:hAnsi="Times New Roman" w:cs="Times New Roman"/>
          <w:bCs/>
          <w:sz w:val="28"/>
          <w:szCs w:val="28"/>
        </w:rPr>
      </w:pPr>
      <w:r w:rsidRPr="008A3205">
        <w:rPr>
          <w:rFonts w:ascii="Times New Roman" w:hAnsi="Times New Roman" w:cs="Times New Roman"/>
          <w:bCs/>
          <w:sz w:val="28"/>
          <w:szCs w:val="28"/>
        </w:rPr>
        <w:t>Во взаимодействии с Министерством транспорта и дорожного хозяйства Удмуртской Республики осуществляется реализация мероприятий программы.</w:t>
      </w:r>
    </w:p>
    <w:p w:rsidR="008A3205" w:rsidRPr="008A3205" w:rsidRDefault="008A3205" w:rsidP="008A3205">
      <w:pPr>
        <w:autoSpaceDE w:val="0"/>
        <w:autoSpaceDN w:val="0"/>
        <w:adjustRightInd w:val="0"/>
        <w:jc w:val="both"/>
        <w:rPr>
          <w:rFonts w:ascii="Times New Roman" w:hAnsi="Times New Roman" w:cs="Times New Roman"/>
          <w:bCs/>
          <w:sz w:val="28"/>
          <w:szCs w:val="28"/>
        </w:rPr>
      </w:pPr>
      <w:r w:rsidRPr="008A3205">
        <w:rPr>
          <w:rFonts w:ascii="Times New Roman" w:hAnsi="Times New Roman" w:cs="Times New Roman"/>
          <w:bCs/>
          <w:sz w:val="28"/>
          <w:szCs w:val="28"/>
        </w:rPr>
        <w:lastRenderedPageBreak/>
        <w:t>Во взаимодействии с организациями района происходит обсуждение проекта Программы, мероприятий программы.</w:t>
      </w:r>
    </w:p>
    <w:p w:rsidR="008A3205" w:rsidRPr="008A3205" w:rsidRDefault="008A3205" w:rsidP="008A3205">
      <w:pPr>
        <w:autoSpaceDE w:val="0"/>
        <w:autoSpaceDN w:val="0"/>
        <w:adjustRightInd w:val="0"/>
        <w:jc w:val="both"/>
        <w:rPr>
          <w:rFonts w:ascii="Times New Roman" w:hAnsi="Times New Roman" w:cs="Times New Roman"/>
          <w:bCs/>
          <w:sz w:val="28"/>
          <w:szCs w:val="28"/>
        </w:rPr>
      </w:pPr>
    </w:p>
    <w:p w:rsidR="008A3205" w:rsidRPr="008A3205" w:rsidRDefault="008A3205" w:rsidP="008A3205">
      <w:pPr>
        <w:autoSpaceDE w:val="0"/>
        <w:autoSpaceDN w:val="0"/>
        <w:adjustRightInd w:val="0"/>
        <w:jc w:val="center"/>
        <w:rPr>
          <w:rFonts w:ascii="Times New Roman" w:hAnsi="Times New Roman" w:cs="Times New Roman"/>
          <w:b/>
          <w:bCs/>
          <w:sz w:val="28"/>
          <w:szCs w:val="28"/>
        </w:rPr>
      </w:pPr>
      <w:r w:rsidRPr="008A3205">
        <w:rPr>
          <w:rFonts w:ascii="Times New Roman" w:hAnsi="Times New Roman" w:cs="Times New Roman"/>
          <w:b/>
          <w:bCs/>
          <w:sz w:val="28"/>
          <w:szCs w:val="28"/>
        </w:rPr>
        <w:t xml:space="preserve">9. Ресурсное обеспечение </w:t>
      </w:r>
    </w:p>
    <w:p w:rsidR="008A3205" w:rsidRPr="008A3205" w:rsidRDefault="008A3205" w:rsidP="008A3205">
      <w:pPr>
        <w:autoSpaceDE w:val="0"/>
        <w:autoSpaceDN w:val="0"/>
        <w:adjustRightInd w:val="0"/>
        <w:jc w:val="center"/>
        <w:rPr>
          <w:rFonts w:ascii="Times New Roman" w:hAnsi="Times New Roman" w:cs="Times New Roman"/>
          <w:b/>
          <w:bCs/>
          <w:sz w:val="28"/>
          <w:szCs w:val="28"/>
        </w:rPr>
      </w:pP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ab/>
        <w:t>Объем бюджетных ассигнований на реализацию муниципальной программы утверждается решением Совета депутатов муниципального образования «Муниципальный округ Сюмсинский район» о бюджете муниципального образования «Муниципальный округ Сюмсинский район» на очередной финансовый год и плановый период. Параметры финансового обеспечения реализации муниципальной программы ежегодно будут уточняться в рамках процедур формирования и утверждения бюджета.</w:t>
      </w:r>
    </w:p>
    <w:p w:rsidR="008A3205" w:rsidRPr="008A3205" w:rsidRDefault="008A3205" w:rsidP="008A3205">
      <w:pPr>
        <w:autoSpaceDE w:val="0"/>
        <w:autoSpaceDN w:val="0"/>
        <w:adjustRightInd w:val="0"/>
        <w:jc w:val="both"/>
        <w:rPr>
          <w:rFonts w:ascii="Times New Roman" w:eastAsia="TimesNewRomanPSMT" w:hAnsi="Times New Roman" w:cs="Times New Roman"/>
          <w:sz w:val="28"/>
          <w:szCs w:val="28"/>
        </w:rPr>
      </w:pPr>
      <w:r w:rsidRPr="008A3205">
        <w:rPr>
          <w:rFonts w:ascii="Times New Roman" w:eastAsia="TimesNewRomanPSMT" w:hAnsi="Times New Roman" w:cs="Times New Roman"/>
          <w:sz w:val="28"/>
          <w:szCs w:val="28"/>
        </w:rPr>
        <w:t>Ресурсное обеспечение реализации муниципальной программы за счет средств бюджета муниципального образования  представлено в приложении 5 и 6.</w:t>
      </w:r>
    </w:p>
    <w:p w:rsidR="008A3205" w:rsidRPr="008A3205" w:rsidRDefault="008A3205" w:rsidP="008A3205">
      <w:pPr>
        <w:autoSpaceDE w:val="0"/>
        <w:autoSpaceDN w:val="0"/>
        <w:adjustRightInd w:val="0"/>
        <w:jc w:val="both"/>
        <w:rPr>
          <w:rFonts w:ascii="Times New Roman" w:hAnsi="Times New Roman" w:cs="Times New Roman"/>
          <w:b/>
          <w:bCs/>
          <w:sz w:val="28"/>
          <w:szCs w:val="28"/>
        </w:rPr>
      </w:pPr>
      <w:r w:rsidRPr="008A3205">
        <w:rPr>
          <w:rFonts w:ascii="Times New Roman" w:eastAsia="TimesNewRomanPSMT" w:hAnsi="Times New Roman" w:cs="Times New Roman"/>
          <w:sz w:val="28"/>
          <w:szCs w:val="28"/>
        </w:rPr>
        <w:tab/>
      </w:r>
    </w:p>
    <w:p w:rsidR="008A3205" w:rsidRPr="008A3205" w:rsidRDefault="008A3205" w:rsidP="008A3205">
      <w:pPr>
        <w:jc w:val="center"/>
        <w:rPr>
          <w:rFonts w:ascii="Times New Roman" w:hAnsi="Times New Roman" w:cs="Times New Roman"/>
          <w:b/>
          <w:bCs/>
          <w:sz w:val="28"/>
          <w:szCs w:val="28"/>
        </w:rPr>
      </w:pPr>
      <w:r w:rsidRPr="008A3205">
        <w:rPr>
          <w:rFonts w:ascii="Times New Roman" w:hAnsi="Times New Roman" w:cs="Times New Roman"/>
          <w:b/>
          <w:bCs/>
          <w:sz w:val="28"/>
          <w:szCs w:val="28"/>
        </w:rPr>
        <w:t>10. Риски и меры по управлению рисками</w:t>
      </w:r>
    </w:p>
    <w:p w:rsidR="008A3205" w:rsidRPr="008A3205" w:rsidRDefault="008A3205" w:rsidP="008A3205">
      <w:pPr>
        <w:jc w:val="center"/>
        <w:rPr>
          <w:rFonts w:ascii="Times New Roman" w:hAnsi="Times New Roman" w:cs="Times New Roman"/>
          <w:b/>
          <w:bCs/>
          <w:sz w:val="28"/>
          <w:szCs w:val="28"/>
        </w:rPr>
      </w:pPr>
    </w:p>
    <w:tbl>
      <w:tblPr>
        <w:tblW w:w="0" w:type="auto"/>
        <w:tblInd w:w="100" w:type="dxa"/>
        <w:tblCellMar>
          <w:left w:w="0" w:type="dxa"/>
          <w:right w:w="0" w:type="dxa"/>
        </w:tblCellMar>
        <w:tblLook w:val="0000"/>
      </w:tblPr>
      <w:tblGrid>
        <w:gridCol w:w="4111"/>
        <w:gridCol w:w="5245"/>
      </w:tblGrid>
      <w:tr w:rsidR="008A3205" w:rsidRPr="008A3205" w:rsidTr="008A3205">
        <w:tc>
          <w:tcPr>
            <w:tcW w:w="411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8A3205" w:rsidRPr="008A3205" w:rsidRDefault="008A3205" w:rsidP="008A3205">
            <w:pPr>
              <w:jc w:val="both"/>
              <w:rPr>
                <w:rFonts w:ascii="Times New Roman" w:eastAsia="Calibri" w:hAnsi="Times New Roman" w:cs="Times New Roman"/>
                <w:color w:val="000000"/>
                <w:sz w:val="28"/>
                <w:szCs w:val="28"/>
              </w:rPr>
            </w:pPr>
            <w:r w:rsidRPr="008A3205">
              <w:rPr>
                <w:rFonts w:ascii="Times New Roman" w:eastAsia="Calibri" w:hAnsi="Times New Roman" w:cs="Times New Roman"/>
                <w:color w:val="000000"/>
                <w:sz w:val="28"/>
                <w:szCs w:val="28"/>
              </w:rPr>
              <w:t>Негативный фактор</w:t>
            </w:r>
          </w:p>
        </w:tc>
        <w:tc>
          <w:tcPr>
            <w:tcW w:w="52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8A3205" w:rsidRPr="008A3205" w:rsidRDefault="008A3205" w:rsidP="008A3205">
            <w:pPr>
              <w:jc w:val="both"/>
              <w:rPr>
                <w:rFonts w:ascii="Times New Roman" w:eastAsia="Calibri" w:hAnsi="Times New Roman" w:cs="Times New Roman"/>
                <w:color w:val="000000"/>
                <w:sz w:val="28"/>
                <w:szCs w:val="28"/>
              </w:rPr>
            </w:pPr>
            <w:r w:rsidRPr="008A3205">
              <w:rPr>
                <w:rFonts w:ascii="Times New Roman" w:eastAsia="Calibri" w:hAnsi="Times New Roman" w:cs="Times New Roman"/>
                <w:color w:val="000000"/>
                <w:sz w:val="28"/>
                <w:szCs w:val="28"/>
              </w:rPr>
              <w:t>Способы минимизации рисков</w:t>
            </w:r>
          </w:p>
        </w:tc>
      </w:tr>
      <w:tr w:rsidR="008A3205" w:rsidRPr="008A3205" w:rsidTr="008A3205">
        <w:tc>
          <w:tcPr>
            <w:tcW w:w="411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8A3205" w:rsidRPr="008A3205" w:rsidRDefault="008A3205" w:rsidP="008A3205">
            <w:pPr>
              <w:jc w:val="both"/>
              <w:rPr>
                <w:rFonts w:ascii="Times New Roman" w:eastAsia="Calibri" w:hAnsi="Times New Roman" w:cs="Times New Roman"/>
                <w:color w:val="000000"/>
                <w:sz w:val="28"/>
                <w:szCs w:val="28"/>
              </w:rPr>
            </w:pPr>
            <w:r w:rsidRPr="008A3205">
              <w:rPr>
                <w:rFonts w:ascii="Times New Roman" w:eastAsia="Calibri" w:hAnsi="Times New Roman" w:cs="Times New Roman"/>
                <w:color w:val="000000"/>
                <w:sz w:val="28"/>
                <w:szCs w:val="28"/>
              </w:rPr>
              <w:t>Отсутствие финансирования (неполное финансирование) мероприятий Программы</w:t>
            </w:r>
          </w:p>
        </w:tc>
        <w:tc>
          <w:tcPr>
            <w:tcW w:w="52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8A3205" w:rsidRPr="008A3205" w:rsidRDefault="008A3205" w:rsidP="008A3205">
            <w:pPr>
              <w:jc w:val="both"/>
              <w:rPr>
                <w:rFonts w:ascii="Times New Roman" w:eastAsia="Calibri" w:hAnsi="Times New Roman" w:cs="Times New Roman"/>
                <w:color w:val="000000"/>
                <w:sz w:val="28"/>
                <w:szCs w:val="28"/>
              </w:rPr>
            </w:pPr>
            <w:r w:rsidRPr="008A3205">
              <w:rPr>
                <w:rFonts w:ascii="Times New Roman" w:eastAsia="Calibri" w:hAnsi="Times New Roman" w:cs="Times New Roman"/>
                <w:color w:val="000000"/>
                <w:sz w:val="28"/>
                <w:szCs w:val="28"/>
              </w:rPr>
              <w:t>1. Определение приоритетов для первоочередного финансирования.</w:t>
            </w:r>
          </w:p>
          <w:p w:rsidR="008A3205" w:rsidRPr="008A3205" w:rsidRDefault="008A3205" w:rsidP="008A3205">
            <w:pPr>
              <w:jc w:val="both"/>
              <w:rPr>
                <w:rFonts w:ascii="Times New Roman" w:eastAsia="Calibri" w:hAnsi="Times New Roman" w:cs="Times New Roman"/>
                <w:color w:val="000000"/>
                <w:sz w:val="28"/>
                <w:szCs w:val="28"/>
              </w:rPr>
            </w:pPr>
          </w:p>
        </w:tc>
      </w:tr>
      <w:tr w:rsidR="008A3205" w:rsidRPr="008A3205" w:rsidTr="008A3205">
        <w:tc>
          <w:tcPr>
            <w:tcW w:w="411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8A3205" w:rsidRPr="008A3205" w:rsidRDefault="008A3205" w:rsidP="008A3205">
            <w:pPr>
              <w:jc w:val="both"/>
              <w:rPr>
                <w:rFonts w:ascii="Times New Roman" w:eastAsia="Calibri" w:hAnsi="Times New Roman" w:cs="Times New Roman"/>
                <w:color w:val="000000"/>
                <w:sz w:val="28"/>
                <w:szCs w:val="28"/>
              </w:rPr>
            </w:pPr>
            <w:r w:rsidRPr="008A3205">
              <w:rPr>
                <w:rFonts w:ascii="Times New Roman" w:eastAsia="Calibri" w:hAnsi="Times New Roman" w:cs="Times New Roman"/>
                <w:color w:val="000000"/>
                <w:sz w:val="28"/>
                <w:szCs w:val="28"/>
              </w:rPr>
              <w:t>Организационные риски</w:t>
            </w:r>
          </w:p>
        </w:tc>
        <w:tc>
          <w:tcPr>
            <w:tcW w:w="52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8A3205" w:rsidRPr="008A3205" w:rsidRDefault="008A3205" w:rsidP="008A3205">
            <w:pPr>
              <w:shd w:val="clear" w:color="auto" w:fill="FFFFFF"/>
              <w:tabs>
                <w:tab w:val="left" w:pos="1134"/>
              </w:tabs>
              <w:contextualSpacing/>
              <w:jc w:val="both"/>
              <w:rPr>
                <w:rFonts w:ascii="Times New Roman" w:hAnsi="Times New Roman" w:cs="Times New Roman"/>
                <w:bCs/>
                <w:color w:val="000000"/>
                <w:sz w:val="28"/>
                <w:szCs w:val="28"/>
              </w:rPr>
            </w:pPr>
            <w:r w:rsidRPr="008A3205">
              <w:rPr>
                <w:rFonts w:ascii="Times New Roman" w:hAnsi="Times New Roman" w:cs="Times New Roman"/>
                <w:bCs/>
                <w:color w:val="000000"/>
                <w:sz w:val="28"/>
                <w:szCs w:val="28"/>
              </w:rPr>
              <w:t>1. Составление планов реализации программы;</w:t>
            </w:r>
          </w:p>
          <w:p w:rsidR="008A3205" w:rsidRPr="008A3205" w:rsidRDefault="008A3205" w:rsidP="008A3205">
            <w:pPr>
              <w:shd w:val="clear" w:color="auto" w:fill="FFFFFF"/>
              <w:tabs>
                <w:tab w:val="left" w:pos="1134"/>
              </w:tabs>
              <w:jc w:val="both"/>
              <w:rPr>
                <w:rFonts w:ascii="Times New Roman" w:eastAsia="Calibri" w:hAnsi="Times New Roman" w:cs="Times New Roman"/>
                <w:color w:val="000000"/>
                <w:sz w:val="28"/>
                <w:szCs w:val="28"/>
              </w:rPr>
            </w:pPr>
            <w:r w:rsidRPr="008A3205">
              <w:rPr>
                <w:rFonts w:ascii="Times New Roman" w:eastAsia="Calibri" w:hAnsi="Times New Roman" w:cs="Times New Roman"/>
                <w:color w:val="000000"/>
                <w:sz w:val="28"/>
                <w:szCs w:val="28"/>
              </w:rPr>
              <w:t xml:space="preserve">2.Ежемесячный мониторинг реализации программы; </w:t>
            </w:r>
          </w:p>
          <w:p w:rsidR="008A3205" w:rsidRPr="008A3205" w:rsidRDefault="008A3205" w:rsidP="008A3205">
            <w:pPr>
              <w:shd w:val="clear" w:color="auto" w:fill="FFFFFF"/>
              <w:tabs>
                <w:tab w:val="left" w:pos="1134"/>
              </w:tabs>
              <w:ind w:right="-2"/>
              <w:contextualSpacing/>
              <w:jc w:val="both"/>
              <w:rPr>
                <w:rFonts w:ascii="Times New Roman" w:eastAsia="Calibri" w:hAnsi="Times New Roman" w:cs="Times New Roman"/>
                <w:color w:val="000000"/>
                <w:sz w:val="28"/>
                <w:szCs w:val="28"/>
              </w:rPr>
            </w:pPr>
          </w:p>
        </w:tc>
      </w:tr>
      <w:tr w:rsidR="008A3205" w:rsidRPr="008A3205" w:rsidTr="008A3205">
        <w:tc>
          <w:tcPr>
            <w:tcW w:w="411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8A3205" w:rsidRPr="008A3205" w:rsidRDefault="008A3205" w:rsidP="008A3205">
            <w:pPr>
              <w:jc w:val="both"/>
              <w:rPr>
                <w:rFonts w:ascii="Times New Roman" w:eastAsia="Calibri" w:hAnsi="Times New Roman" w:cs="Times New Roman"/>
                <w:color w:val="000000"/>
                <w:sz w:val="28"/>
                <w:szCs w:val="28"/>
              </w:rPr>
            </w:pPr>
            <w:r w:rsidRPr="008A3205">
              <w:rPr>
                <w:rFonts w:ascii="Times New Roman" w:eastAsia="Calibri" w:hAnsi="Times New Roman" w:cs="Times New Roman"/>
                <w:color w:val="000000"/>
                <w:sz w:val="28"/>
                <w:szCs w:val="28"/>
              </w:rPr>
              <w:t>Несоответствие (в сторону уменьшения) фактически достигнутых показателей эффективности реализации Программы запланированным. Форс-мажорные обстоятельства.</w:t>
            </w:r>
          </w:p>
        </w:tc>
        <w:tc>
          <w:tcPr>
            <w:tcW w:w="52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8A3205" w:rsidRPr="008A3205" w:rsidRDefault="008A3205" w:rsidP="008A3205">
            <w:pPr>
              <w:jc w:val="both"/>
              <w:rPr>
                <w:rFonts w:ascii="Times New Roman" w:eastAsia="Calibri" w:hAnsi="Times New Roman" w:cs="Times New Roman"/>
                <w:color w:val="000000"/>
                <w:sz w:val="28"/>
                <w:szCs w:val="28"/>
              </w:rPr>
            </w:pPr>
            <w:r w:rsidRPr="008A3205">
              <w:rPr>
                <w:rFonts w:ascii="Times New Roman" w:eastAsia="Calibri" w:hAnsi="Times New Roman" w:cs="Times New Roman"/>
                <w:color w:val="000000"/>
                <w:sz w:val="28"/>
                <w:szCs w:val="28"/>
              </w:rPr>
              <w:t>1. Анализ причин отклонения фактически достигнутых показателей эффективности реализации Программы от запланированных.</w:t>
            </w:r>
          </w:p>
          <w:p w:rsidR="008A3205" w:rsidRPr="008A3205" w:rsidRDefault="008A3205" w:rsidP="008A3205">
            <w:pPr>
              <w:jc w:val="both"/>
              <w:rPr>
                <w:rFonts w:ascii="Times New Roman" w:eastAsia="Calibri" w:hAnsi="Times New Roman" w:cs="Times New Roman"/>
                <w:color w:val="000000"/>
                <w:sz w:val="28"/>
                <w:szCs w:val="28"/>
              </w:rPr>
            </w:pPr>
            <w:r w:rsidRPr="008A3205">
              <w:rPr>
                <w:rFonts w:ascii="Times New Roman" w:eastAsia="Calibri" w:hAnsi="Times New Roman" w:cs="Times New Roman"/>
                <w:color w:val="000000"/>
                <w:sz w:val="28"/>
                <w:szCs w:val="28"/>
              </w:rPr>
              <w:t>2. Оперативная разработка и реализация комплекса мер, направленных на повышение эффективности реализации мероприятий Программы</w:t>
            </w:r>
          </w:p>
        </w:tc>
      </w:tr>
    </w:tbl>
    <w:p w:rsidR="008A3205" w:rsidRPr="008A3205" w:rsidRDefault="008A3205" w:rsidP="008A3205">
      <w:pPr>
        <w:shd w:val="clear" w:color="auto" w:fill="FFFFFF"/>
        <w:ind w:right="-2" w:firstLine="709"/>
        <w:jc w:val="both"/>
        <w:rPr>
          <w:rFonts w:ascii="Times New Roman" w:eastAsia="Calibri" w:hAnsi="Times New Roman" w:cs="Times New Roman"/>
          <w:sz w:val="20"/>
          <w:szCs w:val="20"/>
        </w:rPr>
      </w:pPr>
    </w:p>
    <w:p w:rsidR="008A3205" w:rsidRPr="008A3205" w:rsidRDefault="008A3205" w:rsidP="008A3205">
      <w:pPr>
        <w:pStyle w:val="afb"/>
        <w:ind w:firstLine="567"/>
        <w:jc w:val="center"/>
        <w:outlineLvl w:val="0"/>
        <w:rPr>
          <w:rFonts w:ascii="Times New Roman" w:hAnsi="Times New Roman" w:cs="Times New Roman"/>
          <w:b/>
          <w:sz w:val="28"/>
          <w:szCs w:val="28"/>
        </w:rPr>
      </w:pPr>
      <w:r w:rsidRPr="008A3205">
        <w:rPr>
          <w:rFonts w:ascii="Times New Roman" w:hAnsi="Times New Roman" w:cs="Times New Roman"/>
          <w:b/>
          <w:sz w:val="28"/>
          <w:szCs w:val="28"/>
        </w:rPr>
        <w:t>11. Конечные результаты и оценка эффективности</w:t>
      </w:r>
    </w:p>
    <w:p w:rsidR="008A3205" w:rsidRPr="008A3205" w:rsidRDefault="008A3205" w:rsidP="008A3205">
      <w:pPr>
        <w:pStyle w:val="afb"/>
        <w:ind w:firstLine="567"/>
        <w:jc w:val="both"/>
        <w:outlineLvl w:val="0"/>
        <w:rPr>
          <w:rFonts w:ascii="Times New Roman" w:hAnsi="Times New Roman" w:cs="Times New Roman"/>
          <w:b/>
          <w:sz w:val="28"/>
          <w:szCs w:val="28"/>
        </w:rPr>
      </w:pPr>
    </w:p>
    <w:p w:rsidR="008A3205" w:rsidRPr="008A3205" w:rsidRDefault="008A3205" w:rsidP="008A3205">
      <w:pPr>
        <w:pStyle w:val="afb"/>
        <w:ind w:firstLine="567"/>
        <w:jc w:val="both"/>
        <w:rPr>
          <w:rFonts w:ascii="Times New Roman" w:hAnsi="Times New Roman" w:cs="Times New Roman"/>
          <w:sz w:val="28"/>
          <w:szCs w:val="28"/>
        </w:rPr>
      </w:pPr>
      <w:r w:rsidRPr="008A3205">
        <w:rPr>
          <w:rFonts w:ascii="Times New Roman" w:hAnsi="Times New Roman" w:cs="Times New Roman"/>
          <w:sz w:val="28"/>
          <w:szCs w:val="28"/>
        </w:rPr>
        <w:t>Программа направлена на с</w:t>
      </w:r>
      <w:r w:rsidRPr="008A3205">
        <w:rPr>
          <w:rFonts w:ascii="Times New Roman" w:eastAsia="TimesNewRomanPSMT" w:hAnsi="Times New Roman" w:cs="Times New Roman"/>
          <w:sz w:val="28"/>
          <w:szCs w:val="28"/>
        </w:rPr>
        <w:t xml:space="preserve">оздание комплексной системы профилактики дорожно-транспортных происшествий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реализация </w:t>
      </w:r>
      <w:r w:rsidRPr="008A3205">
        <w:rPr>
          <w:rFonts w:ascii="Times New Roman" w:eastAsia="TimesNewRomanPSMT" w:hAnsi="Times New Roman" w:cs="Times New Roman"/>
          <w:sz w:val="28"/>
          <w:szCs w:val="28"/>
        </w:rPr>
        <w:lastRenderedPageBreak/>
        <w:t>программы правового воспитания участников дорожного движения, культуры их поведения</w:t>
      </w:r>
    </w:p>
    <w:p w:rsidR="008A3205" w:rsidRPr="008A3205" w:rsidRDefault="008A3205" w:rsidP="008A3205">
      <w:pPr>
        <w:pStyle w:val="afb"/>
        <w:ind w:firstLine="567"/>
        <w:jc w:val="both"/>
        <w:rPr>
          <w:rFonts w:ascii="Times New Roman" w:hAnsi="Times New Roman" w:cs="Times New Roman"/>
          <w:sz w:val="28"/>
          <w:szCs w:val="28"/>
        </w:rPr>
      </w:pPr>
      <w:r w:rsidRPr="008A3205">
        <w:rPr>
          <w:rFonts w:ascii="Times New Roman" w:hAnsi="Times New Roman" w:cs="Times New Roman"/>
          <w:sz w:val="28"/>
          <w:szCs w:val="28"/>
        </w:rPr>
        <w:t>Оценка эффективности программы осуществляется по следующим направлениям:</w:t>
      </w:r>
    </w:p>
    <w:p w:rsidR="008A3205" w:rsidRPr="008A3205" w:rsidRDefault="008A3205" w:rsidP="008A3205">
      <w:pPr>
        <w:pStyle w:val="afb"/>
        <w:ind w:firstLine="567"/>
        <w:jc w:val="both"/>
        <w:rPr>
          <w:rFonts w:ascii="Times New Roman" w:hAnsi="Times New Roman" w:cs="Times New Roman"/>
          <w:sz w:val="28"/>
          <w:szCs w:val="28"/>
        </w:rPr>
      </w:pPr>
      <w:r w:rsidRPr="008A3205">
        <w:rPr>
          <w:rFonts w:ascii="Times New Roman" w:hAnsi="Times New Roman" w:cs="Times New Roman"/>
          <w:sz w:val="28"/>
          <w:szCs w:val="28"/>
        </w:rPr>
        <w:t>степень достижения целевых показателей программы;</w:t>
      </w:r>
    </w:p>
    <w:p w:rsidR="008A3205" w:rsidRPr="008A3205" w:rsidRDefault="008A3205" w:rsidP="008A3205">
      <w:pPr>
        <w:pStyle w:val="afb"/>
        <w:ind w:firstLine="567"/>
        <w:jc w:val="both"/>
        <w:rPr>
          <w:rFonts w:ascii="Times New Roman" w:hAnsi="Times New Roman" w:cs="Times New Roman"/>
          <w:sz w:val="28"/>
          <w:szCs w:val="28"/>
        </w:rPr>
      </w:pPr>
      <w:r w:rsidRPr="008A3205">
        <w:rPr>
          <w:rFonts w:ascii="Times New Roman" w:hAnsi="Times New Roman" w:cs="Times New Roman"/>
          <w:sz w:val="28"/>
          <w:szCs w:val="28"/>
        </w:rPr>
        <w:t>степень соответствия запланированному уровню затрат и эффективности использования бюджетных средств;</w:t>
      </w:r>
    </w:p>
    <w:p w:rsidR="008A3205" w:rsidRPr="008A3205" w:rsidRDefault="008A3205" w:rsidP="008A3205">
      <w:pPr>
        <w:pStyle w:val="afb"/>
        <w:ind w:firstLine="567"/>
        <w:jc w:val="both"/>
        <w:rPr>
          <w:rFonts w:ascii="Times New Roman" w:hAnsi="Times New Roman" w:cs="Times New Roman"/>
          <w:sz w:val="28"/>
          <w:szCs w:val="28"/>
        </w:rPr>
      </w:pPr>
      <w:r w:rsidRPr="008A3205">
        <w:rPr>
          <w:rFonts w:ascii="Times New Roman" w:hAnsi="Times New Roman" w:cs="Times New Roman"/>
          <w:sz w:val="28"/>
          <w:szCs w:val="28"/>
        </w:rPr>
        <w:t>степень реализации мероприятий (достижения ожидаемых непосредственных результатов их реализации).</w:t>
      </w:r>
    </w:p>
    <w:p w:rsidR="008A3205" w:rsidRPr="008A3205" w:rsidRDefault="008A3205" w:rsidP="008A3205">
      <w:pPr>
        <w:pStyle w:val="afb"/>
        <w:ind w:firstLine="567"/>
        <w:jc w:val="both"/>
        <w:rPr>
          <w:rFonts w:ascii="Times New Roman" w:hAnsi="Times New Roman" w:cs="Times New Roman"/>
          <w:sz w:val="28"/>
          <w:szCs w:val="28"/>
        </w:rPr>
      </w:pPr>
      <w:r w:rsidRPr="008A3205">
        <w:rPr>
          <w:rFonts w:ascii="Times New Roman" w:hAnsi="Times New Roman" w:cs="Times New Roman"/>
          <w:sz w:val="28"/>
          <w:szCs w:val="28"/>
        </w:rPr>
        <w:t>Ожидаемые результаты  при выполнении мероприятий программы предполагается  получить в социальной и экономической сферах:</w:t>
      </w:r>
    </w:p>
    <w:p w:rsidR="008A3205" w:rsidRPr="008A3205" w:rsidRDefault="008A3205" w:rsidP="008A3205">
      <w:pPr>
        <w:pStyle w:val="afb"/>
        <w:ind w:firstLine="567"/>
        <w:jc w:val="both"/>
        <w:rPr>
          <w:rFonts w:ascii="Times New Roman" w:hAnsi="Times New Roman" w:cs="Times New Roman"/>
          <w:sz w:val="28"/>
          <w:szCs w:val="28"/>
        </w:rPr>
      </w:pPr>
      <w:r w:rsidRPr="008A3205">
        <w:rPr>
          <w:rFonts w:ascii="Times New Roman" w:hAnsi="Times New Roman" w:cs="Times New Roman"/>
          <w:sz w:val="28"/>
          <w:szCs w:val="28"/>
        </w:rPr>
        <w:t>улучшение уровня безопасности при  формировании у детей навыков безопасного поведения на дорогах.</w:t>
      </w:r>
    </w:p>
    <w:p w:rsidR="008A3205" w:rsidRPr="008A3205" w:rsidRDefault="008A3205" w:rsidP="008A3205">
      <w:pPr>
        <w:pStyle w:val="afb"/>
        <w:ind w:firstLine="567"/>
        <w:jc w:val="both"/>
        <w:rPr>
          <w:rFonts w:ascii="Times New Roman" w:hAnsi="Times New Roman" w:cs="Times New Roman"/>
          <w:sz w:val="28"/>
          <w:szCs w:val="28"/>
        </w:rPr>
      </w:pPr>
      <w:r w:rsidRPr="008A3205">
        <w:rPr>
          <w:rFonts w:ascii="Times New Roman" w:hAnsi="Times New Roman" w:cs="Times New Roman"/>
          <w:sz w:val="28"/>
          <w:szCs w:val="28"/>
        </w:rPr>
        <w:t xml:space="preserve"> Снижение количества дорожно-транспортных происшествий, в том числе с участием пешеходов.</w:t>
      </w:r>
    </w:p>
    <w:p w:rsidR="008A3205" w:rsidRDefault="008A3205" w:rsidP="008A3205">
      <w:pPr>
        <w:pStyle w:val="afb"/>
        <w:ind w:firstLine="567"/>
        <w:jc w:val="center"/>
        <w:rPr>
          <w:rFonts w:ascii="Times New Roman" w:hAnsi="Times New Roman" w:cs="Times New Roman"/>
          <w:sz w:val="28"/>
          <w:szCs w:val="28"/>
        </w:rPr>
        <w:sectPr w:rsidR="008A3205" w:rsidSect="008A3205">
          <w:headerReference w:type="default" r:id="rId25"/>
          <w:footerReference w:type="default" r:id="rId26"/>
          <w:headerReference w:type="first" r:id="rId27"/>
          <w:pgSz w:w="11906" w:h="16838"/>
          <w:pgMar w:top="1134" w:right="851" w:bottom="1134" w:left="1701" w:header="709" w:footer="709" w:gutter="0"/>
          <w:pgNumType w:start="1"/>
          <w:cols w:space="708"/>
          <w:titlePg/>
          <w:docGrid w:linePitch="360"/>
        </w:sectPr>
      </w:pPr>
    </w:p>
    <w:p w:rsidR="008A3205" w:rsidRDefault="008A3205" w:rsidP="008A3205">
      <w:pPr>
        <w:pStyle w:val="afb"/>
        <w:ind w:firstLine="567"/>
        <w:jc w:val="center"/>
        <w:rPr>
          <w:rFonts w:ascii="Times New Roman" w:hAnsi="Times New Roman" w:cs="Times New Roman"/>
          <w:sz w:val="28"/>
          <w:szCs w:val="28"/>
        </w:rPr>
        <w:sectPr w:rsidR="008A3205" w:rsidSect="008A3205">
          <w:pgSz w:w="16838" w:h="11906" w:orient="landscape"/>
          <w:pgMar w:top="851" w:right="1134" w:bottom="1701" w:left="1134" w:header="709" w:footer="709" w:gutter="0"/>
          <w:pgNumType w:start="1"/>
          <w:cols w:space="708"/>
          <w:titlePg/>
          <w:docGrid w:linePitch="360"/>
        </w:sectPr>
      </w:pPr>
    </w:p>
    <w:tbl>
      <w:tblPr>
        <w:tblpPr w:leftFromText="180" w:rightFromText="180" w:vertAnchor="page" w:horzAnchor="margin" w:tblpY="615"/>
        <w:tblW w:w="14307" w:type="dxa"/>
        <w:tblLayout w:type="fixed"/>
        <w:tblLook w:val="0000"/>
      </w:tblPr>
      <w:tblGrid>
        <w:gridCol w:w="674"/>
        <w:gridCol w:w="123"/>
        <w:gridCol w:w="586"/>
        <w:gridCol w:w="338"/>
        <w:gridCol w:w="230"/>
        <w:gridCol w:w="148"/>
        <w:gridCol w:w="7223"/>
        <w:gridCol w:w="715"/>
        <w:gridCol w:w="277"/>
        <w:gridCol w:w="709"/>
        <w:gridCol w:w="214"/>
        <w:gridCol w:w="495"/>
        <w:gridCol w:w="142"/>
        <w:gridCol w:w="421"/>
        <w:gridCol w:w="287"/>
        <w:gridCol w:w="641"/>
        <w:gridCol w:w="103"/>
        <w:gridCol w:w="674"/>
        <w:gridCol w:w="71"/>
        <w:gridCol w:w="236"/>
      </w:tblGrid>
      <w:tr w:rsidR="008A3205" w:rsidRPr="008A3205" w:rsidTr="008A3205">
        <w:trPr>
          <w:gridAfter w:val="2"/>
          <w:wAfter w:w="307" w:type="dxa"/>
          <w:trHeight w:val="2269"/>
        </w:trPr>
        <w:tc>
          <w:tcPr>
            <w:tcW w:w="14000" w:type="dxa"/>
            <w:gridSpan w:val="18"/>
            <w:tcBorders>
              <w:top w:val="nil"/>
              <w:left w:val="nil"/>
              <w:bottom w:val="nil"/>
              <w:right w:val="nil"/>
            </w:tcBorders>
            <w:shd w:val="clear" w:color="auto" w:fill="auto"/>
            <w:noWrap/>
            <w:vAlign w:val="center"/>
          </w:tcPr>
          <w:p w:rsidR="008A3205" w:rsidRPr="008A3205" w:rsidRDefault="008A3205" w:rsidP="008A3205">
            <w:pPr>
              <w:rPr>
                <w:rFonts w:ascii="Times New Roman" w:hAnsi="Times New Roman" w:cs="Times New Roman"/>
                <w:color w:val="000000"/>
              </w:rPr>
            </w:pPr>
          </w:p>
          <w:p w:rsidR="008A3205" w:rsidRPr="008A3205" w:rsidRDefault="008A3205" w:rsidP="008A3205">
            <w:pPr>
              <w:jc w:val="right"/>
              <w:rPr>
                <w:rFonts w:ascii="Times New Roman" w:hAnsi="Times New Roman" w:cs="Times New Roman"/>
                <w:color w:val="000000"/>
              </w:rPr>
            </w:pPr>
            <w:r w:rsidRPr="008A3205">
              <w:rPr>
                <w:rFonts w:ascii="Times New Roman" w:hAnsi="Times New Roman" w:cs="Times New Roman"/>
                <w:color w:val="000000"/>
              </w:rPr>
              <w:t>Приложение  1</w:t>
            </w:r>
          </w:p>
          <w:p w:rsidR="008A3205" w:rsidRPr="008A3205" w:rsidRDefault="008A3205" w:rsidP="008A3205">
            <w:pPr>
              <w:jc w:val="right"/>
              <w:rPr>
                <w:rFonts w:ascii="Times New Roman" w:eastAsia="TimesNewRomanPSMT" w:hAnsi="Times New Roman" w:cs="Times New Roman"/>
              </w:rPr>
            </w:pPr>
            <w:r w:rsidRPr="008A3205">
              <w:rPr>
                <w:rFonts w:ascii="Times New Roman" w:hAnsi="Times New Roman" w:cs="Times New Roman"/>
                <w:color w:val="000000"/>
              </w:rPr>
              <w:t xml:space="preserve"> к муниципальной программе  </w:t>
            </w:r>
            <w:r w:rsidRPr="008A3205">
              <w:rPr>
                <w:rFonts w:ascii="Times New Roman" w:eastAsia="TimesNewRomanPSMT" w:hAnsi="Times New Roman" w:cs="Times New Roman"/>
              </w:rPr>
              <w:t>«Формирование законопослушного</w:t>
            </w:r>
          </w:p>
          <w:p w:rsidR="008A3205" w:rsidRPr="008A3205" w:rsidRDefault="008A3205" w:rsidP="008A3205">
            <w:pPr>
              <w:jc w:val="right"/>
              <w:rPr>
                <w:rFonts w:ascii="Times New Roman" w:eastAsia="TimesNewRomanPSMT" w:hAnsi="Times New Roman" w:cs="Times New Roman"/>
              </w:rPr>
            </w:pPr>
            <w:r w:rsidRPr="008A3205">
              <w:rPr>
                <w:rFonts w:ascii="Times New Roman" w:eastAsia="TimesNewRomanPSMT" w:hAnsi="Times New Roman" w:cs="Times New Roman"/>
              </w:rPr>
              <w:t xml:space="preserve"> поведения участников дорожного движения </w:t>
            </w:r>
          </w:p>
          <w:p w:rsidR="008A3205" w:rsidRPr="008A3205" w:rsidRDefault="008A3205" w:rsidP="008A3205">
            <w:pPr>
              <w:jc w:val="right"/>
              <w:rPr>
                <w:rFonts w:ascii="Times New Roman" w:hAnsi="Times New Roman" w:cs="Times New Roman"/>
              </w:rPr>
            </w:pPr>
            <w:r w:rsidRPr="008A3205">
              <w:rPr>
                <w:rFonts w:ascii="Times New Roman" w:eastAsia="TimesNewRomanPSMT" w:hAnsi="Times New Roman" w:cs="Times New Roman"/>
              </w:rPr>
              <w:t xml:space="preserve">в </w:t>
            </w:r>
            <w:r w:rsidRPr="008A3205">
              <w:rPr>
                <w:rFonts w:ascii="Times New Roman" w:hAnsi="Times New Roman" w:cs="Times New Roman"/>
                <w:bCs/>
              </w:rPr>
              <w:t>муниципальном образовании</w:t>
            </w:r>
            <w:r w:rsidRPr="008A3205">
              <w:rPr>
                <w:rFonts w:ascii="Times New Roman" w:hAnsi="Times New Roman" w:cs="Times New Roman"/>
              </w:rPr>
              <w:t xml:space="preserve"> «Муниципальный округ Сюмсинский </w:t>
            </w:r>
          </w:p>
          <w:p w:rsidR="008A3205" w:rsidRPr="008A3205" w:rsidRDefault="008A3205" w:rsidP="008A3205">
            <w:pPr>
              <w:jc w:val="right"/>
              <w:rPr>
                <w:rFonts w:ascii="Times New Roman" w:hAnsi="Times New Roman" w:cs="Times New Roman"/>
                <w:color w:val="000000"/>
              </w:rPr>
            </w:pPr>
            <w:r w:rsidRPr="008A3205">
              <w:rPr>
                <w:rFonts w:ascii="Times New Roman" w:hAnsi="Times New Roman" w:cs="Times New Roman"/>
              </w:rPr>
              <w:t xml:space="preserve">район Удмуртской Республики» на </w:t>
            </w:r>
            <w:r w:rsidRPr="008A3205">
              <w:rPr>
                <w:rFonts w:ascii="Times New Roman" w:eastAsia="TimesNewRomanPSMT" w:hAnsi="Times New Roman" w:cs="Times New Roman"/>
              </w:rPr>
              <w:t xml:space="preserve">2025-2029 годы» </w:t>
            </w:r>
          </w:p>
          <w:p w:rsidR="008A3205" w:rsidRPr="008A3205" w:rsidRDefault="008A3205" w:rsidP="008A3205">
            <w:pPr>
              <w:jc w:val="right"/>
              <w:rPr>
                <w:rFonts w:ascii="Times New Roman" w:hAnsi="Times New Roman" w:cs="Times New Roman"/>
                <w:color w:val="000000"/>
              </w:rPr>
            </w:pPr>
          </w:p>
          <w:p w:rsidR="008A3205" w:rsidRPr="008A3205" w:rsidRDefault="008A3205" w:rsidP="008A3205">
            <w:pPr>
              <w:jc w:val="center"/>
              <w:rPr>
                <w:rFonts w:ascii="Times New Roman" w:hAnsi="Times New Roman" w:cs="Times New Roman"/>
                <w:color w:val="000000"/>
              </w:rPr>
            </w:pPr>
            <w:r w:rsidRPr="008A3205">
              <w:rPr>
                <w:rFonts w:ascii="Times New Roman" w:hAnsi="Times New Roman" w:cs="Times New Roman"/>
                <w:b/>
                <w:bCs/>
                <w:color w:val="000000"/>
              </w:rPr>
              <w:t>Сведения о составе и значениях целевых показателей (индикаторов) муниципальной программы</w:t>
            </w:r>
          </w:p>
        </w:tc>
      </w:tr>
      <w:tr w:rsidR="008A3205" w:rsidRPr="008A3205" w:rsidTr="008A3205">
        <w:trPr>
          <w:gridAfter w:val="4"/>
          <w:wAfter w:w="1084" w:type="dxa"/>
          <w:trHeight w:val="240"/>
        </w:trPr>
        <w:tc>
          <w:tcPr>
            <w:tcW w:w="797" w:type="dxa"/>
            <w:gridSpan w:val="2"/>
            <w:tcBorders>
              <w:top w:val="nil"/>
              <w:left w:val="nil"/>
              <w:bottom w:val="nil"/>
              <w:right w:val="nil"/>
            </w:tcBorders>
            <w:shd w:val="clear" w:color="auto" w:fill="auto"/>
            <w:noWrap/>
            <w:vAlign w:val="center"/>
          </w:tcPr>
          <w:p w:rsidR="008A3205" w:rsidRPr="008A3205" w:rsidRDefault="008A3205" w:rsidP="008A3205">
            <w:pPr>
              <w:rPr>
                <w:rFonts w:ascii="Times New Roman" w:hAnsi="Times New Roman" w:cs="Times New Roman"/>
                <w:color w:val="000000"/>
              </w:rPr>
            </w:pPr>
          </w:p>
        </w:tc>
        <w:tc>
          <w:tcPr>
            <w:tcW w:w="924" w:type="dxa"/>
            <w:gridSpan w:val="2"/>
            <w:tcBorders>
              <w:top w:val="nil"/>
              <w:left w:val="nil"/>
              <w:bottom w:val="nil"/>
              <w:right w:val="nil"/>
            </w:tcBorders>
            <w:shd w:val="clear" w:color="auto" w:fill="auto"/>
            <w:noWrap/>
            <w:vAlign w:val="center"/>
          </w:tcPr>
          <w:p w:rsidR="008A3205" w:rsidRPr="008A3205" w:rsidRDefault="008A3205" w:rsidP="008A3205">
            <w:pPr>
              <w:rPr>
                <w:rFonts w:ascii="Times New Roman" w:hAnsi="Times New Roman" w:cs="Times New Roman"/>
                <w:color w:val="000000"/>
              </w:rPr>
            </w:pPr>
          </w:p>
        </w:tc>
        <w:tc>
          <w:tcPr>
            <w:tcW w:w="378" w:type="dxa"/>
            <w:gridSpan w:val="2"/>
            <w:tcBorders>
              <w:top w:val="nil"/>
              <w:left w:val="nil"/>
              <w:bottom w:val="nil"/>
              <w:right w:val="nil"/>
            </w:tcBorders>
            <w:shd w:val="clear" w:color="auto" w:fill="auto"/>
            <w:noWrap/>
            <w:vAlign w:val="center"/>
          </w:tcPr>
          <w:p w:rsidR="008A3205" w:rsidRPr="008A3205" w:rsidRDefault="008A3205" w:rsidP="008A3205">
            <w:pPr>
              <w:rPr>
                <w:rFonts w:ascii="Times New Roman" w:hAnsi="Times New Roman" w:cs="Times New Roman"/>
                <w:color w:val="000000"/>
              </w:rPr>
            </w:pPr>
          </w:p>
        </w:tc>
        <w:tc>
          <w:tcPr>
            <w:tcW w:w="7938" w:type="dxa"/>
            <w:gridSpan w:val="2"/>
            <w:tcBorders>
              <w:top w:val="nil"/>
              <w:left w:val="nil"/>
              <w:bottom w:val="nil"/>
              <w:right w:val="nil"/>
            </w:tcBorders>
            <w:shd w:val="clear" w:color="auto" w:fill="auto"/>
            <w:noWrap/>
            <w:vAlign w:val="center"/>
          </w:tcPr>
          <w:p w:rsidR="008A3205" w:rsidRPr="008A3205" w:rsidRDefault="008A3205" w:rsidP="008A3205">
            <w:pPr>
              <w:rPr>
                <w:rFonts w:ascii="Times New Roman" w:hAnsi="Times New Roman" w:cs="Times New Roman"/>
                <w:color w:val="000000"/>
              </w:rPr>
            </w:pPr>
          </w:p>
        </w:tc>
        <w:tc>
          <w:tcPr>
            <w:tcW w:w="1200" w:type="dxa"/>
            <w:gridSpan w:val="3"/>
            <w:tcBorders>
              <w:top w:val="nil"/>
              <w:left w:val="nil"/>
              <w:bottom w:val="nil"/>
              <w:right w:val="nil"/>
            </w:tcBorders>
          </w:tcPr>
          <w:p w:rsidR="008A3205" w:rsidRPr="008A3205" w:rsidRDefault="008A3205" w:rsidP="008A3205">
            <w:pPr>
              <w:rPr>
                <w:rFonts w:ascii="Times New Roman" w:hAnsi="Times New Roman" w:cs="Times New Roman"/>
                <w:color w:val="000000"/>
              </w:rPr>
            </w:pPr>
          </w:p>
        </w:tc>
        <w:tc>
          <w:tcPr>
            <w:tcW w:w="1058" w:type="dxa"/>
            <w:gridSpan w:val="3"/>
            <w:tcBorders>
              <w:top w:val="nil"/>
              <w:left w:val="nil"/>
              <w:bottom w:val="nil"/>
              <w:right w:val="nil"/>
            </w:tcBorders>
          </w:tcPr>
          <w:p w:rsidR="008A3205" w:rsidRPr="008A3205" w:rsidRDefault="008A3205" w:rsidP="008A3205">
            <w:pPr>
              <w:rPr>
                <w:rFonts w:ascii="Times New Roman" w:hAnsi="Times New Roman" w:cs="Times New Roman"/>
                <w:color w:val="000000"/>
              </w:rPr>
            </w:pPr>
          </w:p>
        </w:tc>
        <w:tc>
          <w:tcPr>
            <w:tcW w:w="928" w:type="dxa"/>
            <w:gridSpan w:val="2"/>
            <w:tcBorders>
              <w:top w:val="nil"/>
              <w:left w:val="nil"/>
              <w:bottom w:val="nil"/>
              <w:right w:val="nil"/>
            </w:tcBorders>
            <w:shd w:val="clear" w:color="auto" w:fill="auto"/>
            <w:noWrap/>
            <w:vAlign w:val="center"/>
          </w:tcPr>
          <w:p w:rsidR="008A3205" w:rsidRPr="008A3205" w:rsidRDefault="008A3205" w:rsidP="008A3205">
            <w:pPr>
              <w:rPr>
                <w:rFonts w:ascii="Times New Roman" w:hAnsi="Times New Roman" w:cs="Times New Roman"/>
                <w:color w:val="000000"/>
              </w:rPr>
            </w:pPr>
          </w:p>
        </w:tc>
      </w:tr>
      <w:tr w:rsidR="008A3205" w:rsidRPr="008A3205" w:rsidTr="008A3205">
        <w:trPr>
          <w:gridAfter w:val="1"/>
          <w:wAfter w:w="236" w:type="dxa"/>
          <w:trHeight w:val="1394"/>
        </w:trPr>
        <w:tc>
          <w:tcPr>
            <w:tcW w:w="1383" w:type="dxa"/>
            <w:gridSpan w:val="3"/>
            <w:tcBorders>
              <w:top w:val="single" w:sz="4" w:space="0" w:color="000000"/>
              <w:left w:val="single" w:sz="4" w:space="0" w:color="000000"/>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Код аналитической программной классификации</w:t>
            </w:r>
          </w:p>
        </w:tc>
        <w:tc>
          <w:tcPr>
            <w:tcW w:w="5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 п/п</w:t>
            </w:r>
          </w:p>
        </w:tc>
        <w:tc>
          <w:tcPr>
            <w:tcW w:w="737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Наименование целевого показателя (индикатора)</w:t>
            </w:r>
          </w:p>
        </w:tc>
        <w:tc>
          <w:tcPr>
            <w:tcW w:w="99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Единица измерения</w:t>
            </w:r>
          </w:p>
        </w:tc>
        <w:tc>
          <w:tcPr>
            <w:tcW w:w="3757" w:type="dxa"/>
            <w:gridSpan w:val="10"/>
            <w:tcBorders>
              <w:top w:val="single" w:sz="4" w:space="0" w:color="000000"/>
              <w:left w:val="nil"/>
              <w:right w:val="single" w:sz="4" w:space="0" w:color="auto"/>
            </w:tcBorders>
            <w:shd w:val="clear" w:color="auto" w:fill="auto"/>
          </w:tcPr>
          <w:p w:rsidR="008A3205" w:rsidRPr="008A3205" w:rsidRDefault="008A3205" w:rsidP="008A3205">
            <w:pPr>
              <w:jc w:val="center"/>
              <w:rPr>
                <w:rFonts w:ascii="Times New Roman" w:hAnsi="Times New Roman" w:cs="Times New Roman"/>
                <w:b/>
                <w:bCs/>
                <w:sz w:val="18"/>
                <w:szCs w:val="18"/>
              </w:rPr>
            </w:pPr>
          </w:p>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 xml:space="preserve">Значения целевых показателей </w:t>
            </w:r>
          </w:p>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(индикаторов)</w:t>
            </w:r>
          </w:p>
        </w:tc>
      </w:tr>
      <w:tr w:rsidR="008A3205" w:rsidRPr="008A3205" w:rsidTr="008A3205">
        <w:trPr>
          <w:trHeight w:val="495"/>
        </w:trPr>
        <w:tc>
          <w:tcPr>
            <w:tcW w:w="674" w:type="dxa"/>
            <w:tcBorders>
              <w:top w:val="nil"/>
              <w:left w:val="single" w:sz="4" w:space="0" w:color="000000"/>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МП</w:t>
            </w:r>
          </w:p>
        </w:tc>
        <w:tc>
          <w:tcPr>
            <w:tcW w:w="709"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Пп</w:t>
            </w:r>
          </w:p>
        </w:tc>
        <w:tc>
          <w:tcPr>
            <w:tcW w:w="568" w:type="dxa"/>
            <w:gridSpan w:val="2"/>
            <w:vMerge/>
            <w:tcBorders>
              <w:top w:val="single" w:sz="4" w:space="0" w:color="000000"/>
              <w:left w:val="single" w:sz="4" w:space="0" w:color="000000"/>
              <w:bottom w:val="single" w:sz="4" w:space="0" w:color="000000"/>
              <w:right w:val="single" w:sz="4" w:space="0" w:color="000000"/>
            </w:tcBorders>
          </w:tcPr>
          <w:p w:rsidR="008A3205" w:rsidRPr="008A3205" w:rsidRDefault="008A3205" w:rsidP="008A3205">
            <w:pPr>
              <w:jc w:val="center"/>
              <w:rPr>
                <w:rFonts w:ascii="Times New Roman" w:hAnsi="Times New Roman" w:cs="Times New Roman"/>
                <w:b/>
                <w:bCs/>
                <w:sz w:val="18"/>
                <w:szCs w:val="18"/>
              </w:rPr>
            </w:pPr>
          </w:p>
        </w:tc>
        <w:tc>
          <w:tcPr>
            <w:tcW w:w="7371" w:type="dxa"/>
            <w:gridSpan w:val="2"/>
            <w:vMerge/>
            <w:tcBorders>
              <w:top w:val="single" w:sz="4" w:space="0" w:color="000000"/>
              <w:left w:val="single" w:sz="4" w:space="0" w:color="000000"/>
              <w:bottom w:val="single" w:sz="4" w:space="0" w:color="000000"/>
              <w:right w:val="single" w:sz="4" w:space="0" w:color="000000"/>
            </w:tcBorders>
          </w:tcPr>
          <w:p w:rsidR="008A3205" w:rsidRPr="008A3205" w:rsidRDefault="008A3205" w:rsidP="008A3205">
            <w:pPr>
              <w:jc w:val="center"/>
              <w:rPr>
                <w:rFonts w:ascii="Times New Roman" w:hAnsi="Times New Roman" w:cs="Times New Roman"/>
                <w:b/>
                <w:bCs/>
                <w:sz w:val="18"/>
                <w:szCs w:val="18"/>
              </w:rPr>
            </w:pPr>
          </w:p>
        </w:tc>
        <w:tc>
          <w:tcPr>
            <w:tcW w:w="992" w:type="dxa"/>
            <w:gridSpan w:val="2"/>
            <w:vMerge/>
            <w:tcBorders>
              <w:top w:val="single" w:sz="4" w:space="0" w:color="000000"/>
              <w:left w:val="single" w:sz="4" w:space="0" w:color="000000"/>
              <w:bottom w:val="single" w:sz="4" w:space="0" w:color="000000"/>
              <w:right w:val="single" w:sz="4" w:space="0" w:color="000000"/>
            </w:tcBorders>
          </w:tcPr>
          <w:p w:rsidR="008A3205" w:rsidRPr="008A3205" w:rsidRDefault="008A3205" w:rsidP="008A3205">
            <w:pPr>
              <w:jc w:val="center"/>
              <w:rPr>
                <w:rFonts w:ascii="Times New Roman" w:hAnsi="Times New Roman" w:cs="Times New Roman"/>
                <w:b/>
                <w:bCs/>
                <w:sz w:val="18"/>
                <w:szCs w:val="18"/>
              </w:rPr>
            </w:pPr>
          </w:p>
        </w:tc>
        <w:tc>
          <w:tcPr>
            <w:tcW w:w="709" w:type="dxa"/>
            <w:tcBorders>
              <w:top w:val="nil"/>
              <w:left w:val="nil"/>
              <w:bottom w:val="single" w:sz="4" w:space="0" w:color="000000"/>
              <w:right w:val="single" w:sz="4" w:space="0" w:color="auto"/>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2025 г.</w:t>
            </w:r>
          </w:p>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План</w:t>
            </w:r>
          </w:p>
        </w:tc>
        <w:tc>
          <w:tcPr>
            <w:tcW w:w="851" w:type="dxa"/>
            <w:gridSpan w:val="3"/>
            <w:tcBorders>
              <w:top w:val="nil"/>
              <w:left w:val="nil"/>
              <w:bottom w:val="single" w:sz="4" w:space="0" w:color="000000"/>
              <w:right w:val="single" w:sz="4" w:space="0" w:color="auto"/>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 xml:space="preserve">2026г. </w:t>
            </w:r>
          </w:p>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План</w:t>
            </w:r>
          </w:p>
        </w:tc>
        <w:tc>
          <w:tcPr>
            <w:tcW w:w="708" w:type="dxa"/>
            <w:gridSpan w:val="2"/>
            <w:tcBorders>
              <w:top w:val="nil"/>
              <w:left w:val="single" w:sz="4" w:space="0" w:color="auto"/>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2027г. План</w:t>
            </w:r>
          </w:p>
        </w:tc>
        <w:tc>
          <w:tcPr>
            <w:tcW w:w="744" w:type="dxa"/>
            <w:gridSpan w:val="2"/>
            <w:tcBorders>
              <w:top w:val="nil"/>
              <w:left w:val="nil"/>
              <w:bottom w:val="single" w:sz="4" w:space="0" w:color="000000"/>
              <w:right w:val="single" w:sz="4" w:space="0" w:color="000000"/>
            </w:tcBorders>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 xml:space="preserve">2028г План. </w:t>
            </w:r>
          </w:p>
        </w:tc>
        <w:tc>
          <w:tcPr>
            <w:tcW w:w="745" w:type="dxa"/>
            <w:gridSpan w:val="2"/>
            <w:tcBorders>
              <w:top w:val="nil"/>
              <w:left w:val="nil"/>
              <w:bottom w:val="single" w:sz="4" w:space="0" w:color="000000"/>
              <w:right w:val="single" w:sz="4" w:space="0" w:color="000000"/>
            </w:tcBorders>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2029г</w:t>
            </w:r>
          </w:p>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План</w:t>
            </w:r>
          </w:p>
        </w:tc>
        <w:tc>
          <w:tcPr>
            <w:tcW w:w="236" w:type="dxa"/>
            <w:tcBorders>
              <w:top w:val="nil"/>
              <w:left w:val="nil"/>
            </w:tcBorders>
          </w:tcPr>
          <w:p w:rsidR="008A3205" w:rsidRPr="008A3205" w:rsidRDefault="008A3205" w:rsidP="008A3205">
            <w:pPr>
              <w:rPr>
                <w:rFonts w:ascii="Times New Roman" w:hAnsi="Times New Roman" w:cs="Times New Roman"/>
                <w:b/>
                <w:bCs/>
                <w:sz w:val="18"/>
                <w:szCs w:val="18"/>
              </w:rPr>
            </w:pPr>
          </w:p>
          <w:p w:rsidR="008A3205" w:rsidRPr="008A3205" w:rsidRDefault="008A3205" w:rsidP="008A3205">
            <w:pPr>
              <w:rPr>
                <w:rFonts w:ascii="Times New Roman" w:hAnsi="Times New Roman" w:cs="Times New Roman"/>
                <w:sz w:val="18"/>
                <w:szCs w:val="18"/>
              </w:rPr>
            </w:pPr>
          </w:p>
        </w:tc>
      </w:tr>
      <w:tr w:rsidR="008A3205" w:rsidRPr="008A3205" w:rsidTr="008A3205">
        <w:trPr>
          <w:trHeight w:val="240"/>
        </w:trPr>
        <w:tc>
          <w:tcPr>
            <w:tcW w:w="674" w:type="dxa"/>
            <w:tcBorders>
              <w:top w:val="nil"/>
              <w:left w:val="single" w:sz="4" w:space="0" w:color="000000"/>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1</w:t>
            </w:r>
          </w:p>
        </w:tc>
        <w:tc>
          <w:tcPr>
            <w:tcW w:w="709"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2</w:t>
            </w:r>
          </w:p>
        </w:tc>
        <w:tc>
          <w:tcPr>
            <w:tcW w:w="568"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3</w:t>
            </w:r>
          </w:p>
        </w:tc>
        <w:tc>
          <w:tcPr>
            <w:tcW w:w="7371"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4</w:t>
            </w:r>
          </w:p>
        </w:tc>
        <w:tc>
          <w:tcPr>
            <w:tcW w:w="992"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5</w:t>
            </w:r>
          </w:p>
        </w:tc>
        <w:tc>
          <w:tcPr>
            <w:tcW w:w="709" w:type="dxa"/>
            <w:tcBorders>
              <w:top w:val="nil"/>
              <w:left w:val="nil"/>
              <w:bottom w:val="single" w:sz="4" w:space="0" w:color="000000"/>
              <w:right w:val="single" w:sz="4" w:space="0" w:color="auto"/>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6</w:t>
            </w:r>
          </w:p>
        </w:tc>
        <w:tc>
          <w:tcPr>
            <w:tcW w:w="709" w:type="dxa"/>
            <w:gridSpan w:val="2"/>
            <w:tcBorders>
              <w:top w:val="nil"/>
              <w:left w:val="nil"/>
              <w:bottom w:val="single" w:sz="4" w:space="0" w:color="000000"/>
              <w:right w:val="single" w:sz="4" w:space="0" w:color="auto"/>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7</w:t>
            </w:r>
          </w:p>
        </w:tc>
        <w:tc>
          <w:tcPr>
            <w:tcW w:w="850" w:type="dxa"/>
            <w:gridSpan w:val="3"/>
            <w:tcBorders>
              <w:top w:val="nil"/>
              <w:left w:val="single" w:sz="4" w:space="0" w:color="auto"/>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8</w:t>
            </w:r>
          </w:p>
        </w:tc>
        <w:tc>
          <w:tcPr>
            <w:tcW w:w="744" w:type="dxa"/>
            <w:gridSpan w:val="2"/>
            <w:tcBorders>
              <w:top w:val="nil"/>
              <w:left w:val="nil"/>
              <w:bottom w:val="single" w:sz="4" w:space="0" w:color="000000"/>
              <w:right w:val="single" w:sz="4" w:space="0" w:color="000000"/>
            </w:tcBorders>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9</w:t>
            </w:r>
          </w:p>
        </w:tc>
        <w:tc>
          <w:tcPr>
            <w:tcW w:w="745" w:type="dxa"/>
            <w:gridSpan w:val="2"/>
            <w:tcBorders>
              <w:top w:val="nil"/>
              <w:left w:val="nil"/>
              <w:bottom w:val="single" w:sz="4" w:space="0" w:color="000000"/>
              <w:right w:val="single" w:sz="4" w:space="0" w:color="000000"/>
            </w:tcBorders>
          </w:tcPr>
          <w:p w:rsidR="008A3205" w:rsidRPr="008A3205" w:rsidRDefault="008A3205" w:rsidP="008A3205">
            <w:pPr>
              <w:jc w:val="center"/>
              <w:rPr>
                <w:rFonts w:ascii="Times New Roman" w:hAnsi="Times New Roman" w:cs="Times New Roman"/>
                <w:b/>
                <w:bCs/>
                <w:sz w:val="18"/>
                <w:szCs w:val="18"/>
              </w:rPr>
            </w:pPr>
          </w:p>
        </w:tc>
        <w:tc>
          <w:tcPr>
            <w:tcW w:w="236" w:type="dxa"/>
            <w:tcBorders>
              <w:left w:val="nil"/>
            </w:tcBorders>
          </w:tcPr>
          <w:p w:rsidR="008A3205" w:rsidRPr="008A3205" w:rsidRDefault="008A3205" w:rsidP="008A3205">
            <w:pPr>
              <w:jc w:val="center"/>
              <w:rPr>
                <w:rFonts w:ascii="Times New Roman" w:hAnsi="Times New Roman" w:cs="Times New Roman"/>
                <w:b/>
                <w:bCs/>
                <w:sz w:val="18"/>
                <w:szCs w:val="18"/>
              </w:rPr>
            </w:pPr>
          </w:p>
        </w:tc>
      </w:tr>
      <w:tr w:rsidR="008A3205" w:rsidRPr="008A3205" w:rsidTr="008A3205">
        <w:trPr>
          <w:trHeight w:val="240"/>
        </w:trPr>
        <w:tc>
          <w:tcPr>
            <w:tcW w:w="674" w:type="dxa"/>
            <w:tcBorders>
              <w:top w:val="nil"/>
              <w:left w:val="single" w:sz="4" w:space="0" w:color="000000"/>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15</w:t>
            </w:r>
          </w:p>
        </w:tc>
        <w:tc>
          <w:tcPr>
            <w:tcW w:w="709"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568"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w:t>
            </w:r>
          </w:p>
        </w:tc>
        <w:tc>
          <w:tcPr>
            <w:tcW w:w="7371"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 xml:space="preserve">Количество </w:t>
            </w:r>
            <w:r w:rsidRPr="008A3205">
              <w:rPr>
                <w:rFonts w:ascii="Times New Roman" w:eastAsia="TimesNewRomanPSMT" w:hAnsi="Times New Roman" w:cs="Times New Roman"/>
                <w:sz w:val="18"/>
                <w:szCs w:val="18"/>
              </w:rPr>
              <w:t xml:space="preserve"> проведенных уроков правовых знаний в образовательных учреждениях в рамках Всероссийской акции «Внимание – дети»</w:t>
            </w:r>
          </w:p>
        </w:tc>
        <w:tc>
          <w:tcPr>
            <w:tcW w:w="992"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Единица</w:t>
            </w:r>
          </w:p>
        </w:tc>
        <w:tc>
          <w:tcPr>
            <w:tcW w:w="709" w:type="dxa"/>
            <w:tcBorders>
              <w:top w:val="nil"/>
              <w:left w:val="nil"/>
              <w:bottom w:val="single" w:sz="4" w:space="0" w:color="000000"/>
              <w:right w:val="single" w:sz="4" w:space="0" w:color="auto"/>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1</w:t>
            </w:r>
          </w:p>
        </w:tc>
        <w:tc>
          <w:tcPr>
            <w:tcW w:w="709" w:type="dxa"/>
            <w:gridSpan w:val="2"/>
            <w:tcBorders>
              <w:top w:val="nil"/>
              <w:left w:val="nil"/>
              <w:bottom w:val="single" w:sz="4" w:space="0" w:color="000000"/>
              <w:right w:val="single" w:sz="4" w:space="0" w:color="auto"/>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1</w:t>
            </w:r>
          </w:p>
        </w:tc>
        <w:tc>
          <w:tcPr>
            <w:tcW w:w="850" w:type="dxa"/>
            <w:gridSpan w:val="3"/>
            <w:tcBorders>
              <w:top w:val="nil"/>
              <w:left w:val="single" w:sz="4" w:space="0" w:color="auto"/>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1</w:t>
            </w:r>
          </w:p>
        </w:tc>
        <w:tc>
          <w:tcPr>
            <w:tcW w:w="744" w:type="dxa"/>
            <w:gridSpan w:val="2"/>
            <w:tcBorders>
              <w:top w:val="nil"/>
              <w:left w:val="nil"/>
              <w:bottom w:val="single" w:sz="4" w:space="0" w:color="000000"/>
              <w:right w:val="single" w:sz="4" w:space="0" w:color="000000"/>
            </w:tcBorders>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1</w:t>
            </w:r>
          </w:p>
        </w:tc>
        <w:tc>
          <w:tcPr>
            <w:tcW w:w="745" w:type="dxa"/>
            <w:gridSpan w:val="2"/>
            <w:tcBorders>
              <w:top w:val="nil"/>
              <w:left w:val="nil"/>
              <w:bottom w:val="single" w:sz="4" w:space="0" w:color="000000"/>
              <w:right w:val="single" w:sz="4" w:space="0" w:color="000000"/>
            </w:tcBorders>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1</w:t>
            </w:r>
          </w:p>
        </w:tc>
        <w:tc>
          <w:tcPr>
            <w:tcW w:w="236" w:type="dxa"/>
            <w:tcBorders>
              <w:left w:val="nil"/>
            </w:tcBorders>
          </w:tcPr>
          <w:p w:rsidR="008A3205" w:rsidRPr="008A3205" w:rsidRDefault="008A3205" w:rsidP="008A3205">
            <w:pPr>
              <w:rPr>
                <w:rFonts w:ascii="Times New Roman" w:hAnsi="Times New Roman" w:cs="Times New Roman"/>
                <w:b/>
                <w:bCs/>
                <w:sz w:val="18"/>
                <w:szCs w:val="18"/>
              </w:rPr>
            </w:pPr>
          </w:p>
        </w:tc>
      </w:tr>
      <w:tr w:rsidR="008A3205" w:rsidRPr="008A3205" w:rsidTr="008A3205">
        <w:trPr>
          <w:trHeight w:val="240"/>
        </w:trPr>
        <w:tc>
          <w:tcPr>
            <w:tcW w:w="674" w:type="dxa"/>
            <w:tcBorders>
              <w:top w:val="nil"/>
              <w:left w:val="single" w:sz="4" w:space="0" w:color="000000"/>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15</w:t>
            </w:r>
          </w:p>
        </w:tc>
        <w:tc>
          <w:tcPr>
            <w:tcW w:w="709"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568"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w:t>
            </w:r>
          </w:p>
        </w:tc>
        <w:tc>
          <w:tcPr>
            <w:tcW w:w="7371"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eastAsia="TimesNewRomanPSMT" w:hAnsi="Times New Roman" w:cs="Times New Roman"/>
                <w:sz w:val="18"/>
                <w:szCs w:val="18"/>
              </w:rPr>
              <w:t>Количество дорожно-транспортных происшествий, в том числе с участием несовершеннолетних и пешеходов</w:t>
            </w:r>
          </w:p>
        </w:tc>
        <w:tc>
          <w:tcPr>
            <w:tcW w:w="992"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единица</w:t>
            </w:r>
          </w:p>
        </w:tc>
        <w:tc>
          <w:tcPr>
            <w:tcW w:w="709" w:type="dxa"/>
            <w:tcBorders>
              <w:top w:val="nil"/>
              <w:left w:val="nil"/>
              <w:bottom w:val="single" w:sz="4" w:space="0" w:color="000000"/>
              <w:right w:val="single" w:sz="4" w:space="0" w:color="auto"/>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709" w:type="dxa"/>
            <w:gridSpan w:val="2"/>
            <w:tcBorders>
              <w:top w:val="nil"/>
              <w:left w:val="nil"/>
              <w:bottom w:val="single" w:sz="4" w:space="0" w:color="000000"/>
              <w:right w:val="single" w:sz="4" w:space="0" w:color="auto"/>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850" w:type="dxa"/>
            <w:gridSpan w:val="3"/>
            <w:tcBorders>
              <w:top w:val="nil"/>
              <w:left w:val="single" w:sz="4" w:space="0" w:color="auto"/>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744" w:type="dxa"/>
            <w:gridSpan w:val="2"/>
            <w:tcBorders>
              <w:top w:val="nil"/>
              <w:left w:val="nil"/>
              <w:bottom w:val="single" w:sz="4" w:space="0" w:color="000000"/>
              <w:right w:val="single" w:sz="4" w:space="0" w:color="000000"/>
            </w:tcBorders>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745" w:type="dxa"/>
            <w:gridSpan w:val="2"/>
            <w:tcBorders>
              <w:top w:val="nil"/>
              <w:left w:val="nil"/>
              <w:bottom w:val="single" w:sz="4" w:space="0" w:color="000000"/>
              <w:right w:val="single" w:sz="4" w:space="0" w:color="000000"/>
            </w:tcBorders>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236" w:type="dxa"/>
            <w:tcBorders>
              <w:left w:val="nil"/>
            </w:tcBorders>
          </w:tcPr>
          <w:p w:rsidR="008A3205" w:rsidRPr="008A3205" w:rsidRDefault="008A3205" w:rsidP="008A3205">
            <w:pPr>
              <w:jc w:val="center"/>
              <w:rPr>
                <w:rFonts w:ascii="Times New Roman" w:hAnsi="Times New Roman" w:cs="Times New Roman"/>
                <w:sz w:val="18"/>
                <w:szCs w:val="18"/>
              </w:rPr>
            </w:pPr>
          </w:p>
        </w:tc>
      </w:tr>
      <w:tr w:rsidR="008A3205" w:rsidRPr="008A3205" w:rsidTr="008A3205">
        <w:trPr>
          <w:trHeight w:val="480"/>
        </w:trPr>
        <w:tc>
          <w:tcPr>
            <w:tcW w:w="674" w:type="dxa"/>
            <w:tcBorders>
              <w:top w:val="nil"/>
              <w:left w:val="single" w:sz="4" w:space="0" w:color="000000"/>
              <w:bottom w:val="single" w:sz="4" w:space="0" w:color="auto"/>
              <w:right w:val="single" w:sz="4" w:space="0" w:color="000000"/>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15</w:t>
            </w:r>
          </w:p>
        </w:tc>
        <w:tc>
          <w:tcPr>
            <w:tcW w:w="709"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568"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3</w:t>
            </w:r>
          </w:p>
        </w:tc>
        <w:tc>
          <w:tcPr>
            <w:tcW w:w="7371"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eastAsia="TimesNewRomanPSMT" w:hAnsi="Times New Roman" w:cs="Times New Roman"/>
                <w:sz w:val="18"/>
                <w:szCs w:val="18"/>
              </w:rPr>
              <w:t>Количество соревнований, игр, конкурсов творческих работ среди детей по безопасности дорожного движения</w:t>
            </w:r>
          </w:p>
        </w:tc>
        <w:tc>
          <w:tcPr>
            <w:tcW w:w="992"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единица</w:t>
            </w:r>
          </w:p>
        </w:tc>
        <w:tc>
          <w:tcPr>
            <w:tcW w:w="709" w:type="dxa"/>
            <w:tcBorders>
              <w:top w:val="nil"/>
              <w:left w:val="nil"/>
              <w:bottom w:val="single" w:sz="4" w:space="0" w:color="000000"/>
              <w:right w:val="single" w:sz="4" w:space="0" w:color="auto"/>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w:t>
            </w:r>
          </w:p>
        </w:tc>
        <w:tc>
          <w:tcPr>
            <w:tcW w:w="709" w:type="dxa"/>
            <w:gridSpan w:val="2"/>
            <w:tcBorders>
              <w:top w:val="nil"/>
              <w:left w:val="nil"/>
              <w:bottom w:val="single" w:sz="4" w:space="0" w:color="000000"/>
              <w:right w:val="single" w:sz="4" w:space="0" w:color="auto"/>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w:t>
            </w:r>
          </w:p>
        </w:tc>
        <w:tc>
          <w:tcPr>
            <w:tcW w:w="850" w:type="dxa"/>
            <w:gridSpan w:val="3"/>
            <w:tcBorders>
              <w:top w:val="nil"/>
              <w:left w:val="single" w:sz="4" w:space="0" w:color="auto"/>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w:t>
            </w:r>
          </w:p>
        </w:tc>
        <w:tc>
          <w:tcPr>
            <w:tcW w:w="744" w:type="dxa"/>
            <w:gridSpan w:val="2"/>
            <w:tcBorders>
              <w:top w:val="nil"/>
              <w:left w:val="nil"/>
              <w:bottom w:val="single" w:sz="4" w:space="0" w:color="000000"/>
              <w:right w:val="single" w:sz="4" w:space="0" w:color="000000"/>
            </w:tcBorders>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w:t>
            </w:r>
          </w:p>
        </w:tc>
        <w:tc>
          <w:tcPr>
            <w:tcW w:w="745" w:type="dxa"/>
            <w:gridSpan w:val="2"/>
            <w:tcBorders>
              <w:top w:val="nil"/>
              <w:left w:val="nil"/>
              <w:bottom w:val="single" w:sz="4" w:space="0" w:color="000000"/>
              <w:right w:val="single" w:sz="4" w:space="0" w:color="000000"/>
            </w:tcBorders>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w:t>
            </w:r>
          </w:p>
        </w:tc>
        <w:tc>
          <w:tcPr>
            <w:tcW w:w="236" w:type="dxa"/>
            <w:tcBorders>
              <w:left w:val="nil"/>
            </w:tcBorders>
          </w:tcPr>
          <w:p w:rsidR="008A3205" w:rsidRPr="008A3205" w:rsidRDefault="008A3205" w:rsidP="008A3205">
            <w:pPr>
              <w:jc w:val="center"/>
              <w:rPr>
                <w:rFonts w:ascii="Times New Roman" w:hAnsi="Times New Roman" w:cs="Times New Roman"/>
                <w:sz w:val="18"/>
                <w:szCs w:val="18"/>
              </w:rPr>
            </w:pPr>
          </w:p>
        </w:tc>
      </w:tr>
      <w:tr w:rsidR="008A3205" w:rsidRPr="008A3205" w:rsidTr="008A3205">
        <w:trPr>
          <w:trHeight w:val="480"/>
        </w:trPr>
        <w:tc>
          <w:tcPr>
            <w:tcW w:w="674" w:type="dxa"/>
            <w:tcBorders>
              <w:top w:val="single" w:sz="4" w:space="0" w:color="auto"/>
              <w:left w:val="single" w:sz="4" w:space="0" w:color="auto"/>
              <w:bottom w:val="single" w:sz="4" w:space="0" w:color="auto"/>
              <w:right w:val="single" w:sz="4" w:space="0" w:color="auto"/>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15</w:t>
            </w:r>
          </w:p>
        </w:tc>
        <w:tc>
          <w:tcPr>
            <w:tcW w:w="709" w:type="dxa"/>
            <w:gridSpan w:val="2"/>
            <w:tcBorders>
              <w:top w:val="nil"/>
              <w:left w:val="single" w:sz="4" w:space="0" w:color="auto"/>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568"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4</w:t>
            </w:r>
          </w:p>
        </w:tc>
        <w:tc>
          <w:tcPr>
            <w:tcW w:w="7371"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eastAsia="TimesNewRomanPSMT" w:hAnsi="Times New Roman" w:cs="Times New Roman"/>
                <w:sz w:val="18"/>
                <w:szCs w:val="18"/>
              </w:rPr>
              <w:t>Доля образовательных учреждений, принявших участие в акции «Неделя безопасности» в рамках Международной недели безопасности на дорогах</w:t>
            </w:r>
          </w:p>
        </w:tc>
        <w:tc>
          <w:tcPr>
            <w:tcW w:w="992"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w:t>
            </w:r>
          </w:p>
        </w:tc>
        <w:tc>
          <w:tcPr>
            <w:tcW w:w="709" w:type="dxa"/>
            <w:tcBorders>
              <w:top w:val="nil"/>
              <w:left w:val="nil"/>
              <w:bottom w:val="single" w:sz="4" w:space="0" w:color="000000"/>
              <w:right w:val="single" w:sz="4" w:space="0" w:color="auto"/>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60</w:t>
            </w:r>
          </w:p>
        </w:tc>
        <w:tc>
          <w:tcPr>
            <w:tcW w:w="709" w:type="dxa"/>
            <w:gridSpan w:val="2"/>
            <w:tcBorders>
              <w:top w:val="nil"/>
              <w:left w:val="nil"/>
              <w:bottom w:val="single" w:sz="4" w:space="0" w:color="000000"/>
              <w:right w:val="single" w:sz="4" w:space="0" w:color="auto"/>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70</w:t>
            </w:r>
          </w:p>
        </w:tc>
        <w:tc>
          <w:tcPr>
            <w:tcW w:w="850" w:type="dxa"/>
            <w:gridSpan w:val="3"/>
            <w:tcBorders>
              <w:top w:val="nil"/>
              <w:left w:val="single" w:sz="4" w:space="0" w:color="auto"/>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80</w:t>
            </w:r>
          </w:p>
        </w:tc>
        <w:tc>
          <w:tcPr>
            <w:tcW w:w="744" w:type="dxa"/>
            <w:gridSpan w:val="2"/>
            <w:tcBorders>
              <w:top w:val="nil"/>
              <w:left w:val="nil"/>
              <w:bottom w:val="single" w:sz="4" w:space="0" w:color="000000"/>
              <w:right w:val="single" w:sz="4" w:space="0" w:color="000000"/>
            </w:tcBorders>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90</w:t>
            </w:r>
          </w:p>
        </w:tc>
        <w:tc>
          <w:tcPr>
            <w:tcW w:w="745" w:type="dxa"/>
            <w:gridSpan w:val="2"/>
            <w:tcBorders>
              <w:top w:val="nil"/>
              <w:left w:val="nil"/>
              <w:bottom w:val="single" w:sz="4" w:space="0" w:color="000000"/>
              <w:right w:val="single" w:sz="4" w:space="0" w:color="000000"/>
            </w:tcBorders>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100</w:t>
            </w:r>
          </w:p>
        </w:tc>
        <w:tc>
          <w:tcPr>
            <w:tcW w:w="236" w:type="dxa"/>
            <w:tcBorders>
              <w:left w:val="nil"/>
            </w:tcBorders>
          </w:tcPr>
          <w:p w:rsidR="008A3205" w:rsidRPr="008A3205" w:rsidRDefault="008A3205" w:rsidP="008A3205">
            <w:pPr>
              <w:jc w:val="center"/>
              <w:rPr>
                <w:rFonts w:ascii="Times New Roman" w:hAnsi="Times New Roman" w:cs="Times New Roman"/>
                <w:sz w:val="18"/>
                <w:szCs w:val="18"/>
              </w:rPr>
            </w:pPr>
          </w:p>
        </w:tc>
      </w:tr>
    </w:tbl>
    <w:p w:rsidR="008A3205" w:rsidRPr="008A3205" w:rsidRDefault="008A3205" w:rsidP="008A3205">
      <w:pPr>
        <w:ind w:left="-169" w:firstLine="311"/>
        <w:jc w:val="right"/>
        <w:rPr>
          <w:rFonts w:ascii="Times New Roman" w:hAnsi="Times New Roman" w:cs="Times New Roman"/>
        </w:rPr>
      </w:pPr>
    </w:p>
    <w:p w:rsidR="008A3205" w:rsidRPr="008A3205" w:rsidRDefault="008A3205" w:rsidP="008A3205">
      <w:pPr>
        <w:ind w:left="-169" w:firstLine="311"/>
        <w:jc w:val="right"/>
        <w:rPr>
          <w:rFonts w:ascii="Times New Roman" w:hAnsi="Times New Roman" w:cs="Times New Roman"/>
        </w:rPr>
      </w:pPr>
    </w:p>
    <w:p w:rsidR="008A3205" w:rsidRPr="008A3205" w:rsidRDefault="008A3205" w:rsidP="008A3205">
      <w:pPr>
        <w:ind w:left="-169" w:firstLine="311"/>
        <w:jc w:val="right"/>
        <w:rPr>
          <w:rFonts w:ascii="Times New Roman" w:hAnsi="Times New Roman" w:cs="Times New Roman"/>
        </w:rPr>
      </w:pPr>
    </w:p>
    <w:p w:rsidR="008A3205" w:rsidRPr="008A3205" w:rsidRDefault="008A3205" w:rsidP="008A3205">
      <w:pPr>
        <w:ind w:left="-169" w:firstLine="311"/>
        <w:jc w:val="right"/>
        <w:rPr>
          <w:rFonts w:ascii="Times New Roman" w:hAnsi="Times New Roman" w:cs="Times New Roman"/>
        </w:rPr>
      </w:pPr>
    </w:p>
    <w:p w:rsidR="008A3205" w:rsidRPr="008A3205" w:rsidRDefault="008A3205" w:rsidP="008A3205">
      <w:pPr>
        <w:ind w:left="-169" w:firstLine="311"/>
        <w:jc w:val="right"/>
        <w:rPr>
          <w:rFonts w:ascii="Times New Roman" w:hAnsi="Times New Roman" w:cs="Times New Roman"/>
        </w:rPr>
      </w:pPr>
    </w:p>
    <w:p w:rsidR="008A3205" w:rsidRPr="008A3205" w:rsidRDefault="008A3205" w:rsidP="008A3205">
      <w:pPr>
        <w:ind w:left="-169" w:firstLine="311"/>
        <w:jc w:val="right"/>
        <w:rPr>
          <w:rFonts w:ascii="Times New Roman" w:hAnsi="Times New Roman" w:cs="Times New Roman"/>
        </w:rPr>
      </w:pPr>
    </w:p>
    <w:p w:rsidR="008A3205" w:rsidRPr="008A3205" w:rsidRDefault="008A3205" w:rsidP="008A3205">
      <w:pPr>
        <w:ind w:left="-169" w:firstLine="311"/>
        <w:jc w:val="right"/>
        <w:rPr>
          <w:rFonts w:ascii="Times New Roman" w:hAnsi="Times New Roman" w:cs="Times New Roman"/>
        </w:rPr>
      </w:pPr>
    </w:p>
    <w:p w:rsidR="008A3205" w:rsidRPr="008A3205" w:rsidRDefault="008A3205" w:rsidP="008A3205">
      <w:pPr>
        <w:ind w:left="-169" w:firstLine="311"/>
        <w:jc w:val="right"/>
        <w:rPr>
          <w:rFonts w:ascii="Times New Roman" w:hAnsi="Times New Roman" w:cs="Times New Roman"/>
        </w:rPr>
      </w:pPr>
    </w:p>
    <w:p w:rsidR="008A3205" w:rsidRPr="008A3205" w:rsidRDefault="008A3205" w:rsidP="008A3205">
      <w:pPr>
        <w:ind w:left="-169" w:firstLine="311"/>
        <w:jc w:val="right"/>
        <w:rPr>
          <w:rFonts w:ascii="Times New Roman" w:hAnsi="Times New Roman" w:cs="Times New Roman"/>
        </w:rPr>
      </w:pPr>
    </w:p>
    <w:p w:rsidR="008A3205" w:rsidRPr="008A3205" w:rsidRDefault="008A3205" w:rsidP="008A3205">
      <w:pPr>
        <w:ind w:left="-169" w:firstLine="311"/>
        <w:jc w:val="right"/>
        <w:rPr>
          <w:rFonts w:ascii="Times New Roman" w:hAnsi="Times New Roman" w:cs="Times New Roman"/>
        </w:rPr>
      </w:pPr>
    </w:p>
    <w:p w:rsidR="008A3205" w:rsidRPr="008A3205" w:rsidRDefault="008A3205" w:rsidP="008A3205">
      <w:pPr>
        <w:ind w:left="-169" w:firstLine="311"/>
        <w:jc w:val="right"/>
        <w:rPr>
          <w:rFonts w:ascii="Times New Roman" w:hAnsi="Times New Roman" w:cs="Times New Roman"/>
        </w:rPr>
      </w:pPr>
    </w:p>
    <w:p w:rsidR="008A3205" w:rsidRPr="008A3205" w:rsidRDefault="008A3205" w:rsidP="008A3205">
      <w:pPr>
        <w:jc w:val="right"/>
        <w:rPr>
          <w:rFonts w:ascii="Times New Roman" w:hAnsi="Times New Roman" w:cs="Times New Roman"/>
          <w:color w:val="000000"/>
        </w:rPr>
      </w:pPr>
      <w:r w:rsidRPr="008A3205">
        <w:rPr>
          <w:rFonts w:ascii="Times New Roman" w:hAnsi="Times New Roman" w:cs="Times New Roman"/>
          <w:color w:val="000000"/>
        </w:rPr>
        <w:lastRenderedPageBreak/>
        <w:t>Приложение  2</w:t>
      </w:r>
    </w:p>
    <w:p w:rsidR="008A3205" w:rsidRPr="008A3205" w:rsidRDefault="008A3205" w:rsidP="008A3205">
      <w:pPr>
        <w:jc w:val="right"/>
        <w:rPr>
          <w:rFonts w:ascii="Times New Roman" w:eastAsia="TimesNewRomanPSMT" w:hAnsi="Times New Roman" w:cs="Times New Roman"/>
        </w:rPr>
      </w:pPr>
      <w:r w:rsidRPr="008A3205">
        <w:rPr>
          <w:rFonts w:ascii="Times New Roman" w:hAnsi="Times New Roman" w:cs="Times New Roman"/>
          <w:color w:val="000000"/>
        </w:rPr>
        <w:t xml:space="preserve"> к муниципальной программе  </w:t>
      </w:r>
      <w:r w:rsidRPr="008A3205">
        <w:rPr>
          <w:rFonts w:ascii="Times New Roman" w:eastAsia="TimesNewRomanPSMT" w:hAnsi="Times New Roman" w:cs="Times New Roman"/>
        </w:rPr>
        <w:t>«Формирование законопослушного</w:t>
      </w:r>
    </w:p>
    <w:p w:rsidR="008A3205" w:rsidRPr="008A3205" w:rsidRDefault="008A3205" w:rsidP="008A3205">
      <w:pPr>
        <w:jc w:val="right"/>
        <w:rPr>
          <w:rFonts w:ascii="Times New Roman" w:eastAsia="TimesNewRomanPSMT" w:hAnsi="Times New Roman" w:cs="Times New Roman"/>
        </w:rPr>
      </w:pPr>
      <w:r w:rsidRPr="008A3205">
        <w:rPr>
          <w:rFonts w:ascii="Times New Roman" w:eastAsia="TimesNewRomanPSMT" w:hAnsi="Times New Roman" w:cs="Times New Roman"/>
        </w:rPr>
        <w:t xml:space="preserve"> поведения участников дорожного движения </w:t>
      </w:r>
    </w:p>
    <w:p w:rsidR="008A3205" w:rsidRPr="008A3205" w:rsidRDefault="008A3205" w:rsidP="008A3205">
      <w:pPr>
        <w:jc w:val="right"/>
        <w:rPr>
          <w:rFonts w:ascii="Times New Roman" w:hAnsi="Times New Roman" w:cs="Times New Roman"/>
        </w:rPr>
      </w:pPr>
      <w:r w:rsidRPr="008A3205">
        <w:rPr>
          <w:rFonts w:ascii="Times New Roman" w:eastAsia="TimesNewRomanPSMT" w:hAnsi="Times New Roman" w:cs="Times New Roman"/>
        </w:rPr>
        <w:t xml:space="preserve">в </w:t>
      </w:r>
      <w:r w:rsidRPr="008A3205">
        <w:rPr>
          <w:rFonts w:ascii="Times New Roman" w:hAnsi="Times New Roman" w:cs="Times New Roman"/>
          <w:bCs/>
        </w:rPr>
        <w:t>муниципальном образовании</w:t>
      </w:r>
      <w:r w:rsidRPr="008A3205">
        <w:rPr>
          <w:rFonts w:ascii="Times New Roman" w:hAnsi="Times New Roman" w:cs="Times New Roman"/>
        </w:rPr>
        <w:t xml:space="preserve"> «Муниципальный округ Сюмсинский </w:t>
      </w:r>
    </w:p>
    <w:p w:rsidR="008A3205" w:rsidRPr="008A3205" w:rsidRDefault="008A3205" w:rsidP="008A3205">
      <w:pPr>
        <w:jc w:val="right"/>
        <w:rPr>
          <w:rFonts w:ascii="Times New Roman" w:eastAsia="TimesNewRomanPSMT" w:hAnsi="Times New Roman" w:cs="Times New Roman"/>
        </w:rPr>
      </w:pPr>
      <w:r w:rsidRPr="008A3205">
        <w:rPr>
          <w:rFonts w:ascii="Times New Roman" w:hAnsi="Times New Roman" w:cs="Times New Roman"/>
        </w:rPr>
        <w:t xml:space="preserve">район Удмуртской Республики» на </w:t>
      </w:r>
      <w:r w:rsidRPr="008A3205">
        <w:rPr>
          <w:rFonts w:ascii="Times New Roman" w:eastAsia="TimesNewRomanPSMT" w:hAnsi="Times New Roman" w:cs="Times New Roman"/>
        </w:rPr>
        <w:t xml:space="preserve">2025-2029 годы» </w:t>
      </w:r>
    </w:p>
    <w:p w:rsidR="008A3205" w:rsidRPr="008A3205" w:rsidRDefault="008A3205" w:rsidP="008A3205">
      <w:pPr>
        <w:jc w:val="right"/>
        <w:rPr>
          <w:rFonts w:ascii="Times New Roman" w:eastAsia="TimesNewRomanPSMT" w:hAnsi="Times New Roman" w:cs="Times New Roman"/>
        </w:rPr>
      </w:pPr>
    </w:p>
    <w:p w:rsidR="008A3205" w:rsidRPr="008A3205" w:rsidRDefault="008A3205" w:rsidP="008A3205">
      <w:pPr>
        <w:ind w:left="-169" w:firstLine="311"/>
        <w:jc w:val="right"/>
        <w:rPr>
          <w:rFonts w:ascii="Times New Roman" w:hAnsi="Times New Roman" w:cs="Times New Roman"/>
          <w:color w:val="FF0000"/>
        </w:rPr>
      </w:pPr>
    </w:p>
    <w:p w:rsidR="008A3205" w:rsidRPr="008A3205" w:rsidRDefault="008A3205" w:rsidP="008A3205">
      <w:pPr>
        <w:ind w:left="-169" w:firstLine="311"/>
        <w:jc w:val="right"/>
        <w:rPr>
          <w:rFonts w:ascii="Times New Roman" w:hAnsi="Times New Roman" w:cs="Times New Roman"/>
          <w:color w:val="FF0000"/>
        </w:rPr>
      </w:pPr>
    </w:p>
    <w:p w:rsidR="008A3205" w:rsidRPr="008A3205" w:rsidRDefault="008A3205" w:rsidP="008A3205">
      <w:pPr>
        <w:pStyle w:val="Default"/>
        <w:jc w:val="center"/>
        <w:rPr>
          <w:rFonts w:cs="Times New Roman"/>
          <w:color w:val="auto"/>
        </w:rPr>
      </w:pPr>
      <w:r w:rsidRPr="008A3205">
        <w:rPr>
          <w:rFonts w:cs="Times New Roman"/>
          <w:color w:val="auto"/>
        </w:rPr>
        <w:t>Перечень основных мероприятиймуниципальной программы</w:t>
      </w:r>
    </w:p>
    <w:p w:rsidR="008A3205" w:rsidRPr="008A3205" w:rsidRDefault="008A3205" w:rsidP="008A3205">
      <w:pPr>
        <w:pStyle w:val="Default"/>
        <w:jc w:val="center"/>
        <w:rPr>
          <w:rFonts w:cs="Times New Roman"/>
          <w:color w:val="auto"/>
        </w:rPr>
      </w:pPr>
    </w:p>
    <w:tbl>
      <w:tblPr>
        <w:tblStyle w:val="a7"/>
        <w:tblW w:w="14742" w:type="dxa"/>
        <w:tblInd w:w="108" w:type="dxa"/>
        <w:tblLayout w:type="fixed"/>
        <w:tblLook w:val="04A0"/>
      </w:tblPr>
      <w:tblGrid>
        <w:gridCol w:w="572"/>
        <w:gridCol w:w="562"/>
        <w:gridCol w:w="567"/>
        <w:gridCol w:w="395"/>
        <w:gridCol w:w="4000"/>
        <w:gridCol w:w="1701"/>
        <w:gridCol w:w="1559"/>
        <w:gridCol w:w="3621"/>
        <w:gridCol w:w="1765"/>
      </w:tblGrid>
      <w:tr w:rsidR="008A3205" w:rsidRPr="008A3205" w:rsidTr="008A3205">
        <w:trPr>
          <w:trHeight w:val="855"/>
        </w:trPr>
        <w:tc>
          <w:tcPr>
            <w:tcW w:w="2096" w:type="dxa"/>
            <w:gridSpan w:val="4"/>
            <w:hideMark/>
          </w:tcPr>
          <w:p w:rsidR="008A3205" w:rsidRPr="008A3205" w:rsidRDefault="008A3205" w:rsidP="008A3205">
            <w:pPr>
              <w:pStyle w:val="Default"/>
              <w:rPr>
                <w:rFonts w:cs="Times New Roman"/>
                <w:color w:val="auto"/>
                <w:sz w:val="18"/>
                <w:szCs w:val="18"/>
              </w:rPr>
            </w:pPr>
            <w:r w:rsidRPr="008A3205">
              <w:rPr>
                <w:rFonts w:cs="Times New Roman"/>
                <w:color w:val="auto"/>
                <w:sz w:val="18"/>
                <w:szCs w:val="18"/>
              </w:rPr>
              <w:t>Код аналитической программной классификации</w:t>
            </w:r>
          </w:p>
        </w:tc>
        <w:tc>
          <w:tcPr>
            <w:tcW w:w="4000" w:type="dxa"/>
            <w:vMerge w:val="restart"/>
            <w:hideMark/>
          </w:tcPr>
          <w:p w:rsidR="008A3205" w:rsidRPr="008A3205" w:rsidRDefault="008A3205" w:rsidP="008A3205">
            <w:pPr>
              <w:pStyle w:val="Default"/>
              <w:rPr>
                <w:rFonts w:cs="Times New Roman"/>
                <w:color w:val="auto"/>
                <w:sz w:val="18"/>
                <w:szCs w:val="18"/>
              </w:rPr>
            </w:pPr>
            <w:r w:rsidRPr="008A3205">
              <w:rPr>
                <w:rFonts w:cs="Times New Roman"/>
                <w:color w:val="auto"/>
                <w:sz w:val="18"/>
                <w:szCs w:val="18"/>
              </w:rPr>
              <w:t>Наименование подпрограммы, основного мероприятия, мероприятия</w:t>
            </w:r>
          </w:p>
        </w:tc>
        <w:tc>
          <w:tcPr>
            <w:tcW w:w="1701" w:type="dxa"/>
            <w:vMerge w:val="restart"/>
            <w:hideMark/>
          </w:tcPr>
          <w:p w:rsidR="008A3205" w:rsidRPr="008A3205" w:rsidRDefault="008A3205" w:rsidP="008A3205">
            <w:pPr>
              <w:pStyle w:val="Default"/>
              <w:rPr>
                <w:rFonts w:cs="Times New Roman"/>
                <w:color w:val="auto"/>
                <w:sz w:val="18"/>
                <w:szCs w:val="18"/>
              </w:rPr>
            </w:pPr>
            <w:r w:rsidRPr="008A3205">
              <w:rPr>
                <w:rFonts w:cs="Times New Roman"/>
                <w:color w:val="auto"/>
                <w:sz w:val="18"/>
                <w:szCs w:val="18"/>
              </w:rPr>
              <w:t>Ответственный исполнитель, соисполнители</w:t>
            </w:r>
          </w:p>
        </w:tc>
        <w:tc>
          <w:tcPr>
            <w:tcW w:w="1559" w:type="dxa"/>
            <w:vMerge w:val="restart"/>
            <w:hideMark/>
          </w:tcPr>
          <w:p w:rsidR="008A3205" w:rsidRPr="008A3205" w:rsidRDefault="008A3205" w:rsidP="008A3205">
            <w:pPr>
              <w:pStyle w:val="Default"/>
              <w:rPr>
                <w:rFonts w:cs="Times New Roman"/>
                <w:color w:val="auto"/>
                <w:sz w:val="18"/>
                <w:szCs w:val="18"/>
              </w:rPr>
            </w:pPr>
            <w:r w:rsidRPr="008A3205">
              <w:rPr>
                <w:rFonts w:cs="Times New Roman"/>
                <w:color w:val="auto"/>
                <w:sz w:val="18"/>
                <w:szCs w:val="18"/>
              </w:rPr>
              <w:t>Срок выполнения</w:t>
            </w:r>
          </w:p>
        </w:tc>
        <w:tc>
          <w:tcPr>
            <w:tcW w:w="3621" w:type="dxa"/>
            <w:vMerge w:val="restart"/>
            <w:hideMark/>
          </w:tcPr>
          <w:p w:rsidR="008A3205" w:rsidRPr="008A3205" w:rsidRDefault="008A3205" w:rsidP="008A3205">
            <w:pPr>
              <w:pStyle w:val="Default"/>
              <w:rPr>
                <w:rFonts w:cs="Times New Roman"/>
                <w:color w:val="auto"/>
                <w:sz w:val="18"/>
                <w:szCs w:val="18"/>
              </w:rPr>
            </w:pPr>
            <w:r w:rsidRPr="008A3205">
              <w:rPr>
                <w:rFonts w:cs="Times New Roman"/>
                <w:color w:val="auto"/>
                <w:sz w:val="18"/>
                <w:szCs w:val="18"/>
              </w:rPr>
              <w:t>Ожидаемый непосредственный результат</w:t>
            </w:r>
          </w:p>
        </w:tc>
        <w:tc>
          <w:tcPr>
            <w:tcW w:w="1765" w:type="dxa"/>
            <w:vMerge w:val="restart"/>
            <w:hideMark/>
          </w:tcPr>
          <w:p w:rsidR="008A3205" w:rsidRPr="008A3205" w:rsidRDefault="008A3205" w:rsidP="008A3205">
            <w:pPr>
              <w:pStyle w:val="Default"/>
              <w:rPr>
                <w:rFonts w:cs="Times New Roman"/>
                <w:color w:val="auto"/>
                <w:sz w:val="18"/>
                <w:szCs w:val="18"/>
              </w:rPr>
            </w:pPr>
            <w:r w:rsidRPr="008A3205">
              <w:rPr>
                <w:rFonts w:cs="Times New Roman"/>
                <w:color w:val="auto"/>
                <w:sz w:val="18"/>
                <w:szCs w:val="18"/>
              </w:rPr>
              <w:t>Взаимосвязь с целевыми показателями (индикаторами)</w:t>
            </w:r>
          </w:p>
        </w:tc>
      </w:tr>
      <w:tr w:rsidR="008A3205" w:rsidRPr="008A3205" w:rsidTr="008A3205">
        <w:trPr>
          <w:trHeight w:val="282"/>
        </w:trPr>
        <w:tc>
          <w:tcPr>
            <w:tcW w:w="572" w:type="dxa"/>
            <w:hideMark/>
          </w:tcPr>
          <w:p w:rsidR="008A3205" w:rsidRPr="008A3205" w:rsidRDefault="008A3205" w:rsidP="008A3205">
            <w:pPr>
              <w:pStyle w:val="Default"/>
              <w:rPr>
                <w:rFonts w:cs="Times New Roman"/>
                <w:sz w:val="18"/>
                <w:szCs w:val="18"/>
              </w:rPr>
            </w:pPr>
            <w:r w:rsidRPr="008A3205">
              <w:rPr>
                <w:rFonts w:cs="Times New Roman"/>
                <w:sz w:val="18"/>
                <w:szCs w:val="18"/>
              </w:rPr>
              <w:t>МП</w:t>
            </w:r>
          </w:p>
        </w:tc>
        <w:tc>
          <w:tcPr>
            <w:tcW w:w="562" w:type="dxa"/>
            <w:hideMark/>
          </w:tcPr>
          <w:p w:rsidR="008A3205" w:rsidRPr="008A3205" w:rsidRDefault="008A3205" w:rsidP="008A3205">
            <w:pPr>
              <w:pStyle w:val="Default"/>
              <w:rPr>
                <w:rFonts w:cs="Times New Roman"/>
                <w:sz w:val="18"/>
                <w:szCs w:val="18"/>
              </w:rPr>
            </w:pPr>
            <w:r w:rsidRPr="008A3205">
              <w:rPr>
                <w:rFonts w:cs="Times New Roman"/>
                <w:sz w:val="18"/>
                <w:szCs w:val="18"/>
              </w:rPr>
              <w:t>Пп</w:t>
            </w:r>
          </w:p>
        </w:tc>
        <w:tc>
          <w:tcPr>
            <w:tcW w:w="567" w:type="dxa"/>
            <w:hideMark/>
          </w:tcPr>
          <w:p w:rsidR="008A3205" w:rsidRPr="008A3205" w:rsidRDefault="008A3205" w:rsidP="008A3205">
            <w:pPr>
              <w:pStyle w:val="Default"/>
              <w:rPr>
                <w:rFonts w:cs="Times New Roman"/>
                <w:sz w:val="18"/>
                <w:szCs w:val="18"/>
              </w:rPr>
            </w:pPr>
            <w:r w:rsidRPr="008A3205">
              <w:rPr>
                <w:rFonts w:cs="Times New Roman"/>
                <w:sz w:val="18"/>
                <w:szCs w:val="18"/>
              </w:rPr>
              <w:t>ОМ</w:t>
            </w:r>
          </w:p>
        </w:tc>
        <w:tc>
          <w:tcPr>
            <w:tcW w:w="395" w:type="dxa"/>
            <w:hideMark/>
          </w:tcPr>
          <w:p w:rsidR="008A3205" w:rsidRPr="008A3205" w:rsidRDefault="008A3205" w:rsidP="008A3205">
            <w:pPr>
              <w:pStyle w:val="Default"/>
              <w:rPr>
                <w:rFonts w:cs="Times New Roman"/>
                <w:sz w:val="18"/>
                <w:szCs w:val="18"/>
              </w:rPr>
            </w:pPr>
            <w:r w:rsidRPr="008A3205">
              <w:rPr>
                <w:rFonts w:cs="Times New Roman"/>
                <w:sz w:val="18"/>
                <w:szCs w:val="18"/>
              </w:rPr>
              <w:t>М</w:t>
            </w:r>
          </w:p>
        </w:tc>
        <w:tc>
          <w:tcPr>
            <w:tcW w:w="4000" w:type="dxa"/>
            <w:vMerge/>
            <w:hideMark/>
          </w:tcPr>
          <w:p w:rsidR="008A3205" w:rsidRPr="008A3205" w:rsidRDefault="008A3205" w:rsidP="008A3205">
            <w:pPr>
              <w:pStyle w:val="Default"/>
              <w:jc w:val="center"/>
              <w:rPr>
                <w:rFonts w:cs="Times New Roman"/>
                <w:sz w:val="18"/>
                <w:szCs w:val="18"/>
              </w:rPr>
            </w:pPr>
          </w:p>
        </w:tc>
        <w:tc>
          <w:tcPr>
            <w:tcW w:w="1701" w:type="dxa"/>
            <w:vMerge/>
            <w:hideMark/>
          </w:tcPr>
          <w:p w:rsidR="008A3205" w:rsidRPr="008A3205" w:rsidRDefault="008A3205" w:rsidP="008A3205">
            <w:pPr>
              <w:pStyle w:val="Default"/>
              <w:jc w:val="center"/>
              <w:rPr>
                <w:rFonts w:cs="Times New Roman"/>
                <w:sz w:val="18"/>
                <w:szCs w:val="18"/>
              </w:rPr>
            </w:pPr>
          </w:p>
        </w:tc>
        <w:tc>
          <w:tcPr>
            <w:tcW w:w="1559" w:type="dxa"/>
            <w:vMerge/>
            <w:hideMark/>
          </w:tcPr>
          <w:p w:rsidR="008A3205" w:rsidRPr="008A3205" w:rsidRDefault="008A3205" w:rsidP="008A3205">
            <w:pPr>
              <w:pStyle w:val="Default"/>
              <w:jc w:val="center"/>
              <w:rPr>
                <w:rFonts w:cs="Times New Roman"/>
                <w:sz w:val="18"/>
                <w:szCs w:val="18"/>
              </w:rPr>
            </w:pPr>
          </w:p>
        </w:tc>
        <w:tc>
          <w:tcPr>
            <w:tcW w:w="3621" w:type="dxa"/>
            <w:vMerge/>
            <w:hideMark/>
          </w:tcPr>
          <w:p w:rsidR="008A3205" w:rsidRPr="008A3205" w:rsidRDefault="008A3205" w:rsidP="008A3205">
            <w:pPr>
              <w:pStyle w:val="Default"/>
              <w:jc w:val="center"/>
              <w:rPr>
                <w:rFonts w:cs="Times New Roman"/>
                <w:sz w:val="18"/>
                <w:szCs w:val="18"/>
              </w:rPr>
            </w:pPr>
          </w:p>
        </w:tc>
        <w:tc>
          <w:tcPr>
            <w:tcW w:w="1765" w:type="dxa"/>
            <w:vMerge/>
            <w:hideMark/>
          </w:tcPr>
          <w:p w:rsidR="008A3205" w:rsidRPr="008A3205" w:rsidRDefault="008A3205" w:rsidP="008A3205">
            <w:pPr>
              <w:pStyle w:val="Default"/>
              <w:jc w:val="center"/>
              <w:rPr>
                <w:rFonts w:cs="Times New Roman"/>
                <w:sz w:val="18"/>
                <w:szCs w:val="18"/>
              </w:rPr>
            </w:pPr>
          </w:p>
        </w:tc>
      </w:tr>
      <w:tr w:rsidR="008A3205" w:rsidRPr="008A3205" w:rsidTr="008A3205">
        <w:trPr>
          <w:trHeight w:val="540"/>
        </w:trPr>
        <w:tc>
          <w:tcPr>
            <w:tcW w:w="572" w:type="dxa"/>
            <w:noWrap/>
            <w:hideMark/>
          </w:tcPr>
          <w:p w:rsidR="008A3205" w:rsidRPr="008A3205" w:rsidRDefault="008A3205" w:rsidP="008A3205">
            <w:pPr>
              <w:pStyle w:val="Default"/>
              <w:rPr>
                <w:rFonts w:cs="Times New Roman"/>
                <w:b/>
                <w:bCs/>
                <w:sz w:val="18"/>
                <w:szCs w:val="18"/>
              </w:rPr>
            </w:pPr>
            <w:r w:rsidRPr="008A3205">
              <w:rPr>
                <w:rFonts w:cs="Times New Roman"/>
                <w:b/>
                <w:bCs/>
                <w:sz w:val="18"/>
                <w:szCs w:val="18"/>
              </w:rPr>
              <w:t>15</w:t>
            </w:r>
          </w:p>
        </w:tc>
        <w:tc>
          <w:tcPr>
            <w:tcW w:w="562" w:type="dxa"/>
            <w:noWrap/>
            <w:hideMark/>
          </w:tcPr>
          <w:p w:rsidR="008A3205" w:rsidRPr="008A3205" w:rsidRDefault="008A3205" w:rsidP="008A3205">
            <w:pPr>
              <w:pStyle w:val="Default"/>
              <w:rPr>
                <w:rFonts w:cs="Times New Roman"/>
                <w:b/>
                <w:bCs/>
                <w:sz w:val="18"/>
                <w:szCs w:val="18"/>
              </w:rPr>
            </w:pPr>
            <w:r w:rsidRPr="008A3205">
              <w:rPr>
                <w:rFonts w:cs="Times New Roman"/>
                <w:b/>
                <w:bCs/>
                <w:sz w:val="18"/>
                <w:szCs w:val="18"/>
              </w:rPr>
              <w:t> </w:t>
            </w:r>
          </w:p>
        </w:tc>
        <w:tc>
          <w:tcPr>
            <w:tcW w:w="567" w:type="dxa"/>
            <w:noWrap/>
            <w:hideMark/>
          </w:tcPr>
          <w:p w:rsidR="008A3205" w:rsidRPr="008A3205" w:rsidRDefault="008A3205" w:rsidP="008A3205">
            <w:pPr>
              <w:pStyle w:val="Default"/>
              <w:rPr>
                <w:rFonts w:cs="Times New Roman"/>
                <w:b/>
                <w:bCs/>
                <w:sz w:val="18"/>
                <w:szCs w:val="18"/>
              </w:rPr>
            </w:pPr>
            <w:r w:rsidRPr="008A3205">
              <w:rPr>
                <w:rFonts w:cs="Times New Roman"/>
                <w:b/>
                <w:bCs/>
                <w:sz w:val="18"/>
                <w:szCs w:val="18"/>
              </w:rPr>
              <w:t> </w:t>
            </w:r>
          </w:p>
        </w:tc>
        <w:tc>
          <w:tcPr>
            <w:tcW w:w="395" w:type="dxa"/>
            <w:noWrap/>
            <w:hideMark/>
          </w:tcPr>
          <w:p w:rsidR="008A3205" w:rsidRPr="008A3205" w:rsidRDefault="008A3205" w:rsidP="008A3205">
            <w:pPr>
              <w:pStyle w:val="Default"/>
              <w:rPr>
                <w:rFonts w:cs="Times New Roman"/>
                <w:b/>
                <w:bCs/>
                <w:sz w:val="18"/>
                <w:szCs w:val="18"/>
              </w:rPr>
            </w:pPr>
            <w:r w:rsidRPr="008A3205">
              <w:rPr>
                <w:rFonts w:cs="Times New Roman"/>
                <w:b/>
                <w:bCs/>
                <w:sz w:val="18"/>
                <w:szCs w:val="18"/>
              </w:rPr>
              <w:t> </w:t>
            </w:r>
          </w:p>
        </w:tc>
        <w:tc>
          <w:tcPr>
            <w:tcW w:w="12646" w:type="dxa"/>
            <w:gridSpan w:val="5"/>
            <w:hideMark/>
          </w:tcPr>
          <w:p w:rsidR="008A3205" w:rsidRPr="008A3205" w:rsidRDefault="008A3205" w:rsidP="008A3205">
            <w:pPr>
              <w:pStyle w:val="Default"/>
              <w:jc w:val="center"/>
              <w:rPr>
                <w:rFonts w:cs="Times New Roman"/>
                <w:b/>
                <w:bCs/>
                <w:sz w:val="18"/>
                <w:szCs w:val="18"/>
              </w:rPr>
            </w:pPr>
            <w:r w:rsidRPr="008A3205">
              <w:rPr>
                <w:rFonts w:cs="Times New Roman"/>
                <w:b/>
                <w:bCs/>
                <w:sz w:val="18"/>
                <w:szCs w:val="18"/>
              </w:rPr>
              <w:t>Формирование законопослушного поведения участников дорожного движения в муниципальном образовании «Муниципальный округ Сюмсинский район Удмуртской Республики» на 2022-2024 годы»</w:t>
            </w:r>
          </w:p>
        </w:tc>
      </w:tr>
      <w:tr w:rsidR="008A3205" w:rsidRPr="008A3205" w:rsidTr="008A3205">
        <w:trPr>
          <w:trHeight w:val="540"/>
        </w:trPr>
        <w:tc>
          <w:tcPr>
            <w:tcW w:w="572" w:type="dxa"/>
            <w:noWrap/>
          </w:tcPr>
          <w:p w:rsidR="008A3205" w:rsidRPr="008A3205" w:rsidRDefault="008A3205" w:rsidP="008A3205">
            <w:pPr>
              <w:pStyle w:val="Default"/>
              <w:rPr>
                <w:rFonts w:cs="Times New Roman"/>
                <w:b/>
                <w:bCs/>
                <w:sz w:val="18"/>
                <w:szCs w:val="18"/>
              </w:rPr>
            </w:pPr>
            <w:r w:rsidRPr="008A3205">
              <w:rPr>
                <w:rFonts w:cs="Times New Roman"/>
                <w:b/>
                <w:bCs/>
                <w:sz w:val="18"/>
                <w:szCs w:val="18"/>
              </w:rPr>
              <w:t>15</w:t>
            </w:r>
          </w:p>
        </w:tc>
        <w:tc>
          <w:tcPr>
            <w:tcW w:w="562" w:type="dxa"/>
            <w:noWrap/>
          </w:tcPr>
          <w:p w:rsidR="008A3205" w:rsidRPr="008A3205" w:rsidRDefault="008A3205" w:rsidP="008A3205">
            <w:pPr>
              <w:pStyle w:val="Default"/>
              <w:rPr>
                <w:rFonts w:cs="Times New Roman"/>
                <w:b/>
                <w:bCs/>
                <w:sz w:val="18"/>
                <w:szCs w:val="18"/>
              </w:rPr>
            </w:pPr>
            <w:r w:rsidRPr="008A3205">
              <w:rPr>
                <w:rFonts w:cs="Times New Roman"/>
                <w:b/>
                <w:bCs/>
                <w:sz w:val="18"/>
                <w:szCs w:val="18"/>
              </w:rPr>
              <w:t>0</w:t>
            </w:r>
          </w:p>
        </w:tc>
        <w:tc>
          <w:tcPr>
            <w:tcW w:w="567" w:type="dxa"/>
            <w:noWrap/>
          </w:tcPr>
          <w:p w:rsidR="008A3205" w:rsidRPr="008A3205" w:rsidRDefault="008A3205" w:rsidP="008A3205">
            <w:pPr>
              <w:pStyle w:val="Default"/>
              <w:rPr>
                <w:rFonts w:cs="Times New Roman"/>
                <w:b/>
                <w:bCs/>
                <w:sz w:val="18"/>
                <w:szCs w:val="18"/>
              </w:rPr>
            </w:pPr>
            <w:r w:rsidRPr="008A3205">
              <w:rPr>
                <w:rFonts w:cs="Times New Roman"/>
                <w:b/>
                <w:bCs/>
                <w:sz w:val="18"/>
                <w:szCs w:val="18"/>
              </w:rPr>
              <w:t>1</w:t>
            </w:r>
          </w:p>
        </w:tc>
        <w:tc>
          <w:tcPr>
            <w:tcW w:w="395" w:type="dxa"/>
            <w:noWrap/>
          </w:tcPr>
          <w:p w:rsidR="008A3205" w:rsidRPr="008A3205" w:rsidRDefault="008A3205" w:rsidP="008A3205">
            <w:pPr>
              <w:pStyle w:val="Default"/>
              <w:rPr>
                <w:rFonts w:cs="Times New Roman"/>
                <w:b/>
                <w:bCs/>
                <w:sz w:val="18"/>
                <w:szCs w:val="18"/>
              </w:rPr>
            </w:pPr>
          </w:p>
        </w:tc>
        <w:tc>
          <w:tcPr>
            <w:tcW w:w="12646" w:type="dxa"/>
            <w:gridSpan w:val="5"/>
          </w:tcPr>
          <w:p w:rsidR="008A3205" w:rsidRPr="008A3205" w:rsidRDefault="008A3205" w:rsidP="008A3205">
            <w:pPr>
              <w:pStyle w:val="Default"/>
              <w:rPr>
                <w:rFonts w:cs="Times New Roman"/>
                <w:b/>
                <w:bCs/>
                <w:sz w:val="18"/>
                <w:szCs w:val="18"/>
              </w:rPr>
            </w:pPr>
            <w:r w:rsidRPr="008A3205">
              <w:rPr>
                <w:rFonts w:cs="Times New Roman"/>
                <w:b/>
                <w:bCs/>
                <w:sz w:val="18"/>
                <w:szCs w:val="18"/>
              </w:rPr>
              <w:t>Организация и проведение мероприятий по формированию законопослушного поведения участников дорожного движения</w:t>
            </w:r>
          </w:p>
        </w:tc>
      </w:tr>
    </w:tbl>
    <w:tbl>
      <w:tblPr>
        <w:tblW w:w="14757" w:type="dxa"/>
        <w:tblInd w:w="93" w:type="dxa"/>
        <w:tblLook w:val="04A0"/>
      </w:tblPr>
      <w:tblGrid>
        <w:gridCol w:w="582"/>
        <w:gridCol w:w="567"/>
        <w:gridCol w:w="567"/>
        <w:gridCol w:w="426"/>
        <w:gridCol w:w="3938"/>
        <w:gridCol w:w="1780"/>
        <w:gridCol w:w="1480"/>
        <w:gridCol w:w="3660"/>
        <w:gridCol w:w="1757"/>
      </w:tblGrid>
      <w:tr w:rsidR="008A3205" w:rsidRPr="008A3205" w:rsidTr="008A3205">
        <w:trPr>
          <w:trHeight w:val="1335"/>
        </w:trPr>
        <w:tc>
          <w:tcPr>
            <w:tcW w:w="582" w:type="dxa"/>
            <w:tcBorders>
              <w:top w:val="single" w:sz="4" w:space="0" w:color="auto"/>
              <w:left w:val="single" w:sz="4" w:space="0" w:color="auto"/>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15</w:t>
            </w:r>
          </w:p>
        </w:tc>
        <w:tc>
          <w:tcPr>
            <w:tcW w:w="567" w:type="dxa"/>
            <w:tcBorders>
              <w:top w:val="single" w:sz="4" w:space="0" w:color="auto"/>
              <w:left w:val="nil"/>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567" w:type="dxa"/>
            <w:tcBorders>
              <w:top w:val="single" w:sz="4" w:space="0" w:color="auto"/>
              <w:left w:val="nil"/>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w:t>
            </w:r>
          </w:p>
        </w:tc>
        <w:tc>
          <w:tcPr>
            <w:tcW w:w="426" w:type="dxa"/>
            <w:tcBorders>
              <w:top w:val="single" w:sz="4" w:space="0" w:color="auto"/>
              <w:left w:val="nil"/>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w:t>
            </w:r>
          </w:p>
        </w:tc>
        <w:tc>
          <w:tcPr>
            <w:tcW w:w="3938"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eastAsia="TimesNewRomanPSMT" w:hAnsi="Times New Roman" w:cs="Times New Roman"/>
                <w:sz w:val="18"/>
                <w:szCs w:val="18"/>
              </w:rPr>
              <w:t>Организация и проведение в муниципальных школьных и дошкольных образовательных учреждениях акции «Неделя безопасности» в рамках Международной недели безопасности на дорогах</w:t>
            </w:r>
          </w:p>
        </w:tc>
        <w:tc>
          <w:tcPr>
            <w:tcW w:w="1780"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eastAsia="TimesNewRomanPSMT" w:hAnsi="Times New Roman" w:cs="Times New Roman"/>
                <w:sz w:val="18"/>
                <w:szCs w:val="18"/>
              </w:rPr>
              <w:t xml:space="preserve">Управление по работе с территориями Руководители образовательных учреждений, </w:t>
            </w:r>
            <w:r w:rsidRPr="008A3205">
              <w:rPr>
                <w:rFonts w:ascii="Times New Roman" w:hAnsi="Times New Roman" w:cs="Times New Roman"/>
                <w:sz w:val="18"/>
                <w:szCs w:val="18"/>
              </w:rPr>
              <w:t xml:space="preserve">Администрация </w:t>
            </w:r>
            <w:r w:rsidRPr="008A3205">
              <w:rPr>
                <w:rFonts w:ascii="Times New Roman" w:hAnsi="Times New Roman" w:cs="Times New Roman"/>
                <w:bCs/>
                <w:sz w:val="18"/>
                <w:szCs w:val="18"/>
              </w:rPr>
              <w:t>муниципального образования</w:t>
            </w:r>
            <w:r w:rsidRPr="008A3205">
              <w:rPr>
                <w:rFonts w:ascii="Times New Roman" w:hAnsi="Times New Roman" w:cs="Times New Roman"/>
                <w:sz w:val="18"/>
                <w:szCs w:val="18"/>
              </w:rPr>
              <w:t xml:space="preserve"> «Муниципальный округ Сюмсинский район Удмуртской</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sz w:val="18"/>
                <w:szCs w:val="18"/>
              </w:rPr>
              <w:t>Республики»</w:t>
            </w:r>
          </w:p>
        </w:tc>
        <w:tc>
          <w:tcPr>
            <w:tcW w:w="1480"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2025-2029</w:t>
            </w:r>
          </w:p>
        </w:tc>
        <w:tc>
          <w:tcPr>
            <w:tcW w:w="3660"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eastAsia="TimesNewRomanPSMT" w:hAnsi="Times New Roman" w:cs="Times New Roman"/>
                <w:sz w:val="18"/>
                <w:szCs w:val="18"/>
              </w:rPr>
              <w:t>Повышение уровня законопослушного поведения участников дорожного движения</w:t>
            </w:r>
          </w:p>
        </w:tc>
        <w:tc>
          <w:tcPr>
            <w:tcW w:w="1757"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15.1-15.4</w:t>
            </w:r>
          </w:p>
        </w:tc>
      </w:tr>
      <w:tr w:rsidR="008A3205" w:rsidRPr="008A3205" w:rsidTr="008A3205">
        <w:trPr>
          <w:trHeight w:val="1335"/>
        </w:trPr>
        <w:tc>
          <w:tcPr>
            <w:tcW w:w="582" w:type="dxa"/>
            <w:tcBorders>
              <w:top w:val="single" w:sz="4" w:space="0" w:color="auto"/>
              <w:left w:val="single" w:sz="4" w:space="0" w:color="auto"/>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15</w:t>
            </w:r>
          </w:p>
        </w:tc>
        <w:tc>
          <w:tcPr>
            <w:tcW w:w="567" w:type="dxa"/>
            <w:tcBorders>
              <w:top w:val="single" w:sz="4" w:space="0" w:color="auto"/>
              <w:left w:val="nil"/>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567" w:type="dxa"/>
            <w:tcBorders>
              <w:top w:val="single" w:sz="4" w:space="0" w:color="auto"/>
              <w:left w:val="nil"/>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w:t>
            </w:r>
          </w:p>
        </w:tc>
        <w:tc>
          <w:tcPr>
            <w:tcW w:w="426" w:type="dxa"/>
            <w:tcBorders>
              <w:top w:val="single" w:sz="4" w:space="0" w:color="auto"/>
              <w:left w:val="nil"/>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w:t>
            </w:r>
          </w:p>
        </w:tc>
        <w:tc>
          <w:tcPr>
            <w:tcW w:w="3938"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eastAsia="TimesNewRomanPSMT" w:hAnsi="Times New Roman" w:cs="Times New Roman"/>
                <w:sz w:val="18"/>
                <w:szCs w:val="18"/>
              </w:rPr>
            </w:pPr>
            <w:r w:rsidRPr="008A3205">
              <w:rPr>
                <w:rFonts w:ascii="Times New Roman" w:eastAsia="TimesNewRomanPSMT" w:hAnsi="Times New Roman" w:cs="Times New Roman"/>
                <w:sz w:val="18"/>
                <w:szCs w:val="18"/>
              </w:rPr>
              <w:t>Организация и проведение уроков правовых знаний в образовательных учреждениях в рамках Всероссийской акции «Внимание – дети»</w:t>
            </w:r>
          </w:p>
        </w:tc>
        <w:tc>
          <w:tcPr>
            <w:tcW w:w="1780"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eastAsia="TimesNewRomanPSMT" w:hAnsi="Times New Roman" w:cs="Times New Roman"/>
                <w:sz w:val="18"/>
                <w:szCs w:val="18"/>
              </w:rPr>
            </w:pPr>
            <w:r w:rsidRPr="008A3205">
              <w:rPr>
                <w:rFonts w:ascii="Times New Roman" w:eastAsia="TimesNewRomanPSMT" w:hAnsi="Times New Roman" w:cs="Times New Roman"/>
                <w:sz w:val="18"/>
                <w:szCs w:val="18"/>
              </w:rPr>
              <w:t>Руководители образовательных учреждений</w:t>
            </w:r>
          </w:p>
        </w:tc>
        <w:tc>
          <w:tcPr>
            <w:tcW w:w="1480"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2025-2029</w:t>
            </w:r>
          </w:p>
        </w:tc>
        <w:tc>
          <w:tcPr>
            <w:tcW w:w="3660"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eastAsia="TimesNewRomanPSMT" w:hAnsi="Times New Roman" w:cs="Times New Roman"/>
                <w:sz w:val="18"/>
                <w:szCs w:val="18"/>
              </w:rPr>
            </w:pPr>
            <w:r w:rsidRPr="008A3205">
              <w:rPr>
                <w:rFonts w:ascii="Times New Roman" w:eastAsia="TimesNewRomanPSMT" w:hAnsi="Times New Roman" w:cs="Times New Roman"/>
                <w:sz w:val="18"/>
                <w:szCs w:val="18"/>
              </w:rPr>
              <w:t>Увеличение доли учащихся, задействованных в мероприятиях по профилактике дорожно-транспортных происшествий</w:t>
            </w:r>
          </w:p>
        </w:tc>
        <w:tc>
          <w:tcPr>
            <w:tcW w:w="1757"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15.1-15.4</w:t>
            </w:r>
          </w:p>
        </w:tc>
      </w:tr>
      <w:tr w:rsidR="008A3205" w:rsidRPr="008A3205" w:rsidTr="008A3205">
        <w:trPr>
          <w:trHeight w:val="1335"/>
        </w:trPr>
        <w:tc>
          <w:tcPr>
            <w:tcW w:w="582" w:type="dxa"/>
            <w:tcBorders>
              <w:top w:val="single" w:sz="4" w:space="0" w:color="auto"/>
              <w:left w:val="single" w:sz="4" w:space="0" w:color="auto"/>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lastRenderedPageBreak/>
              <w:t>15</w:t>
            </w:r>
          </w:p>
        </w:tc>
        <w:tc>
          <w:tcPr>
            <w:tcW w:w="567" w:type="dxa"/>
            <w:tcBorders>
              <w:top w:val="single" w:sz="4" w:space="0" w:color="auto"/>
              <w:left w:val="nil"/>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567" w:type="dxa"/>
            <w:tcBorders>
              <w:top w:val="single" w:sz="4" w:space="0" w:color="auto"/>
              <w:left w:val="nil"/>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w:t>
            </w:r>
          </w:p>
        </w:tc>
        <w:tc>
          <w:tcPr>
            <w:tcW w:w="426" w:type="dxa"/>
            <w:tcBorders>
              <w:top w:val="single" w:sz="4" w:space="0" w:color="auto"/>
              <w:left w:val="nil"/>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3</w:t>
            </w:r>
          </w:p>
        </w:tc>
        <w:tc>
          <w:tcPr>
            <w:tcW w:w="3938"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eastAsia="TimesNewRomanPSMT" w:hAnsi="Times New Roman" w:cs="Times New Roman"/>
                <w:sz w:val="18"/>
                <w:szCs w:val="18"/>
              </w:rPr>
            </w:pPr>
            <w:r w:rsidRPr="008A3205">
              <w:rPr>
                <w:rFonts w:ascii="Times New Roman" w:eastAsia="TimesNewRomanPSMT" w:hAnsi="Times New Roman" w:cs="Times New Roman"/>
                <w:sz w:val="18"/>
                <w:szCs w:val="18"/>
              </w:rPr>
              <w:t>Проведение в образовательных организациях пропагандистских кампаний, направленных на формирование у участников дорожного движения стереотипов законопослушного поведения участников дорожного движения</w:t>
            </w:r>
          </w:p>
        </w:tc>
        <w:tc>
          <w:tcPr>
            <w:tcW w:w="1780"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eastAsia="TimesNewRomanPSMT" w:hAnsi="Times New Roman" w:cs="Times New Roman"/>
                <w:sz w:val="18"/>
                <w:szCs w:val="18"/>
              </w:rPr>
            </w:pPr>
            <w:r w:rsidRPr="008A3205">
              <w:rPr>
                <w:rFonts w:ascii="Times New Roman" w:eastAsia="TimesNewRomanPSMT" w:hAnsi="Times New Roman" w:cs="Times New Roman"/>
                <w:sz w:val="18"/>
                <w:szCs w:val="18"/>
              </w:rPr>
              <w:t>Руководители образовательных учреждений</w:t>
            </w:r>
          </w:p>
        </w:tc>
        <w:tc>
          <w:tcPr>
            <w:tcW w:w="1480"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2025-2026</w:t>
            </w:r>
          </w:p>
        </w:tc>
        <w:tc>
          <w:tcPr>
            <w:tcW w:w="3660"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eastAsia="TimesNewRomanPSMT" w:hAnsi="Times New Roman" w:cs="Times New Roman"/>
                <w:sz w:val="18"/>
                <w:szCs w:val="18"/>
              </w:rPr>
            </w:pPr>
            <w:r w:rsidRPr="008A3205">
              <w:rPr>
                <w:rFonts w:ascii="Times New Roman" w:eastAsia="TimesNewRomanPSMT" w:hAnsi="Times New Roman" w:cs="Times New Roman"/>
                <w:sz w:val="18"/>
                <w:szCs w:val="18"/>
              </w:rPr>
              <w:t>Увеличение доли учащихся, задействованных в мероприятиях по профилактике дорожно-транспортных происшествий</w:t>
            </w:r>
          </w:p>
        </w:tc>
        <w:tc>
          <w:tcPr>
            <w:tcW w:w="1757"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15.1-15.4</w:t>
            </w:r>
          </w:p>
        </w:tc>
      </w:tr>
      <w:tr w:rsidR="008A3205" w:rsidRPr="008A3205" w:rsidTr="008A3205">
        <w:trPr>
          <w:trHeight w:val="1335"/>
        </w:trPr>
        <w:tc>
          <w:tcPr>
            <w:tcW w:w="582" w:type="dxa"/>
            <w:tcBorders>
              <w:top w:val="single" w:sz="4" w:space="0" w:color="auto"/>
              <w:left w:val="single" w:sz="4" w:space="0" w:color="auto"/>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15</w:t>
            </w:r>
          </w:p>
        </w:tc>
        <w:tc>
          <w:tcPr>
            <w:tcW w:w="567" w:type="dxa"/>
            <w:tcBorders>
              <w:top w:val="single" w:sz="4" w:space="0" w:color="auto"/>
              <w:left w:val="nil"/>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567" w:type="dxa"/>
            <w:tcBorders>
              <w:top w:val="single" w:sz="4" w:space="0" w:color="auto"/>
              <w:left w:val="nil"/>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w:t>
            </w:r>
          </w:p>
        </w:tc>
        <w:tc>
          <w:tcPr>
            <w:tcW w:w="426" w:type="dxa"/>
            <w:tcBorders>
              <w:top w:val="single" w:sz="4" w:space="0" w:color="auto"/>
              <w:left w:val="nil"/>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4</w:t>
            </w:r>
          </w:p>
        </w:tc>
        <w:tc>
          <w:tcPr>
            <w:tcW w:w="3938"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eastAsia="TimesNewRomanPSMT" w:hAnsi="Times New Roman" w:cs="Times New Roman"/>
                <w:sz w:val="18"/>
                <w:szCs w:val="18"/>
              </w:rPr>
            </w:pPr>
            <w:r w:rsidRPr="008A3205">
              <w:rPr>
                <w:rFonts w:ascii="Times New Roman" w:eastAsia="TimesNewRomanPSMT" w:hAnsi="Times New Roman" w:cs="Times New Roman"/>
                <w:sz w:val="18"/>
                <w:szCs w:val="18"/>
              </w:rPr>
              <w:t>Размещение материалов о проведении в образовательных учреждениях мероприятий по формированию законопослушного поведения участников дорожного движения и профилактике дорожно-транспортного травматизма среди несовершеннолетних на интернет ресурсах</w:t>
            </w:r>
          </w:p>
        </w:tc>
        <w:tc>
          <w:tcPr>
            <w:tcW w:w="1780"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eastAsia="TimesNewRomanPSMT" w:hAnsi="Times New Roman" w:cs="Times New Roman"/>
                <w:sz w:val="18"/>
                <w:szCs w:val="18"/>
              </w:rPr>
            </w:pPr>
            <w:r w:rsidRPr="008A3205">
              <w:rPr>
                <w:rFonts w:ascii="Times New Roman" w:eastAsia="TimesNewRomanPSMT" w:hAnsi="Times New Roman" w:cs="Times New Roman"/>
                <w:sz w:val="18"/>
                <w:szCs w:val="18"/>
              </w:rPr>
              <w:t>Управление по работе с территориями Руководители образовательных учреждений</w:t>
            </w:r>
          </w:p>
        </w:tc>
        <w:tc>
          <w:tcPr>
            <w:tcW w:w="1480"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2025-2029</w:t>
            </w:r>
          </w:p>
        </w:tc>
        <w:tc>
          <w:tcPr>
            <w:tcW w:w="3660"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eastAsia="TimesNewRomanPSMT" w:hAnsi="Times New Roman" w:cs="Times New Roman"/>
                <w:sz w:val="18"/>
                <w:szCs w:val="18"/>
              </w:rPr>
            </w:pPr>
            <w:r w:rsidRPr="008A3205">
              <w:rPr>
                <w:rFonts w:ascii="Times New Roman" w:eastAsia="TimesNewRomanPSMT" w:hAnsi="Times New Roman" w:cs="Times New Roman"/>
                <w:sz w:val="18"/>
                <w:szCs w:val="18"/>
              </w:rPr>
              <w:t>Повышение уровня законопослушного поведения участников дорожного движения</w:t>
            </w:r>
          </w:p>
        </w:tc>
        <w:tc>
          <w:tcPr>
            <w:tcW w:w="1757"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15.1-15.4</w:t>
            </w:r>
          </w:p>
        </w:tc>
      </w:tr>
      <w:tr w:rsidR="008A3205" w:rsidRPr="008A3205" w:rsidTr="008A3205">
        <w:trPr>
          <w:trHeight w:val="1335"/>
        </w:trPr>
        <w:tc>
          <w:tcPr>
            <w:tcW w:w="582" w:type="dxa"/>
            <w:tcBorders>
              <w:top w:val="single" w:sz="4" w:space="0" w:color="auto"/>
              <w:left w:val="single" w:sz="4" w:space="0" w:color="auto"/>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15</w:t>
            </w:r>
          </w:p>
        </w:tc>
        <w:tc>
          <w:tcPr>
            <w:tcW w:w="567" w:type="dxa"/>
            <w:tcBorders>
              <w:top w:val="single" w:sz="4" w:space="0" w:color="auto"/>
              <w:left w:val="nil"/>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567" w:type="dxa"/>
            <w:tcBorders>
              <w:top w:val="single" w:sz="4" w:space="0" w:color="auto"/>
              <w:left w:val="nil"/>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w:t>
            </w:r>
          </w:p>
        </w:tc>
        <w:tc>
          <w:tcPr>
            <w:tcW w:w="426" w:type="dxa"/>
            <w:tcBorders>
              <w:top w:val="single" w:sz="4" w:space="0" w:color="auto"/>
              <w:left w:val="nil"/>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5</w:t>
            </w:r>
          </w:p>
        </w:tc>
        <w:tc>
          <w:tcPr>
            <w:tcW w:w="3938"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eastAsia="TimesNewRomanPSMT" w:hAnsi="Times New Roman" w:cs="Times New Roman"/>
                <w:sz w:val="18"/>
                <w:szCs w:val="18"/>
              </w:rPr>
            </w:pPr>
            <w:r w:rsidRPr="008A3205">
              <w:rPr>
                <w:rFonts w:ascii="Times New Roman" w:eastAsia="TimesNewRomanPSMT" w:hAnsi="Times New Roman" w:cs="Times New Roman"/>
                <w:sz w:val="18"/>
                <w:szCs w:val="18"/>
              </w:rPr>
              <w:t>Проведение соревнований, игр, конкурсов творческих работ среди детей по безопасности дорожного движения (соревнования «Безопасное колесо», конкурсы и викторины по ПДД в летних детских оздоровительных лагерях, участие во всероссийских соревнованиях «Безопасное колесо»)</w:t>
            </w:r>
          </w:p>
        </w:tc>
        <w:tc>
          <w:tcPr>
            <w:tcW w:w="1780"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eastAsia="TimesNewRomanPSMT" w:hAnsi="Times New Roman" w:cs="Times New Roman"/>
                <w:sz w:val="18"/>
                <w:szCs w:val="18"/>
              </w:rPr>
            </w:pPr>
            <w:r w:rsidRPr="008A3205">
              <w:rPr>
                <w:rFonts w:ascii="Times New Roman" w:eastAsia="TimesNewRomanPSMT" w:hAnsi="Times New Roman" w:cs="Times New Roman"/>
                <w:sz w:val="18"/>
                <w:szCs w:val="18"/>
              </w:rPr>
              <w:t>Управление по работе с территориями Руководители образовательных учреждений</w:t>
            </w:r>
          </w:p>
        </w:tc>
        <w:tc>
          <w:tcPr>
            <w:tcW w:w="1480"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2025-2029</w:t>
            </w:r>
          </w:p>
        </w:tc>
        <w:tc>
          <w:tcPr>
            <w:tcW w:w="3660"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eastAsia="TimesNewRomanPSMT" w:hAnsi="Times New Roman" w:cs="Times New Roman"/>
                <w:sz w:val="18"/>
                <w:szCs w:val="18"/>
              </w:rPr>
            </w:pPr>
            <w:r w:rsidRPr="008A3205">
              <w:rPr>
                <w:rFonts w:ascii="Times New Roman" w:eastAsia="TimesNewRomanPSMT" w:hAnsi="Times New Roman" w:cs="Times New Roman"/>
                <w:sz w:val="18"/>
                <w:szCs w:val="18"/>
              </w:rPr>
              <w:t>Повышение уровня законопослушного поведения участников дорожного движения</w:t>
            </w:r>
          </w:p>
        </w:tc>
        <w:tc>
          <w:tcPr>
            <w:tcW w:w="1757"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15.1-15.4</w:t>
            </w:r>
          </w:p>
        </w:tc>
      </w:tr>
    </w:tbl>
    <w:p w:rsidR="008A3205" w:rsidRPr="008A3205" w:rsidRDefault="008A3205" w:rsidP="008A3205">
      <w:pPr>
        <w:pStyle w:val="Default"/>
        <w:jc w:val="center"/>
        <w:rPr>
          <w:rFonts w:cs="Times New Roman"/>
          <w:sz w:val="22"/>
          <w:szCs w:val="22"/>
        </w:rPr>
      </w:pPr>
    </w:p>
    <w:p w:rsidR="008A3205" w:rsidRPr="008A3205" w:rsidRDefault="008A3205" w:rsidP="008A3205">
      <w:pPr>
        <w:pStyle w:val="Default"/>
        <w:jc w:val="center"/>
        <w:rPr>
          <w:rFonts w:cs="Times New Roman"/>
          <w:sz w:val="22"/>
          <w:szCs w:val="22"/>
        </w:rPr>
      </w:pPr>
    </w:p>
    <w:p w:rsidR="008A3205" w:rsidRPr="008A3205" w:rsidRDefault="008A3205" w:rsidP="008A3205">
      <w:pPr>
        <w:pStyle w:val="Default"/>
        <w:jc w:val="center"/>
        <w:rPr>
          <w:rFonts w:cs="Times New Roman"/>
          <w:sz w:val="22"/>
          <w:szCs w:val="22"/>
        </w:rPr>
      </w:pPr>
    </w:p>
    <w:p w:rsidR="008A3205" w:rsidRPr="008A3205" w:rsidRDefault="008A3205" w:rsidP="008A3205">
      <w:pPr>
        <w:pStyle w:val="Default"/>
        <w:jc w:val="center"/>
        <w:rPr>
          <w:rFonts w:cs="Times New Roman"/>
          <w:sz w:val="22"/>
          <w:szCs w:val="22"/>
        </w:rPr>
      </w:pPr>
    </w:p>
    <w:p w:rsidR="008A3205" w:rsidRPr="008A3205" w:rsidRDefault="008A3205" w:rsidP="008A3205">
      <w:pPr>
        <w:pStyle w:val="Default"/>
        <w:jc w:val="center"/>
        <w:rPr>
          <w:rFonts w:cs="Times New Roman"/>
          <w:sz w:val="22"/>
          <w:szCs w:val="22"/>
        </w:rPr>
      </w:pPr>
    </w:p>
    <w:p w:rsidR="008A3205" w:rsidRPr="008A3205" w:rsidRDefault="008A3205" w:rsidP="008A3205">
      <w:pPr>
        <w:pStyle w:val="Default"/>
        <w:jc w:val="center"/>
        <w:rPr>
          <w:rFonts w:cs="Times New Roman"/>
          <w:sz w:val="22"/>
          <w:szCs w:val="22"/>
        </w:rPr>
      </w:pPr>
    </w:p>
    <w:p w:rsidR="008A3205" w:rsidRPr="008A3205" w:rsidRDefault="008A3205" w:rsidP="008A3205">
      <w:pPr>
        <w:pStyle w:val="Default"/>
        <w:jc w:val="center"/>
        <w:rPr>
          <w:rFonts w:cs="Times New Roman"/>
          <w:sz w:val="22"/>
          <w:szCs w:val="22"/>
        </w:rPr>
      </w:pPr>
    </w:p>
    <w:p w:rsidR="008A3205" w:rsidRPr="008A3205" w:rsidRDefault="008A3205" w:rsidP="008A3205">
      <w:pPr>
        <w:pStyle w:val="Default"/>
        <w:jc w:val="center"/>
        <w:rPr>
          <w:rFonts w:cs="Times New Roman"/>
          <w:sz w:val="22"/>
          <w:szCs w:val="22"/>
        </w:rPr>
      </w:pPr>
    </w:p>
    <w:p w:rsidR="008A3205" w:rsidRPr="008A3205" w:rsidRDefault="008A3205" w:rsidP="008A3205">
      <w:pPr>
        <w:pStyle w:val="Default"/>
        <w:jc w:val="center"/>
        <w:rPr>
          <w:rFonts w:cs="Times New Roman"/>
          <w:sz w:val="22"/>
          <w:szCs w:val="22"/>
        </w:rPr>
      </w:pPr>
    </w:p>
    <w:p w:rsidR="008A3205" w:rsidRPr="008A3205" w:rsidRDefault="008A3205" w:rsidP="008A3205">
      <w:pPr>
        <w:pStyle w:val="Default"/>
        <w:jc w:val="center"/>
        <w:rPr>
          <w:rFonts w:cs="Times New Roman"/>
          <w:sz w:val="22"/>
          <w:szCs w:val="22"/>
        </w:rPr>
      </w:pPr>
    </w:p>
    <w:p w:rsidR="008A3205" w:rsidRPr="008A3205" w:rsidRDefault="008A3205" w:rsidP="008A3205">
      <w:pPr>
        <w:pStyle w:val="Default"/>
        <w:jc w:val="center"/>
        <w:rPr>
          <w:rFonts w:cs="Times New Roman"/>
          <w:sz w:val="22"/>
          <w:szCs w:val="22"/>
        </w:rPr>
      </w:pPr>
    </w:p>
    <w:p w:rsidR="008A3205" w:rsidRPr="008A3205" w:rsidRDefault="008A3205" w:rsidP="008A3205">
      <w:pPr>
        <w:pStyle w:val="Default"/>
        <w:jc w:val="center"/>
        <w:rPr>
          <w:rFonts w:cs="Times New Roman"/>
          <w:sz w:val="22"/>
          <w:szCs w:val="22"/>
        </w:rPr>
      </w:pPr>
    </w:p>
    <w:p w:rsidR="008A3205" w:rsidRPr="008A3205" w:rsidRDefault="008A3205" w:rsidP="008A3205">
      <w:pPr>
        <w:pStyle w:val="Default"/>
        <w:jc w:val="center"/>
        <w:rPr>
          <w:rFonts w:cs="Times New Roman"/>
          <w:sz w:val="22"/>
          <w:szCs w:val="22"/>
        </w:rPr>
      </w:pPr>
    </w:p>
    <w:p w:rsidR="008A3205" w:rsidRPr="008A3205" w:rsidRDefault="008A3205" w:rsidP="008A3205">
      <w:pPr>
        <w:pStyle w:val="Default"/>
        <w:jc w:val="center"/>
        <w:rPr>
          <w:rFonts w:cs="Times New Roman"/>
          <w:sz w:val="22"/>
          <w:szCs w:val="22"/>
        </w:rPr>
      </w:pPr>
    </w:p>
    <w:p w:rsidR="008A3205" w:rsidRPr="008A3205" w:rsidRDefault="008A3205" w:rsidP="008A3205">
      <w:pPr>
        <w:pStyle w:val="Default"/>
        <w:jc w:val="center"/>
        <w:rPr>
          <w:rFonts w:cs="Times New Roman"/>
          <w:sz w:val="22"/>
          <w:szCs w:val="22"/>
        </w:rPr>
      </w:pPr>
    </w:p>
    <w:p w:rsidR="008A3205" w:rsidRPr="008A3205" w:rsidRDefault="008A3205" w:rsidP="008A3205">
      <w:pPr>
        <w:pStyle w:val="Default"/>
        <w:jc w:val="center"/>
        <w:rPr>
          <w:rFonts w:cs="Times New Roman"/>
          <w:sz w:val="22"/>
          <w:szCs w:val="22"/>
        </w:rPr>
      </w:pPr>
    </w:p>
    <w:p w:rsidR="008A3205" w:rsidRPr="008A3205" w:rsidRDefault="008A3205" w:rsidP="008A3205">
      <w:pPr>
        <w:pStyle w:val="Default"/>
        <w:jc w:val="center"/>
        <w:rPr>
          <w:rFonts w:cs="Times New Roman"/>
          <w:sz w:val="22"/>
          <w:szCs w:val="22"/>
        </w:rPr>
      </w:pPr>
    </w:p>
    <w:p w:rsidR="008A3205" w:rsidRPr="008A3205" w:rsidRDefault="008A3205" w:rsidP="008A3205">
      <w:pPr>
        <w:pStyle w:val="Default"/>
        <w:jc w:val="center"/>
        <w:rPr>
          <w:rFonts w:cs="Times New Roman"/>
          <w:sz w:val="22"/>
          <w:szCs w:val="22"/>
        </w:rPr>
      </w:pPr>
    </w:p>
    <w:p w:rsidR="008A3205" w:rsidRPr="008A3205" w:rsidRDefault="008A3205" w:rsidP="008A3205">
      <w:pPr>
        <w:ind w:left="-169" w:firstLine="311"/>
        <w:jc w:val="right"/>
        <w:rPr>
          <w:rFonts w:ascii="Times New Roman" w:hAnsi="Times New Roman" w:cs="Times New Roman"/>
        </w:rPr>
      </w:pPr>
      <w:r w:rsidRPr="008A3205">
        <w:rPr>
          <w:rFonts w:ascii="Times New Roman" w:hAnsi="Times New Roman" w:cs="Times New Roman"/>
        </w:rPr>
        <w:lastRenderedPageBreak/>
        <w:t>Приложение 3</w:t>
      </w:r>
    </w:p>
    <w:p w:rsidR="008A3205" w:rsidRPr="008A3205" w:rsidRDefault="008A3205" w:rsidP="008A3205">
      <w:pPr>
        <w:jc w:val="right"/>
        <w:rPr>
          <w:rFonts w:ascii="Times New Roman" w:eastAsia="TimesNewRomanPSMT" w:hAnsi="Times New Roman" w:cs="Times New Roman"/>
        </w:rPr>
      </w:pPr>
      <w:r w:rsidRPr="008A3205">
        <w:rPr>
          <w:rFonts w:ascii="Times New Roman" w:hAnsi="Times New Roman" w:cs="Times New Roman"/>
        </w:rPr>
        <w:t xml:space="preserve">к муниципальной программе </w:t>
      </w:r>
      <w:r w:rsidRPr="008A3205">
        <w:rPr>
          <w:rFonts w:ascii="Times New Roman" w:eastAsia="TimesNewRomanPSMT" w:hAnsi="Times New Roman" w:cs="Times New Roman"/>
        </w:rPr>
        <w:t>«Формирование законопослушного</w:t>
      </w:r>
    </w:p>
    <w:p w:rsidR="008A3205" w:rsidRPr="008A3205" w:rsidRDefault="008A3205" w:rsidP="008A3205">
      <w:pPr>
        <w:jc w:val="right"/>
        <w:rPr>
          <w:rFonts w:ascii="Times New Roman" w:hAnsi="Times New Roman" w:cs="Times New Roman"/>
          <w:bCs/>
        </w:rPr>
      </w:pPr>
      <w:r w:rsidRPr="008A3205">
        <w:rPr>
          <w:rFonts w:ascii="Times New Roman" w:eastAsia="TimesNewRomanPSMT" w:hAnsi="Times New Roman" w:cs="Times New Roman"/>
        </w:rPr>
        <w:t xml:space="preserve">поведения участников дорожного движения в </w:t>
      </w:r>
      <w:r w:rsidRPr="008A3205">
        <w:rPr>
          <w:rFonts w:ascii="Times New Roman" w:hAnsi="Times New Roman" w:cs="Times New Roman"/>
          <w:bCs/>
        </w:rPr>
        <w:t>муниципальном образовании</w:t>
      </w: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t xml:space="preserve"> «Муниципальный округ Сюмсинский район </w:t>
      </w: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t xml:space="preserve">Удмуртской Республики» на </w:t>
      </w:r>
      <w:r w:rsidRPr="008A3205">
        <w:rPr>
          <w:rFonts w:ascii="Times New Roman" w:eastAsia="TimesNewRomanPSMT" w:hAnsi="Times New Roman" w:cs="Times New Roman"/>
        </w:rPr>
        <w:t>2025-2029 годы»</w:t>
      </w:r>
    </w:p>
    <w:p w:rsidR="008A3205" w:rsidRPr="008A3205" w:rsidRDefault="008A3205" w:rsidP="008A3205">
      <w:pPr>
        <w:tabs>
          <w:tab w:val="left" w:pos="11604"/>
        </w:tabs>
        <w:rPr>
          <w:rFonts w:ascii="Times New Roman" w:hAnsi="Times New Roman" w:cs="Times New Roman"/>
        </w:rPr>
      </w:pPr>
    </w:p>
    <w:tbl>
      <w:tblPr>
        <w:tblW w:w="14738" w:type="dxa"/>
        <w:tblInd w:w="93" w:type="dxa"/>
        <w:tblLook w:val="04A0"/>
      </w:tblPr>
      <w:tblGrid>
        <w:gridCol w:w="700"/>
        <w:gridCol w:w="700"/>
        <w:gridCol w:w="3600"/>
        <w:gridCol w:w="1660"/>
        <w:gridCol w:w="820"/>
        <w:gridCol w:w="242"/>
        <w:gridCol w:w="578"/>
        <w:gridCol w:w="484"/>
        <w:gridCol w:w="850"/>
        <w:gridCol w:w="81"/>
        <w:gridCol w:w="932"/>
        <w:gridCol w:w="141"/>
        <w:gridCol w:w="1257"/>
        <w:gridCol w:w="2693"/>
      </w:tblGrid>
      <w:tr w:rsidR="008A3205" w:rsidRPr="008A3205" w:rsidTr="008A3205">
        <w:trPr>
          <w:trHeight w:val="282"/>
        </w:trPr>
        <w:tc>
          <w:tcPr>
            <w:tcW w:w="700" w:type="dxa"/>
            <w:tcBorders>
              <w:top w:val="nil"/>
              <w:left w:val="nil"/>
              <w:bottom w:val="nil"/>
              <w:right w:val="nil"/>
            </w:tcBorders>
            <w:shd w:val="clear" w:color="auto" w:fill="auto"/>
            <w:noWrap/>
            <w:vAlign w:val="bottom"/>
            <w:hideMark/>
          </w:tcPr>
          <w:p w:rsidR="008A3205" w:rsidRPr="008A3205" w:rsidRDefault="008A3205" w:rsidP="008A3205">
            <w:pPr>
              <w:rPr>
                <w:rFonts w:ascii="Times New Roman" w:hAnsi="Times New Roman" w:cs="Times New Roman"/>
                <w:sz w:val="20"/>
                <w:szCs w:val="20"/>
              </w:rPr>
            </w:pPr>
          </w:p>
        </w:tc>
        <w:tc>
          <w:tcPr>
            <w:tcW w:w="700" w:type="dxa"/>
            <w:tcBorders>
              <w:top w:val="nil"/>
              <w:left w:val="nil"/>
              <w:bottom w:val="nil"/>
              <w:right w:val="nil"/>
            </w:tcBorders>
            <w:shd w:val="clear" w:color="auto" w:fill="auto"/>
            <w:noWrap/>
            <w:vAlign w:val="bottom"/>
            <w:hideMark/>
          </w:tcPr>
          <w:p w:rsidR="008A3205" w:rsidRPr="008A3205" w:rsidRDefault="008A3205" w:rsidP="008A3205">
            <w:pPr>
              <w:rPr>
                <w:rFonts w:ascii="Times New Roman" w:hAnsi="Times New Roman" w:cs="Times New Roman"/>
                <w:sz w:val="20"/>
                <w:szCs w:val="20"/>
              </w:rPr>
            </w:pPr>
          </w:p>
        </w:tc>
        <w:tc>
          <w:tcPr>
            <w:tcW w:w="3600" w:type="dxa"/>
            <w:tcBorders>
              <w:top w:val="nil"/>
              <w:left w:val="nil"/>
              <w:bottom w:val="nil"/>
              <w:right w:val="nil"/>
            </w:tcBorders>
            <w:shd w:val="clear" w:color="auto" w:fill="auto"/>
            <w:noWrap/>
            <w:vAlign w:val="bottom"/>
            <w:hideMark/>
          </w:tcPr>
          <w:p w:rsidR="008A3205" w:rsidRPr="008A3205" w:rsidRDefault="008A3205" w:rsidP="008A3205">
            <w:pPr>
              <w:jc w:val="center"/>
              <w:rPr>
                <w:rFonts w:ascii="Times New Roman" w:hAnsi="Times New Roman" w:cs="Times New Roman"/>
                <w:b/>
                <w:bCs/>
                <w:sz w:val="20"/>
                <w:szCs w:val="20"/>
              </w:rPr>
            </w:pPr>
          </w:p>
        </w:tc>
        <w:tc>
          <w:tcPr>
            <w:tcW w:w="1660" w:type="dxa"/>
            <w:tcBorders>
              <w:top w:val="nil"/>
              <w:left w:val="nil"/>
              <w:bottom w:val="nil"/>
              <w:right w:val="nil"/>
            </w:tcBorders>
            <w:shd w:val="clear" w:color="auto" w:fill="auto"/>
            <w:noWrap/>
            <w:vAlign w:val="bottom"/>
            <w:hideMark/>
          </w:tcPr>
          <w:p w:rsidR="008A3205" w:rsidRPr="008A3205" w:rsidRDefault="008A3205" w:rsidP="008A3205">
            <w:pPr>
              <w:jc w:val="center"/>
              <w:rPr>
                <w:rFonts w:ascii="Times New Roman" w:hAnsi="Times New Roman" w:cs="Times New Roman"/>
                <w:b/>
                <w:bCs/>
                <w:sz w:val="20"/>
                <w:szCs w:val="20"/>
              </w:rPr>
            </w:pPr>
          </w:p>
        </w:tc>
        <w:tc>
          <w:tcPr>
            <w:tcW w:w="820" w:type="dxa"/>
            <w:tcBorders>
              <w:top w:val="nil"/>
              <w:left w:val="nil"/>
              <w:bottom w:val="nil"/>
              <w:right w:val="nil"/>
            </w:tcBorders>
            <w:shd w:val="clear" w:color="auto" w:fill="auto"/>
            <w:noWrap/>
            <w:vAlign w:val="bottom"/>
            <w:hideMark/>
          </w:tcPr>
          <w:p w:rsidR="008A3205" w:rsidRPr="008A3205" w:rsidRDefault="008A3205" w:rsidP="008A3205">
            <w:pPr>
              <w:jc w:val="center"/>
              <w:rPr>
                <w:rFonts w:ascii="Times New Roman" w:hAnsi="Times New Roman" w:cs="Times New Roman"/>
                <w:b/>
                <w:bCs/>
                <w:sz w:val="20"/>
                <w:szCs w:val="20"/>
              </w:rPr>
            </w:pPr>
          </w:p>
        </w:tc>
        <w:tc>
          <w:tcPr>
            <w:tcW w:w="820" w:type="dxa"/>
            <w:gridSpan w:val="2"/>
            <w:tcBorders>
              <w:top w:val="nil"/>
              <w:left w:val="nil"/>
              <w:bottom w:val="nil"/>
              <w:right w:val="nil"/>
            </w:tcBorders>
            <w:shd w:val="clear" w:color="auto" w:fill="auto"/>
            <w:noWrap/>
            <w:vAlign w:val="bottom"/>
            <w:hideMark/>
          </w:tcPr>
          <w:p w:rsidR="008A3205" w:rsidRPr="008A3205" w:rsidRDefault="008A3205" w:rsidP="008A3205">
            <w:pPr>
              <w:jc w:val="center"/>
              <w:rPr>
                <w:rFonts w:ascii="Times New Roman" w:hAnsi="Times New Roman" w:cs="Times New Roman"/>
                <w:b/>
                <w:bCs/>
                <w:sz w:val="20"/>
                <w:szCs w:val="20"/>
              </w:rPr>
            </w:pPr>
          </w:p>
        </w:tc>
        <w:tc>
          <w:tcPr>
            <w:tcW w:w="3745" w:type="dxa"/>
            <w:gridSpan w:val="6"/>
            <w:tcBorders>
              <w:top w:val="nil"/>
              <w:left w:val="nil"/>
              <w:bottom w:val="nil"/>
              <w:right w:val="nil"/>
            </w:tcBorders>
            <w:shd w:val="clear" w:color="auto" w:fill="auto"/>
            <w:noWrap/>
            <w:vAlign w:val="bottom"/>
            <w:hideMark/>
          </w:tcPr>
          <w:p w:rsidR="008A3205" w:rsidRPr="008A3205" w:rsidRDefault="008A3205" w:rsidP="008A3205">
            <w:pPr>
              <w:jc w:val="center"/>
              <w:rPr>
                <w:rFonts w:ascii="Times New Roman" w:hAnsi="Times New Roman" w:cs="Times New Roman"/>
                <w:b/>
                <w:bCs/>
                <w:sz w:val="20"/>
                <w:szCs w:val="20"/>
              </w:rPr>
            </w:pPr>
          </w:p>
        </w:tc>
        <w:tc>
          <w:tcPr>
            <w:tcW w:w="2693" w:type="dxa"/>
            <w:tcBorders>
              <w:top w:val="nil"/>
              <w:left w:val="nil"/>
              <w:bottom w:val="nil"/>
              <w:right w:val="nil"/>
            </w:tcBorders>
            <w:shd w:val="clear" w:color="auto" w:fill="auto"/>
            <w:noWrap/>
            <w:vAlign w:val="bottom"/>
            <w:hideMark/>
          </w:tcPr>
          <w:p w:rsidR="008A3205" w:rsidRPr="008A3205" w:rsidRDefault="008A3205" w:rsidP="008A3205">
            <w:pPr>
              <w:jc w:val="center"/>
              <w:rPr>
                <w:rFonts w:ascii="Times New Roman" w:hAnsi="Times New Roman" w:cs="Times New Roman"/>
                <w:b/>
                <w:bCs/>
                <w:sz w:val="20"/>
                <w:szCs w:val="20"/>
              </w:rPr>
            </w:pPr>
          </w:p>
        </w:tc>
      </w:tr>
      <w:tr w:rsidR="008A3205" w:rsidRPr="008A3205" w:rsidTr="008A3205">
        <w:trPr>
          <w:trHeight w:val="259"/>
        </w:trPr>
        <w:tc>
          <w:tcPr>
            <w:tcW w:w="140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Код аналитической программной классификации</w:t>
            </w:r>
          </w:p>
        </w:tc>
        <w:tc>
          <w:tcPr>
            <w:tcW w:w="3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Наименование меры                                        муниципального регулирования</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Показатель применения меры</w:t>
            </w:r>
          </w:p>
        </w:tc>
        <w:tc>
          <w:tcPr>
            <w:tcW w:w="5385" w:type="dxa"/>
            <w:gridSpan w:val="9"/>
            <w:tcBorders>
              <w:top w:val="single" w:sz="4" w:space="0" w:color="auto"/>
              <w:left w:val="nil"/>
              <w:bottom w:val="single" w:sz="4" w:space="0" w:color="auto"/>
              <w:right w:val="single" w:sz="4" w:space="0" w:color="auto"/>
            </w:tcBorders>
            <w:shd w:val="clear" w:color="auto" w:fill="auto"/>
            <w:vAlign w:val="center"/>
            <w:hideMark/>
          </w:tcPr>
          <w:p w:rsidR="008A3205" w:rsidRPr="008A3205" w:rsidRDefault="008A3205" w:rsidP="008A3205">
            <w:pPr>
              <w:jc w:val="center"/>
              <w:rPr>
                <w:rFonts w:ascii="Times New Roman" w:hAnsi="Times New Roman" w:cs="Times New Roman"/>
                <w:sz w:val="18"/>
                <w:szCs w:val="18"/>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Краткое обоснование необходимости применения меры</w:t>
            </w:r>
          </w:p>
        </w:tc>
      </w:tr>
      <w:tr w:rsidR="008A3205" w:rsidRPr="008A3205" w:rsidTr="008A3205">
        <w:trPr>
          <w:trHeight w:val="675"/>
        </w:trPr>
        <w:tc>
          <w:tcPr>
            <w:tcW w:w="1400" w:type="dxa"/>
            <w:gridSpan w:val="2"/>
            <w:vMerge/>
            <w:tcBorders>
              <w:top w:val="single" w:sz="4" w:space="0" w:color="auto"/>
              <w:left w:val="single" w:sz="4" w:space="0" w:color="auto"/>
              <w:bottom w:val="single" w:sz="4" w:space="0" w:color="auto"/>
              <w:right w:val="single" w:sz="4" w:space="0" w:color="auto"/>
            </w:tcBorders>
            <w:vAlign w:val="center"/>
            <w:hideMark/>
          </w:tcPr>
          <w:p w:rsidR="008A3205" w:rsidRPr="008A3205" w:rsidRDefault="008A3205" w:rsidP="008A3205">
            <w:pPr>
              <w:jc w:val="center"/>
              <w:rPr>
                <w:rFonts w:ascii="Times New Roman" w:hAnsi="Times New Roman" w:cs="Times New Roman"/>
                <w:sz w:val="18"/>
                <w:szCs w:val="18"/>
              </w:rPr>
            </w:pPr>
          </w:p>
        </w:tc>
        <w:tc>
          <w:tcPr>
            <w:tcW w:w="3600" w:type="dxa"/>
            <w:vMerge/>
            <w:tcBorders>
              <w:top w:val="single" w:sz="4" w:space="0" w:color="auto"/>
              <w:left w:val="single" w:sz="4" w:space="0" w:color="auto"/>
              <w:bottom w:val="single" w:sz="4" w:space="0" w:color="auto"/>
              <w:right w:val="single" w:sz="4" w:space="0" w:color="auto"/>
            </w:tcBorders>
            <w:vAlign w:val="center"/>
            <w:hideMark/>
          </w:tcPr>
          <w:p w:rsidR="008A3205" w:rsidRPr="008A3205" w:rsidRDefault="008A3205" w:rsidP="008A3205">
            <w:pPr>
              <w:jc w:val="center"/>
              <w:rPr>
                <w:rFonts w:ascii="Times New Roman" w:hAnsi="Times New Roman" w:cs="Times New Roman"/>
                <w:sz w:val="18"/>
                <w:szCs w:val="18"/>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8A3205" w:rsidRPr="008A3205" w:rsidRDefault="008A3205" w:rsidP="008A3205">
            <w:pPr>
              <w:jc w:val="center"/>
              <w:rPr>
                <w:rFonts w:ascii="Times New Roman" w:hAnsi="Times New Roman" w:cs="Times New Roman"/>
                <w:sz w:val="18"/>
                <w:szCs w:val="18"/>
              </w:rPr>
            </w:pPr>
          </w:p>
        </w:tc>
        <w:tc>
          <w:tcPr>
            <w:tcW w:w="106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2025 год</w:t>
            </w:r>
          </w:p>
        </w:tc>
        <w:tc>
          <w:tcPr>
            <w:tcW w:w="1062" w:type="dxa"/>
            <w:gridSpan w:val="2"/>
            <w:vMerge w:val="restart"/>
            <w:tcBorders>
              <w:top w:val="nil"/>
              <w:left w:val="single" w:sz="4" w:space="0" w:color="auto"/>
              <w:bottom w:val="single" w:sz="4" w:space="0" w:color="auto"/>
              <w:right w:val="single" w:sz="4" w:space="0" w:color="auto"/>
            </w:tcBorders>
            <w:shd w:val="clear" w:color="auto" w:fill="auto"/>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2026</w:t>
            </w:r>
          </w:p>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год</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2027 год</w:t>
            </w:r>
          </w:p>
        </w:tc>
        <w:tc>
          <w:tcPr>
            <w:tcW w:w="1013" w:type="dxa"/>
            <w:gridSpan w:val="2"/>
            <w:vMerge w:val="restart"/>
            <w:tcBorders>
              <w:top w:val="nil"/>
              <w:left w:val="single" w:sz="4" w:space="0" w:color="auto"/>
              <w:bottom w:val="single" w:sz="4" w:space="0" w:color="auto"/>
              <w:right w:val="single" w:sz="4" w:space="0" w:color="auto"/>
            </w:tcBorders>
            <w:shd w:val="clear" w:color="auto" w:fill="auto"/>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2028</w:t>
            </w:r>
          </w:p>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год</w:t>
            </w:r>
          </w:p>
        </w:tc>
        <w:tc>
          <w:tcPr>
            <w:tcW w:w="13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2029 год</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A3205" w:rsidRPr="008A3205" w:rsidRDefault="008A3205" w:rsidP="008A3205">
            <w:pPr>
              <w:jc w:val="center"/>
              <w:rPr>
                <w:rFonts w:ascii="Times New Roman" w:hAnsi="Times New Roman" w:cs="Times New Roman"/>
                <w:sz w:val="18"/>
                <w:szCs w:val="18"/>
              </w:rPr>
            </w:pPr>
          </w:p>
        </w:tc>
      </w:tr>
      <w:tr w:rsidR="008A3205" w:rsidRPr="008A3205" w:rsidTr="008A3205">
        <w:trPr>
          <w:trHeight w:val="3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МП</w:t>
            </w:r>
          </w:p>
        </w:tc>
        <w:tc>
          <w:tcPr>
            <w:tcW w:w="700" w:type="dxa"/>
            <w:tcBorders>
              <w:top w:val="nil"/>
              <w:left w:val="nil"/>
              <w:bottom w:val="single" w:sz="4" w:space="0" w:color="auto"/>
              <w:right w:val="single" w:sz="4" w:space="0" w:color="auto"/>
            </w:tcBorders>
            <w:shd w:val="clear" w:color="auto" w:fill="auto"/>
            <w:vAlign w:val="center"/>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Пп</w:t>
            </w:r>
          </w:p>
        </w:tc>
        <w:tc>
          <w:tcPr>
            <w:tcW w:w="3600" w:type="dxa"/>
            <w:vMerge/>
            <w:tcBorders>
              <w:top w:val="single" w:sz="4" w:space="0" w:color="auto"/>
              <w:left w:val="single" w:sz="4" w:space="0" w:color="auto"/>
              <w:bottom w:val="single" w:sz="4" w:space="0" w:color="auto"/>
              <w:right w:val="single" w:sz="4" w:space="0" w:color="auto"/>
            </w:tcBorders>
            <w:vAlign w:val="center"/>
            <w:hideMark/>
          </w:tcPr>
          <w:p w:rsidR="008A3205" w:rsidRPr="008A3205" w:rsidRDefault="008A3205" w:rsidP="008A3205">
            <w:pPr>
              <w:jc w:val="center"/>
              <w:rPr>
                <w:rFonts w:ascii="Times New Roman" w:hAnsi="Times New Roman" w:cs="Times New Roman"/>
                <w:sz w:val="18"/>
                <w:szCs w:val="18"/>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8A3205" w:rsidRPr="008A3205" w:rsidRDefault="008A3205" w:rsidP="008A3205">
            <w:pPr>
              <w:jc w:val="center"/>
              <w:rPr>
                <w:rFonts w:ascii="Times New Roman" w:hAnsi="Times New Roman" w:cs="Times New Roman"/>
                <w:sz w:val="18"/>
                <w:szCs w:val="18"/>
              </w:rPr>
            </w:pPr>
          </w:p>
        </w:tc>
        <w:tc>
          <w:tcPr>
            <w:tcW w:w="1062" w:type="dxa"/>
            <w:gridSpan w:val="2"/>
            <w:vMerge/>
            <w:tcBorders>
              <w:top w:val="nil"/>
              <w:left w:val="single" w:sz="4" w:space="0" w:color="auto"/>
              <w:bottom w:val="single" w:sz="4" w:space="0" w:color="auto"/>
              <w:right w:val="single" w:sz="4" w:space="0" w:color="auto"/>
            </w:tcBorders>
            <w:vAlign w:val="center"/>
            <w:hideMark/>
          </w:tcPr>
          <w:p w:rsidR="008A3205" w:rsidRPr="008A3205" w:rsidRDefault="008A3205" w:rsidP="008A3205">
            <w:pPr>
              <w:jc w:val="center"/>
              <w:rPr>
                <w:rFonts w:ascii="Times New Roman" w:hAnsi="Times New Roman" w:cs="Times New Roman"/>
                <w:sz w:val="18"/>
                <w:szCs w:val="18"/>
              </w:rPr>
            </w:pPr>
          </w:p>
        </w:tc>
        <w:tc>
          <w:tcPr>
            <w:tcW w:w="1062" w:type="dxa"/>
            <w:gridSpan w:val="2"/>
            <w:vMerge/>
            <w:tcBorders>
              <w:top w:val="nil"/>
              <w:left w:val="single" w:sz="4" w:space="0" w:color="auto"/>
              <w:bottom w:val="single" w:sz="4" w:space="0" w:color="auto"/>
              <w:right w:val="single" w:sz="4" w:space="0" w:color="auto"/>
            </w:tcBorders>
            <w:vAlign w:val="center"/>
          </w:tcPr>
          <w:p w:rsidR="008A3205" w:rsidRPr="008A3205" w:rsidRDefault="008A3205" w:rsidP="008A3205">
            <w:pPr>
              <w:jc w:val="center"/>
              <w:rPr>
                <w:rFonts w:ascii="Times New Roman" w:hAnsi="Times New Roman" w:cs="Times New Roman"/>
                <w:sz w:val="18"/>
                <w:szCs w:val="18"/>
              </w:rPr>
            </w:pPr>
          </w:p>
        </w:tc>
        <w:tc>
          <w:tcPr>
            <w:tcW w:w="850" w:type="dxa"/>
            <w:vMerge/>
            <w:tcBorders>
              <w:top w:val="nil"/>
              <w:left w:val="single" w:sz="4" w:space="0" w:color="auto"/>
              <w:bottom w:val="single" w:sz="4" w:space="0" w:color="auto"/>
              <w:right w:val="single" w:sz="4" w:space="0" w:color="auto"/>
            </w:tcBorders>
            <w:vAlign w:val="center"/>
            <w:hideMark/>
          </w:tcPr>
          <w:p w:rsidR="008A3205" w:rsidRPr="008A3205" w:rsidRDefault="008A3205" w:rsidP="008A3205">
            <w:pPr>
              <w:jc w:val="center"/>
              <w:rPr>
                <w:rFonts w:ascii="Times New Roman" w:hAnsi="Times New Roman" w:cs="Times New Roman"/>
                <w:sz w:val="18"/>
                <w:szCs w:val="18"/>
              </w:rPr>
            </w:pPr>
          </w:p>
        </w:tc>
        <w:tc>
          <w:tcPr>
            <w:tcW w:w="1013" w:type="dxa"/>
            <w:gridSpan w:val="2"/>
            <w:vMerge/>
            <w:tcBorders>
              <w:top w:val="nil"/>
              <w:left w:val="single" w:sz="4" w:space="0" w:color="auto"/>
              <w:bottom w:val="single" w:sz="4" w:space="0" w:color="auto"/>
              <w:right w:val="single" w:sz="4" w:space="0" w:color="auto"/>
            </w:tcBorders>
            <w:vAlign w:val="center"/>
          </w:tcPr>
          <w:p w:rsidR="008A3205" w:rsidRPr="008A3205" w:rsidRDefault="008A3205" w:rsidP="008A3205">
            <w:pPr>
              <w:jc w:val="center"/>
              <w:rPr>
                <w:rFonts w:ascii="Times New Roman" w:hAnsi="Times New Roman" w:cs="Times New Roman"/>
                <w:sz w:val="18"/>
                <w:szCs w:val="18"/>
              </w:rPr>
            </w:pPr>
          </w:p>
        </w:tc>
        <w:tc>
          <w:tcPr>
            <w:tcW w:w="1398" w:type="dxa"/>
            <w:gridSpan w:val="2"/>
            <w:vMerge/>
            <w:tcBorders>
              <w:top w:val="nil"/>
              <w:left w:val="single" w:sz="4" w:space="0" w:color="auto"/>
              <w:bottom w:val="single" w:sz="4" w:space="0" w:color="auto"/>
              <w:right w:val="single" w:sz="4" w:space="0" w:color="auto"/>
            </w:tcBorders>
            <w:vAlign w:val="center"/>
            <w:hideMark/>
          </w:tcPr>
          <w:p w:rsidR="008A3205" w:rsidRPr="008A3205" w:rsidRDefault="008A3205" w:rsidP="008A3205">
            <w:pPr>
              <w:jc w:val="center"/>
              <w:rPr>
                <w:rFonts w:ascii="Times New Roman" w:hAnsi="Times New Roman" w:cs="Times New Roman"/>
                <w:sz w:val="18"/>
                <w:szCs w:val="1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A3205" w:rsidRPr="008A3205" w:rsidRDefault="008A3205" w:rsidP="008A3205">
            <w:pPr>
              <w:jc w:val="center"/>
              <w:rPr>
                <w:rFonts w:ascii="Times New Roman" w:hAnsi="Times New Roman" w:cs="Times New Roman"/>
                <w:sz w:val="18"/>
                <w:szCs w:val="18"/>
              </w:rPr>
            </w:pPr>
          </w:p>
        </w:tc>
      </w:tr>
      <w:tr w:rsidR="008A3205" w:rsidRPr="008A3205" w:rsidTr="008A3205">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15</w:t>
            </w:r>
          </w:p>
        </w:tc>
        <w:tc>
          <w:tcPr>
            <w:tcW w:w="700" w:type="dxa"/>
            <w:tcBorders>
              <w:top w:val="nil"/>
              <w:left w:val="nil"/>
              <w:bottom w:val="single" w:sz="4" w:space="0" w:color="auto"/>
              <w:right w:val="single" w:sz="4" w:space="0" w:color="auto"/>
            </w:tcBorders>
            <w:shd w:val="clear" w:color="auto" w:fill="auto"/>
            <w:noWrap/>
            <w:vAlign w:val="bottom"/>
            <w:hideMark/>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0</w:t>
            </w:r>
          </w:p>
        </w:tc>
        <w:tc>
          <w:tcPr>
            <w:tcW w:w="10645" w:type="dxa"/>
            <w:gridSpan w:val="11"/>
            <w:tcBorders>
              <w:top w:val="single" w:sz="4" w:space="0" w:color="auto"/>
              <w:left w:val="nil"/>
              <w:bottom w:val="single" w:sz="4" w:space="0" w:color="auto"/>
              <w:right w:val="single" w:sz="4" w:space="0" w:color="auto"/>
            </w:tcBorders>
            <w:shd w:val="clear" w:color="auto" w:fill="auto"/>
            <w:vAlign w:val="bottom"/>
            <w:hideMark/>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Комплексное развитие сельских территорий</w:t>
            </w:r>
          </w:p>
        </w:tc>
        <w:tc>
          <w:tcPr>
            <w:tcW w:w="2693" w:type="dxa"/>
            <w:tcBorders>
              <w:top w:val="single" w:sz="4" w:space="0" w:color="auto"/>
              <w:left w:val="nil"/>
              <w:bottom w:val="single" w:sz="4" w:space="0" w:color="auto"/>
              <w:right w:val="single" w:sz="4" w:space="0" w:color="auto"/>
            </w:tcBorders>
            <w:shd w:val="clear" w:color="auto" w:fill="auto"/>
            <w:vAlign w:val="bottom"/>
          </w:tcPr>
          <w:p w:rsidR="008A3205" w:rsidRPr="008A3205" w:rsidRDefault="008A3205" w:rsidP="008A3205">
            <w:pPr>
              <w:jc w:val="center"/>
              <w:rPr>
                <w:rFonts w:ascii="Times New Roman" w:hAnsi="Times New Roman" w:cs="Times New Roman"/>
                <w:b/>
                <w:bCs/>
                <w:sz w:val="18"/>
                <w:szCs w:val="18"/>
              </w:rPr>
            </w:pPr>
          </w:p>
        </w:tc>
      </w:tr>
      <w:tr w:rsidR="008A3205" w:rsidRPr="008A3205" w:rsidTr="008A3205">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15</w:t>
            </w:r>
          </w:p>
        </w:tc>
        <w:tc>
          <w:tcPr>
            <w:tcW w:w="700" w:type="dxa"/>
            <w:tcBorders>
              <w:top w:val="nil"/>
              <w:left w:val="nil"/>
              <w:bottom w:val="single" w:sz="4" w:space="0" w:color="auto"/>
              <w:right w:val="single" w:sz="4" w:space="0" w:color="auto"/>
            </w:tcBorders>
            <w:shd w:val="clear" w:color="auto" w:fill="auto"/>
            <w:noWrap/>
            <w:vAlign w:val="center"/>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3600" w:type="dxa"/>
            <w:tcBorders>
              <w:top w:val="nil"/>
              <w:left w:val="nil"/>
              <w:bottom w:val="single" w:sz="8" w:space="0" w:color="auto"/>
              <w:right w:val="single" w:sz="4" w:space="0" w:color="auto"/>
            </w:tcBorders>
            <w:shd w:val="clear" w:color="auto" w:fill="auto"/>
            <w:noWrap/>
            <w:vAlign w:val="bottom"/>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не формируется</w:t>
            </w:r>
          </w:p>
        </w:tc>
        <w:tc>
          <w:tcPr>
            <w:tcW w:w="1660" w:type="dxa"/>
            <w:tcBorders>
              <w:top w:val="nil"/>
              <w:left w:val="nil"/>
              <w:bottom w:val="single" w:sz="4" w:space="0" w:color="auto"/>
              <w:right w:val="single" w:sz="4" w:space="0" w:color="auto"/>
            </w:tcBorders>
            <w:shd w:val="clear" w:color="auto" w:fill="auto"/>
            <w:noWrap/>
            <w:vAlign w:val="bottom"/>
            <w:hideMark/>
          </w:tcPr>
          <w:p w:rsidR="008A3205" w:rsidRPr="008A3205" w:rsidRDefault="008A3205" w:rsidP="008A3205">
            <w:pPr>
              <w:jc w:val="center"/>
              <w:rPr>
                <w:rFonts w:ascii="Times New Roman" w:hAnsi="Times New Roman" w:cs="Times New Roman"/>
                <w:sz w:val="18"/>
                <w:szCs w:val="18"/>
              </w:rPr>
            </w:pPr>
          </w:p>
        </w:tc>
        <w:tc>
          <w:tcPr>
            <w:tcW w:w="1062" w:type="dxa"/>
            <w:gridSpan w:val="2"/>
            <w:tcBorders>
              <w:top w:val="nil"/>
              <w:left w:val="nil"/>
              <w:bottom w:val="single" w:sz="4" w:space="0" w:color="auto"/>
              <w:right w:val="single" w:sz="4" w:space="0" w:color="auto"/>
            </w:tcBorders>
            <w:shd w:val="clear" w:color="auto" w:fill="auto"/>
            <w:noWrap/>
            <w:vAlign w:val="bottom"/>
            <w:hideMark/>
          </w:tcPr>
          <w:p w:rsidR="008A3205" w:rsidRPr="008A3205" w:rsidRDefault="008A3205" w:rsidP="008A3205">
            <w:pPr>
              <w:jc w:val="center"/>
              <w:rPr>
                <w:rFonts w:ascii="Times New Roman" w:hAnsi="Times New Roman" w:cs="Times New Roman"/>
                <w:sz w:val="18"/>
                <w:szCs w:val="18"/>
              </w:rPr>
            </w:pPr>
          </w:p>
        </w:tc>
        <w:tc>
          <w:tcPr>
            <w:tcW w:w="1062" w:type="dxa"/>
            <w:gridSpan w:val="2"/>
            <w:tcBorders>
              <w:top w:val="nil"/>
              <w:left w:val="nil"/>
              <w:bottom w:val="single" w:sz="4" w:space="0" w:color="auto"/>
              <w:right w:val="single" w:sz="4" w:space="0" w:color="auto"/>
            </w:tcBorders>
            <w:shd w:val="clear" w:color="auto" w:fill="auto"/>
            <w:vAlign w:val="bottom"/>
          </w:tcPr>
          <w:p w:rsidR="008A3205" w:rsidRPr="008A3205" w:rsidRDefault="008A3205" w:rsidP="008A3205">
            <w:pPr>
              <w:jc w:val="center"/>
              <w:rPr>
                <w:rFonts w:ascii="Times New Roman" w:hAnsi="Times New Roman" w:cs="Times New Roman"/>
                <w:sz w:val="18"/>
                <w:szCs w:val="18"/>
              </w:rPr>
            </w:pPr>
          </w:p>
        </w:tc>
        <w:tc>
          <w:tcPr>
            <w:tcW w:w="931" w:type="dxa"/>
            <w:gridSpan w:val="2"/>
            <w:tcBorders>
              <w:top w:val="nil"/>
              <w:left w:val="nil"/>
              <w:bottom w:val="single" w:sz="4" w:space="0" w:color="auto"/>
              <w:right w:val="single" w:sz="4" w:space="0" w:color="auto"/>
            </w:tcBorders>
            <w:shd w:val="clear" w:color="auto" w:fill="auto"/>
            <w:noWrap/>
            <w:vAlign w:val="bottom"/>
            <w:hideMark/>
          </w:tcPr>
          <w:p w:rsidR="008A3205" w:rsidRPr="008A3205" w:rsidRDefault="008A3205" w:rsidP="008A3205">
            <w:pPr>
              <w:jc w:val="center"/>
              <w:rPr>
                <w:rFonts w:ascii="Times New Roman" w:hAnsi="Times New Roman" w:cs="Times New Roman"/>
                <w:sz w:val="18"/>
                <w:szCs w:val="18"/>
              </w:rPr>
            </w:pPr>
          </w:p>
        </w:tc>
        <w:tc>
          <w:tcPr>
            <w:tcW w:w="1073" w:type="dxa"/>
            <w:gridSpan w:val="2"/>
            <w:tcBorders>
              <w:top w:val="nil"/>
              <w:left w:val="nil"/>
              <w:bottom w:val="single" w:sz="4" w:space="0" w:color="auto"/>
              <w:right w:val="single" w:sz="4" w:space="0" w:color="auto"/>
            </w:tcBorders>
            <w:shd w:val="clear" w:color="auto" w:fill="auto"/>
            <w:vAlign w:val="bottom"/>
          </w:tcPr>
          <w:p w:rsidR="008A3205" w:rsidRPr="008A3205" w:rsidRDefault="008A3205" w:rsidP="008A3205">
            <w:pPr>
              <w:jc w:val="center"/>
              <w:rPr>
                <w:rFonts w:ascii="Times New Roman" w:hAnsi="Times New Roman" w:cs="Times New Roman"/>
                <w:sz w:val="18"/>
                <w:szCs w:val="18"/>
              </w:rPr>
            </w:pPr>
          </w:p>
        </w:tc>
        <w:tc>
          <w:tcPr>
            <w:tcW w:w="1257" w:type="dxa"/>
            <w:tcBorders>
              <w:top w:val="nil"/>
              <w:left w:val="nil"/>
              <w:bottom w:val="single" w:sz="4" w:space="0" w:color="auto"/>
              <w:right w:val="single" w:sz="4" w:space="0" w:color="auto"/>
            </w:tcBorders>
            <w:shd w:val="clear" w:color="auto" w:fill="auto"/>
            <w:noWrap/>
            <w:vAlign w:val="bottom"/>
            <w:hideMark/>
          </w:tcPr>
          <w:p w:rsidR="008A3205" w:rsidRPr="008A3205" w:rsidRDefault="008A3205" w:rsidP="008A3205">
            <w:pPr>
              <w:jc w:val="center"/>
              <w:rPr>
                <w:rFonts w:ascii="Times New Roman" w:hAnsi="Times New Roman" w:cs="Times New Roman"/>
                <w:sz w:val="18"/>
                <w:szCs w:val="18"/>
              </w:rPr>
            </w:pPr>
          </w:p>
        </w:tc>
        <w:tc>
          <w:tcPr>
            <w:tcW w:w="2693" w:type="dxa"/>
            <w:tcBorders>
              <w:top w:val="nil"/>
              <w:left w:val="single" w:sz="4" w:space="0" w:color="auto"/>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sz w:val="18"/>
                <w:szCs w:val="18"/>
              </w:rPr>
            </w:pPr>
          </w:p>
        </w:tc>
      </w:tr>
    </w:tbl>
    <w:p w:rsidR="008A3205" w:rsidRPr="008A3205" w:rsidRDefault="008A3205" w:rsidP="008A3205">
      <w:pPr>
        <w:jc w:val="center"/>
        <w:rPr>
          <w:rFonts w:ascii="Times New Roman" w:hAnsi="Times New Roman" w:cs="Times New Roman"/>
          <w:sz w:val="18"/>
          <w:szCs w:val="18"/>
        </w:rPr>
      </w:pPr>
    </w:p>
    <w:p w:rsidR="008A3205" w:rsidRPr="008A3205" w:rsidRDefault="008A3205" w:rsidP="008A3205">
      <w:pPr>
        <w:jc w:val="center"/>
        <w:rPr>
          <w:rFonts w:ascii="Times New Roman" w:hAnsi="Times New Roman" w:cs="Times New Roman"/>
          <w:sz w:val="18"/>
          <w:szCs w:val="18"/>
        </w:rPr>
      </w:pPr>
    </w:p>
    <w:p w:rsidR="008A3205" w:rsidRPr="008A3205" w:rsidRDefault="008A3205" w:rsidP="008A3205">
      <w:pPr>
        <w:jc w:val="center"/>
        <w:rPr>
          <w:rFonts w:ascii="Times New Roman" w:hAnsi="Times New Roman" w:cs="Times New Roman"/>
          <w:sz w:val="18"/>
          <w:szCs w:val="18"/>
        </w:rPr>
      </w:pPr>
    </w:p>
    <w:p w:rsidR="008A3205" w:rsidRPr="008A3205" w:rsidRDefault="008A3205" w:rsidP="008A3205">
      <w:pPr>
        <w:rPr>
          <w:rFonts w:ascii="Times New Roman" w:hAnsi="Times New Roman" w:cs="Times New Roman"/>
        </w:rPr>
      </w:pPr>
    </w:p>
    <w:p w:rsidR="008A3205" w:rsidRPr="008A3205" w:rsidRDefault="008A3205" w:rsidP="008A3205">
      <w:pPr>
        <w:rPr>
          <w:rFonts w:ascii="Times New Roman" w:hAnsi="Times New Roman" w:cs="Times New Roman"/>
        </w:rPr>
      </w:pPr>
    </w:p>
    <w:p w:rsidR="008A3205" w:rsidRPr="008A3205" w:rsidRDefault="008A3205" w:rsidP="008A3205">
      <w:pPr>
        <w:rPr>
          <w:rFonts w:ascii="Times New Roman" w:hAnsi="Times New Roman" w:cs="Times New Roman"/>
        </w:rPr>
      </w:pPr>
    </w:p>
    <w:p w:rsidR="008A3205" w:rsidRPr="008A3205" w:rsidRDefault="008A3205" w:rsidP="008A3205">
      <w:pPr>
        <w:rPr>
          <w:rFonts w:ascii="Times New Roman" w:hAnsi="Times New Roman" w:cs="Times New Roman"/>
        </w:rPr>
      </w:pPr>
    </w:p>
    <w:p w:rsidR="008A3205" w:rsidRPr="008A3205" w:rsidRDefault="008A3205" w:rsidP="008A3205">
      <w:pPr>
        <w:rPr>
          <w:rFonts w:ascii="Times New Roman" w:hAnsi="Times New Roman" w:cs="Times New Roman"/>
        </w:rPr>
      </w:pPr>
    </w:p>
    <w:p w:rsidR="008A3205" w:rsidRPr="008A3205" w:rsidRDefault="008A3205" w:rsidP="008A3205">
      <w:pPr>
        <w:rPr>
          <w:rFonts w:ascii="Times New Roman" w:hAnsi="Times New Roman" w:cs="Times New Roman"/>
        </w:rPr>
      </w:pPr>
    </w:p>
    <w:p w:rsidR="008A3205" w:rsidRPr="008A3205" w:rsidRDefault="008A3205" w:rsidP="008A3205">
      <w:pPr>
        <w:rPr>
          <w:rFonts w:ascii="Times New Roman" w:hAnsi="Times New Roman" w:cs="Times New Roman"/>
        </w:rPr>
      </w:pPr>
    </w:p>
    <w:p w:rsidR="008A3205" w:rsidRPr="008A3205" w:rsidRDefault="008A3205" w:rsidP="008A3205">
      <w:pPr>
        <w:rPr>
          <w:rFonts w:ascii="Times New Roman" w:hAnsi="Times New Roman" w:cs="Times New Roman"/>
        </w:rPr>
      </w:pPr>
    </w:p>
    <w:p w:rsidR="008A3205" w:rsidRPr="008A3205" w:rsidRDefault="008A3205" w:rsidP="008A3205">
      <w:pPr>
        <w:rPr>
          <w:rFonts w:ascii="Times New Roman" w:hAnsi="Times New Roman" w:cs="Times New Roman"/>
        </w:rPr>
      </w:pPr>
    </w:p>
    <w:p w:rsidR="008A3205" w:rsidRPr="008A3205" w:rsidRDefault="008A3205" w:rsidP="008A3205">
      <w:pPr>
        <w:rPr>
          <w:rFonts w:ascii="Times New Roman" w:hAnsi="Times New Roman" w:cs="Times New Roman"/>
        </w:rPr>
      </w:pPr>
    </w:p>
    <w:p w:rsidR="008A3205" w:rsidRPr="008A3205" w:rsidRDefault="008A3205" w:rsidP="008A3205">
      <w:pPr>
        <w:rPr>
          <w:rFonts w:ascii="Times New Roman" w:hAnsi="Times New Roman" w:cs="Times New Roman"/>
        </w:rPr>
      </w:pPr>
    </w:p>
    <w:p w:rsidR="008A3205" w:rsidRPr="008A3205" w:rsidRDefault="008A3205" w:rsidP="008A3205">
      <w:pPr>
        <w:rPr>
          <w:rFonts w:ascii="Times New Roman" w:hAnsi="Times New Roman" w:cs="Times New Roman"/>
        </w:rPr>
      </w:pPr>
    </w:p>
    <w:p w:rsidR="008A3205" w:rsidRPr="008A3205" w:rsidRDefault="008A3205" w:rsidP="008A3205">
      <w:pPr>
        <w:ind w:left="-169" w:firstLine="311"/>
        <w:jc w:val="right"/>
        <w:rPr>
          <w:rFonts w:ascii="Times New Roman" w:hAnsi="Times New Roman" w:cs="Times New Roman"/>
        </w:rPr>
      </w:pPr>
    </w:p>
    <w:p w:rsidR="008A3205" w:rsidRPr="008A3205" w:rsidRDefault="008A3205" w:rsidP="008A3205">
      <w:pPr>
        <w:ind w:left="-169" w:firstLine="311"/>
        <w:jc w:val="right"/>
        <w:rPr>
          <w:rFonts w:ascii="Times New Roman" w:hAnsi="Times New Roman" w:cs="Times New Roman"/>
        </w:rPr>
      </w:pPr>
    </w:p>
    <w:p w:rsidR="008A3205" w:rsidRPr="008A3205" w:rsidRDefault="008A3205" w:rsidP="008A3205">
      <w:pPr>
        <w:ind w:left="-169" w:firstLine="311"/>
        <w:jc w:val="right"/>
        <w:rPr>
          <w:rFonts w:ascii="Times New Roman" w:hAnsi="Times New Roman" w:cs="Times New Roman"/>
        </w:rPr>
      </w:pPr>
      <w:r w:rsidRPr="008A3205">
        <w:rPr>
          <w:rFonts w:ascii="Times New Roman" w:hAnsi="Times New Roman" w:cs="Times New Roman"/>
        </w:rPr>
        <w:tab/>
      </w:r>
    </w:p>
    <w:p w:rsidR="008A3205" w:rsidRDefault="008A3205" w:rsidP="008A3205">
      <w:pPr>
        <w:ind w:left="-169" w:firstLine="311"/>
        <w:jc w:val="right"/>
        <w:rPr>
          <w:rFonts w:ascii="Times New Roman" w:hAnsi="Times New Roman" w:cs="Times New Roman"/>
        </w:rPr>
      </w:pPr>
    </w:p>
    <w:p w:rsidR="008A3205" w:rsidRDefault="008A3205" w:rsidP="008A3205">
      <w:pPr>
        <w:ind w:left="-169" w:firstLine="311"/>
        <w:jc w:val="right"/>
        <w:rPr>
          <w:rFonts w:ascii="Times New Roman" w:hAnsi="Times New Roman" w:cs="Times New Roman"/>
        </w:rPr>
      </w:pPr>
    </w:p>
    <w:p w:rsidR="008A3205" w:rsidRDefault="008A3205" w:rsidP="008A3205">
      <w:pPr>
        <w:ind w:left="-169" w:firstLine="311"/>
        <w:jc w:val="right"/>
        <w:rPr>
          <w:rFonts w:ascii="Times New Roman" w:hAnsi="Times New Roman" w:cs="Times New Roman"/>
        </w:rPr>
      </w:pPr>
    </w:p>
    <w:p w:rsidR="008A3205" w:rsidRPr="008A3205" w:rsidRDefault="008A3205" w:rsidP="008A3205">
      <w:pPr>
        <w:ind w:left="-169" w:firstLine="311"/>
        <w:jc w:val="right"/>
        <w:rPr>
          <w:rFonts w:ascii="Times New Roman" w:hAnsi="Times New Roman" w:cs="Times New Roman"/>
        </w:rPr>
      </w:pPr>
      <w:r w:rsidRPr="008A3205">
        <w:rPr>
          <w:rFonts w:ascii="Times New Roman" w:hAnsi="Times New Roman" w:cs="Times New Roman"/>
        </w:rPr>
        <w:lastRenderedPageBreak/>
        <w:t>Приложение 4</w:t>
      </w:r>
    </w:p>
    <w:p w:rsidR="008A3205" w:rsidRPr="008A3205" w:rsidRDefault="008A3205" w:rsidP="008A3205">
      <w:pPr>
        <w:jc w:val="right"/>
        <w:rPr>
          <w:rFonts w:ascii="Times New Roman" w:eastAsia="TimesNewRomanPSMT" w:hAnsi="Times New Roman" w:cs="Times New Roman"/>
        </w:rPr>
      </w:pPr>
      <w:r w:rsidRPr="008A3205">
        <w:rPr>
          <w:rFonts w:ascii="Times New Roman" w:hAnsi="Times New Roman" w:cs="Times New Roman"/>
        </w:rPr>
        <w:t xml:space="preserve">к муниципальной программе </w:t>
      </w:r>
      <w:r w:rsidRPr="008A3205">
        <w:rPr>
          <w:rFonts w:ascii="Times New Roman" w:eastAsia="TimesNewRomanPSMT" w:hAnsi="Times New Roman" w:cs="Times New Roman"/>
        </w:rPr>
        <w:t>«Формирование законопослушного</w:t>
      </w:r>
    </w:p>
    <w:p w:rsidR="008A3205" w:rsidRPr="008A3205" w:rsidRDefault="008A3205" w:rsidP="008A3205">
      <w:pPr>
        <w:jc w:val="right"/>
        <w:rPr>
          <w:rFonts w:ascii="Times New Roman" w:hAnsi="Times New Roman" w:cs="Times New Roman"/>
          <w:bCs/>
        </w:rPr>
      </w:pPr>
      <w:r w:rsidRPr="008A3205">
        <w:rPr>
          <w:rFonts w:ascii="Times New Roman" w:eastAsia="TimesNewRomanPSMT" w:hAnsi="Times New Roman" w:cs="Times New Roman"/>
        </w:rPr>
        <w:t xml:space="preserve">поведения участников дорожного движения в </w:t>
      </w:r>
      <w:r w:rsidRPr="008A3205">
        <w:rPr>
          <w:rFonts w:ascii="Times New Roman" w:hAnsi="Times New Roman" w:cs="Times New Roman"/>
          <w:bCs/>
        </w:rPr>
        <w:t>муниципальном образовании</w:t>
      </w: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t xml:space="preserve"> «Муниципальный округ Сюмсинский район </w:t>
      </w: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t xml:space="preserve">Удмуртской Республики» на </w:t>
      </w:r>
      <w:r w:rsidRPr="008A3205">
        <w:rPr>
          <w:rFonts w:ascii="Times New Roman" w:eastAsia="TimesNewRomanPSMT" w:hAnsi="Times New Roman" w:cs="Times New Roman"/>
        </w:rPr>
        <w:t>2025-2029 годы»</w:t>
      </w:r>
    </w:p>
    <w:p w:rsidR="008A3205" w:rsidRPr="008A3205" w:rsidRDefault="008A3205" w:rsidP="008A3205">
      <w:pPr>
        <w:tabs>
          <w:tab w:val="left" w:pos="12852"/>
        </w:tabs>
        <w:rPr>
          <w:rFonts w:ascii="Times New Roman" w:hAnsi="Times New Roman" w:cs="Times New Roman"/>
        </w:rPr>
      </w:pPr>
    </w:p>
    <w:p w:rsidR="008A3205" w:rsidRPr="008A3205" w:rsidRDefault="008A3205" w:rsidP="008A3205">
      <w:pPr>
        <w:rPr>
          <w:rFonts w:ascii="Times New Roman" w:hAnsi="Times New Roman" w:cs="Times New Roman"/>
        </w:rPr>
      </w:pPr>
    </w:p>
    <w:tbl>
      <w:tblPr>
        <w:tblW w:w="14616" w:type="dxa"/>
        <w:tblInd w:w="93" w:type="dxa"/>
        <w:tblLook w:val="04A0"/>
      </w:tblPr>
      <w:tblGrid>
        <w:gridCol w:w="800"/>
        <w:gridCol w:w="1060"/>
        <w:gridCol w:w="960"/>
        <w:gridCol w:w="3858"/>
        <w:gridCol w:w="1340"/>
        <w:gridCol w:w="1353"/>
        <w:gridCol w:w="1134"/>
        <w:gridCol w:w="1134"/>
        <w:gridCol w:w="992"/>
        <w:gridCol w:w="992"/>
        <w:gridCol w:w="993"/>
      </w:tblGrid>
      <w:tr w:rsidR="008A3205" w:rsidRPr="008A3205" w:rsidTr="008A3205">
        <w:trPr>
          <w:trHeight w:val="315"/>
        </w:trPr>
        <w:tc>
          <w:tcPr>
            <w:tcW w:w="800" w:type="dxa"/>
            <w:tcBorders>
              <w:top w:val="nil"/>
              <w:left w:val="nil"/>
              <w:bottom w:val="nil"/>
              <w:right w:val="nil"/>
            </w:tcBorders>
            <w:shd w:val="clear" w:color="auto" w:fill="auto"/>
            <w:noWrap/>
            <w:vAlign w:val="bottom"/>
            <w:hideMark/>
          </w:tcPr>
          <w:p w:rsidR="008A3205" w:rsidRPr="008A3205" w:rsidRDefault="008A3205" w:rsidP="008A3205">
            <w:pPr>
              <w:rPr>
                <w:rFonts w:ascii="Times New Roman" w:hAnsi="Times New Roman" w:cs="Times New Roman"/>
                <w:color w:val="000000"/>
              </w:rPr>
            </w:pPr>
          </w:p>
        </w:tc>
        <w:tc>
          <w:tcPr>
            <w:tcW w:w="1060" w:type="dxa"/>
            <w:tcBorders>
              <w:top w:val="nil"/>
              <w:left w:val="nil"/>
              <w:bottom w:val="nil"/>
              <w:right w:val="nil"/>
            </w:tcBorders>
            <w:shd w:val="clear" w:color="auto" w:fill="auto"/>
            <w:noWrap/>
            <w:vAlign w:val="bottom"/>
            <w:hideMark/>
          </w:tcPr>
          <w:p w:rsidR="008A3205" w:rsidRPr="008A3205" w:rsidRDefault="008A3205" w:rsidP="008A3205">
            <w:pPr>
              <w:rPr>
                <w:rFonts w:ascii="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rsidR="008A3205" w:rsidRPr="008A3205" w:rsidRDefault="008A3205" w:rsidP="008A3205">
            <w:pPr>
              <w:rPr>
                <w:rFonts w:ascii="Times New Roman" w:hAnsi="Times New Roman" w:cs="Times New Roman"/>
                <w:color w:val="000000"/>
              </w:rPr>
            </w:pPr>
          </w:p>
        </w:tc>
        <w:tc>
          <w:tcPr>
            <w:tcW w:w="3858" w:type="dxa"/>
            <w:tcBorders>
              <w:top w:val="nil"/>
              <w:left w:val="nil"/>
              <w:bottom w:val="nil"/>
              <w:right w:val="nil"/>
            </w:tcBorders>
            <w:shd w:val="clear" w:color="auto" w:fill="auto"/>
            <w:noWrap/>
            <w:vAlign w:val="bottom"/>
            <w:hideMark/>
          </w:tcPr>
          <w:p w:rsidR="008A3205" w:rsidRPr="008A3205" w:rsidRDefault="008A3205" w:rsidP="008A3205">
            <w:pPr>
              <w:rPr>
                <w:rFonts w:ascii="Times New Roman" w:hAnsi="Times New Roman" w:cs="Times New Roman"/>
                <w:color w:val="000000"/>
              </w:rPr>
            </w:pPr>
          </w:p>
        </w:tc>
        <w:tc>
          <w:tcPr>
            <w:tcW w:w="1340" w:type="dxa"/>
            <w:tcBorders>
              <w:top w:val="nil"/>
              <w:left w:val="nil"/>
              <w:bottom w:val="nil"/>
              <w:right w:val="nil"/>
            </w:tcBorders>
            <w:shd w:val="clear" w:color="auto" w:fill="auto"/>
            <w:noWrap/>
            <w:vAlign w:val="bottom"/>
            <w:hideMark/>
          </w:tcPr>
          <w:p w:rsidR="008A3205" w:rsidRPr="008A3205" w:rsidRDefault="008A3205" w:rsidP="008A3205">
            <w:pPr>
              <w:rPr>
                <w:rFonts w:ascii="Times New Roman" w:hAnsi="Times New Roman" w:cs="Times New Roman"/>
                <w:color w:val="000000"/>
              </w:rPr>
            </w:pPr>
          </w:p>
        </w:tc>
        <w:tc>
          <w:tcPr>
            <w:tcW w:w="1353" w:type="dxa"/>
            <w:tcBorders>
              <w:top w:val="nil"/>
              <w:left w:val="nil"/>
              <w:bottom w:val="nil"/>
              <w:right w:val="nil"/>
            </w:tcBorders>
            <w:shd w:val="clear" w:color="auto" w:fill="auto"/>
            <w:noWrap/>
            <w:vAlign w:val="bottom"/>
            <w:hideMark/>
          </w:tcPr>
          <w:p w:rsidR="008A3205" w:rsidRPr="008A3205" w:rsidRDefault="008A3205" w:rsidP="008A3205">
            <w:pPr>
              <w:rPr>
                <w:rFonts w:ascii="Times New Roman" w:hAnsi="Times New Roman" w:cs="Times New Roman"/>
                <w:color w:val="000000"/>
              </w:rPr>
            </w:pPr>
          </w:p>
        </w:tc>
        <w:tc>
          <w:tcPr>
            <w:tcW w:w="1134" w:type="dxa"/>
            <w:tcBorders>
              <w:top w:val="nil"/>
              <w:left w:val="nil"/>
              <w:bottom w:val="nil"/>
              <w:right w:val="nil"/>
            </w:tcBorders>
            <w:shd w:val="clear" w:color="auto" w:fill="auto"/>
            <w:noWrap/>
            <w:vAlign w:val="bottom"/>
            <w:hideMark/>
          </w:tcPr>
          <w:p w:rsidR="008A3205" w:rsidRPr="008A3205" w:rsidRDefault="008A3205" w:rsidP="008A3205">
            <w:pPr>
              <w:rPr>
                <w:rFonts w:ascii="Times New Roman" w:hAnsi="Times New Roman" w:cs="Times New Roman"/>
                <w:color w:val="000000"/>
              </w:rPr>
            </w:pPr>
          </w:p>
        </w:tc>
        <w:tc>
          <w:tcPr>
            <w:tcW w:w="2126" w:type="dxa"/>
            <w:gridSpan w:val="2"/>
            <w:tcBorders>
              <w:top w:val="nil"/>
              <w:left w:val="nil"/>
              <w:bottom w:val="nil"/>
              <w:right w:val="nil"/>
            </w:tcBorders>
            <w:shd w:val="clear" w:color="auto" w:fill="auto"/>
            <w:noWrap/>
            <w:vAlign w:val="bottom"/>
            <w:hideMark/>
          </w:tcPr>
          <w:p w:rsidR="008A3205" w:rsidRPr="008A3205" w:rsidRDefault="008A3205" w:rsidP="008A3205">
            <w:pPr>
              <w:rPr>
                <w:rFonts w:ascii="Times New Roman" w:hAnsi="Times New Roman" w:cs="Times New Roman"/>
                <w:color w:val="000000"/>
              </w:rPr>
            </w:pPr>
          </w:p>
        </w:tc>
        <w:tc>
          <w:tcPr>
            <w:tcW w:w="1985" w:type="dxa"/>
            <w:gridSpan w:val="2"/>
            <w:tcBorders>
              <w:top w:val="nil"/>
              <w:left w:val="nil"/>
              <w:bottom w:val="nil"/>
              <w:right w:val="nil"/>
            </w:tcBorders>
            <w:shd w:val="clear" w:color="auto" w:fill="auto"/>
            <w:noWrap/>
            <w:vAlign w:val="bottom"/>
            <w:hideMark/>
          </w:tcPr>
          <w:p w:rsidR="008A3205" w:rsidRPr="008A3205" w:rsidRDefault="008A3205" w:rsidP="008A3205">
            <w:pPr>
              <w:rPr>
                <w:rFonts w:ascii="Times New Roman" w:hAnsi="Times New Roman" w:cs="Times New Roman"/>
                <w:color w:val="000000"/>
              </w:rPr>
            </w:pPr>
          </w:p>
        </w:tc>
      </w:tr>
      <w:tr w:rsidR="008A3205" w:rsidRPr="008A3205" w:rsidTr="008A3205">
        <w:trPr>
          <w:trHeight w:val="780"/>
        </w:trPr>
        <w:tc>
          <w:tcPr>
            <w:tcW w:w="1860" w:type="dxa"/>
            <w:gridSpan w:val="2"/>
            <w:tcBorders>
              <w:top w:val="single" w:sz="8" w:space="0" w:color="auto"/>
              <w:left w:val="single" w:sz="8" w:space="0" w:color="auto"/>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Код аналитической программной классификации</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ГРБС</w:t>
            </w:r>
          </w:p>
        </w:tc>
        <w:tc>
          <w:tcPr>
            <w:tcW w:w="385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Наименование муниципальной услуги (работы)</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Наименование показателя</w:t>
            </w:r>
          </w:p>
        </w:tc>
        <w:tc>
          <w:tcPr>
            <w:tcW w:w="135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Единица измерения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2025 год</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2026 год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2027 год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2028 год</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2029 год</w:t>
            </w:r>
          </w:p>
        </w:tc>
      </w:tr>
      <w:tr w:rsidR="008A3205" w:rsidRPr="008A3205" w:rsidTr="008A3205">
        <w:trPr>
          <w:trHeight w:val="176"/>
        </w:trPr>
        <w:tc>
          <w:tcPr>
            <w:tcW w:w="800" w:type="dxa"/>
            <w:tcBorders>
              <w:top w:val="nil"/>
              <w:left w:val="single" w:sz="8" w:space="0" w:color="auto"/>
              <w:bottom w:val="nil"/>
              <w:right w:val="single" w:sz="4" w:space="0" w:color="auto"/>
            </w:tcBorders>
            <w:shd w:val="clear" w:color="auto" w:fill="auto"/>
            <w:hideMark/>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МП</w:t>
            </w:r>
          </w:p>
        </w:tc>
        <w:tc>
          <w:tcPr>
            <w:tcW w:w="1060" w:type="dxa"/>
            <w:tcBorders>
              <w:top w:val="nil"/>
              <w:left w:val="nil"/>
              <w:bottom w:val="nil"/>
              <w:right w:val="single" w:sz="4" w:space="0" w:color="auto"/>
            </w:tcBorders>
            <w:shd w:val="clear" w:color="auto" w:fill="auto"/>
            <w:hideMark/>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Пп</w:t>
            </w:r>
          </w:p>
        </w:tc>
        <w:tc>
          <w:tcPr>
            <w:tcW w:w="960" w:type="dxa"/>
            <w:vMerge/>
            <w:tcBorders>
              <w:top w:val="single" w:sz="4" w:space="0" w:color="auto"/>
              <w:left w:val="single" w:sz="4" w:space="0" w:color="auto"/>
              <w:bottom w:val="single" w:sz="4" w:space="0" w:color="auto"/>
              <w:right w:val="single" w:sz="4" w:space="0" w:color="auto"/>
            </w:tcBorders>
            <w:hideMark/>
          </w:tcPr>
          <w:p w:rsidR="008A3205" w:rsidRPr="008A3205" w:rsidRDefault="008A3205" w:rsidP="008A3205">
            <w:pPr>
              <w:jc w:val="center"/>
              <w:rPr>
                <w:rFonts w:ascii="Times New Roman" w:hAnsi="Times New Roman" w:cs="Times New Roman"/>
                <w:color w:val="000000"/>
                <w:sz w:val="18"/>
                <w:szCs w:val="18"/>
              </w:rPr>
            </w:pPr>
          </w:p>
        </w:tc>
        <w:tc>
          <w:tcPr>
            <w:tcW w:w="3858" w:type="dxa"/>
            <w:vMerge/>
            <w:tcBorders>
              <w:top w:val="single" w:sz="4" w:space="0" w:color="auto"/>
              <w:left w:val="single" w:sz="4" w:space="0" w:color="auto"/>
              <w:bottom w:val="single" w:sz="4" w:space="0" w:color="auto"/>
              <w:right w:val="single" w:sz="4" w:space="0" w:color="auto"/>
            </w:tcBorders>
            <w:hideMark/>
          </w:tcPr>
          <w:p w:rsidR="008A3205" w:rsidRPr="008A3205" w:rsidRDefault="008A3205" w:rsidP="008A3205">
            <w:pPr>
              <w:jc w:val="center"/>
              <w:rPr>
                <w:rFonts w:ascii="Times New Roman" w:hAnsi="Times New Roman" w:cs="Times New Roman"/>
                <w:color w:val="000000"/>
                <w:sz w:val="18"/>
                <w:szCs w:val="18"/>
              </w:rPr>
            </w:pPr>
          </w:p>
        </w:tc>
        <w:tc>
          <w:tcPr>
            <w:tcW w:w="1340" w:type="dxa"/>
            <w:vMerge/>
            <w:tcBorders>
              <w:top w:val="single" w:sz="4" w:space="0" w:color="auto"/>
              <w:left w:val="single" w:sz="4" w:space="0" w:color="auto"/>
              <w:bottom w:val="single" w:sz="4" w:space="0" w:color="auto"/>
              <w:right w:val="single" w:sz="4" w:space="0" w:color="auto"/>
            </w:tcBorders>
            <w:hideMark/>
          </w:tcPr>
          <w:p w:rsidR="008A3205" w:rsidRPr="008A3205" w:rsidRDefault="008A3205" w:rsidP="008A3205">
            <w:pPr>
              <w:jc w:val="center"/>
              <w:rPr>
                <w:rFonts w:ascii="Times New Roman" w:hAnsi="Times New Roman" w:cs="Times New Roman"/>
                <w:color w:val="000000"/>
                <w:sz w:val="18"/>
                <w:szCs w:val="18"/>
              </w:rPr>
            </w:pPr>
          </w:p>
        </w:tc>
        <w:tc>
          <w:tcPr>
            <w:tcW w:w="1353" w:type="dxa"/>
            <w:vMerge/>
            <w:tcBorders>
              <w:top w:val="single" w:sz="4" w:space="0" w:color="auto"/>
              <w:left w:val="single" w:sz="4" w:space="0" w:color="auto"/>
              <w:bottom w:val="single" w:sz="4" w:space="0" w:color="auto"/>
              <w:right w:val="single" w:sz="4" w:space="0" w:color="auto"/>
            </w:tcBorders>
            <w:hideMark/>
          </w:tcPr>
          <w:p w:rsidR="008A3205" w:rsidRPr="008A3205" w:rsidRDefault="008A3205" w:rsidP="008A3205">
            <w:pPr>
              <w:jc w:val="center"/>
              <w:rPr>
                <w:rFonts w:ascii="Times New Roman" w:hAnsi="Times New Roman" w:cs="Times New Roman"/>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hideMark/>
          </w:tcPr>
          <w:p w:rsidR="008A3205" w:rsidRPr="008A3205" w:rsidRDefault="008A3205" w:rsidP="008A3205">
            <w:pPr>
              <w:jc w:val="center"/>
              <w:rPr>
                <w:rFonts w:ascii="Times New Roman" w:hAnsi="Times New Roman" w:cs="Times New Roman"/>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hideMark/>
          </w:tcPr>
          <w:p w:rsidR="008A3205" w:rsidRPr="008A3205" w:rsidRDefault="008A3205" w:rsidP="008A3205">
            <w:pPr>
              <w:jc w:val="center"/>
              <w:rPr>
                <w:rFonts w:ascii="Times New Roman" w:hAnsi="Times New Roman" w:cs="Times New Roman"/>
                <w:color w:val="000000"/>
                <w:sz w:val="18"/>
                <w:szCs w:val="18"/>
              </w:rPr>
            </w:pPr>
          </w:p>
        </w:tc>
        <w:tc>
          <w:tcPr>
            <w:tcW w:w="992" w:type="dxa"/>
            <w:vMerge/>
            <w:tcBorders>
              <w:top w:val="single" w:sz="4" w:space="0" w:color="auto"/>
              <w:left w:val="single" w:sz="4" w:space="0" w:color="auto"/>
              <w:bottom w:val="single" w:sz="4" w:space="0" w:color="auto"/>
              <w:right w:val="single" w:sz="4" w:space="0" w:color="auto"/>
            </w:tcBorders>
          </w:tcPr>
          <w:p w:rsidR="008A3205" w:rsidRPr="008A3205" w:rsidRDefault="008A3205" w:rsidP="008A3205">
            <w:pPr>
              <w:jc w:val="center"/>
              <w:rPr>
                <w:rFonts w:ascii="Times New Roman" w:hAnsi="Times New Roman" w:cs="Times New Roman"/>
                <w:color w:val="000000"/>
                <w:sz w:val="18"/>
                <w:szCs w:val="18"/>
              </w:rPr>
            </w:pPr>
          </w:p>
        </w:tc>
        <w:tc>
          <w:tcPr>
            <w:tcW w:w="992" w:type="dxa"/>
            <w:vMerge/>
            <w:tcBorders>
              <w:top w:val="single" w:sz="4" w:space="0" w:color="auto"/>
              <w:left w:val="single" w:sz="4" w:space="0" w:color="auto"/>
              <w:bottom w:val="single" w:sz="4" w:space="0" w:color="auto"/>
              <w:right w:val="single" w:sz="4" w:space="0" w:color="auto"/>
            </w:tcBorders>
            <w:hideMark/>
          </w:tcPr>
          <w:p w:rsidR="008A3205" w:rsidRPr="008A3205" w:rsidRDefault="008A3205" w:rsidP="008A3205">
            <w:pPr>
              <w:jc w:val="center"/>
              <w:rPr>
                <w:rFonts w:ascii="Times New Roman" w:hAnsi="Times New Roman" w:cs="Times New Roman"/>
                <w:color w:val="000000"/>
                <w:sz w:val="18"/>
                <w:szCs w:val="18"/>
              </w:rPr>
            </w:pPr>
          </w:p>
        </w:tc>
        <w:tc>
          <w:tcPr>
            <w:tcW w:w="993" w:type="dxa"/>
            <w:vMerge/>
            <w:tcBorders>
              <w:top w:val="single" w:sz="4" w:space="0" w:color="auto"/>
              <w:left w:val="single" w:sz="4" w:space="0" w:color="auto"/>
              <w:bottom w:val="single" w:sz="4" w:space="0" w:color="auto"/>
              <w:right w:val="single" w:sz="4" w:space="0" w:color="auto"/>
            </w:tcBorders>
          </w:tcPr>
          <w:p w:rsidR="008A3205" w:rsidRPr="008A3205" w:rsidRDefault="008A3205" w:rsidP="008A3205">
            <w:pPr>
              <w:jc w:val="center"/>
              <w:rPr>
                <w:rFonts w:ascii="Times New Roman" w:hAnsi="Times New Roman" w:cs="Times New Roman"/>
                <w:color w:val="000000"/>
                <w:sz w:val="18"/>
                <w:szCs w:val="18"/>
              </w:rPr>
            </w:pPr>
          </w:p>
        </w:tc>
      </w:tr>
      <w:tr w:rsidR="008A3205" w:rsidRPr="008A3205" w:rsidTr="008A3205">
        <w:trPr>
          <w:trHeight w:val="495"/>
        </w:trPr>
        <w:tc>
          <w:tcPr>
            <w:tcW w:w="800" w:type="dxa"/>
            <w:tcBorders>
              <w:top w:val="single" w:sz="4" w:space="0" w:color="auto"/>
              <w:left w:val="single" w:sz="8" w:space="0" w:color="auto"/>
              <w:bottom w:val="single" w:sz="8" w:space="0" w:color="auto"/>
              <w:right w:val="single" w:sz="4" w:space="0" w:color="auto"/>
            </w:tcBorders>
            <w:shd w:val="clear" w:color="auto" w:fill="auto"/>
            <w:noWrap/>
            <w:hideMark/>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15</w:t>
            </w:r>
          </w:p>
        </w:tc>
        <w:tc>
          <w:tcPr>
            <w:tcW w:w="1060" w:type="dxa"/>
            <w:tcBorders>
              <w:top w:val="single" w:sz="4" w:space="0" w:color="auto"/>
              <w:left w:val="nil"/>
              <w:bottom w:val="single" w:sz="8" w:space="0" w:color="auto"/>
              <w:right w:val="single" w:sz="4" w:space="0" w:color="auto"/>
            </w:tcBorders>
            <w:shd w:val="clear" w:color="auto" w:fill="auto"/>
            <w:noWrap/>
            <w:hideMark/>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w:t>
            </w:r>
          </w:p>
        </w:tc>
        <w:tc>
          <w:tcPr>
            <w:tcW w:w="960" w:type="dxa"/>
            <w:tcBorders>
              <w:top w:val="nil"/>
              <w:left w:val="nil"/>
              <w:bottom w:val="single" w:sz="8" w:space="0" w:color="auto"/>
              <w:right w:val="single" w:sz="4" w:space="0" w:color="auto"/>
            </w:tcBorders>
            <w:shd w:val="clear" w:color="auto" w:fill="auto"/>
            <w:noWrap/>
            <w:hideMark/>
          </w:tcPr>
          <w:p w:rsidR="008A3205" w:rsidRPr="008A3205" w:rsidRDefault="008A3205" w:rsidP="008A3205">
            <w:pPr>
              <w:jc w:val="center"/>
              <w:rPr>
                <w:rFonts w:ascii="Times New Roman" w:hAnsi="Times New Roman" w:cs="Times New Roman"/>
                <w:color w:val="000000"/>
                <w:sz w:val="18"/>
                <w:szCs w:val="18"/>
              </w:rPr>
            </w:pPr>
          </w:p>
        </w:tc>
        <w:tc>
          <w:tcPr>
            <w:tcW w:w="3858" w:type="dxa"/>
            <w:tcBorders>
              <w:top w:val="nil"/>
              <w:left w:val="nil"/>
              <w:bottom w:val="single" w:sz="8" w:space="0" w:color="auto"/>
              <w:right w:val="single" w:sz="4" w:space="0" w:color="auto"/>
            </w:tcBorders>
            <w:shd w:val="clear" w:color="auto" w:fill="auto"/>
            <w:noWrap/>
            <w:hideMark/>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не формируется</w:t>
            </w:r>
          </w:p>
        </w:tc>
        <w:tc>
          <w:tcPr>
            <w:tcW w:w="1340" w:type="dxa"/>
            <w:tcBorders>
              <w:top w:val="nil"/>
              <w:left w:val="nil"/>
              <w:bottom w:val="single" w:sz="8" w:space="0" w:color="auto"/>
              <w:right w:val="single" w:sz="4" w:space="0" w:color="auto"/>
            </w:tcBorders>
            <w:shd w:val="clear" w:color="auto" w:fill="auto"/>
            <w:noWrap/>
            <w:hideMark/>
          </w:tcPr>
          <w:p w:rsidR="008A3205" w:rsidRPr="008A3205" w:rsidRDefault="008A3205" w:rsidP="008A3205">
            <w:pPr>
              <w:jc w:val="center"/>
              <w:rPr>
                <w:rFonts w:ascii="Times New Roman" w:hAnsi="Times New Roman" w:cs="Times New Roman"/>
                <w:color w:val="000000"/>
                <w:sz w:val="18"/>
                <w:szCs w:val="18"/>
              </w:rPr>
            </w:pPr>
          </w:p>
        </w:tc>
        <w:tc>
          <w:tcPr>
            <w:tcW w:w="1353" w:type="dxa"/>
            <w:tcBorders>
              <w:top w:val="nil"/>
              <w:left w:val="nil"/>
              <w:bottom w:val="single" w:sz="8" w:space="0" w:color="auto"/>
              <w:right w:val="single" w:sz="4" w:space="0" w:color="auto"/>
            </w:tcBorders>
            <w:shd w:val="clear" w:color="auto" w:fill="auto"/>
            <w:noWrap/>
            <w:hideMark/>
          </w:tcPr>
          <w:p w:rsidR="008A3205" w:rsidRPr="008A3205" w:rsidRDefault="008A3205" w:rsidP="008A3205">
            <w:pPr>
              <w:jc w:val="center"/>
              <w:rPr>
                <w:rFonts w:ascii="Times New Roman" w:hAnsi="Times New Roman" w:cs="Times New Roman"/>
                <w:color w:val="000000"/>
                <w:sz w:val="18"/>
                <w:szCs w:val="18"/>
              </w:rPr>
            </w:pPr>
          </w:p>
        </w:tc>
        <w:tc>
          <w:tcPr>
            <w:tcW w:w="1134" w:type="dxa"/>
            <w:tcBorders>
              <w:top w:val="nil"/>
              <w:left w:val="nil"/>
              <w:bottom w:val="single" w:sz="8" w:space="0" w:color="auto"/>
              <w:right w:val="single" w:sz="4" w:space="0" w:color="auto"/>
            </w:tcBorders>
            <w:shd w:val="clear" w:color="auto" w:fill="auto"/>
            <w:noWrap/>
            <w:hideMark/>
          </w:tcPr>
          <w:p w:rsidR="008A3205" w:rsidRPr="008A3205" w:rsidRDefault="008A3205" w:rsidP="008A3205">
            <w:pPr>
              <w:jc w:val="center"/>
              <w:rPr>
                <w:rFonts w:ascii="Times New Roman" w:hAnsi="Times New Roman" w:cs="Times New Roman"/>
                <w:color w:val="000000"/>
                <w:sz w:val="18"/>
                <w:szCs w:val="18"/>
              </w:rPr>
            </w:pPr>
          </w:p>
        </w:tc>
        <w:tc>
          <w:tcPr>
            <w:tcW w:w="1134" w:type="dxa"/>
            <w:tcBorders>
              <w:top w:val="nil"/>
              <w:left w:val="nil"/>
              <w:bottom w:val="single" w:sz="8" w:space="0" w:color="auto"/>
              <w:right w:val="single" w:sz="4" w:space="0" w:color="auto"/>
            </w:tcBorders>
            <w:shd w:val="clear" w:color="auto" w:fill="auto"/>
            <w:noWrap/>
            <w:hideMark/>
          </w:tcPr>
          <w:p w:rsidR="008A3205" w:rsidRPr="008A3205" w:rsidRDefault="008A3205" w:rsidP="008A3205">
            <w:pPr>
              <w:jc w:val="center"/>
              <w:rPr>
                <w:rFonts w:ascii="Times New Roman" w:hAnsi="Times New Roman" w:cs="Times New Roman"/>
                <w:color w:val="000000"/>
                <w:sz w:val="18"/>
                <w:szCs w:val="18"/>
              </w:rPr>
            </w:pPr>
          </w:p>
        </w:tc>
        <w:tc>
          <w:tcPr>
            <w:tcW w:w="992" w:type="dxa"/>
            <w:tcBorders>
              <w:top w:val="nil"/>
              <w:left w:val="nil"/>
              <w:bottom w:val="single" w:sz="8" w:space="0" w:color="auto"/>
              <w:right w:val="single" w:sz="4" w:space="0" w:color="auto"/>
            </w:tcBorders>
            <w:shd w:val="clear" w:color="auto" w:fill="auto"/>
          </w:tcPr>
          <w:p w:rsidR="008A3205" w:rsidRPr="008A3205" w:rsidRDefault="008A3205" w:rsidP="008A3205">
            <w:pPr>
              <w:jc w:val="center"/>
              <w:rPr>
                <w:rFonts w:ascii="Times New Roman" w:hAnsi="Times New Roman" w:cs="Times New Roman"/>
                <w:color w:val="000000"/>
                <w:sz w:val="18"/>
                <w:szCs w:val="18"/>
              </w:rPr>
            </w:pPr>
          </w:p>
        </w:tc>
        <w:tc>
          <w:tcPr>
            <w:tcW w:w="992" w:type="dxa"/>
            <w:tcBorders>
              <w:top w:val="nil"/>
              <w:left w:val="nil"/>
              <w:bottom w:val="single" w:sz="8" w:space="0" w:color="auto"/>
              <w:right w:val="single" w:sz="4" w:space="0" w:color="auto"/>
            </w:tcBorders>
            <w:shd w:val="clear" w:color="auto" w:fill="auto"/>
            <w:noWrap/>
            <w:hideMark/>
          </w:tcPr>
          <w:p w:rsidR="008A3205" w:rsidRPr="008A3205" w:rsidRDefault="008A3205" w:rsidP="008A3205">
            <w:pPr>
              <w:jc w:val="center"/>
              <w:rPr>
                <w:rFonts w:ascii="Times New Roman" w:hAnsi="Times New Roman" w:cs="Times New Roman"/>
                <w:color w:val="000000"/>
                <w:sz w:val="18"/>
                <w:szCs w:val="18"/>
              </w:rPr>
            </w:pPr>
          </w:p>
        </w:tc>
        <w:tc>
          <w:tcPr>
            <w:tcW w:w="993" w:type="dxa"/>
            <w:tcBorders>
              <w:top w:val="nil"/>
              <w:left w:val="nil"/>
              <w:bottom w:val="single" w:sz="8" w:space="0" w:color="auto"/>
              <w:right w:val="single" w:sz="4" w:space="0" w:color="auto"/>
            </w:tcBorders>
            <w:shd w:val="clear" w:color="auto" w:fill="auto"/>
          </w:tcPr>
          <w:p w:rsidR="008A3205" w:rsidRPr="008A3205" w:rsidRDefault="008A3205" w:rsidP="008A3205">
            <w:pPr>
              <w:jc w:val="center"/>
              <w:rPr>
                <w:rFonts w:ascii="Times New Roman" w:hAnsi="Times New Roman" w:cs="Times New Roman"/>
                <w:color w:val="000000"/>
                <w:sz w:val="18"/>
                <w:szCs w:val="18"/>
              </w:rPr>
            </w:pPr>
          </w:p>
        </w:tc>
      </w:tr>
    </w:tbl>
    <w:p w:rsidR="008A3205" w:rsidRPr="008A3205" w:rsidRDefault="008A3205" w:rsidP="008A3205">
      <w:pPr>
        <w:jc w:val="both"/>
        <w:rPr>
          <w:rFonts w:ascii="Times New Roman" w:hAnsi="Times New Roman" w:cs="Times New Roman"/>
        </w:rPr>
      </w:pPr>
    </w:p>
    <w:p w:rsidR="008A3205" w:rsidRPr="008A3205" w:rsidRDefault="008A3205" w:rsidP="008A3205">
      <w:pPr>
        <w:rPr>
          <w:rFonts w:ascii="Times New Roman" w:hAnsi="Times New Roman" w:cs="Times New Roman"/>
          <w:b/>
        </w:rPr>
      </w:pPr>
    </w:p>
    <w:p w:rsidR="008A3205" w:rsidRPr="008A3205" w:rsidRDefault="008A3205" w:rsidP="008A3205">
      <w:pPr>
        <w:rPr>
          <w:rFonts w:ascii="Times New Roman" w:hAnsi="Times New Roman" w:cs="Times New Roman"/>
          <w:b/>
        </w:rPr>
      </w:pPr>
    </w:p>
    <w:p w:rsidR="008A3205" w:rsidRPr="008A3205" w:rsidRDefault="008A3205" w:rsidP="008A3205">
      <w:pPr>
        <w:rPr>
          <w:rFonts w:ascii="Times New Roman" w:hAnsi="Times New Roman" w:cs="Times New Roman"/>
          <w:b/>
        </w:rPr>
      </w:pPr>
    </w:p>
    <w:p w:rsidR="008A3205" w:rsidRPr="008A3205" w:rsidRDefault="008A3205" w:rsidP="008A3205">
      <w:pPr>
        <w:rPr>
          <w:rFonts w:ascii="Times New Roman" w:hAnsi="Times New Roman" w:cs="Times New Roman"/>
          <w:b/>
        </w:rPr>
      </w:pPr>
    </w:p>
    <w:p w:rsidR="008A3205" w:rsidRPr="008A3205" w:rsidRDefault="008A3205" w:rsidP="008A3205">
      <w:pPr>
        <w:rPr>
          <w:rFonts w:ascii="Times New Roman" w:hAnsi="Times New Roman" w:cs="Times New Roman"/>
          <w:b/>
        </w:rPr>
      </w:pPr>
    </w:p>
    <w:p w:rsidR="008A3205" w:rsidRPr="008A3205" w:rsidRDefault="008A3205" w:rsidP="008A3205">
      <w:pPr>
        <w:rPr>
          <w:rFonts w:ascii="Times New Roman" w:hAnsi="Times New Roman" w:cs="Times New Roman"/>
          <w:b/>
        </w:rPr>
      </w:pPr>
    </w:p>
    <w:p w:rsidR="008A3205" w:rsidRPr="008A3205" w:rsidRDefault="008A3205" w:rsidP="008A3205">
      <w:pPr>
        <w:rPr>
          <w:rFonts w:ascii="Times New Roman" w:hAnsi="Times New Roman" w:cs="Times New Roman"/>
          <w:b/>
        </w:rPr>
      </w:pPr>
    </w:p>
    <w:p w:rsidR="008A3205" w:rsidRPr="008A3205" w:rsidRDefault="008A3205" w:rsidP="008A3205">
      <w:pPr>
        <w:rPr>
          <w:rFonts w:ascii="Times New Roman" w:hAnsi="Times New Roman" w:cs="Times New Roman"/>
          <w:b/>
        </w:rPr>
      </w:pPr>
    </w:p>
    <w:p w:rsidR="008A3205" w:rsidRPr="008A3205" w:rsidRDefault="008A3205" w:rsidP="008A3205">
      <w:pPr>
        <w:rPr>
          <w:rFonts w:ascii="Times New Roman" w:hAnsi="Times New Roman" w:cs="Times New Roman"/>
          <w:b/>
        </w:rPr>
      </w:pPr>
    </w:p>
    <w:p w:rsidR="008A3205" w:rsidRPr="008A3205" w:rsidRDefault="008A3205" w:rsidP="008A3205">
      <w:pPr>
        <w:rPr>
          <w:rFonts w:ascii="Times New Roman" w:hAnsi="Times New Roman" w:cs="Times New Roman"/>
          <w:b/>
        </w:rPr>
      </w:pPr>
    </w:p>
    <w:p w:rsidR="008A3205" w:rsidRPr="008A3205" w:rsidRDefault="008A3205" w:rsidP="008A3205">
      <w:pPr>
        <w:rPr>
          <w:rFonts w:ascii="Times New Roman" w:hAnsi="Times New Roman" w:cs="Times New Roman"/>
          <w:b/>
        </w:rPr>
      </w:pPr>
    </w:p>
    <w:p w:rsidR="008A3205" w:rsidRPr="008A3205" w:rsidRDefault="008A3205" w:rsidP="008A3205">
      <w:pPr>
        <w:rPr>
          <w:rFonts w:ascii="Times New Roman" w:hAnsi="Times New Roman" w:cs="Times New Roman"/>
          <w:b/>
        </w:rPr>
      </w:pPr>
    </w:p>
    <w:p w:rsidR="008A3205" w:rsidRPr="008A3205" w:rsidRDefault="008A3205" w:rsidP="008A3205">
      <w:pPr>
        <w:rPr>
          <w:rFonts w:ascii="Times New Roman" w:hAnsi="Times New Roman" w:cs="Times New Roman"/>
          <w:b/>
        </w:rPr>
      </w:pPr>
    </w:p>
    <w:p w:rsidR="008A3205" w:rsidRPr="008A3205" w:rsidRDefault="008A3205" w:rsidP="008A3205">
      <w:pPr>
        <w:rPr>
          <w:rFonts w:ascii="Times New Roman" w:hAnsi="Times New Roman" w:cs="Times New Roman"/>
          <w:b/>
        </w:rPr>
      </w:pPr>
    </w:p>
    <w:p w:rsidR="008A3205" w:rsidRPr="008A3205" w:rsidRDefault="008A3205" w:rsidP="008A3205">
      <w:pPr>
        <w:rPr>
          <w:rFonts w:ascii="Times New Roman" w:hAnsi="Times New Roman" w:cs="Times New Roman"/>
          <w:b/>
        </w:rPr>
      </w:pPr>
    </w:p>
    <w:p w:rsidR="008A3205" w:rsidRPr="008A3205" w:rsidRDefault="008A3205" w:rsidP="008A3205">
      <w:pPr>
        <w:rPr>
          <w:rFonts w:ascii="Times New Roman" w:hAnsi="Times New Roman" w:cs="Times New Roman"/>
          <w:b/>
        </w:rPr>
      </w:pPr>
    </w:p>
    <w:p w:rsidR="008A3205" w:rsidRPr="008A3205" w:rsidRDefault="008A3205" w:rsidP="008A3205">
      <w:pPr>
        <w:rPr>
          <w:rFonts w:ascii="Times New Roman" w:hAnsi="Times New Roman" w:cs="Times New Roman"/>
          <w:b/>
        </w:rPr>
      </w:pPr>
    </w:p>
    <w:p w:rsidR="008A3205" w:rsidRPr="008A3205" w:rsidRDefault="008A3205" w:rsidP="008A3205">
      <w:pPr>
        <w:rPr>
          <w:rFonts w:ascii="Times New Roman" w:hAnsi="Times New Roman" w:cs="Times New Roman"/>
          <w:b/>
        </w:rPr>
      </w:pPr>
    </w:p>
    <w:p w:rsidR="008A3205" w:rsidRPr="008A3205" w:rsidRDefault="008A3205" w:rsidP="008A3205">
      <w:pPr>
        <w:rPr>
          <w:rFonts w:ascii="Times New Roman" w:hAnsi="Times New Roman" w:cs="Times New Roman"/>
          <w:b/>
        </w:rPr>
      </w:pPr>
    </w:p>
    <w:p w:rsidR="008A3205" w:rsidRPr="008A3205" w:rsidRDefault="008A3205" w:rsidP="008A3205">
      <w:pPr>
        <w:ind w:left="-169" w:firstLine="311"/>
        <w:jc w:val="right"/>
        <w:rPr>
          <w:rFonts w:ascii="Times New Roman" w:hAnsi="Times New Roman" w:cs="Times New Roman"/>
        </w:rPr>
      </w:pPr>
    </w:p>
    <w:p w:rsidR="008A3205" w:rsidRPr="008A3205" w:rsidRDefault="008A3205" w:rsidP="008A3205">
      <w:pPr>
        <w:ind w:left="-169" w:firstLine="311"/>
        <w:jc w:val="right"/>
        <w:rPr>
          <w:rFonts w:ascii="Times New Roman" w:hAnsi="Times New Roman" w:cs="Times New Roman"/>
        </w:rPr>
      </w:pPr>
      <w:r w:rsidRPr="008A3205">
        <w:rPr>
          <w:rFonts w:ascii="Times New Roman" w:hAnsi="Times New Roman" w:cs="Times New Roman"/>
        </w:rPr>
        <w:lastRenderedPageBreak/>
        <w:t>Приложение 5</w:t>
      </w:r>
    </w:p>
    <w:p w:rsidR="008A3205" w:rsidRPr="008A3205" w:rsidRDefault="008A3205" w:rsidP="008A3205">
      <w:pPr>
        <w:jc w:val="right"/>
        <w:rPr>
          <w:rFonts w:ascii="Times New Roman" w:eastAsia="TimesNewRomanPSMT" w:hAnsi="Times New Roman" w:cs="Times New Roman"/>
        </w:rPr>
      </w:pPr>
      <w:r w:rsidRPr="008A3205">
        <w:rPr>
          <w:rFonts w:ascii="Times New Roman" w:hAnsi="Times New Roman" w:cs="Times New Roman"/>
        </w:rPr>
        <w:t xml:space="preserve">к муниципальной программе </w:t>
      </w:r>
      <w:r w:rsidRPr="008A3205">
        <w:rPr>
          <w:rFonts w:ascii="Times New Roman" w:eastAsia="TimesNewRomanPSMT" w:hAnsi="Times New Roman" w:cs="Times New Roman"/>
        </w:rPr>
        <w:t>«Формирование законопослушного</w:t>
      </w:r>
    </w:p>
    <w:p w:rsidR="008A3205" w:rsidRPr="008A3205" w:rsidRDefault="008A3205" w:rsidP="008A3205">
      <w:pPr>
        <w:jc w:val="right"/>
        <w:rPr>
          <w:rFonts w:ascii="Times New Roman" w:hAnsi="Times New Roman" w:cs="Times New Roman"/>
          <w:bCs/>
        </w:rPr>
      </w:pPr>
      <w:r w:rsidRPr="008A3205">
        <w:rPr>
          <w:rFonts w:ascii="Times New Roman" w:eastAsia="TimesNewRomanPSMT" w:hAnsi="Times New Roman" w:cs="Times New Roman"/>
        </w:rPr>
        <w:t xml:space="preserve">поведения участников дорожного движения в </w:t>
      </w:r>
      <w:r w:rsidRPr="008A3205">
        <w:rPr>
          <w:rFonts w:ascii="Times New Roman" w:hAnsi="Times New Roman" w:cs="Times New Roman"/>
          <w:bCs/>
        </w:rPr>
        <w:t>муниципальном образовании</w:t>
      </w: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t xml:space="preserve"> «Муниципальный округ Сюмсинский район </w:t>
      </w: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t xml:space="preserve">Удмуртской Республики» на </w:t>
      </w:r>
      <w:r w:rsidRPr="008A3205">
        <w:rPr>
          <w:rFonts w:ascii="Times New Roman" w:eastAsia="TimesNewRomanPSMT" w:hAnsi="Times New Roman" w:cs="Times New Roman"/>
        </w:rPr>
        <w:t>2025-2029 годы»</w:t>
      </w:r>
    </w:p>
    <w:p w:rsidR="008A3205" w:rsidRPr="008A3205" w:rsidRDefault="008A3205" w:rsidP="008A3205">
      <w:pPr>
        <w:jc w:val="right"/>
        <w:rPr>
          <w:rFonts w:ascii="Times New Roman" w:hAnsi="Times New Roman" w:cs="Times New Roman"/>
        </w:rPr>
      </w:pPr>
    </w:p>
    <w:tbl>
      <w:tblPr>
        <w:tblW w:w="15413" w:type="dxa"/>
        <w:tblInd w:w="250" w:type="dxa"/>
        <w:tblLayout w:type="fixed"/>
        <w:tblLook w:val="0000"/>
      </w:tblPr>
      <w:tblGrid>
        <w:gridCol w:w="424"/>
        <w:gridCol w:w="549"/>
        <w:gridCol w:w="549"/>
        <w:gridCol w:w="440"/>
        <w:gridCol w:w="440"/>
        <w:gridCol w:w="2558"/>
        <w:gridCol w:w="3119"/>
        <w:gridCol w:w="567"/>
        <w:gridCol w:w="425"/>
        <w:gridCol w:w="336"/>
        <w:gridCol w:w="364"/>
        <w:gridCol w:w="9"/>
        <w:gridCol w:w="558"/>
        <w:gridCol w:w="9"/>
        <w:gridCol w:w="567"/>
        <w:gridCol w:w="558"/>
        <w:gridCol w:w="151"/>
        <w:gridCol w:w="85"/>
        <w:gridCol w:w="608"/>
        <w:gridCol w:w="441"/>
        <w:gridCol w:w="284"/>
        <w:gridCol w:w="132"/>
        <w:gridCol w:w="293"/>
        <w:gridCol w:w="261"/>
        <w:gridCol w:w="7"/>
        <w:gridCol w:w="433"/>
        <w:gridCol w:w="292"/>
        <w:gridCol w:w="179"/>
        <w:gridCol w:w="775"/>
      </w:tblGrid>
      <w:tr w:rsidR="008A3205" w:rsidRPr="008A3205" w:rsidTr="008A3205">
        <w:trPr>
          <w:gridAfter w:val="3"/>
          <w:wAfter w:w="1245" w:type="dxa"/>
          <w:trHeight w:val="240"/>
        </w:trPr>
        <w:tc>
          <w:tcPr>
            <w:tcW w:w="13174" w:type="dxa"/>
            <w:gridSpan w:val="22"/>
            <w:tcBorders>
              <w:top w:val="nil"/>
              <w:left w:val="nil"/>
              <w:bottom w:val="nil"/>
              <w:right w:val="nil"/>
            </w:tcBorders>
            <w:shd w:val="clear" w:color="auto" w:fill="auto"/>
            <w:vAlign w:val="center"/>
          </w:tcPr>
          <w:p w:rsidR="008A3205" w:rsidRPr="008A3205" w:rsidRDefault="008A3205" w:rsidP="008A3205">
            <w:pPr>
              <w:jc w:val="center"/>
              <w:rPr>
                <w:rFonts w:ascii="Times New Roman" w:hAnsi="Times New Roman" w:cs="Times New Roman"/>
                <w:b/>
                <w:bCs/>
              </w:rPr>
            </w:pPr>
            <w:r w:rsidRPr="008A3205">
              <w:rPr>
                <w:rFonts w:ascii="Times New Roman" w:hAnsi="Times New Roman" w:cs="Times New Roman"/>
                <w:b/>
                <w:bCs/>
              </w:rPr>
              <w:t>Ресурсное обеспечение реализации муниципальной программы за счет средств бюджета муниципального округа</w:t>
            </w:r>
          </w:p>
        </w:tc>
        <w:tc>
          <w:tcPr>
            <w:tcW w:w="994" w:type="dxa"/>
            <w:gridSpan w:val="4"/>
            <w:tcBorders>
              <w:top w:val="nil"/>
              <w:left w:val="nil"/>
              <w:bottom w:val="nil"/>
              <w:right w:val="nil"/>
            </w:tcBorders>
          </w:tcPr>
          <w:p w:rsidR="008A3205" w:rsidRPr="008A3205" w:rsidRDefault="008A3205" w:rsidP="008A3205">
            <w:pPr>
              <w:jc w:val="center"/>
              <w:rPr>
                <w:rFonts w:ascii="Times New Roman" w:hAnsi="Times New Roman" w:cs="Times New Roman"/>
                <w:b/>
                <w:bCs/>
              </w:rPr>
            </w:pPr>
          </w:p>
        </w:tc>
      </w:tr>
      <w:tr w:rsidR="008A3205" w:rsidRPr="008A3205" w:rsidTr="008A3205">
        <w:trPr>
          <w:trHeight w:val="240"/>
        </w:trPr>
        <w:tc>
          <w:tcPr>
            <w:tcW w:w="425" w:type="dxa"/>
            <w:tcBorders>
              <w:top w:val="nil"/>
              <w:left w:val="nil"/>
              <w:bottom w:val="nil"/>
              <w:right w:val="nil"/>
            </w:tcBorders>
            <w:shd w:val="clear" w:color="auto" w:fill="auto"/>
            <w:noWrap/>
            <w:vAlign w:val="center"/>
          </w:tcPr>
          <w:p w:rsidR="008A3205" w:rsidRPr="008A3205" w:rsidRDefault="008A3205" w:rsidP="008A3205">
            <w:pPr>
              <w:rPr>
                <w:rFonts w:ascii="Times New Roman" w:hAnsi="Times New Roman" w:cs="Times New Roman"/>
                <w:sz w:val="18"/>
                <w:szCs w:val="18"/>
              </w:rPr>
            </w:pPr>
          </w:p>
        </w:tc>
        <w:tc>
          <w:tcPr>
            <w:tcW w:w="549" w:type="dxa"/>
            <w:tcBorders>
              <w:top w:val="nil"/>
              <w:left w:val="nil"/>
              <w:bottom w:val="nil"/>
              <w:right w:val="nil"/>
            </w:tcBorders>
            <w:shd w:val="clear" w:color="auto" w:fill="auto"/>
            <w:noWrap/>
            <w:vAlign w:val="center"/>
          </w:tcPr>
          <w:p w:rsidR="008A3205" w:rsidRPr="008A3205" w:rsidRDefault="008A3205" w:rsidP="008A3205">
            <w:pPr>
              <w:rPr>
                <w:rFonts w:ascii="Times New Roman" w:hAnsi="Times New Roman" w:cs="Times New Roman"/>
                <w:sz w:val="18"/>
                <w:szCs w:val="18"/>
              </w:rPr>
            </w:pPr>
          </w:p>
        </w:tc>
        <w:tc>
          <w:tcPr>
            <w:tcW w:w="549" w:type="dxa"/>
            <w:tcBorders>
              <w:top w:val="nil"/>
              <w:left w:val="nil"/>
              <w:bottom w:val="nil"/>
              <w:right w:val="nil"/>
            </w:tcBorders>
            <w:shd w:val="clear" w:color="auto" w:fill="auto"/>
            <w:noWrap/>
            <w:vAlign w:val="center"/>
          </w:tcPr>
          <w:p w:rsidR="008A3205" w:rsidRPr="008A3205" w:rsidRDefault="008A3205" w:rsidP="008A3205">
            <w:pPr>
              <w:rPr>
                <w:rFonts w:ascii="Times New Roman" w:hAnsi="Times New Roman" w:cs="Times New Roman"/>
                <w:sz w:val="18"/>
                <w:szCs w:val="18"/>
              </w:rPr>
            </w:pPr>
          </w:p>
        </w:tc>
        <w:tc>
          <w:tcPr>
            <w:tcW w:w="440" w:type="dxa"/>
            <w:tcBorders>
              <w:top w:val="nil"/>
              <w:left w:val="nil"/>
              <w:bottom w:val="nil"/>
              <w:right w:val="nil"/>
            </w:tcBorders>
            <w:shd w:val="clear" w:color="auto" w:fill="auto"/>
            <w:noWrap/>
            <w:vAlign w:val="center"/>
          </w:tcPr>
          <w:p w:rsidR="008A3205" w:rsidRPr="008A3205" w:rsidRDefault="008A3205" w:rsidP="008A3205">
            <w:pPr>
              <w:rPr>
                <w:rFonts w:ascii="Times New Roman" w:hAnsi="Times New Roman" w:cs="Times New Roman"/>
                <w:sz w:val="18"/>
                <w:szCs w:val="18"/>
              </w:rPr>
            </w:pPr>
          </w:p>
        </w:tc>
        <w:tc>
          <w:tcPr>
            <w:tcW w:w="440" w:type="dxa"/>
            <w:tcBorders>
              <w:top w:val="nil"/>
              <w:left w:val="nil"/>
              <w:bottom w:val="nil"/>
              <w:right w:val="nil"/>
            </w:tcBorders>
            <w:shd w:val="clear" w:color="auto" w:fill="auto"/>
            <w:noWrap/>
            <w:vAlign w:val="center"/>
          </w:tcPr>
          <w:p w:rsidR="008A3205" w:rsidRPr="008A3205" w:rsidRDefault="008A3205" w:rsidP="008A3205">
            <w:pPr>
              <w:rPr>
                <w:rFonts w:ascii="Times New Roman" w:hAnsi="Times New Roman" w:cs="Times New Roman"/>
                <w:sz w:val="18"/>
                <w:szCs w:val="18"/>
              </w:rPr>
            </w:pPr>
          </w:p>
        </w:tc>
        <w:tc>
          <w:tcPr>
            <w:tcW w:w="2558" w:type="dxa"/>
            <w:tcBorders>
              <w:top w:val="nil"/>
              <w:left w:val="nil"/>
              <w:bottom w:val="nil"/>
              <w:right w:val="nil"/>
            </w:tcBorders>
            <w:shd w:val="clear" w:color="auto" w:fill="auto"/>
            <w:noWrap/>
            <w:vAlign w:val="center"/>
          </w:tcPr>
          <w:p w:rsidR="008A3205" w:rsidRPr="008A3205" w:rsidRDefault="008A3205" w:rsidP="008A3205">
            <w:pPr>
              <w:rPr>
                <w:rFonts w:ascii="Times New Roman" w:hAnsi="Times New Roman" w:cs="Times New Roman"/>
                <w:sz w:val="18"/>
                <w:szCs w:val="18"/>
              </w:rPr>
            </w:pPr>
          </w:p>
        </w:tc>
        <w:tc>
          <w:tcPr>
            <w:tcW w:w="3119" w:type="dxa"/>
            <w:tcBorders>
              <w:top w:val="nil"/>
              <w:left w:val="nil"/>
              <w:bottom w:val="nil"/>
              <w:right w:val="nil"/>
            </w:tcBorders>
            <w:shd w:val="clear" w:color="auto" w:fill="auto"/>
            <w:noWrap/>
            <w:vAlign w:val="center"/>
          </w:tcPr>
          <w:p w:rsidR="008A3205" w:rsidRPr="008A3205" w:rsidRDefault="008A3205" w:rsidP="008A3205">
            <w:pPr>
              <w:rPr>
                <w:rFonts w:ascii="Times New Roman" w:hAnsi="Times New Roman" w:cs="Times New Roman"/>
                <w:sz w:val="18"/>
                <w:szCs w:val="18"/>
              </w:rPr>
            </w:pPr>
          </w:p>
        </w:tc>
        <w:tc>
          <w:tcPr>
            <w:tcW w:w="1328" w:type="dxa"/>
            <w:gridSpan w:val="3"/>
            <w:tcBorders>
              <w:top w:val="nil"/>
              <w:left w:val="nil"/>
              <w:bottom w:val="nil"/>
              <w:right w:val="nil"/>
            </w:tcBorders>
            <w:shd w:val="clear" w:color="auto" w:fill="auto"/>
            <w:noWrap/>
            <w:vAlign w:val="center"/>
          </w:tcPr>
          <w:p w:rsidR="008A3205" w:rsidRPr="008A3205" w:rsidRDefault="008A3205" w:rsidP="008A3205">
            <w:pPr>
              <w:rPr>
                <w:rFonts w:ascii="Times New Roman" w:hAnsi="Times New Roman" w:cs="Times New Roman"/>
                <w:sz w:val="18"/>
                <w:szCs w:val="18"/>
              </w:rPr>
            </w:pPr>
          </w:p>
        </w:tc>
        <w:tc>
          <w:tcPr>
            <w:tcW w:w="364" w:type="dxa"/>
            <w:tcBorders>
              <w:top w:val="nil"/>
              <w:left w:val="nil"/>
              <w:bottom w:val="nil"/>
              <w:right w:val="nil"/>
            </w:tcBorders>
            <w:shd w:val="clear" w:color="auto" w:fill="auto"/>
            <w:noWrap/>
            <w:vAlign w:val="center"/>
          </w:tcPr>
          <w:p w:rsidR="008A3205" w:rsidRPr="008A3205" w:rsidRDefault="008A3205" w:rsidP="008A3205">
            <w:pPr>
              <w:rPr>
                <w:rFonts w:ascii="Times New Roman" w:hAnsi="Times New Roman" w:cs="Times New Roman"/>
                <w:sz w:val="18"/>
                <w:szCs w:val="18"/>
              </w:rPr>
            </w:pPr>
          </w:p>
        </w:tc>
        <w:tc>
          <w:tcPr>
            <w:tcW w:w="567" w:type="dxa"/>
            <w:gridSpan w:val="2"/>
            <w:tcBorders>
              <w:top w:val="nil"/>
              <w:left w:val="nil"/>
              <w:bottom w:val="nil"/>
              <w:right w:val="nil"/>
            </w:tcBorders>
            <w:shd w:val="clear" w:color="auto" w:fill="auto"/>
            <w:noWrap/>
            <w:vAlign w:val="center"/>
          </w:tcPr>
          <w:p w:rsidR="008A3205" w:rsidRPr="008A3205" w:rsidRDefault="008A3205" w:rsidP="008A3205">
            <w:pPr>
              <w:rPr>
                <w:rFonts w:ascii="Times New Roman" w:hAnsi="Times New Roman" w:cs="Times New Roman"/>
                <w:sz w:val="18"/>
                <w:szCs w:val="18"/>
              </w:rPr>
            </w:pPr>
          </w:p>
        </w:tc>
        <w:tc>
          <w:tcPr>
            <w:tcW w:w="1134" w:type="dxa"/>
            <w:gridSpan w:val="3"/>
            <w:tcBorders>
              <w:top w:val="nil"/>
              <w:left w:val="nil"/>
              <w:bottom w:val="nil"/>
              <w:right w:val="nil"/>
            </w:tcBorders>
            <w:shd w:val="clear" w:color="auto" w:fill="auto"/>
            <w:noWrap/>
            <w:vAlign w:val="center"/>
          </w:tcPr>
          <w:p w:rsidR="008A3205" w:rsidRPr="008A3205" w:rsidRDefault="008A3205" w:rsidP="008A3205">
            <w:pPr>
              <w:rPr>
                <w:rFonts w:ascii="Times New Roman" w:hAnsi="Times New Roman" w:cs="Times New Roman"/>
                <w:sz w:val="18"/>
                <w:szCs w:val="18"/>
              </w:rPr>
            </w:pPr>
          </w:p>
        </w:tc>
        <w:tc>
          <w:tcPr>
            <w:tcW w:w="236" w:type="dxa"/>
            <w:gridSpan w:val="2"/>
            <w:tcBorders>
              <w:top w:val="nil"/>
              <w:left w:val="nil"/>
              <w:bottom w:val="nil"/>
              <w:right w:val="nil"/>
            </w:tcBorders>
            <w:shd w:val="clear" w:color="auto" w:fill="auto"/>
            <w:noWrap/>
            <w:vAlign w:val="center"/>
          </w:tcPr>
          <w:p w:rsidR="008A3205" w:rsidRPr="008A3205" w:rsidRDefault="008A3205" w:rsidP="008A3205">
            <w:pPr>
              <w:rPr>
                <w:rFonts w:ascii="Times New Roman" w:hAnsi="Times New Roman" w:cs="Times New Roman"/>
                <w:sz w:val="18"/>
                <w:szCs w:val="18"/>
              </w:rPr>
            </w:pPr>
          </w:p>
        </w:tc>
        <w:tc>
          <w:tcPr>
            <w:tcW w:w="1049" w:type="dxa"/>
            <w:gridSpan w:val="2"/>
            <w:tcBorders>
              <w:top w:val="nil"/>
              <w:left w:val="nil"/>
              <w:bottom w:val="nil"/>
              <w:right w:val="nil"/>
            </w:tcBorders>
            <w:shd w:val="clear" w:color="auto" w:fill="auto"/>
            <w:noWrap/>
            <w:vAlign w:val="center"/>
          </w:tcPr>
          <w:p w:rsidR="008A3205" w:rsidRPr="008A3205" w:rsidRDefault="008A3205" w:rsidP="008A3205">
            <w:pPr>
              <w:rPr>
                <w:rFonts w:ascii="Times New Roman" w:hAnsi="Times New Roman" w:cs="Times New Roman"/>
                <w:sz w:val="18"/>
                <w:szCs w:val="18"/>
              </w:rPr>
            </w:pPr>
          </w:p>
        </w:tc>
        <w:tc>
          <w:tcPr>
            <w:tcW w:w="709" w:type="dxa"/>
            <w:gridSpan w:val="3"/>
            <w:tcBorders>
              <w:top w:val="nil"/>
              <w:left w:val="nil"/>
              <w:bottom w:val="nil"/>
              <w:right w:val="nil"/>
            </w:tcBorders>
            <w:shd w:val="clear" w:color="auto" w:fill="auto"/>
            <w:noWrap/>
            <w:vAlign w:val="center"/>
          </w:tcPr>
          <w:p w:rsidR="008A3205" w:rsidRPr="008A3205" w:rsidRDefault="008A3205" w:rsidP="008A3205">
            <w:pPr>
              <w:rPr>
                <w:rFonts w:ascii="Times New Roman" w:hAnsi="Times New Roman" w:cs="Times New Roman"/>
                <w:sz w:val="18"/>
                <w:szCs w:val="18"/>
              </w:rPr>
            </w:pPr>
          </w:p>
        </w:tc>
        <w:tc>
          <w:tcPr>
            <w:tcW w:w="261" w:type="dxa"/>
            <w:tcBorders>
              <w:top w:val="nil"/>
              <w:left w:val="nil"/>
              <w:bottom w:val="nil"/>
              <w:right w:val="nil"/>
            </w:tcBorders>
            <w:shd w:val="clear" w:color="auto" w:fill="auto"/>
            <w:noWrap/>
            <w:vAlign w:val="center"/>
          </w:tcPr>
          <w:p w:rsidR="008A3205" w:rsidRPr="008A3205" w:rsidRDefault="008A3205" w:rsidP="008A3205">
            <w:pPr>
              <w:rPr>
                <w:rFonts w:ascii="Times New Roman" w:hAnsi="Times New Roman" w:cs="Times New Roman"/>
                <w:sz w:val="18"/>
                <w:szCs w:val="18"/>
              </w:rPr>
            </w:pPr>
          </w:p>
        </w:tc>
        <w:tc>
          <w:tcPr>
            <w:tcW w:w="911" w:type="dxa"/>
            <w:gridSpan w:val="4"/>
            <w:tcBorders>
              <w:top w:val="nil"/>
              <w:left w:val="nil"/>
              <w:bottom w:val="nil"/>
              <w:right w:val="nil"/>
            </w:tcBorders>
          </w:tcPr>
          <w:p w:rsidR="008A3205" w:rsidRPr="008A3205" w:rsidRDefault="008A3205" w:rsidP="008A3205">
            <w:pPr>
              <w:rPr>
                <w:rFonts w:ascii="Times New Roman" w:hAnsi="Times New Roman" w:cs="Times New Roman"/>
                <w:sz w:val="18"/>
                <w:szCs w:val="18"/>
              </w:rPr>
            </w:pPr>
          </w:p>
        </w:tc>
        <w:tc>
          <w:tcPr>
            <w:tcW w:w="774" w:type="dxa"/>
            <w:tcBorders>
              <w:top w:val="nil"/>
              <w:left w:val="nil"/>
              <w:bottom w:val="nil"/>
              <w:right w:val="nil"/>
            </w:tcBorders>
          </w:tcPr>
          <w:p w:rsidR="008A3205" w:rsidRPr="008A3205" w:rsidRDefault="008A3205" w:rsidP="008A3205">
            <w:pPr>
              <w:rPr>
                <w:rFonts w:ascii="Times New Roman" w:hAnsi="Times New Roman" w:cs="Times New Roman"/>
                <w:sz w:val="18"/>
                <w:szCs w:val="18"/>
              </w:rPr>
            </w:pPr>
          </w:p>
        </w:tc>
      </w:tr>
      <w:tr w:rsidR="008A3205" w:rsidRPr="008A3205" w:rsidTr="008A3205">
        <w:trPr>
          <w:gridAfter w:val="2"/>
          <w:wAfter w:w="954" w:type="dxa"/>
          <w:trHeight w:val="600"/>
        </w:trPr>
        <w:tc>
          <w:tcPr>
            <w:tcW w:w="2403" w:type="dxa"/>
            <w:gridSpan w:val="5"/>
            <w:tcBorders>
              <w:top w:val="single" w:sz="4" w:space="0" w:color="000000"/>
              <w:left w:val="single" w:sz="4" w:space="0" w:color="000000"/>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Код аналитической программной классификации</w:t>
            </w:r>
          </w:p>
        </w:tc>
        <w:tc>
          <w:tcPr>
            <w:tcW w:w="25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Наименование муниципальной программы, подпрограммы, основного мероприятия, мероприятия</w:t>
            </w:r>
          </w:p>
        </w:tc>
        <w:tc>
          <w:tcPr>
            <w:tcW w:w="311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A3205" w:rsidRPr="008A3205" w:rsidRDefault="008A3205" w:rsidP="008A3205">
            <w:pPr>
              <w:ind w:right="34"/>
              <w:jc w:val="center"/>
              <w:rPr>
                <w:rFonts w:ascii="Times New Roman" w:hAnsi="Times New Roman" w:cs="Times New Roman"/>
                <w:b/>
                <w:bCs/>
                <w:sz w:val="18"/>
                <w:szCs w:val="18"/>
              </w:rPr>
            </w:pPr>
            <w:r w:rsidRPr="008A3205">
              <w:rPr>
                <w:rFonts w:ascii="Times New Roman" w:hAnsi="Times New Roman" w:cs="Times New Roman"/>
                <w:b/>
                <w:bCs/>
                <w:sz w:val="18"/>
                <w:szCs w:val="18"/>
              </w:rPr>
              <w:t>Исполнитель</w:t>
            </w:r>
          </w:p>
        </w:tc>
        <w:tc>
          <w:tcPr>
            <w:tcW w:w="2835" w:type="dxa"/>
            <w:gridSpan w:val="8"/>
            <w:tcBorders>
              <w:top w:val="single" w:sz="4" w:space="0" w:color="000000"/>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Код бюджетной классификации</w:t>
            </w:r>
          </w:p>
        </w:tc>
        <w:tc>
          <w:tcPr>
            <w:tcW w:w="3544" w:type="dxa"/>
            <w:gridSpan w:val="12"/>
            <w:tcBorders>
              <w:top w:val="single" w:sz="4" w:space="0" w:color="auto"/>
              <w:bottom w:val="single" w:sz="4" w:space="0" w:color="auto"/>
              <w:right w:val="single" w:sz="4" w:space="0" w:color="auto"/>
            </w:tcBorders>
            <w:shd w:val="clear" w:color="auto" w:fill="auto"/>
          </w:tcPr>
          <w:p w:rsidR="008A3205" w:rsidRPr="008A3205" w:rsidRDefault="008A3205" w:rsidP="008A3205">
            <w:pPr>
              <w:spacing w:after="200" w:line="276" w:lineRule="auto"/>
              <w:jc w:val="center"/>
              <w:rPr>
                <w:rFonts w:ascii="Times New Roman" w:hAnsi="Times New Roman" w:cs="Times New Roman"/>
                <w:sz w:val="18"/>
                <w:szCs w:val="18"/>
              </w:rPr>
            </w:pPr>
          </w:p>
        </w:tc>
      </w:tr>
      <w:tr w:rsidR="008A3205" w:rsidRPr="008A3205" w:rsidTr="008A3205">
        <w:trPr>
          <w:gridAfter w:val="2"/>
          <w:wAfter w:w="954" w:type="dxa"/>
          <w:trHeight w:val="240"/>
        </w:trPr>
        <w:tc>
          <w:tcPr>
            <w:tcW w:w="425" w:type="dxa"/>
            <w:tcBorders>
              <w:top w:val="nil"/>
              <w:left w:val="single" w:sz="4" w:space="0" w:color="000000"/>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МП</w:t>
            </w:r>
          </w:p>
        </w:tc>
        <w:tc>
          <w:tcPr>
            <w:tcW w:w="549"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Пп</w:t>
            </w:r>
          </w:p>
        </w:tc>
        <w:tc>
          <w:tcPr>
            <w:tcW w:w="549"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ОМ</w:t>
            </w:r>
          </w:p>
        </w:tc>
        <w:tc>
          <w:tcPr>
            <w:tcW w:w="440"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М</w:t>
            </w:r>
          </w:p>
        </w:tc>
        <w:tc>
          <w:tcPr>
            <w:tcW w:w="440"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И</w:t>
            </w:r>
          </w:p>
        </w:tc>
        <w:tc>
          <w:tcPr>
            <w:tcW w:w="2558" w:type="dxa"/>
            <w:vMerge/>
            <w:tcBorders>
              <w:top w:val="single" w:sz="4" w:space="0" w:color="000000"/>
              <w:left w:val="single" w:sz="4" w:space="0" w:color="000000"/>
              <w:bottom w:val="single" w:sz="4" w:space="0" w:color="000000"/>
              <w:right w:val="single" w:sz="4" w:space="0" w:color="000000"/>
            </w:tcBorders>
          </w:tcPr>
          <w:p w:rsidR="008A3205" w:rsidRPr="008A3205" w:rsidRDefault="008A3205" w:rsidP="008A3205">
            <w:pPr>
              <w:jc w:val="center"/>
              <w:rPr>
                <w:rFonts w:ascii="Times New Roman" w:hAnsi="Times New Roman" w:cs="Times New Roman"/>
                <w:b/>
                <w:bCs/>
                <w:sz w:val="18"/>
                <w:szCs w:val="18"/>
              </w:rPr>
            </w:pPr>
          </w:p>
        </w:tc>
        <w:tc>
          <w:tcPr>
            <w:tcW w:w="3119" w:type="dxa"/>
            <w:vMerge/>
            <w:tcBorders>
              <w:top w:val="single" w:sz="4" w:space="0" w:color="000000"/>
              <w:left w:val="single" w:sz="4" w:space="0" w:color="000000"/>
              <w:bottom w:val="single" w:sz="4" w:space="0" w:color="000000"/>
              <w:right w:val="single" w:sz="4" w:space="0" w:color="000000"/>
            </w:tcBorders>
          </w:tcPr>
          <w:p w:rsidR="008A3205" w:rsidRPr="008A3205" w:rsidRDefault="008A3205" w:rsidP="008A3205">
            <w:pPr>
              <w:jc w:val="center"/>
              <w:rPr>
                <w:rFonts w:ascii="Times New Roman" w:hAnsi="Times New Roman" w:cs="Times New Roman"/>
                <w:b/>
                <w:bCs/>
                <w:sz w:val="18"/>
                <w:szCs w:val="18"/>
              </w:rPr>
            </w:pPr>
          </w:p>
        </w:tc>
        <w:tc>
          <w:tcPr>
            <w:tcW w:w="567"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ГРБС</w:t>
            </w:r>
          </w:p>
        </w:tc>
        <w:tc>
          <w:tcPr>
            <w:tcW w:w="425"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Рз</w:t>
            </w:r>
          </w:p>
        </w:tc>
        <w:tc>
          <w:tcPr>
            <w:tcW w:w="709" w:type="dxa"/>
            <w:gridSpan w:val="3"/>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Пр</w:t>
            </w:r>
          </w:p>
        </w:tc>
        <w:tc>
          <w:tcPr>
            <w:tcW w:w="567"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ЦС</w:t>
            </w:r>
          </w:p>
        </w:tc>
        <w:tc>
          <w:tcPr>
            <w:tcW w:w="567"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ВР</w:t>
            </w:r>
          </w:p>
        </w:tc>
        <w:tc>
          <w:tcPr>
            <w:tcW w:w="709"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2025 г.</w:t>
            </w:r>
          </w:p>
        </w:tc>
        <w:tc>
          <w:tcPr>
            <w:tcW w:w="693"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2026</w:t>
            </w:r>
          </w:p>
        </w:tc>
        <w:tc>
          <w:tcPr>
            <w:tcW w:w="725" w:type="dxa"/>
            <w:gridSpan w:val="2"/>
            <w:tcBorders>
              <w:top w:val="nil"/>
              <w:left w:val="nil"/>
              <w:bottom w:val="single" w:sz="4" w:space="0" w:color="000000"/>
              <w:right w:val="single" w:sz="4" w:space="0" w:color="000000"/>
            </w:tcBorders>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2027 г.</w:t>
            </w:r>
          </w:p>
        </w:tc>
        <w:tc>
          <w:tcPr>
            <w:tcW w:w="692" w:type="dxa"/>
            <w:gridSpan w:val="4"/>
            <w:tcBorders>
              <w:top w:val="nil"/>
              <w:left w:val="nil"/>
              <w:bottom w:val="single" w:sz="4" w:space="0" w:color="000000"/>
              <w:right w:val="single" w:sz="4" w:space="0" w:color="auto"/>
            </w:tcBorders>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2028 г.</w:t>
            </w:r>
          </w:p>
        </w:tc>
        <w:tc>
          <w:tcPr>
            <w:tcW w:w="725" w:type="dxa"/>
            <w:gridSpan w:val="2"/>
            <w:tcBorders>
              <w:top w:val="nil"/>
              <w:left w:val="nil"/>
              <w:bottom w:val="single" w:sz="4" w:space="0" w:color="000000"/>
              <w:right w:val="single" w:sz="4" w:space="0" w:color="auto"/>
            </w:tcBorders>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2029</w:t>
            </w:r>
          </w:p>
        </w:tc>
      </w:tr>
      <w:tr w:rsidR="008A3205" w:rsidRPr="008A3205" w:rsidTr="008A3205">
        <w:trPr>
          <w:gridAfter w:val="2"/>
          <w:wAfter w:w="954" w:type="dxa"/>
          <w:trHeight w:val="240"/>
        </w:trPr>
        <w:tc>
          <w:tcPr>
            <w:tcW w:w="425" w:type="dxa"/>
            <w:tcBorders>
              <w:top w:val="nil"/>
              <w:left w:val="single" w:sz="4" w:space="0" w:color="000000"/>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1</w:t>
            </w:r>
          </w:p>
        </w:tc>
        <w:tc>
          <w:tcPr>
            <w:tcW w:w="549"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2</w:t>
            </w:r>
          </w:p>
        </w:tc>
        <w:tc>
          <w:tcPr>
            <w:tcW w:w="549"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3</w:t>
            </w:r>
          </w:p>
        </w:tc>
        <w:tc>
          <w:tcPr>
            <w:tcW w:w="440"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4</w:t>
            </w:r>
          </w:p>
        </w:tc>
        <w:tc>
          <w:tcPr>
            <w:tcW w:w="440"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5</w:t>
            </w:r>
          </w:p>
        </w:tc>
        <w:tc>
          <w:tcPr>
            <w:tcW w:w="2558"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6</w:t>
            </w:r>
          </w:p>
        </w:tc>
        <w:tc>
          <w:tcPr>
            <w:tcW w:w="3119"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7</w:t>
            </w:r>
          </w:p>
        </w:tc>
        <w:tc>
          <w:tcPr>
            <w:tcW w:w="567"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8</w:t>
            </w:r>
          </w:p>
        </w:tc>
        <w:tc>
          <w:tcPr>
            <w:tcW w:w="425"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9</w:t>
            </w:r>
          </w:p>
        </w:tc>
        <w:tc>
          <w:tcPr>
            <w:tcW w:w="709" w:type="dxa"/>
            <w:gridSpan w:val="3"/>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10</w:t>
            </w:r>
          </w:p>
        </w:tc>
        <w:tc>
          <w:tcPr>
            <w:tcW w:w="567"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11</w:t>
            </w:r>
          </w:p>
        </w:tc>
        <w:tc>
          <w:tcPr>
            <w:tcW w:w="567"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12</w:t>
            </w:r>
          </w:p>
        </w:tc>
        <w:tc>
          <w:tcPr>
            <w:tcW w:w="709"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13</w:t>
            </w:r>
          </w:p>
        </w:tc>
        <w:tc>
          <w:tcPr>
            <w:tcW w:w="693"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14</w:t>
            </w:r>
          </w:p>
        </w:tc>
        <w:tc>
          <w:tcPr>
            <w:tcW w:w="724" w:type="dxa"/>
            <w:gridSpan w:val="2"/>
            <w:tcBorders>
              <w:top w:val="nil"/>
              <w:left w:val="nil"/>
              <w:bottom w:val="single" w:sz="4" w:space="0" w:color="000000"/>
              <w:right w:val="single" w:sz="4" w:space="0" w:color="000000"/>
            </w:tcBorders>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15</w:t>
            </w:r>
          </w:p>
        </w:tc>
        <w:tc>
          <w:tcPr>
            <w:tcW w:w="693" w:type="dxa"/>
            <w:gridSpan w:val="4"/>
            <w:tcBorders>
              <w:top w:val="nil"/>
              <w:left w:val="nil"/>
              <w:bottom w:val="single" w:sz="4" w:space="0" w:color="000000"/>
              <w:right w:val="single" w:sz="4" w:space="0" w:color="auto"/>
            </w:tcBorders>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16</w:t>
            </w:r>
          </w:p>
        </w:tc>
        <w:tc>
          <w:tcPr>
            <w:tcW w:w="725" w:type="dxa"/>
            <w:gridSpan w:val="2"/>
            <w:tcBorders>
              <w:top w:val="nil"/>
              <w:left w:val="nil"/>
              <w:bottom w:val="single" w:sz="4" w:space="0" w:color="000000"/>
              <w:right w:val="single" w:sz="4" w:space="0" w:color="auto"/>
            </w:tcBorders>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17</w:t>
            </w:r>
          </w:p>
        </w:tc>
      </w:tr>
      <w:tr w:rsidR="008A3205" w:rsidRPr="008A3205" w:rsidTr="008A3205">
        <w:trPr>
          <w:gridAfter w:val="2"/>
          <w:wAfter w:w="954" w:type="dxa"/>
          <w:trHeight w:val="600"/>
        </w:trPr>
        <w:tc>
          <w:tcPr>
            <w:tcW w:w="425" w:type="dxa"/>
            <w:vMerge w:val="restart"/>
            <w:tcBorders>
              <w:top w:val="nil"/>
              <w:left w:val="single" w:sz="4" w:space="0" w:color="000000"/>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15</w:t>
            </w:r>
          </w:p>
        </w:tc>
        <w:tc>
          <w:tcPr>
            <w:tcW w:w="549" w:type="dxa"/>
            <w:vMerge w:val="restart"/>
            <w:tcBorders>
              <w:top w:val="nil"/>
              <w:left w:val="single" w:sz="4" w:space="0" w:color="000000"/>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0</w:t>
            </w:r>
          </w:p>
        </w:tc>
        <w:tc>
          <w:tcPr>
            <w:tcW w:w="549" w:type="dxa"/>
            <w:vMerge w:val="restart"/>
            <w:tcBorders>
              <w:top w:val="nil"/>
              <w:left w:val="single" w:sz="4" w:space="0" w:color="000000"/>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p>
        </w:tc>
        <w:tc>
          <w:tcPr>
            <w:tcW w:w="440" w:type="dxa"/>
            <w:vMerge w:val="restart"/>
            <w:tcBorders>
              <w:top w:val="nil"/>
              <w:left w:val="single" w:sz="4" w:space="0" w:color="000000"/>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p>
        </w:tc>
        <w:tc>
          <w:tcPr>
            <w:tcW w:w="440" w:type="dxa"/>
            <w:vMerge w:val="restart"/>
            <w:tcBorders>
              <w:top w:val="nil"/>
              <w:left w:val="single" w:sz="4" w:space="0" w:color="000000"/>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p>
        </w:tc>
        <w:tc>
          <w:tcPr>
            <w:tcW w:w="2558" w:type="dxa"/>
            <w:vMerge w:val="restart"/>
            <w:tcBorders>
              <w:top w:val="nil"/>
              <w:left w:val="single" w:sz="4" w:space="0" w:color="000000"/>
              <w:bottom w:val="single" w:sz="4" w:space="0" w:color="000000"/>
              <w:right w:val="single" w:sz="4" w:space="0" w:color="000000"/>
            </w:tcBorders>
            <w:shd w:val="clear" w:color="auto" w:fill="auto"/>
          </w:tcPr>
          <w:p w:rsidR="008A3205" w:rsidRPr="008A3205" w:rsidRDefault="008A3205" w:rsidP="008A3205">
            <w:pPr>
              <w:jc w:val="center"/>
              <w:rPr>
                <w:rFonts w:ascii="Times New Roman" w:eastAsia="TimesNewRomanPSMT" w:hAnsi="Times New Roman" w:cs="Times New Roman"/>
                <w:sz w:val="18"/>
                <w:szCs w:val="18"/>
              </w:rPr>
            </w:pPr>
            <w:r w:rsidRPr="008A3205">
              <w:rPr>
                <w:rFonts w:ascii="Times New Roman" w:eastAsia="TimesNewRomanPSMT" w:hAnsi="Times New Roman" w:cs="Times New Roman"/>
                <w:sz w:val="18"/>
                <w:szCs w:val="18"/>
              </w:rPr>
              <w:t>«Формирование законопослушного</w:t>
            </w:r>
          </w:p>
          <w:p w:rsidR="008A3205" w:rsidRPr="008A3205" w:rsidRDefault="008A3205" w:rsidP="008A3205">
            <w:pPr>
              <w:jc w:val="center"/>
              <w:rPr>
                <w:rFonts w:ascii="Times New Roman" w:hAnsi="Times New Roman" w:cs="Times New Roman"/>
                <w:bCs/>
                <w:sz w:val="18"/>
                <w:szCs w:val="18"/>
              </w:rPr>
            </w:pPr>
            <w:r w:rsidRPr="008A3205">
              <w:rPr>
                <w:rFonts w:ascii="Times New Roman" w:eastAsia="TimesNewRomanPSMT" w:hAnsi="Times New Roman" w:cs="Times New Roman"/>
                <w:sz w:val="18"/>
                <w:szCs w:val="18"/>
              </w:rPr>
              <w:t xml:space="preserve">поведения участников дорожного движения в </w:t>
            </w:r>
            <w:r w:rsidRPr="008A3205">
              <w:rPr>
                <w:rFonts w:ascii="Times New Roman" w:hAnsi="Times New Roman" w:cs="Times New Roman"/>
                <w:bCs/>
                <w:sz w:val="18"/>
                <w:szCs w:val="18"/>
              </w:rPr>
              <w:t>муниципальном образовании</w:t>
            </w:r>
          </w:p>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«Муниципальный округ Сюмсинский район</w:t>
            </w:r>
          </w:p>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sz w:val="18"/>
                <w:szCs w:val="18"/>
              </w:rPr>
              <w:t xml:space="preserve">Удмуртской Республики» на </w:t>
            </w:r>
            <w:r w:rsidRPr="008A3205">
              <w:rPr>
                <w:rFonts w:ascii="Times New Roman" w:eastAsia="TimesNewRomanPSMT" w:hAnsi="Times New Roman" w:cs="Times New Roman"/>
                <w:sz w:val="18"/>
                <w:szCs w:val="18"/>
              </w:rPr>
              <w:t>2025-2029 годы»</w:t>
            </w:r>
          </w:p>
        </w:tc>
        <w:tc>
          <w:tcPr>
            <w:tcW w:w="3119"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Всего</w:t>
            </w:r>
          </w:p>
        </w:tc>
        <w:tc>
          <w:tcPr>
            <w:tcW w:w="567"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p>
        </w:tc>
        <w:tc>
          <w:tcPr>
            <w:tcW w:w="425"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p>
        </w:tc>
        <w:tc>
          <w:tcPr>
            <w:tcW w:w="709" w:type="dxa"/>
            <w:gridSpan w:val="3"/>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p>
        </w:tc>
        <w:tc>
          <w:tcPr>
            <w:tcW w:w="567"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p>
        </w:tc>
        <w:tc>
          <w:tcPr>
            <w:tcW w:w="567"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p>
        </w:tc>
        <w:tc>
          <w:tcPr>
            <w:tcW w:w="709" w:type="dxa"/>
            <w:gridSpan w:val="2"/>
            <w:tcBorders>
              <w:top w:val="nil"/>
              <w:left w:val="nil"/>
              <w:bottom w:val="single" w:sz="4" w:space="0" w:color="000000"/>
              <w:right w:val="single" w:sz="4" w:space="0" w:color="000000"/>
            </w:tcBorders>
            <w:shd w:val="clear" w:color="auto" w:fill="FFFFFF"/>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00</w:t>
            </w:r>
          </w:p>
        </w:tc>
        <w:tc>
          <w:tcPr>
            <w:tcW w:w="693" w:type="dxa"/>
            <w:gridSpan w:val="2"/>
            <w:tcBorders>
              <w:top w:val="nil"/>
              <w:left w:val="nil"/>
              <w:bottom w:val="single" w:sz="4" w:space="0" w:color="000000"/>
              <w:right w:val="single" w:sz="4" w:space="0" w:color="000000"/>
            </w:tcBorders>
            <w:shd w:val="clear" w:color="auto" w:fill="FFFFFF"/>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724" w:type="dxa"/>
            <w:gridSpan w:val="2"/>
            <w:tcBorders>
              <w:top w:val="nil"/>
              <w:left w:val="nil"/>
              <w:bottom w:val="single" w:sz="4" w:space="0" w:color="000000"/>
              <w:right w:val="single" w:sz="4" w:space="0" w:color="000000"/>
            </w:tcBorders>
            <w:shd w:val="clear" w:color="auto" w:fill="FFFFFF"/>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693" w:type="dxa"/>
            <w:gridSpan w:val="4"/>
            <w:tcBorders>
              <w:top w:val="nil"/>
              <w:left w:val="nil"/>
              <w:bottom w:val="single" w:sz="4" w:space="0" w:color="000000"/>
              <w:right w:val="single" w:sz="4" w:space="0" w:color="auto"/>
            </w:tcBorders>
            <w:shd w:val="clear" w:color="auto" w:fill="FFFFFF"/>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725" w:type="dxa"/>
            <w:gridSpan w:val="2"/>
            <w:tcBorders>
              <w:top w:val="nil"/>
              <w:left w:val="nil"/>
              <w:bottom w:val="single" w:sz="4" w:space="0" w:color="000000"/>
              <w:right w:val="single" w:sz="4" w:space="0" w:color="auto"/>
            </w:tcBorders>
            <w:shd w:val="clear" w:color="auto" w:fill="FFFFFF"/>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r>
      <w:tr w:rsidR="008A3205" w:rsidRPr="008A3205" w:rsidTr="008A3205">
        <w:trPr>
          <w:gridAfter w:val="2"/>
          <w:wAfter w:w="954" w:type="dxa"/>
          <w:trHeight w:val="720"/>
        </w:trPr>
        <w:tc>
          <w:tcPr>
            <w:tcW w:w="425" w:type="dxa"/>
            <w:vMerge/>
            <w:tcBorders>
              <w:top w:val="nil"/>
              <w:left w:val="single" w:sz="4" w:space="0" w:color="000000"/>
              <w:bottom w:val="single" w:sz="4" w:space="0" w:color="000000"/>
              <w:right w:val="single" w:sz="4" w:space="0" w:color="000000"/>
            </w:tcBorders>
          </w:tcPr>
          <w:p w:rsidR="008A3205" w:rsidRPr="008A3205" w:rsidRDefault="008A3205" w:rsidP="008A3205">
            <w:pPr>
              <w:jc w:val="center"/>
              <w:rPr>
                <w:rFonts w:ascii="Times New Roman" w:hAnsi="Times New Roman" w:cs="Times New Roman"/>
                <w:b/>
                <w:bCs/>
                <w:sz w:val="18"/>
                <w:szCs w:val="18"/>
              </w:rPr>
            </w:pPr>
          </w:p>
        </w:tc>
        <w:tc>
          <w:tcPr>
            <w:tcW w:w="549" w:type="dxa"/>
            <w:vMerge/>
            <w:tcBorders>
              <w:top w:val="nil"/>
              <w:left w:val="single" w:sz="4" w:space="0" w:color="000000"/>
              <w:bottom w:val="single" w:sz="4" w:space="0" w:color="000000"/>
              <w:right w:val="single" w:sz="4" w:space="0" w:color="000000"/>
            </w:tcBorders>
          </w:tcPr>
          <w:p w:rsidR="008A3205" w:rsidRPr="008A3205" w:rsidRDefault="008A3205" w:rsidP="008A3205">
            <w:pPr>
              <w:jc w:val="center"/>
              <w:rPr>
                <w:rFonts w:ascii="Times New Roman" w:hAnsi="Times New Roman" w:cs="Times New Roman"/>
                <w:b/>
                <w:bCs/>
                <w:sz w:val="18"/>
                <w:szCs w:val="18"/>
              </w:rPr>
            </w:pPr>
          </w:p>
        </w:tc>
        <w:tc>
          <w:tcPr>
            <w:tcW w:w="549" w:type="dxa"/>
            <w:vMerge/>
            <w:tcBorders>
              <w:top w:val="nil"/>
              <w:left w:val="single" w:sz="4" w:space="0" w:color="000000"/>
              <w:bottom w:val="single" w:sz="4" w:space="0" w:color="000000"/>
              <w:right w:val="single" w:sz="4" w:space="0" w:color="000000"/>
            </w:tcBorders>
          </w:tcPr>
          <w:p w:rsidR="008A3205" w:rsidRPr="008A3205" w:rsidRDefault="008A3205" w:rsidP="008A3205">
            <w:pPr>
              <w:jc w:val="center"/>
              <w:rPr>
                <w:rFonts w:ascii="Times New Roman" w:hAnsi="Times New Roman" w:cs="Times New Roman"/>
                <w:b/>
                <w:bCs/>
                <w:sz w:val="18"/>
                <w:szCs w:val="18"/>
              </w:rPr>
            </w:pPr>
          </w:p>
        </w:tc>
        <w:tc>
          <w:tcPr>
            <w:tcW w:w="440" w:type="dxa"/>
            <w:vMerge/>
            <w:tcBorders>
              <w:top w:val="nil"/>
              <w:left w:val="single" w:sz="4" w:space="0" w:color="000000"/>
              <w:bottom w:val="single" w:sz="4" w:space="0" w:color="000000"/>
              <w:right w:val="single" w:sz="4" w:space="0" w:color="000000"/>
            </w:tcBorders>
          </w:tcPr>
          <w:p w:rsidR="008A3205" w:rsidRPr="008A3205" w:rsidRDefault="008A3205" w:rsidP="008A3205">
            <w:pPr>
              <w:jc w:val="center"/>
              <w:rPr>
                <w:rFonts w:ascii="Times New Roman" w:hAnsi="Times New Roman" w:cs="Times New Roman"/>
                <w:b/>
                <w:bCs/>
                <w:sz w:val="18"/>
                <w:szCs w:val="18"/>
              </w:rPr>
            </w:pPr>
          </w:p>
        </w:tc>
        <w:tc>
          <w:tcPr>
            <w:tcW w:w="440" w:type="dxa"/>
            <w:vMerge/>
            <w:tcBorders>
              <w:top w:val="nil"/>
              <w:left w:val="single" w:sz="4" w:space="0" w:color="000000"/>
              <w:bottom w:val="single" w:sz="4" w:space="0" w:color="000000"/>
              <w:right w:val="single" w:sz="4" w:space="0" w:color="000000"/>
            </w:tcBorders>
          </w:tcPr>
          <w:p w:rsidR="008A3205" w:rsidRPr="008A3205" w:rsidRDefault="008A3205" w:rsidP="008A3205">
            <w:pPr>
              <w:jc w:val="center"/>
              <w:rPr>
                <w:rFonts w:ascii="Times New Roman" w:hAnsi="Times New Roman" w:cs="Times New Roman"/>
                <w:b/>
                <w:bCs/>
                <w:sz w:val="18"/>
                <w:szCs w:val="18"/>
              </w:rPr>
            </w:pPr>
          </w:p>
        </w:tc>
        <w:tc>
          <w:tcPr>
            <w:tcW w:w="2558" w:type="dxa"/>
            <w:vMerge/>
            <w:tcBorders>
              <w:top w:val="nil"/>
              <w:left w:val="single" w:sz="4" w:space="0" w:color="000000"/>
              <w:bottom w:val="single" w:sz="4" w:space="0" w:color="000000"/>
              <w:right w:val="single" w:sz="4" w:space="0" w:color="000000"/>
            </w:tcBorders>
          </w:tcPr>
          <w:p w:rsidR="008A3205" w:rsidRPr="008A3205" w:rsidRDefault="008A3205" w:rsidP="008A3205">
            <w:pPr>
              <w:jc w:val="center"/>
              <w:rPr>
                <w:rFonts w:ascii="Times New Roman" w:hAnsi="Times New Roman" w:cs="Times New Roman"/>
                <w:b/>
                <w:bCs/>
                <w:sz w:val="18"/>
                <w:szCs w:val="18"/>
              </w:rPr>
            </w:pPr>
          </w:p>
        </w:tc>
        <w:tc>
          <w:tcPr>
            <w:tcW w:w="3119"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r w:rsidRPr="008A3205">
              <w:rPr>
                <w:rFonts w:ascii="Times New Roman" w:hAnsi="Times New Roman" w:cs="Times New Roman"/>
                <w:b/>
                <w:bCs/>
                <w:sz w:val="18"/>
                <w:szCs w:val="18"/>
              </w:rPr>
              <w:t>Администрация муниципального образования «Муниципальный округ Сюмсинский район Удмуртской Республики»</w:t>
            </w:r>
          </w:p>
        </w:tc>
        <w:tc>
          <w:tcPr>
            <w:tcW w:w="567"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p>
        </w:tc>
        <w:tc>
          <w:tcPr>
            <w:tcW w:w="425"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p>
        </w:tc>
        <w:tc>
          <w:tcPr>
            <w:tcW w:w="709" w:type="dxa"/>
            <w:gridSpan w:val="3"/>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p>
        </w:tc>
        <w:tc>
          <w:tcPr>
            <w:tcW w:w="567" w:type="dxa"/>
            <w:gridSpan w:val="2"/>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p>
        </w:tc>
        <w:tc>
          <w:tcPr>
            <w:tcW w:w="567"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sz w:val="18"/>
                <w:szCs w:val="18"/>
              </w:rPr>
            </w:pPr>
          </w:p>
        </w:tc>
        <w:tc>
          <w:tcPr>
            <w:tcW w:w="709" w:type="dxa"/>
            <w:gridSpan w:val="2"/>
            <w:tcBorders>
              <w:top w:val="nil"/>
              <w:left w:val="nil"/>
              <w:bottom w:val="single" w:sz="4" w:space="0" w:color="000000"/>
              <w:right w:val="single" w:sz="4" w:space="0" w:color="000000"/>
            </w:tcBorders>
            <w:shd w:val="clear" w:color="auto" w:fill="FFFFFF"/>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693" w:type="dxa"/>
            <w:gridSpan w:val="2"/>
            <w:tcBorders>
              <w:top w:val="nil"/>
              <w:left w:val="nil"/>
              <w:bottom w:val="single" w:sz="4" w:space="0" w:color="000000"/>
              <w:right w:val="single" w:sz="4" w:space="0" w:color="000000"/>
            </w:tcBorders>
            <w:shd w:val="clear" w:color="auto" w:fill="FFFFFF"/>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724" w:type="dxa"/>
            <w:gridSpan w:val="2"/>
            <w:tcBorders>
              <w:top w:val="nil"/>
              <w:left w:val="nil"/>
              <w:bottom w:val="single" w:sz="4" w:space="0" w:color="000000"/>
              <w:right w:val="single" w:sz="4" w:space="0" w:color="000000"/>
            </w:tcBorders>
            <w:shd w:val="clear" w:color="auto" w:fill="FFFFFF"/>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693" w:type="dxa"/>
            <w:gridSpan w:val="4"/>
            <w:tcBorders>
              <w:top w:val="nil"/>
              <w:left w:val="nil"/>
              <w:bottom w:val="single" w:sz="4" w:space="0" w:color="000000"/>
              <w:right w:val="single" w:sz="4" w:space="0" w:color="auto"/>
            </w:tcBorders>
            <w:shd w:val="clear" w:color="auto" w:fill="FFFFFF"/>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725" w:type="dxa"/>
            <w:gridSpan w:val="2"/>
            <w:tcBorders>
              <w:top w:val="nil"/>
              <w:left w:val="nil"/>
              <w:bottom w:val="single" w:sz="4" w:space="0" w:color="000000"/>
              <w:right w:val="single" w:sz="4" w:space="0" w:color="auto"/>
            </w:tcBorders>
            <w:shd w:val="clear" w:color="auto" w:fill="FFFFFF"/>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r>
    </w:tbl>
    <w:p w:rsidR="008A3205" w:rsidRPr="008A3205" w:rsidRDefault="008A3205" w:rsidP="008A3205">
      <w:pPr>
        <w:rPr>
          <w:rFonts w:ascii="Times New Roman" w:hAnsi="Times New Roman" w:cs="Times New Roman"/>
          <w:b/>
        </w:rPr>
      </w:pPr>
    </w:p>
    <w:p w:rsidR="008A3205" w:rsidRPr="008A3205" w:rsidRDefault="008A3205" w:rsidP="008A3205">
      <w:pPr>
        <w:rPr>
          <w:rFonts w:ascii="Times New Roman" w:hAnsi="Times New Roman" w:cs="Times New Roman"/>
          <w:b/>
        </w:rPr>
      </w:pPr>
    </w:p>
    <w:p w:rsidR="008A3205" w:rsidRPr="008A3205" w:rsidRDefault="008A3205" w:rsidP="008A3205">
      <w:pPr>
        <w:ind w:left="-169" w:firstLine="311"/>
        <w:jc w:val="right"/>
        <w:rPr>
          <w:rFonts w:ascii="Times New Roman" w:hAnsi="Times New Roman" w:cs="Times New Roman"/>
          <w:b/>
        </w:rPr>
      </w:pPr>
    </w:p>
    <w:p w:rsidR="008A3205" w:rsidRPr="008A3205" w:rsidRDefault="008A3205" w:rsidP="008A3205">
      <w:pPr>
        <w:ind w:left="-169" w:firstLine="311"/>
        <w:jc w:val="right"/>
        <w:rPr>
          <w:rFonts w:ascii="Times New Roman" w:hAnsi="Times New Roman" w:cs="Times New Roman"/>
          <w:b/>
        </w:rPr>
      </w:pPr>
    </w:p>
    <w:p w:rsidR="008A3205" w:rsidRPr="008A3205" w:rsidRDefault="008A3205" w:rsidP="008A3205">
      <w:pPr>
        <w:ind w:left="-169" w:firstLine="311"/>
        <w:jc w:val="right"/>
        <w:rPr>
          <w:rFonts w:ascii="Times New Roman" w:hAnsi="Times New Roman" w:cs="Times New Roman"/>
          <w:b/>
        </w:rPr>
      </w:pPr>
    </w:p>
    <w:p w:rsidR="008A3205" w:rsidRPr="008A3205" w:rsidRDefault="008A3205" w:rsidP="008A3205">
      <w:pPr>
        <w:ind w:left="-169" w:firstLine="311"/>
        <w:jc w:val="right"/>
        <w:rPr>
          <w:rFonts w:ascii="Times New Roman" w:hAnsi="Times New Roman" w:cs="Times New Roman"/>
          <w:b/>
        </w:rPr>
      </w:pPr>
    </w:p>
    <w:p w:rsidR="008A3205" w:rsidRPr="008A3205" w:rsidRDefault="008A3205" w:rsidP="008A3205">
      <w:pPr>
        <w:ind w:left="-169" w:firstLine="311"/>
        <w:jc w:val="right"/>
        <w:rPr>
          <w:rFonts w:ascii="Times New Roman" w:hAnsi="Times New Roman" w:cs="Times New Roman"/>
          <w:b/>
        </w:rPr>
      </w:pPr>
    </w:p>
    <w:p w:rsidR="008A3205" w:rsidRPr="008A3205" w:rsidRDefault="008A3205" w:rsidP="008A3205">
      <w:pPr>
        <w:ind w:left="-169" w:firstLine="311"/>
        <w:jc w:val="right"/>
        <w:rPr>
          <w:rFonts w:ascii="Times New Roman" w:hAnsi="Times New Roman" w:cs="Times New Roman"/>
          <w:b/>
        </w:rPr>
      </w:pPr>
    </w:p>
    <w:p w:rsidR="008A3205" w:rsidRPr="008A3205" w:rsidRDefault="008A3205" w:rsidP="008A3205">
      <w:pPr>
        <w:ind w:left="-169" w:firstLine="311"/>
        <w:jc w:val="right"/>
        <w:rPr>
          <w:rFonts w:ascii="Times New Roman" w:hAnsi="Times New Roman" w:cs="Times New Roman"/>
          <w:b/>
        </w:rPr>
      </w:pPr>
    </w:p>
    <w:p w:rsidR="008A3205" w:rsidRPr="008A3205" w:rsidRDefault="008A3205" w:rsidP="008A3205">
      <w:pPr>
        <w:ind w:left="-169" w:firstLine="311"/>
        <w:jc w:val="right"/>
        <w:rPr>
          <w:rFonts w:ascii="Times New Roman" w:hAnsi="Times New Roman" w:cs="Times New Roman"/>
          <w:b/>
        </w:rPr>
      </w:pPr>
    </w:p>
    <w:p w:rsidR="008A3205" w:rsidRPr="008A3205" w:rsidRDefault="008A3205" w:rsidP="008A3205">
      <w:pPr>
        <w:ind w:left="-169" w:firstLine="311"/>
        <w:jc w:val="right"/>
        <w:rPr>
          <w:rFonts w:ascii="Times New Roman" w:hAnsi="Times New Roman" w:cs="Times New Roman"/>
          <w:b/>
        </w:rPr>
      </w:pPr>
    </w:p>
    <w:p w:rsidR="008A3205" w:rsidRPr="008A3205" w:rsidRDefault="008A3205" w:rsidP="008A3205">
      <w:pPr>
        <w:ind w:left="-169" w:firstLine="311"/>
        <w:jc w:val="right"/>
        <w:rPr>
          <w:rFonts w:ascii="Times New Roman" w:hAnsi="Times New Roman" w:cs="Times New Roman"/>
          <w:b/>
        </w:rPr>
      </w:pPr>
    </w:p>
    <w:p w:rsidR="008A3205" w:rsidRPr="008A3205" w:rsidRDefault="008A3205" w:rsidP="008A3205">
      <w:pPr>
        <w:ind w:left="-169" w:firstLine="311"/>
        <w:jc w:val="right"/>
        <w:rPr>
          <w:rFonts w:ascii="Times New Roman" w:hAnsi="Times New Roman" w:cs="Times New Roman"/>
          <w:b/>
        </w:rPr>
      </w:pPr>
    </w:p>
    <w:p w:rsidR="008A3205" w:rsidRPr="008A3205" w:rsidRDefault="008A3205" w:rsidP="008A3205">
      <w:pPr>
        <w:ind w:left="-169" w:firstLine="311"/>
        <w:jc w:val="right"/>
        <w:rPr>
          <w:rFonts w:ascii="Times New Roman" w:hAnsi="Times New Roman" w:cs="Times New Roman"/>
          <w:b/>
        </w:rPr>
      </w:pPr>
    </w:p>
    <w:p w:rsidR="008A3205" w:rsidRPr="008A3205" w:rsidRDefault="008A3205" w:rsidP="008A3205">
      <w:pPr>
        <w:ind w:left="-169" w:firstLine="311"/>
        <w:jc w:val="right"/>
        <w:rPr>
          <w:rFonts w:ascii="Times New Roman" w:hAnsi="Times New Roman" w:cs="Times New Roman"/>
        </w:rPr>
      </w:pPr>
      <w:r w:rsidRPr="008A3205">
        <w:rPr>
          <w:rFonts w:ascii="Times New Roman" w:hAnsi="Times New Roman" w:cs="Times New Roman"/>
        </w:rPr>
        <w:lastRenderedPageBreak/>
        <w:t>Приложение 6</w:t>
      </w:r>
    </w:p>
    <w:p w:rsidR="008A3205" w:rsidRPr="008A3205" w:rsidRDefault="008A3205" w:rsidP="008A3205">
      <w:pPr>
        <w:jc w:val="right"/>
        <w:rPr>
          <w:rFonts w:ascii="Times New Roman" w:eastAsia="TimesNewRomanPSMT" w:hAnsi="Times New Roman" w:cs="Times New Roman"/>
        </w:rPr>
      </w:pPr>
      <w:r w:rsidRPr="008A3205">
        <w:rPr>
          <w:rFonts w:ascii="Times New Roman" w:hAnsi="Times New Roman" w:cs="Times New Roman"/>
        </w:rPr>
        <w:t xml:space="preserve">к муниципальной программе </w:t>
      </w:r>
      <w:r w:rsidRPr="008A3205">
        <w:rPr>
          <w:rFonts w:ascii="Times New Roman" w:eastAsia="TimesNewRomanPSMT" w:hAnsi="Times New Roman" w:cs="Times New Roman"/>
        </w:rPr>
        <w:t>«Формирование законопослушного</w:t>
      </w:r>
    </w:p>
    <w:p w:rsidR="008A3205" w:rsidRPr="008A3205" w:rsidRDefault="008A3205" w:rsidP="008A3205">
      <w:pPr>
        <w:jc w:val="right"/>
        <w:rPr>
          <w:rFonts w:ascii="Times New Roman" w:hAnsi="Times New Roman" w:cs="Times New Roman"/>
          <w:bCs/>
        </w:rPr>
      </w:pPr>
      <w:r w:rsidRPr="008A3205">
        <w:rPr>
          <w:rFonts w:ascii="Times New Roman" w:eastAsia="TimesNewRomanPSMT" w:hAnsi="Times New Roman" w:cs="Times New Roman"/>
        </w:rPr>
        <w:t xml:space="preserve">поведения участников дорожного движения в </w:t>
      </w:r>
      <w:r w:rsidRPr="008A3205">
        <w:rPr>
          <w:rFonts w:ascii="Times New Roman" w:hAnsi="Times New Roman" w:cs="Times New Roman"/>
          <w:bCs/>
        </w:rPr>
        <w:t>муниципальном образовании</w:t>
      </w: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t xml:space="preserve"> «Муниципальный округ Сюмсинский район </w:t>
      </w: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t xml:space="preserve">Удмуртской Республики» на </w:t>
      </w:r>
      <w:r w:rsidRPr="008A3205">
        <w:rPr>
          <w:rFonts w:ascii="Times New Roman" w:eastAsia="TimesNewRomanPSMT" w:hAnsi="Times New Roman" w:cs="Times New Roman"/>
        </w:rPr>
        <w:t>2025-2029 годы»</w:t>
      </w:r>
    </w:p>
    <w:p w:rsidR="008A3205" w:rsidRPr="008A3205" w:rsidRDefault="008A3205" w:rsidP="008A3205">
      <w:pPr>
        <w:tabs>
          <w:tab w:val="left" w:pos="11256"/>
        </w:tabs>
        <w:rPr>
          <w:rFonts w:ascii="Times New Roman" w:hAnsi="Times New Roman" w:cs="Times New Roman"/>
          <w:b/>
        </w:rPr>
      </w:pPr>
    </w:p>
    <w:p w:rsidR="008A3205" w:rsidRPr="008A3205" w:rsidRDefault="008A3205" w:rsidP="008A3205">
      <w:pPr>
        <w:rPr>
          <w:rFonts w:ascii="Times New Roman" w:hAnsi="Times New Roman" w:cs="Times New Roman"/>
          <w:b/>
        </w:rPr>
      </w:pPr>
    </w:p>
    <w:p w:rsidR="008A3205" w:rsidRPr="008A3205" w:rsidRDefault="008A3205" w:rsidP="008A3205">
      <w:pPr>
        <w:rPr>
          <w:rFonts w:ascii="Times New Roman" w:hAnsi="Times New Roman" w:cs="Times New Roman"/>
          <w:b/>
        </w:rPr>
      </w:pPr>
    </w:p>
    <w:p w:rsidR="008A3205" w:rsidRPr="008A3205" w:rsidRDefault="008A3205" w:rsidP="008A3205">
      <w:pPr>
        <w:rPr>
          <w:rFonts w:ascii="Times New Roman" w:hAnsi="Times New Roman" w:cs="Times New Roman"/>
          <w:b/>
        </w:rPr>
      </w:pPr>
    </w:p>
    <w:p w:rsidR="008A3205" w:rsidRPr="008A3205" w:rsidRDefault="008A3205" w:rsidP="008A3205">
      <w:pPr>
        <w:jc w:val="center"/>
        <w:rPr>
          <w:rFonts w:ascii="Times New Roman" w:hAnsi="Times New Roman" w:cs="Times New Roman"/>
        </w:rPr>
      </w:pPr>
      <w:r w:rsidRPr="008A3205">
        <w:rPr>
          <w:rFonts w:ascii="Times New Roman" w:hAnsi="Times New Roman" w:cs="Times New Roman"/>
          <w:b/>
        </w:rPr>
        <w:t>Форма 6.Прогнозная (справочная) оценка ресурсного обеспечения реализации муниципальной программы за счет всех источников финансирования</w:t>
      </w:r>
    </w:p>
    <w:tbl>
      <w:tblPr>
        <w:tblW w:w="14616" w:type="dxa"/>
        <w:tblInd w:w="93"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ook w:val="04A0"/>
      </w:tblPr>
      <w:tblGrid>
        <w:gridCol w:w="724"/>
        <w:gridCol w:w="709"/>
        <w:gridCol w:w="2126"/>
        <w:gridCol w:w="4253"/>
        <w:gridCol w:w="850"/>
        <w:gridCol w:w="992"/>
        <w:gridCol w:w="993"/>
        <w:gridCol w:w="1323"/>
        <w:gridCol w:w="1323"/>
        <w:gridCol w:w="1323"/>
      </w:tblGrid>
      <w:tr w:rsidR="008A3205" w:rsidRPr="008A3205" w:rsidTr="008A3205">
        <w:trPr>
          <w:trHeight w:val="247"/>
          <w:tblHeader/>
        </w:trPr>
        <w:tc>
          <w:tcPr>
            <w:tcW w:w="1433" w:type="dxa"/>
            <w:gridSpan w:val="2"/>
            <w:vMerge w:val="restart"/>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Код аналитической программной классификации</w:t>
            </w:r>
          </w:p>
        </w:tc>
        <w:tc>
          <w:tcPr>
            <w:tcW w:w="2126" w:type="dxa"/>
            <w:vMerge w:val="restart"/>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Наименование муниципальной программы, подпрограммы</w:t>
            </w:r>
          </w:p>
        </w:tc>
        <w:tc>
          <w:tcPr>
            <w:tcW w:w="4253" w:type="dxa"/>
            <w:vMerge w:val="restart"/>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Источник финансирования</w:t>
            </w:r>
          </w:p>
        </w:tc>
        <w:tc>
          <w:tcPr>
            <w:tcW w:w="6804" w:type="dxa"/>
            <w:gridSpan w:val="6"/>
            <w:tcBorders>
              <w:top w:val="single" w:sz="4" w:space="0" w:color="auto"/>
              <w:bottom w:val="single" w:sz="4" w:space="0" w:color="auto"/>
              <w:right w:val="single" w:sz="4" w:space="0" w:color="auto"/>
            </w:tcBorders>
            <w:shd w:val="clear" w:color="auto" w:fill="auto"/>
          </w:tcPr>
          <w:p w:rsidR="008A3205" w:rsidRPr="008A3205" w:rsidRDefault="008A3205" w:rsidP="008A3205">
            <w:pPr>
              <w:spacing w:after="200" w:line="276" w:lineRule="auto"/>
              <w:jc w:val="center"/>
              <w:rPr>
                <w:rFonts w:ascii="Times New Roman" w:hAnsi="Times New Roman" w:cs="Times New Roman"/>
                <w:sz w:val="18"/>
                <w:szCs w:val="18"/>
              </w:rPr>
            </w:pPr>
            <w:r w:rsidRPr="008A3205">
              <w:rPr>
                <w:rFonts w:ascii="Times New Roman" w:hAnsi="Times New Roman" w:cs="Times New Roman"/>
                <w:sz w:val="18"/>
                <w:szCs w:val="18"/>
              </w:rPr>
              <w:t>Оценка расходов</w:t>
            </w:r>
          </w:p>
        </w:tc>
      </w:tr>
      <w:tr w:rsidR="008A3205" w:rsidRPr="008A3205" w:rsidTr="008A3205">
        <w:trPr>
          <w:trHeight w:val="300"/>
          <w:tblHeader/>
        </w:trPr>
        <w:tc>
          <w:tcPr>
            <w:tcW w:w="1433" w:type="dxa"/>
            <w:gridSpan w:val="2"/>
            <w:vMerge/>
          </w:tcPr>
          <w:p w:rsidR="008A3205" w:rsidRPr="008A3205" w:rsidRDefault="008A3205" w:rsidP="008A3205">
            <w:pPr>
              <w:spacing w:before="40" w:after="40"/>
              <w:jc w:val="center"/>
              <w:rPr>
                <w:rFonts w:ascii="Times New Roman" w:hAnsi="Times New Roman" w:cs="Times New Roman"/>
                <w:sz w:val="18"/>
                <w:szCs w:val="18"/>
              </w:rPr>
            </w:pPr>
          </w:p>
        </w:tc>
        <w:tc>
          <w:tcPr>
            <w:tcW w:w="2126" w:type="dxa"/>
            <w:vMerge/>
          </w:tcPr>
          <w:p w:rsidR="008A3205" w:rsidRPr="008A3205" w:rsidRDefault="008A3205" w:rsidP="008A3205">
            <w:pPr>
              <w:spacing w:before="40" w:after="40"/>
              <w:jc w:val="center"/>
              <w:rPr>
                <w:rFonts w:ascii="Times New Roman" w:hAnsi="Times New Roman" w:cs="Times New Roman"/>
                <w:sz w:val="18"/>
                <w:szCs w:val="18"/>
              </w:rPr>
            </w:pPr>
          </w:p>
        </w:tc>
        <w:tc>
          <w:tcPr>
            <w:tcW w:w="4253" w:type="dxa"/>
            <w:vMerge/>
          </w:tcPr>
          <w:p w:rsidR="008A3205" w:rsidRPr="008A3205" w:rsidRDefault="008A3205" w:rsidP="008A3205">
            <w:pPr>
              <w:spacing w:before="40" w:after="40"/>
              <w:jc w:val="center"/>
              <w:rPr>
                <w:rFonts w:ascii="Times New Roman" w:hAnsi="Times New Roman" w:cs="Times New Roman"/>
                <w:sz w:val="18"/>
                <w:szCs w:val="18"/>
              </w:rPr>
            </w:pPr>
          </w:p>
        </w:tc>
        <w:tc>
          <w:tcPr>
            <w:tcW w:w="850" w:type="dxa"/>
            <w:vMerge w:val="restart"/>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Итого</w:t>
            </w:r>
          </w:p>
        </w:tc>
        <w:tc>
          <w:tcPr>
            <w:tcW w:w="992" w:type="dxa"/>
            <w:vMerge w:val="restart"/>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2025</w:t>
            </w:r>
          </w:p>
        </w:tc>
        <w:tc>
          <w:tcPr>
            <w:tcW w:w="993" w:type="dxa"/>
            <w:vMerge w:val="restart"/>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2026</w:t>
            </w:r>
          </w:p>
        </w:tc>
        <w:tc>
          <w:tcPr>
            <w:tcW w:w="1323" w:type="dxa"/>
            <w:vMerge w:val="restart"/>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2027</w:t>
            </w:r>
          </w:p>
        </w:tc>
        <w:tc>
          <w:tcPr>
            <w:tcW w:w="1323" w:type="dxa"/>
            <w:vMerge w:val="restart"/>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2028</w:t>
            </w:r>
          </w:p>
        </w:tc>
        <w:tc>
          <w:tcPr>
            <w:tcW w:w="1323" w:type="dxa"/>
            <w:vMerge w:val="restart"/>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2029</w:t>
            </w:r>
          </w:p>
        </w:tc>
      </w:tr>
      <w:tr w:rsidR="008A3205" w:rsidRPr="008A3205" w:rsidTr="008A3205">
        <w:trPr>
          <w:trHeight w:val="20"/>
          <w:tblHeader/>
        </w:trPr>
        <w:tc>
          <w:tcPr>
            <w:tcW w:w="724" w:type="dxa"/>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МП</w:t>
            </w:r>
          </w:p>
        </w:tc>
        <w:tc>
          <w:tcPr>
            <w:tcW w:w="709" w:type="dxa"/>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Пп</w:t>
            </w:r>
          </w:p>
        </w:tc>
        <w:tc>
          <w:tcPr>
            <w:tcW w:w="2126" w:type="dxa"/>
            <w:vMerge/>
          </w:tcPr>
          <w:p w:rsidR="008A3205" w:rsidRPr="008A3205" w:rsidRDefault="008A3205" w:rsidP="008A3205">
            <w:pPr>
              <w:spacing w:before="40" w:after="40"/>
              <w:jc w:val="center"/>
              <w:rPr>
                <w:rFonts w:ascii="Times New Roman" w:hAnsi="Times New Roman" w:cs="Times New Roman"/>
                <w:sz w:val="18"/>
                <w:szCs w:val="18"/>
              </w:rPr>
            </w:pPr>
          </w:p>
        </w:tc>
        <w:tc>
          <w:tcPr>
            <w:tcW w:w="4253" w:type="dxa"/>
            <w:vMerge/>
          </w:tcPr>
          <w:p w:rsidR="008A3205" w:rsidRPr="008A3205" w:rsidRDefault="008A3205" w:rsidP="008A3205">
            <w:pPr>
              <w:spacing w:before="40" w:after="40"/>
              <w:jc w:val="center"/>
              <w:rPr>
                <w:rFonts w:ascii="Times New Roman" w:hAnsi="Times New Roman" w:cs="Times New Roman"/>
                <w:sz w:val="18"/>
                <w:szCs w:val="18"/>
              </w:rPr>
            </w:pPr>
          </w:p>
        </w:tc>
        <w:tc>
          <w:tcPr>
            <w:tcW w:w="850" w:type="dxa"/>
            <w:vMerge/>
          </w:tcPr>
          <w:p w:rsidR="008A3205" w:rsidRPr="008A3205" w:rsidRDefault="008A3205" w:rsidP="008A3205">
            <w:pPr>
              <w:spacing w:before="40" w:after="40"/>
              <w:jc w:val="center"/>
              <w:rPr>
                <w:rFonts w:ascii="Times New Roman" w:hAnsi="Times New Roman" w:cs="Times New Roman"/>
                <w:sz w:val="18"/>
                <w:szCs w:val="18"/>
              </w:rPr>
            </w:pPr>
          </w:p>
        </w:tc>
        <w:tc>
          <w:tcPr>
            <w:tcW w:w="992" w:type="dxa"/>
            <w:vMerge/>
          </w:tcPr>
          <w:p w:rsidR="008A3205" w:rsidRPr="008A3205" w:rsidRDefault="008A3205" w:rsidP="008A3205">
            <w:pPr>
              <w:spacing w:before="40" w:after="40"/>
              <w:jc w:val="center"/>
              <w:rPr>
                <w:rFonts w:ascii="Times New Roman" w:hAnsi="Times New Roman" w:cs="Times New Roman"/>
                <w:sz w:val="18"/>
                <w:szCs w:val="18"/>
              </w:rPr>
            </w:pPr>
          </w:p>
        </w:tc>
        <w:tc>
          <w:tcPr>
            <w:tcW w:w="993" w:type="dxa"/>
            <w:vMerge/>
          </w:tcPr>
          <w:p w:rsidR="008A3205" w:rsidRPr="008A3205" w:rsidRDefault="008A3205" w:rsidP="008A3205">
            <w:pPr>
              <w:spacing w:before="40" w:after="40"/>
              <w:jc w:val="center"/>
              <w:rPr>
                <w:rFonts w:ascii="Times New Roman" w:hAnsi="Times New Roman" w:cs="Times New Roman"/>
                <w:sz w:val="18"/>
                <w:szCs w:val="18"/>
              </w:rPr>
            </w:pPr>
          </w:p>
        </w:tc>
        <w:tc>
          <w:tcPr>
            <w:tcW w:w="1323" w:type="dxa"/>
            <w:vMerge/>
          </w:tcPr>
          <w:p w:rsidR="008A3205" w:rsidRPr="008A3205" w:rsidRDefault="008A3205" w:rsidP="008A3205">
            <w:pPr>
              <w:spacing w:before="40" w:after="40"/>
              <w:jc w:val="center"/>
              <w:rPr>
                <w:rFonts w:ascii="Times New Roman" w:hAnsi="Times New Roman" w:cs="Times New Roman"/>
                <w:sz w:val="18"/>
                <w:szCs w:val="18"/>
              </w:rPr>
            </w:pPr>
          </w:p>
        </w:tc>
        <w:tc>
          <w:tcPr>
            <w:tcW w:w="1323" w:type="dxa"/>
            <w:vMerge/>
          </w:tcPr>
          <w:p w:rsidR="008A3205" w:rsidRPr="008A3205" w:rsidRDefault="008A3205" w:rsidP="008A3205">
            <w:pPr>
              <w:spacing w:before="40" w:after="40"/>
              <w:jc w:val="center"/>
              <w:rPr>
                <w:rFonts w:ascii="Times New Roman" w:hAnsi="Times New Roman" w:cs="Times New Roman"/>
                <w:sz w:val="18"/>
                <w:szCs w:val="18"/>
              </w:rPr>
            </w:pPr>
          </w:p>
        </w:tc>
        <w:tc>
          <w:tcPr>
            <w:tcW w:w="1323" w:type="dxa"/>
            <w:vMerge/>
          </w:tcPr>
          <w:p w:rsidR="008A3205" w:rsidRPr="008A3205" w:rsidRDefault="008A3205" w:rsidP="008A3205">
            <w:pPr>
              <w:spacing w:before="40" w:after="40"/>
              <w:jc w:val="center"/>
              <w:rPr>
                <w:rFonts w:ascii="Times New Roman" w:hAnsi="Times New Roman" w:cs="Times New Roman"/>
                <w:sz w:val="18"/>
                <w:szCs w:val="18"/>
              </w:rPr>
            </w:pPr>
          </w:p>
        </w:tc>
      </w:tr>
      <w:tr w:rsidR="008A3205" w:rsidRPr="008A3205" w:rsidTr="008A3205">
        <w:trPr>
          <w:trHeight w:val="20"/>
        </w:trPr>
        <w:tc>
          <w:tcPr>
            <w:tcW w:w="724" w:type="dxa"/>
            <w:vMerge w:val="restart"/>
            <w:shd w:val="clear" w:color="000000" w:fill="FFFFFF"/>
            <w:noWrap/>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15</w:t>
            </w:r>
          </w:p>
        </w:tc>
        <w:tc>
          <w:tcPr>
            <w:tcW w:w="709" w:type="dxa"/>
            <w:vMerge w:val="restart"/>
            <w:shd w:val="clear" w:color="000000" w:fill="FFFFFF"/>
            <w:noWrap/>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2126" w:type="dxa"/>
            <w:vMerge w:val="restart"/>
            <w:shd w:val="clear" w:color="000000" w:fill="FFFFFF"/>
          </w:tcPr>
          <w:p w:rsidR="008A3205" w:rsidRPr="008A3205" w:rsidRDefault="008A3205" w:rsidP="008A3205">
            <w:pPr>
              <w:jc w:val="center"/>
              <w:rPr>
                <w:rFonts w:ascii="Times New Roman" w:eastAsia="TimesNewRomanPSMT" w:hAnsi="Times New Roman" w:cs="Times New Roman"/>
                <w:sz w:val="18"/>
                <w:szCs w:val="18"/>
              </w:rPr>
            </w:pPr>
            <w:r w:rsidRPr="008A3205">
              <w:rPr>
                <w:rFonts w:ascii="Times New Roman" w:eastAsia="TimesNewRomanPSMT" w:hAnsi="Times New Roman" w:cs="Times New Roman"/>
                <w:sz w:val="18"/>
                <w:szCs w:val="18"/>
              </w:rPr>
              <w:t>«Формирование законопослушного</w:t>
            </w:r>
          </w:p>
          <w:p w:rsidR="008A3205" w:rsidRPr="008A3205" w:rsidRDefault="008A3205" w:rsidP="008A3205">
            <w:pPr>
              <w:jc w:val="center"/>
              <w:rPr>
                <w:rFonts w:ascii="Times New Roman" w:hAnsi="Times New Roman" w:cs="Times New Roman"/>
                <w:bCs/>
                <w:sz w:val="18"/>
                <w:szCs w:val="18"/>
              </w:rPr>
            </w:pPr>
            <w:r w:rsidRPr="008A3205">
              <w:rPr>
                <w:rFonts w:ascii="Times New Roman" w:eastAsia="TimesNewRomanPSMT" w:hAnsi="Times New Roman" w:cs="Times New Roman"/>
                <w:sz w:val="18"/>
                <w:szCs w:val="18"/>
              </w:rPr>
              <w:t xml:space="preserve">поведения участников дорожного движения в </w:t>
            </w:r>
            <w:r w:rsidRPr="008A3205">
              <w:rPr>
                <w:rFonts w:ascii="Times New Roman" w:hAnsi="Times New Roman" w:cs="Times New Roman"/>
                <w:bCs/>
                <w:sz w:val="18"/>
                <w:szCs w:val="18"/>
              </w:rPr>
              <w:t>муниципальном образовании</w:t>
            </w:r>
          </w:p>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«Муниципальный округ Сюмсинский район</w:t>
            </w:r>
          </w:p>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 xml:space="preserve">Удмуртской Республики» на </w:t>
            </w:r>
            <w:r w:rsidRPr="008A3205">
              <w:rPr>
                <w:rFonts w:ascii="Times New Roman" w:eastAsia="TimesNewRomanPSMT" w:hAnsi="Times New Roman" w:cs="Times New Roman"/>
                <w:sz w:val="18"/>
                <w:szCs w:val="18"/>
              </w:rPr>
              <w:t>2025-2029 годы»</w:t>
            </w:r>
          </w:p>
          <w:p w:rsidR="008A3205" w:rsidRPr="008A3205" w:rsidRDefault="008A3205" w:rsidP="008A3205">
            <w:pPr>
              <w:spacing w:before="40" w:after="40"/>
              <w:jc w:val="center"/>
              <w:rPr>
                <w:rFonts w:ascii="Times New Roman" w:hAnsi="Times New Roman" w:cs="Times New Roman"/>
                <w:sz w:val="18"/>
                <w:szCs w:val="18"/>
              </w:rPr>
            </w:pPr>
          </w:p>
        </w:tc>
        <w:tc>
          <w:tcPr>
            <w:tcW w:w="4253" w:type="dxa"/>
            <w:shd w:val="clear" w:color="000000" w:fill="FFFFFF"/>
          </w:tcPr>
          <w:p w:rsidR="008A3205" w:rsidRPr="008A3205" w:rsidRDefault="008A3205" w:rsidP="008A3205">
            <w:pPr>
              <w:spacing w:before="40" w:after="40"/>
              <w:jc w:val="center"/>
              <w:rPr>
                <w:rFonts w:ascii="Times New Roman" w:hAnsi="Times New Roman" w:cs="Times New Roman"/>
                <w:b/>
                <w:bCs/>
                <w:sz w:val="18"/>
                <w:szCs w:val="18"/>
              </w:rPr>
            </w:pPr>
            <w:r w:rsidRPr="008A3205">
              <w:rPr>
                <w:rFonts w:ascii="Times New Roman" w:hAnsi="Times New Roman" w:cs="Times New Roman"/>
                <w:b/>
                <w:bCs/>
                <w:sz w:val="18"/>
                <w:szCs w:val="18"/>
              </w:rPr>
              <w:t>Всего</w:t>
            </w:r>
          </w:p>
        </w:tc>
        <w:tc>
          <w:tcPr>
            <w:tcW w:w="850" w:type="dxa"/>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992" w:type="dxa"/>
            <w:shd w:val="clear" w:color="000000" w:fill="FFFFFF"/>
            <w:noWrap/>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993" w:type="dxa"/>
            <w:shd w:val="clear" w:color="000000" w:fill="FFFFFF"/>
            <w:noWrap/>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323" w:type="dxa"/>
            <w:shd w:val="clear" w:color="000000" w:fill="FFFFFF"/>
            <w:noWrap/>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323" w:type="dxa"/>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323" w:type="dxa"/>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r>
      <w:tr w:rsidR="008A3205" w:rsidRPr="008A3205" w:rsidTr="008A3205">
        <w:trPr>
          <w:trHeight w:val="20"/>
        </w:trPr>
        <w:tc>
          <w:tcPr>
            <w:tcW w:w="724" w:type="dxa"/>
            <w:vMerge/>
          </w:tcPr>
          <w:p w:rsidR="008A3205" w:rsidRPr="008A3205" w:rsidRDefault="008A3205" w:rsidP="008A3205">
            <w:pPr>
              <w:spacing w:before="40" w:after="40"/>
              <w:jc w:val="center"/>
              <w:rPr>
                <w:rFonts w:ascii="Times New Roman" w:hAnsi="Times New Roman" w:cs="Times New Roman"/>
                <w:sz w:val="18"/>
                <w:szCs w:val="18"/>
              </w:rPr>
            </w:pPr>
          </w:p>
        </w:tc>
        <w:tc>
          <w:tcPr>
            <w:tcW w:w="709" w:type="dxa"/>
            <w:vMerge/>
          </w:tcPr>
          <w:p w:rsidR="008A3205" w:rsidRPr="008A3205" w:rsidRDefault="008A3205" w:rsidP="008A3205">
            <w:pPr>
              <w:spacing w:before="40" w:after="40"/>
              <w:jc w:val="center"/>
              <w:rPr>
                <w:rFonts w:ascii="Times New Roman" w:hAnsi="Times New Roman" w:cs="Times New Roman"/>
                <w:sz w:val="18"/>
                <w:szCs w:val="18"/>
              </w:rPr>
            </w:pPr>
          </w:p>
        </w:tc>
        <w:tc>
          <w:tcPr>
            <w:tcW w:w="2126" w:type="dxa"/>
            <w:vMerge/>
          </w:tcPr>
          <w:p w:rsidR="008A3205" w:rsidRPr="008A3205" w:rsidRDefault="008A3205" w:rsidP="008A3205">
            <w:pPr>
              <w:spacing w:before="40" w:after="40"/>
              <w:jc w:val="center"/>
              <w:rPr>
                <w:rFonts w:ascii="Times New Roman" w:hAnsi="Times New Roman" w:cs="Times New Roman"/>
                <w:sz w:val="18"/>
                <w:szCs w:val="18"/>
              </w:rPr>
            </w:pPr>
          </w:p>
        </w:tc>
        <w:tc>
          <w:tcPr>
            <w:tcW w:w="4253" w:type="dxa"/>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бюджет муниципального образования «Муниципальный округ Сюмсинский район Удмуртской Республики»</w:t>
            </w:r>
          </w:p>
        </w:tc>
        <w:tc>
          <w:tcPr>
            <w:tcW w:w="850" w:type="dxa"/>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992" w:type="dxa"/>
            <w:shd w:val="clear" w:color="000000" w:fill="FFFFFF"/>
            <w:noWrap/>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993" w:type="dxa"/>
            <w:shd w:val="clear" w:color="000000" w:fill="FFFFFF"/>
            <w:noWrap/>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323" w:type="dxa"/>
            <w:shd w:val="clear" w:color="000000" w:fill="FFFFFF"/>
            <w:noWrap/>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323" w:type="dxa"/>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323" w:type="dxa"/>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r>
      <w:tr w:rsidR="008A3205" w:rsidRPr="008A3205" w:rsidTr="008A3205">
        <w:trPr>
          <w:trHeight w:val="20"/>
        </w:trPr>
        <w:tc>
          <w:tcPr>
            <w:tcW w:w="724" w:type="dxa"/>
            <w:vMerge/>
          </w:tcPr>
          <w:p w:rsidR="008A3205" w:rsidRPr="008A3205" w:rsidRDefault="008A3205" w:rsidP="008A3205">
            <w:pPr>
              <w:spacing w:before="40" w:after="40"/>
              <w:jc w:val="center"/>
              <w:rPr>
                <w:rFonts w:ascii="Times New Roman" w:hAnsi="Times New Roman" w:cs="Times New Roman"/>
                <w:sz w:val="18"/>
                <w:szCs w:val="18"/>
              </w:rPr>
            </w:pPr>
          </w:p>
        </w:tc>
        <w:tc>
          <w:tcPr>
            <w:tcW w:w="709" w:type="dxa"/>
            <w:vMerge/>
          </w:tcPr>
          <w:p w:rsidR="008A3205" w:rsidRPr="008A3205" w:rsidRDefault="008A3205" w:rsidP="008A3205">
            <w:pPr>
              <w:spacing w:before="40" w:after="40"/>
              <w:jc w:val="center"/>
              <w:rPr>
                <w:rFonts w:ascii="Times New Roman" w:hAnsi="Times New Roman" w:cs="Times New Roman"/>
                <w:sz w:val="18"/>
                <w:szCs w:val="18"/>
              </w:rPr>
            </w:pPr>
          </w:p>
        </w:tc>
        <w:tc>
          <w:tcPr>
            <w:tcW w:w="2126" w:type="dxa"/>
            <w:vMerge/>
          </w:tcPr>
          <w:p w:rsidR="008A3205" w:rsidRPr="008A3205" w:rsidRDefault="008A3205" w:rsidP="008A3205">
            <w:pPr>
              <w:spacing w:before="40" w:after="40"/>
              <w:jc w:val="center"/>
              <w:rPr>
                <w:rFonts w:ascii="Times New Roman" w:hAnsi="Times New Roman" w:cs="Times New Roman"/>
                <w:sz w:val="18"/>
                <w:szCs w:val="18"/>
              </w:rPr>
            </w:pPr>
          </w:p>
        </w:tc>
        <w:tc>
          <w:tcPr>
            <w:tcW w:w="4253" w:type="dxa"/>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в том числе:</w:t>
            </w:r>
          </w:p>
        </w:tc>
        <w:tc>
          <w:tcPr>
            <w:tcW w:w="850" w:type="dxa"/>
            <w:shd w:val="clear" w:color="000000" w:fill="FFFFFF"/>
          </w:tcPr>
          <w:p w:rsidR="008A3205" w:rsidRPr="008A3205" w:rsidRDefault="008A3205" w:rsidP="008A3205">
            <w:pPr>
              <w:spacing w:before="40" w:after="40"/>
              <w:jc w:val="center"/>
              <w:rPr>
                <w:rFonts w:ascii="Times New Roman" w:hAnsi="Times New Roman" w:cs="Times New Roman"/>
                <w:sz w:val="18"/>
                <w:szCs w:val="18"/>
              </w:rPr>
            </w:pPr>
          </w:p>
        </w:tc>
        <w:tc>
          <w:tcPr>
            <w:tcW w:w="992" w:type="dxa"/>
            <w:shd w:val="clear" w:color="000000" w:fill="FFFFFF"/>
            <w:noWrap/>
          </w:tcPr>
          <w:p w:rsidR="008A3205" w:rsidRPr="008A3205" w:rsidRDefault="008A3205" w:rsidP="008A3205">
            <w:pPr>
              <w:spacing w:before="40" w:after="40"/>
              <w:jc w:val="center"/>
              <w:rPr>
                <w:rFonts w:ascii="Times New Roman" w:hAnsi="Times New Roman" w:cs="Times New Roman"/>
                <w:sz w:val="18"/>
                <w:szCs w:val="18"/>
              </w:rPr>
            </w:pPr>
          </w:p>
        </w:tc>
        <w:tc>
          <w:tcPr>
            <w:tcW w:w="993" w:type="dxa"/>
            <w:shd w:val="clear" w:color="000000" w:fill="FFFFFF"/>
            <w:noWrap/>
          </w:tcPr>
          <w:p w:rsidR="008A3205" w:rsidRPr="008A3205" w:rsidRDefault="008A3205" w:rsidP="008A3205">
            <w:pPr>
              <w:spacing w:before="40" w:after="40"/>
              <w:jc w:val="center"/>
              <w:rPr>
                <w:rFonts w:ascii="Times New Roman" w:hAnsi="Times New Roman" w:cs="Times New Roman"/>
                <w:sz w:val="18"/>
                <w:szCs w:val="18"/>
              </w:rPr>
            </w:pPr>
          </w:p>
        </w:tc>
        <w:tc>
          <w:tcPr>
            <w:tcW w:w="3969" w:type="dxa"/>
            <w:gridSpan w:val="3"/>
            <w:shd w:val="clear" w:color="000000" w:fill="FFFFFF"/>
            <w:noWrap/>
          </w:tcPr>
          <w:p w:rsidR="008A3205" w:rsidRPr="008A3205" w:rsidRDefault="008A3205" w:rsidP="008A3205">
            <w:pPr>
              <w:spacing w:before="40" w:after="40"/>
              <w:jc w:val="center"/>
              <w:rPr>
                <w:rFonts w:ascii="Times New Roman" w:hAnsi="Times New Roman" w:cs="Times New Roman"/>
                <w:sz w:val="18"/>
                <w:szCs w:val="18"/>
              </w:rPr>
            </w:pPr>
          </w:p>
        </w:tc>
      </w:tr>
      <w:tr w:rsidR="008A3205" w:rsidRPr="008A3205" w:rsidTr="008A3205">
        <w:trPr>
          <w:trHeight w:val="20"/>
        </w:trPr>
        <w:tc>
          <w:tcPr>
            <w:tcW w:w="724" w:type="dxa"/>
            <w:vMerge/>
          </w:tcPr>
          <w:p w:rsidR="008A3205" w:rsidRPr="008A3205" w:rsidRDefault="008A3205" w:rsidP="008A3205">
            <w:pPr>
              <w:spacing w:before="40" w:after="40"/>
              <w:jc w:val="center"/>
              <w:rPr>
                <w:rFonts w:ascii="Times New Roman" w:hAnsi="Times New Roman" w:cs="Times New Roman"/>
                <w:sz w:val="18"/>
                <w:szCs w:val="18"/>
              </w:rPr>
            </w:pPr>
          </w:p>
        </w:tc>
        <w:tc>
          <w:tcPr>
            <w:tcW w:w="709" w:type="dxa"/>
            <w:vMerge/>
          </w:tcPr>
          <w:p w:rsidR="008A3205" w:rsidRPr="008A3205" w:rsidRDefault="008A3205" w:rsidP="008A3205">
            <w:pPr>
              <w:spacing w:before="40" w:after="40"/>
              <w:jc w:val="center"/>
              <w:rPr>
                <w:rFonts w:ascii="Times New Roman" w:hAnsi="Times New Roman" w:cs="Times New Roman"/>
                <w:sz w:val="18"/>
                <w:szCs w:val="18"/>
              </w:rPr>
            </w:pPr>
          </w:p>
        </w:tc>
        <w:tc>
          <w:tcPr>
            <w:tcW w:w="2126" w:type="dxa"/>
            <w:vMerge/>
          </w:tcPr>
          <w:p w:rsidR="008A3205" w:rsidRPr="008A3205" w:rsidRDefault="008A3205" w:rsidP="008A3205">
            <w:pPr>
              <w:spacing w:before="40" w:after="40"/>
              <w:jc w:val="center"/>
              <w:rPr>
                <w:rFonts w:ascii="Times New Roman" w:hAnsi="Times New Roman" w:cs="Times New Roman"/>
                <w:sz w:val="18"/>
                <w:szCs w:val="18"/>
              </w:rPr>
            </w:pPr>
          </w:p>
        </w:tc>
        <w:tc>
          <w:tcPr>
            <w:tcW w:w="4253" w:type="dxa"/>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собственные средства бюджета муниципального образования «Муниципальный округ Сюмсинский район Удмуртской Республики»</w:t>
            </w:r>
          </w:p>
        </w:tc>
        <w:tc>
          <w:tcPr>
            <w:tcW w:w="850" w:type="dxa"/>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992" w:type="dxa"/>
            <w:shd w:val="clear" w:color="000000" w:fill="FFFFFF"/>
            <w:noWrap/>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993" w:type="dxa"/>
            <w:shd w:val="clear" w:color="000000" w:fill="FFFFFF"/>
            <w:noWrap/>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323" w:type="dxa"/>
            <w:shd w:val="clear" w:color="000000" w:fill="FFFFFF"/>
            <w:noWrap/>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323" w:type="dxa"/>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323" w:type="dxa"/>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r>
      <w:tr w:rsidR="008A3205" w:rsidRPr="008A3205" w:rsidTr="008A3205">
        <w:trPr>
          <w:trHeight w:val="20"/>
        </w:trPr>
        <w:tc>
          <w:tcPr>
            <w:tcW w:w="724" w:type="dxa"/>
            <w:vMerge/>
          </w:tcPr>
          <w:p w:rsidR="008A3205" w:rsidRPr="008A3205" w:rsidRDefault="008A3205" w:rsidP="008A3205">
            <w:pPr>
              <w:spacing w:before="40" w:after="40"/>
              <w:jc w:val="center"/>
              <w:rPr>
                <w:rFonts w:ascii="Times New Roman" w:hAnsi="Times New Roman" w:cs="Times New Roman"/>
                <w:sz w:val="18"/>
                <w:szCs w:val="18"/>
              </w:rPr>
            </w:pPr>
          </w:p>
        </w:tc>
        <w:tc>
          <w:tcPr>
            <w:tcW w:w="709" w:type="dxa"/>
            <w:vMerge/>
          </w:tcPr>
          <w:p w:rsidR="008A3205" w:rsidRPr="008A3205" w:rsidRDefault="008A3205" w:rsidP="008A3205">
            <w:pPr>
              <w:spacing w:before="40" w:after="40"/>
              <w:jc w:val="center"/>
              <w:rPr>
                <w:rFonts w:ascii="Times New Roman" w:hAnsi="Times New Roman" w:cs="Times New Roman"/>
                <w:sz w:val="18"/>
                <w:szCs w:val="18"/>
              </w:rPr>
            </w:pPr>
          </w:p>
        </w:tc>
        <w:tc>
          <w:tcPr>
            <w:tcW w:w="2126" w:type="dxa"/>
            <w:vMerge/>
          </w:tcPr>
          <w:p w:rsidR="008A3205" w:rsidRPr="008A3205" w:rsidRDefault="008A3205" w:rsidP="008A3205">
            <w:pPr>
              <w:spacing w:before="40" w:after="40"/>
              <w:jc w:val="center"/>
              <w:rPr>
                <w:rFonts w:ascii="Times New Roman" w:hAnsi="Times New Roman" w:cs="Times New Roman"/>
                <w:sz w:val="18"/>
                <w:szCs w:val="18"/>
              </w:rPr>
            </w:pPr>
          </w:p>
        </w:tc>
        <w:tc>
          <w:tcPr>
            <w:tcW w:w="4253" w:type="dxa"/>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субсидии из бюджета Удмуртской Республики</w:t>
            </w:r>
          </w:p>
        </w:tc>
        <w:tc>
          <w:tcPr>
            <w:tcW w:w="850" w:type="dxa"/>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992" w:type="dxa"/>
            <w:shd w:val="clear" w:color="000000" w:fill="FFFFFF"/>
            <w:noWrap/>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993" w:type="dxa"/>
            <w:shd w:val="clear" w:color="000000" w:fill="FFFFFF"/>
            <w:noWrap/>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323" w:type="dxa"/>
            <w:shd w:val="clear" w:color="000000" w:fill="FFFFFF"/>
            <w:noWrap/>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323" w:type="dxa"/>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323" w:type="dxa"/>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r>
      <w:tr w:rsidR="008A3205" w:rsidRPr="008A3205" w:rsidTr="008A3205">
        <w:trPr>
          <w:trHeight w:val="20"/>
        </w:trPr>
        <w:tc>
          <w:tcPr>
            <w:tcW w:w="724" w:type="dxa"/>
            <w:vMerge/>
          </w:tcPr>
          <w:p w:rsidR="008A3205" w:rsidRPr="008A3205" w:rsidRDefault="008A3205" w:rsidP="008A3205">
            <w:pPr>
              <w:spacing w:before="40" w:after="40"/>
              <w:jc w:val="center"/>
              <w:rPr>
                <w:rFonts w:ascii="Times New Roman" w:hAnsi="Times New Roman" w:cs="Times New Roman"/>
                <w:sz w:val="18"/>
                <w:szCs w:val="18"/>
              </w:rPr>
            </w:pPr>
          </w:p>
        </w:tc>
        <w:tc>
          <w:tcPr>
            <w:tcW w:w="709" w:type="dxa"/>
            <w:vMerge/>
          </w:tcPr>
          <w:p w:rsidR="008A3205" w:rsidRPr="008A3205" w:rsidRDefault="008A3205" w:rsidP="008A3205">
            <w:pPr>
              <w:spacing w:before="40" w:after="40"/>
              <w:jc w:val="center"/>
              <w:rPr>
                <w:rFonts w:ascii="Times New Roman" w:hAnsi="Times New Roman" w:cs="Times New Roman"/>
                <w:sz w:val="18"/>
                <w:szCs w:val="18"/>
              </w:rPr>
            </w:pPr>
          </w:p>
        </w:tc>
        <w:tc>
          <w:tcPr>
            <w:tcW w:w="2126" w:type="dxa"/>
            <w:vMerge/>
          </w:tcPr>
          <w:p w:rsidR="008A3205" w:rsidRPr="008A3205" w:rsidRDefault="008A3205" w:rsidP="008A3205">
            <w:pPr>
              <w:spacing w:before="40" w:after="40"/>
              <w:jc w:val="center"/>
              <w:rPr>
                <w:rFonts w:ascii="Times New Roman" w:hAnsi="Times New Roman" w:cs="Times New Roman"/>
                <w:sz w:val="18"/>
                <w:szCs w:val="18"/>
              </w:rPr>
            </w:pPr>
          </w:p>
        </w:tc>
        <w:tc>
          <w:tcPr>
            <w:tcW w:w="4253" w:type="dxa"/>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субвенции из бюджета Удмуртской Республики</w:t>
            </w:r>
          </w:p>
        </w:tc>
        <w:tc>
          <w:tcPr>
            <w:tcW w:w="850" w:type="dxa"/>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992" w:type="dxa"/>
            <w:shd w:val="clear" w:color="000000" w:fill="FFFFFF"/>
            <w:noWrap/>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993" w:type="dxa"/>
            <w:shd w:val="clear" w:color="000000" w:fill="FFFFFF"/>
            <w:noWrap/>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323" w:type="dxa"/>
            <w:shd w:val="clear" w:color="000000" w:fill="FFFFFF"/>
            <w:noWrap/>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323" w:type="dxa"/>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323" w:type="dxa"/>
            <w:shd w:val="clear" w:color="000000" w:fill="FFFFFF"/>
          </w:tcPr>
          <w:p w:rsidR="008A3205" w:rsidRPr="008A3205" w:rsidRDefault="008A3205" w:rsidP="008A3205">
            <w:pPr>
              <w:spacing w:before="40" w:after="40"/>
              <w:jc w:val="center"/>
              <w:rPr>
                <w:rFonts w:ascii="Times New Roman" w:hAnsi="Times New Roman" w:cs="Times New Roman"/>
                <w:sz w:val="18"/>
                <w:szCs w:val="18"/>
              </w:rPr>
            </w:pPr>
            <w:r w:rsidRPr="008A3205">
              <w:rPr>
                <w:rFonts w:ascii="Times New Roman" w:hAnsi="Times New Roman" w:cs="Times New Roman"/>
                <w:sz w:val="18"/>
                <w:szCs w:val="18"/>
              </w:rPr>
              <w:t>0</w:t>
            </w:r>
          </w:p>
        </w:tc>
      </w:tr>
    </w:tbl>
    <w:p w:rsidR="008A3205" w:rsidRPr="008A3205" w:rsidRDefault="008A3205" w:rsidP="008A3205">
      <w:pPr>
        <w:ind w:firstLine="708"/>
        <w:jc w:val="right"/>
        <w:rPr>
          <w:rFonts w:ascii="Times New Roman" w:hAnsi="Times New Roman" w:cs="Times New Roman"/>
        </w:rPr>
      </w:pPr>
      <w:r w:rsidRPr="008A3205">
        <w:rPr>
          <w:rFonts w:ascii="Times New Roman" w:hAnsi="Times New Roman" w:cs="Times New Roman"/>
        </w:rPr>
        <w:t>».</w:t>
      </w:r>
    </w:p>
    <w:p w:rsidR="008A3205" w:rsidRPr="008A3205" w:rsidRDefault="008A3205" w:rsidP="008A3205">
      <w:pPr>
        <w:ind w:firstLine="708"/>
        <w:jc w:val="center"/>
        <w:rPr>
          <w:rFonts w:ascii="Times New Roman" w:hAnsi="Times New Roman" w:cs="Times New Roman"/>
        </w:rPr>
      </w:pPr>
      <w:r w:rsidRPr="008A3205">
        <w:rPr>
          <w:rFonts w:ascii="Times New Roman" w:hAnsi="Times New Roman" w:cs="Times New Roman"/>
        </w:rPr>
        <w:t>___________________________________</w:t>
      </w:r>
    </w:p>
    <w:p w:rsidR="00BD3DF1" w:rsidRPr="008A3205" w:rsidRDefault="00BD3DF1" w:rsidP="00525E36">
      <w:pPr>
        <w:contextualSpacing/>
        <w:jc w:val="both"/>
        <w:rPr>
          <w:rFonts w:ascii="Times New Roman" w:hAnsi="Times New Roman" w:cs="Times New Roman"/>
          <w:sz w:val="18"/>
          <w:szCs w:val="18"/>
        </w:rPr>
      </w:pPr>
    </w:p>
    <w:p w:rsidR="00BD3DF1" w:rsidRDefault="00BD3DF1" w:rsidP="00525E36">
      <w:pPr>
        <w:contextualSpacing/>
        <w:jc w:val="both"/>
        <w:rPr>
          <w:rFonts w:ascii="Times New Roman" w:hAnsi="Times New Roman" w:cs="Times New Roman"/>
          <w:sz w:val="18"/>
          <w:szCs w:val="18"/>
        </w:rPr>
      </w:pPr>
    </w:p>
    <w:p w:rsidR="008A3205" w:rsidRPr="008A3205" w:rsidRDefault="008A3205" w:rsidP="00525E36">
      <w:pPr>
        <w:contextualSpacing/>
        <w:jc w:val="both"/>
        <w:rPr>
          <w:rFonts w:ascii="Times New Roman" w:hAnsi="Times New Roman" w:cs="Times New Roman"/>
          <w:sz w:val="18"/>
          <w:szCs w:val="18"/>
        </w:rPr>
        <w:sectPr w:rsidR="008A3205" w:rsidRPr="008A3205" w:rsidSect="008A3205">
          <w:pgSz w:w="16838" w:h="11906" w:orient="landscape"/>
          <w:pgMar w:top="851" w:right="1134" w:bottom="1701" w:left="1134" w:header="709" w:footer="709" w:gutter="0"/>
          <w:cols w:space="708"/>
          <w:titlePg/>
          <w:docGrid w:linePitch="360"/>
        </w:sect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20"/>
        <w:gridCol w:w="1276"/>
        <w:gridCol w:w="4252"/>
      </w:tblGrid>
      <w:tr w:rsidR="008A3205" w:rsidRPr="008A3205" w:rsidTr="008A3205">
        <w:trPr>
          <w:trHeight w:val="1257"/>
        </w:trPr>
        <w:tc>
          <w:tcPr>
            <w:tcW w:w="4820" w:type="dxa"/>
            <w:tcBorders>
              <w:top w:val="nil"/>
              <w:left w:val="nil"/>
              <w:bottom w:val="nil"/>
              <w:right w:val="nil"/>
            </w:tcBorders>
          </w:tcPr>
          <w:p w:rsidR="008A3205" w:rsidRPr="008A3205" w:rsidRDefault="008A3205" w:rsidP="008A3205">
            <w:pPr>
              <w:jc w:val="center"/>
              <w:rPr>
                <w:rFonts w:ascii="Times New Roman" w:hAnsi="Times New Roman" w:cs="Times New Roman"/>
                <w:spacing w:val="50"/>
                <w:sz w:val="24"/>
                <w:szCs w:val="24"/>
              </w:rPr>
            </w:pPr>
            <w:r w:rsidRPr="008A3205">
              <w:rPr>
                <w:rFonts w:ascii="Times New Roman" w:hAnsi="Times New Roman" w:cs="Times New Roman"/>
                <w:spacing w:val="50"/>
                <w:sz w:val="24"/>
                <w:szCs w:val="24"/>
              </w:rPr>
              <w:lastRenderedPageBreak/>
              <w:t xml:space="preserve">Администрация </w:t>
            </w:r>
            <w:r w:rsidRPr="008A3205">
              <w:rPr>
                <w:rFonts w:ascii="Times New Roman" w:hAnsi="Times New Roman" w:cs="Times New Roman"/>
                <w:spacing w:val="50"/>
                <w:sz w:val="24"/>
                <w:szCs w:val="24"/>
              </w:rPr>
              <w:br/>
              <w:t>муниципального образования</w:t>
            </w:r>
            <w:r w:rsidRPr="008A3205">
              <w:rPr>
                <w:rFonts w:ascii="Times New Roman" w:hAnsi="Times New Roman" w:cs="Times New Roman"/>
                <w:spacing w:val="20"/>
                <w:sz w:val="24"/>
                <w:szCs w:val="24"/>
              </w:rPr>
              <w:t xml:space="preserve"> «</w:t>
            </w:r>
            <w:r w:rsidRPr="008A3205">
              <w:rPr>
                <w:rFonts w:ascii="Times New Roman" w:hAnsi="Times New Roman" w:cs="Times New Roman"/>
                <w:spacing w:val="50"/>
                <w:sz w:val="24"/>
                <w:szCs w:val="24"/>
              </w:rPr>
              <w:t>Муниципальный округ</w:t>
            </w:r>
          </w:p>
          <w:p w:rsidR="008A3205" w:rsidRPr="008A3205" w:rsidRDefault="008A3205" w:rsidP="008A3205">
            <w:pPr>
              <w:jc w:val="center"/>
              <w:rPr>
                <w:rFonts w:ascii="Times New Roman" w:hAnsi="Times New Roman" w:cs="Times New Roman"/>
                <w:spacing w:val="50"/>
                <w:sz w:val="24"/>
                <w:szCs w:val="24"/>
              </w:rPr>
            </w:pPr>
            <w:r w:rsidRPr="008A3205">
              <w:rPr>
                <w:rFonts w:ascii="Times New Roman" w:hAnsi="Times New Roman" w:cs="Times New Roman"/>
                <w:spacing w:val="50"/>
                <w:sz w:val="24"/>
                <w:szCs w:val="24"/>
              </w:rPr>
              <w:t>Сюмсинский район</w:t>
            </w:r>
          </w:p>
          <w:p w:rsidR="008A3205" w:rsidRPr="008A3205" w:rsidRDefault="008A3205" w:rsidP="008A3205">
            <w:pPr>
              <w:pStyle w:val="a5"/>
              <w:jc w:val="center"/>
              <w:rPr>
                <w:rFonts w:ascii="Times New Roman" w:hAnsi="Times New Roman" w:cs="Times New Roman"/>
                <w:spacing w:val="20"/>
                <w:sz w:val="24"/>
                <w:szCs w:val="24"/>
              </w:rPr>
            </w:pPr>
            <w:r w:rsidRPr="008A3205">
              <w:rPr>
                <w:rFonts w:ascii="Times New Roman" w:hAnsi="Times New Roman" w:cs="Times New Roman"/>
                <w:spacing w:val="50"/>
                <w:sz w:val="24"/>
                <w:szCs w:val="24"/>
              </w:rPr>
              <w:t>Удмуртской Республики</w:t>
            </w:r>
            <w:r w:rsidRPr="008A3205">
              <w:rPr>
                <w:rFonts w:ascii="Times New Roman" w:hAnsi="Times New Roman" w:cs="Times New Roman"/>
                <w:spacing w:val="20"/>
                <w:sz w:val="24"/>
                <w:szCs w:val="24"/>
              </w:rPr>
              <w:t xml:space="preserve">» </w:t>
            </w:r>
            <w:r w:rsidRPr="008A3205">
              <w:rPr>
                <w:rFonts w:ascii="Times New Roman" w:hAnsi="Times New Roman" w:cs="Times New Roman"/>
                <w:spacing w:val="20"/>
                <w:sz w:val="24"/>
                <w:szCs w:val="24"/>
              </w:rPr>
              <w:br/>
            </w:r>
          </w:p>
        </w:tc>
        <w:tc>
          <w:tcPr>
            <w:tcW w:w="1276" w:type="dxa"/>
            <w:tcBorders>
              <w:top w:val="nil"/>
              <w:left w:val="nil"/>
              <w:bottom w:val="nil"/>
              <w:right w:val="nil"/>
            </w:tcBorders>
          </w:tcPr>
          <w:p w:rsidR="008A3205" w:rsidRPr="008A3205" w:rsidRDefault="008A3205" w:rsidP="008A3205">
            <w:pPr>
              <w:ind w:left="-108" w:right="132"/>
              <w:jc w:val="center"/>
              <w:rPr>
                <w:rFonts w:ascii="Times New Roman" w:hAnsi="Times New Roman" w:cs="Times New Roman"/>
                <w:spacing w:val="20"/>
              </w:rPr>
            </w:pPr>
            <w:r w:rsidRPr="008A3205">
              <w:rPr>
                <w:rFonts w:ascii="Times New Roman" w:hAnsi="Times New Roman" w:cs="Times New Roman"/>
                <w:spacing w:val="20"/>
              </w:rPr>
              <w:object w:dxaOrig="4162" w:dyaOrig="39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5.5pt" o:ole="">
                  <v:imagedata r:id="rId28" o:title=""/>
                </v:shape>
                <o:OLEObject Type="Embed" ProgID="MS_ClipArt_Gallery.2" ShapeID="_x0000_i1025" DrawAspect="Content" ObjectID="_1802514955" r:id="rId29"/>
              </w:object>
            </w:r>
          </w:p>
        </w:tc>
        <w:tc>
          <w:tcPr>
            <w:tcW w:w="4252" w:type="dxa"/>
            <w:tcBorders>
              <w:top w:val="nil"/>
              <w:left w:val="nil"/>
              <w:bottom w:val="nil"/>
              <w:right w:val="nil"/>
            </w:tcBorders>
          </w:tcPr>
          <w:p w:rsidR="008A3205" w:rsidRPr="008A3205" w:rsidRDefault="008A3205" w:rsidP="008A3205">
            <w:pPr>
              <w:pStyle w:val="a5"/>
              <w:spacing w:after="0"/>
              <w:jc w:val="center"/>
              <w:rPr>
                <w:rFonts w:ascii="Times New Roman" w:hAnsi="Times New Roman" w:cs="Times New Roman"/>
                <w:spacing w:val="50"/>
                <w:sz w:val="24"/>
                <w:szCs w:val="24"/>
              </w:rPr>
            </w:pPr>
            <w:r w:rsidRPr="008A3205">
              <w:rPr>
                <w:rFonts w:ascii="Times New Roman" w:hAnsi="Times New Roman" w:cs="Times New Roman"/>
                <w:spacing w:val="20"/>
                <w:sz w:val="24"/>
                <w:szCs w:val="24"/>
              </w:rPr>
              <w:t>«</w:t>
            </w:r>
            <w:r w:rsidRPr="008A3205">
              <w:rPr>
                <w:rFonts w:ascii="Times New Roman" w:hAnsi="Times New Roman" w:cs="Times New Roman"/>
                <w:spacing w:val="50"/>
                <w:sz w:val="24"/>
                <w:szCs w:val="24"/>
              </w:rPr>
              <w:t>Удмурт Элькунысь</w:t>
            </w:r>
          </w:p>
          <w:p w:rsidR="008A3205" w:rsidRPr="008A3205" w:rsidRDefault="008A3205" w:rsidP="008A3205">
            <w:pPr>
              <w:pStyle w:val="a5"/>
              <w:spacing w:after="0"/>
              <w:jc w:val="center"/>
              <w:rPr>
                <w:rFonts w:ascii="Times New Roman" w:hAnsi="Times New Roman" w:cs="Times New Roman"/>
                <w:spacing w:val="50"/>
                <w:sz w:val="24"/>
                <w:szCs w:val="24"/>
              </w:rPr>
            </w:pPr>
            <w:r w:rsidRPr="008A3205">
              <w:rPr>
                <w:rFonts w:ascii="Times New Roman" w:hAnsi="Times New Roman" w:cs="Times New Roman"/>
                <w:spacing w:val="50"/>
                <w:sz w:val="24"/>
                <w:szCs w:val="24"/>
              </w:rPr>
              <w:t>Сюмси ёрос</w:t>
            </w:r>
          </w:p>
          <w:p w:rsidR="008A3205" w:rsidRPr="008A3205" w:rsidRDefault="008A3205" w:rsidP="008A3205">
            <w:pPr>
              <w:pStyle w:val="a5"/>
              <w:spacing w:after="0"/>
              <w:ind w:left="57"/>
              <w:jc w:val="center"/>
              <w:rPr>
                <w:rFonts w:ascii="Times New Roman" w:hAnsi="Times New Roman" w:cs="Times New Roman"/>
                <w:spacing w:val="20"/>
                <w:sz w:val="24"/>
                <w:szCs w:val="24"/>
              </w:rPr>
            </w:pPr>
            <w:r w:rsidRPr="008A3205">
              <w:rPr>
                <w:rFonts w:ascii="Times New Roman" w:hAnsi="Times New Roman" w:cs="Times New Roman"/>
                <w:spacing w:val="50"/>
                <w:sz w:val="24"/>
                <w:szCs w:val="24"/>
              </w:rPr>
              <w:t>муниципал округ</w:t>
            </w:r>
            <w:r w:rsidRPr="008A3205">
              <w:rPr>
                <w:rFonts w:ascii="Times New Roman" w:hAnsi="Times New Roman" w:cs="Times New Roman"/>
                <w:spacing w:val="20"/>
                <w:sz w:val="24"/>
                <w:szCs w:val="24"/>
              </w:rPr>
              <w:t>»</w:t>
            </w:r>
          </w:p>
          <w:p w:rsidR="008A3205" w:rsidRPr="008A3205" w:rsidRDefault="008A3205" w:rsidP="008A3205">
            <w:pPr>
              <w:pStyle w:val="a5"/>
              <w:ind w:left="57"/>
              <w:jc w:val="center"/>
              <w:rPr>
                <w:rFonts w:ascii="Times New Roman" w:hAnsi="Times New Roman" w:cs="Times New Roman"/>
                <w:spacing w:val="20"/>
              </w:rPr>
            </w:pPr>
            <w:r w:rsidRPr="008A3205">
              <w:rPr>
                <w:rFonts w:ascii="Times New Roman" w:hAnsi="Times New Roman" w:cs="Times New Roman"/>
                <w:spacing w:val="50"/>
                <w:sz w:val="24"/>
                <w:szCs w:val="24"/>
              </w:rPr>
              <w:t>муниципал кылдытэтлэн Администрациез</w:t>
            </w:r>
          </w:p>
        </w:tc>
      </w:tr>
    </w:tbl>
    <w:p w:rsidR="008A3205" w:rsidRPr="008A3205" w:rsidRDefault="008A3205" w:rsidP="008A3205">
      <w:pPr>
        <w:pStyle w:val="a1"/>
        <w:rPr>
          <w:rFonts w:ascii="Times New Roman" w:hAnsi="Times New Roman" w:cs="Times New Roman"/>
          <w:sz w:val="20"/>
          <w:szCs w:val="20"/>
        </w:rPr>
      </w:pPr>
    </w:p>
    <w:p w:rsidR="008A3205" w:rsidRPr="008A3205" w:rsidRDefault="008A3205" w:rsidP="008A3205">
      <w:pPr>
        <w:jc w:val="center"/>
        <w:rPr>
          <w:rFonts w:ascii="Times New Roman" w:hAnsi="Times New Roman" w:cs="Times New Roman"/>
          <w:b/>
          <w:spacing w:val="20"/>
          <w:sz w:val="40"/>
          <w:szCs w:val="40"/>
        </w:rPr>
      </w:pPr>
      <w:r w:rsidRPr="008A3205">
        <w:rPr>
          <w:rFonts w:ascii="Times New Roman" w:hAnsi="Times New Roman" w:cs="Times New Roman"/>
          <w:b/>
          <w:spacing w:val="20"/>
          <w:sz w:val="40"/>
          <w:szCs w:val="40"/>
        </w:rPr>
        <w:t>ПОСТАНОВЛЕНИЕ</w:t>
      </w:r>
    </w:p>
    <w:p w:rsidR="008A3205" w:rsidRPr="008A3205" w:rsidRDefault="008A3205" w:rsidP="008A3205">
      <w:pPr>
        <w:rPr>
          <w:rFonts w:ascii="Times New Roman" w:hAnsi="Times New Roman" w:cs="Times New Roman"/>
          <w:sz w:val="28"/>
        </w:rPr>
      </w:pPr>
    </w:p>
    <w:p w:rsidR="008A3205" w:rsidRPr="008A3205" w:rsidRDefault="008A3205" w:rsidP="008A3205">
      <w:pPr>
        <w:rPr>
          <w:rFonts w:ascii="Times New Roman" w:hAnsi="Times New Roman" w:cs="Times New Roman"/>
          <w:sz w:val="28"/>
        </w:rPr>
      </w:pPr>
      <w:r w:rsidRPr="008A3205">
        <w:rPr>
          <w:rFonts w:ascii="Times New Roman" w:hAnsi="Times New Roman" w:cs="Times New Roman"/>
          <w:sz w:val="28"/>
        </w:rPr>
        <w:t>от 21 января 2025 года                                                                                      № 21</w:t>
      </w:r>
    </w:p>
    <w:p w:rsidR="008A3205" w:rsidRPr="008A3205" w:rsidRDefault="008A3205" w:rsidP="008A3205">
      <w:pPr>
        <w:jc w:val="center"/>
        <w:rPr>
          <w:rFonts w:ascii="Times New Roman" w:hAnsi="Times New Roman" w:cs="Times New Roman"/>
          <w:sz w:val="28"/>
        </w:rPr>
      </w:pPr>
      <w:r w:rsidRPr="008A3205">
        <w:rPr>
          <w:rFonts w:ascii="Times New Roman" w:hAnsi="Times New Roman" w:cs="Times New Roman"/>
          <w:sz w:val="28"/>
        </w:rPr>
        <w:t>с. Сюмси</w:t>
      </w:r>
    </w:p>
    <w:p w:rsidR="008A3205" w:rsidRPr="008A3205" w:rsidRDefault="008A3205" w:rsidP="008A3205">
      <w:pPr>
        <w:jc w:val="center"/>
        <w:rPr>
          <w:rFonts w:ascii="Times New Roman" w:hAnsi="Times New Roman" w:cs="Times New Roman"/>
          <w:sz w:val="28"/>
        </w:rPr>
      </w:pPr>
    </w:p>
    <w:p w:rsidR="008A3205" w:rsidRPr="008A3205" w:rsidRDefault="008A3205" w:rsidP="008A3205">
      <w:pPr>
        <w:jc w:val="center"/>
        <w:rPr>
          <w:rFonts w:ascii="Times New Roman" w:hAnsi="Times New Roman" w:cs="Times New Roman"/>
          <w:sz w:val="28"/>
        </w:rPr>
      </w:pPr>
    </w:p>
    <w:tbl>
      <w:tblPr>
        <w:tblW w:w="9479" w:type="dxa"/>
        <w:tblLook w:val="01E0"/>
      </w:tblPr>
      <w:tblGrid>
        <w:gridCol w:w="9180"/>
        <w:gridCol w:w="299"/>
      </w:tblGrid>
      <w:tr w:rsidR="008A3205" w:rsidRPr="008A3205" w:rsidTr="008A3205">
        <w:trPr>
          <w:trHeight w:val="1098"/>
        </w:trPr>
        <w:tc>
          <w:tcPr>
            <w:tcW w:w="9180" w:type="dxa"/>
            <w:shd w:val="clear" w:color="auto" w:fill="auto"/>
          </w:tcPr>
          <w:p w:rsidR="008A3205" w:rsidRPr="008A3205" w:rsidRDefault="008A3205" w:rsidP="008A3205">
            <w:pPr>
              <w:jc w:val="center"/>
              <w:rPr>
                <w:rFonts w:ascii="Times New Roman" w:hAnsi="Times New Roman" w:cs="Times New Roman"/>
                <w:sz w:val="28"/>
                <w:szCs w:val="28"/>
              </w:rPr>
            </w:pPr>
            <w:r w:rsidRPr="008A3205">
              <w:rPr>
                <w:rFonts w:ascii="Times New Roman" w:hAnsi="Times New Roman" w:cs="Times New Roman"/>
                <w:sz w:val="28"/>
                <w:szCs w:val="28"/>
              </w:rPr>
              <w:t>О назначения схода граждан в селе Сюмси муниципального образования «Муниципальный округ Сюмсинский район Удмуртской Республики»</w:t>
            </w:r>
          </w:p>
          <w:p w:rsidR="008A3205" w:rsidRPr="008A3205" w:rsidRDefault="008A3205" w:rsidP="008A3205">
            <w:pPr>
              <w:jc w:val="center"/>
              <w:rPr>
                <w:rFonts w:ascii="Times New Roman" w:hAnsi="Times New Roman" w:cs="Times New Roman"/>
                <w:sz w:val="28"/>
                <w:szCs w:val="28"/>
              </w:rPr>
            </w:pPr>
            <w:r w:rsidRPr="008A3205">
              <w:rPr>
                <w:rFonts w:ascii="Times New Roman" w:hAnsi="Times New Roman" w:cs="Times New Roman"/>
                <w:sz w:val="28"/>
                <w:szCs w:val="28"/>
              </w:rPr>
              <w:t>по вопросу выдвижения кандидатуры старосты улиц Радищева, Азина, Первомайская, Подлесная, Сибирская, Советская от дома № 2</w:t>
            </w:r>
          </w:p>
          <w:p w:rsidR="008A3205" w:rsidRPr="008A3205" w:rsidRDefault="008A3205" w:rsidP="008A3205">
            <w:pPr>
              <w:jc w:val="center"/>
              <w:rPr>
                <w:rFonts w:ascii="Times New Roman" w:hAnsi="Times New Roman" w:cs="Times New Roman"/>
                <w:sz w:val="28"/>
                <w:szCs w:val="28"/>
              </w:rPr>
            </w:pPr>
            <w:r w:rsidRPr="008A3205">
              <w:rPr>
                <w:rFonts w:ascii="Times New Roman" w:hAnsi="Times New Roman" w:cs="Times New Roman"/>
                <w:sz w:val="28"/>
                <w:szCs w:val="28"/>
              </w:rPr>
              <w:t xml:space="preserve"> до дома № 37</w:t>
            </w:r>
          </w:p>
          <w:p w:rsidR="008A3205" w:rsidRPr="008A3205" w:rsidRDefault="008A3205" w:rsidP="008A3205">
            <w:pPr>
              <w:jc w:val="center"/>
              <w:rPr>
                <w:rFonts w:ascii="Times New Roman" w:hAnsi="Times New Roman" w:cs="Times New Roman"/>
                <w:sz w:val="28"/>
                <w:szCs w:val="28"/>
              </w:rPr>
            </w:pPr>
          </w:p>
          <w:p w:rsidR="008A3205" w:rsidRPr="008A3205" w:rsidRDefault="008A3205" w:rsidP="008A3205">
            <w:pPr>
              <w:jc w:val="center"/>
              <w:rPr>
                <w:rFonts w:ascii="Times New Roman" w:hAnsi="Times New Roman" w:cs="Times New Roman"/>
                <w:sz w:val="28"/>
                <w:szCs w:val="28"/>
              </w:rPr>
            </w:pPr>
          </w:p>
        </w:tc>
        <w:tc>
          <w:tcPr>
            <w:tcW w:w="299" w:type="dxa"/>
            <w:shd w:val="clear" w:color="auto" w:fill="auto"/>
          </w:tcPr>
          <w:p w:rsidR="008A3205" w:rsidRPr="008A3205" w:rsidRDefault="008A3205" w:rsidP="008A3205">
            <w:pPr>
              <w:pStyle w:val="a5"/>
              <w:rPr>
                <w:rFonts w:ascii="Times New Roman" w:hAnsi="Times New Roman" w:cs="Times New Roman"/>
                <w:sz w:val="28"/>
                <w:szCs w:val="28"/>
              </w:rPr>
            </w:pPr>
          </w:p>
        </w:tc>
      </w:tr>
    </w:tbl>
    <w:p w:rsidR="008A3205" w:rsidRPr="008A3205" w:rsidRDefault="008A3205" w:rsidP="008A3205">
      <w:pPr>
        <w:ind w:firstLine="567"/>
        <w:jc w:val="both"/>
        <w:rPr>
          <w:rFonts w:ascii="Times New Roman" w:hAnsi="Times New Roman" w:cs="Times New Roman"/>
          <w:spacing w:val="20"/>
          <w:sz w:val="28"/>
          <w:szCs w:val="28"/>
        </w:rPr>
      </w:pPr>
      <w:r w:rsidRPr="008A3205">
        <w:rPr>
          <w:rFonts w:ascii="Times New Roman" w:hAnsi="Times New Roman" w:cs="Times New Roman"/>
          <w:sz w:val="28"/>
          <w:szCs w:val="2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решением Совета депутатов муниципального образования «Муниципальный округ Сюмсинский район Удмуртской Республики» от 26 декабря 2024 года № 442 «Об утверждении Положения о старостах сельских населенных пунктов муниципального образования «Муниципальный округ Сюмсинский район Удмуртской Республики», руководствуясь Уставом муниципального образования «Муниципальный округ Сюмсинский район Удмуртской Республики», </w:t>
      </w:r>
      <w:r w:rsidRPr="008A3205">
        <w:rPr>
          <w:rFonts w:ascii="Times New Roman" w:hAnsi="Times New Roman" w:cs="Times New Roman"/>
          <w:b/>
          <w:sz w:val="28"/>
          <w:szCs w:val="28"/>
        </w:rPr>
        <w:t xml:space="preserve">Администрация муниципального образования «Муниципальный округ Сюмсинский район Удмуртской Республики» </w:t>
      </w:r>
      <w:r w:rsidRPr="008A3205">
        <w:rPr>
          <w:rFonts w:ascii="Times New Roman" w:hAnsi="Times New Roman" w:cs="Times New Roman"/>
          <w:b/>
          <w:spacing w:val="20"/>
          <w:sz w:val="28"/>
          <w:szCs w:val="28"/>
        </w:rPr>
        <w:t>постановляет</w:t>
      </w:r>
      <w:r w:rsidRPr="008A3205">
        <w:rPr>
          <w:rFonts w:ascii="Times New Roman" w:hAnsi="Times New Roman" w:cs="Times New Roman"/>
          <w:spacing w:val="20"/>
          <w:sz w:val="28"/>
          <w:szCs w:val="28"/>
        </w:rPr>
        <w:t>:</w:t>
      </w:r>
    </w:p>
    <w:p w:rsidR="008A3205" w:rsidRPr="008A3205" w:rsidRDefault="008A3205" w:rsidP="008A3205">
      <w:pPr>
        <w:ind w:firstLine="709"/>
        <w:jc w:val="both"/>
        <w:rPr>
          <w:rFonts w:ascii="Times New Roman" w:hAnsi="Times New Roman" w:cs="Times New Roman"/>
          <w:sz w:val="28"/>
          <w:szCs w:val="28"/>
        </w:rPr>
      </w:pPr>
      <w:r w:rsidRPr="008A3205">
        <w:rPr>
          <w:rFonts w:ascii="Times New Roman" w:hAnsi="Times New Roman" w:cs="Times New Roman"/>
          <w:sz w:val="28"/>
          <w:szCs w:val="28"/>
        </w:rPr>
        <w:t>1. Назначить и провести сход граждан в населенном пункте села Сюмси муниципального образования «Муниципальный округ Сюмсинский район Удмуртской Республики» по вопросу выдвижения кандидатуры старосты улиц Радищева, Азина, Первомайской, Подлесной, Сибирской, Советской от дома № 2 до дома № 37.</w:t>
      </w:r>
    </w:p>
    <w:p w:rsidR="008A3205" w:rsidRPr="008A3205" w:rsidRDefault="008A3205" w:rsidP="008A3205">
      <w:pPr>
        <w:ind w:firstLine="709"/>
        <w:jc w:val="both"/>
        <w:rPr>
          <w:rFonts w:ascii="Times New Roman" w:hAnsi="Times New Roman" w:cs="Times New Roman"/>
          <w:sz w:val="28"/>
          <w:szCs w:val="28"/>
        </w:rPr>
      </w:pPr>
      <w:r w:rsidRPr="008A3205">
        <w:rPr>
          <w:rFonts w:ascii="Times New Roman" w:hAnsi="Times New Roman" w:cs="Times New Roman"/>
          <w:sz w:val="28"/>
          <w:szCs w:val="28"/>
        </w:rPr>
        <w:t xml:space="preserve">2. Установить дату, время и место проведения схода: 26 января 2025 года в 15 часов 00 минут, улица Радищева, у дома № 1а. </w:t>
      </w:r>
    </w:p>
    <w:p w:rsidR="008A3205" w:rsidRPr="008A3205" w:rsidRDefault="008A3205" w:rsidP="008A3205">
      <w:pPr>
        <w:ind w:firstLine="709"/>
        <w:jc w:val="both"/>
        <w:rPr>
          <w:rFonts w:ascii="Times New Roman" w:hAnsi="Times New Roman" w:cs="Times New Roman"/>
          <w:sz w:val="28"/>
          <w:szCs w:val="28"/>
        </w:rPr>
      </w:pPr>
      <w:r w:rsidRPr="008A3205">
        <w:rPr>
          <w:rFonts w:ascii="Times New Roman" w:hAnsi="Times New Roman" w:cs="Times New Roman"/>
          <w:sz w:val="28"/>
          <w:szCs w:val="28"/>
        </w:rPr>
        <w:t xml:space="preserve">3. Утвердить прилагаемую Повестку дня схода граждан. </w:t>
      </w:r>
    </w:p>
    <w:p w:rsidR="008A3205" w:rsidRPr="008A3205" w:rsidRDefault="008A3205" w:rsidP="008A3205">
      <w:pPr>
        <w:ind w:firstLine="709"/>
        <w:jc w:val="both"/>
        <w:rPr>
          <w:rFonts w:ascii="Times New Roman" w:hAnsi="Times New Roman" w:cs="Times New Roman"/>
          <w:sz w:val="28"/>
          <w:szCs w:val="28"/>
        </w:rPr>
      </w:pPr>
      <w:r w:rsidRPr="008A3205">
        <w:rPr>
          <w:rFonts w:ascii="Times New Roman" w:hAnsi="Times New Roman" w:cs="Times New Roman"/>
          <w:sz w:val="28"/>
          <w:szCs w:val="28"/>
        </w:rPr>
        <w:t>4. Инициатором схода граждан определить Территориальное управление «Сюмсинское» Управления по работе с территориями Администрации муниципального образования «Муниципальный округ Сюмсинский район Удмуртской Республики».</w:t>
      </w:r>
    </w:p>
    <w:p w:rsidR="008A3205" w:rsidRPr="008A3205" w:rsidRDefault="008A3205" w:rsidP="008A3205">
      <w:pPr>
        <w:ind w:firstLine="709"/>
        <w:jc w:val="both"/>
        <w:rPr>
          <w:rFonts w:ascii="Times New Roman" w:hAnsi="Times New Roman" w:cs="Times New Roman"/>
          <w:sz w:val="28"/>
          <w:szCs w:val="28"/>
        </w:rPr>
      </w:pPr>
      <w:r w:rsidRPr="008A3205">
        <w:rPr>
          <w:rFonts w:ascii="Times New Roman" w:hAnsi="Times New Roman" w:cs="Times New Roman"/>
          <w:sz w:val="28"/>
          <w:szCs w:val="28"/>
        </w:rPr>
        <w:lastRenderedPageBreak/>
        <w:t>5. Опубликовать настоящее постановление на официальном сайте муниципального образования «Муниципальный округ Сюмсинский район Удмуртской Республики».</w:t>
      </w:r>
    </w:p>
    <w:p w:rsidR="008A3205" w:rsidRPr="008A3205" w:rsidRDefault="008A3205" w:rsidP="008A3205">
      <w:pPr>
        <w:ind w:firstLine="709"/>
        <w:jc w:val="both"/>
        <w:rPr>
          <w:rFonts w:ascii="Times New Roman" w:hAnsi="Times New Roman" w:cs="Times New Roman"/>
          <w:sz w:val="28"/>
          <w:szCs w:val="28"/>
        </w:rPr>
      </w:pPr>
      <w:r w:rsidRPr="008A3205">
        <w:rPr>
          <w:rFonts w:ascii="Times New Roman" w:hAnsi="Times New Roman" w:cs="Times New Roman"/>
          <w:sz w:val="28"/>
          <w:szCs w:val="28"/>
        </w:rPr>
        <w:t xml:space="preserve">5. Настоящее постановление вступает в силу со дня его опубликования. </w:t>
      </w:r>
    </w:p>
    <w:p w:rsidR="008A3205" w:rsidRPr="008A3205" w:rsidRDefault="008A3205" w:rsidP="008A3205">
      <w:pPr>
        <w:ind w:firstLine="567"/>
        <w:jc w:val="both"/>
        <w:rPr>
          <w:rFonts w:ascii="Times New Roman" w:hAnsi="Times New Roman" w:cs="Times New Roman"/>
          <w:sz w:val="28"/>
          <w:szCs w:val="28"/>
        </w:rPr>
      </w:pPr>
    </w:p>
    <w:p w:rsidR="008A3205" w:rsidRPr="008A3205" w:rsidRDefault="008A3205" w:rsidP="008A3205">
      <w:pPr>
        <w:jc w:val="both"/>
        <w:rPr>
          <w:rFonts w:ascii="Times New Roman" w:hAnsi="Times New Roman" w:cs="Times New Roman"/>
          <w:sz w:val="28"/>
          <w:szCs w:val="28"/>
        </w:rPr>
      </w:pP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Глава Сюмсинского района                                                           П.П. Кудрявцев</w:t>
      </w:r>
    </w:p>
    <w:p w:rsidR="008A3205" w:rsidRPr="008A3205" w:rsidRDefault="008A3205" w:rsidP="008A3205">
      <w:pPr>
        <w:jc w:val="both"/>
        <w:rPr>
          <w:rFonts w:ascii="Times New Roman" w:hAnsi="Times New Roman" w:cs="Times New Roman"/>
          <w:sz w:val="28"/>
          <w:szCs w:val="28"/>
        </w:rPr>
      </w:pPr>
    </w:p>
    <w:p w:rsidR="008A3205" w:rsidRPr="008A3205" w:rsidRDefault="008A3205" w:rsidP="008A3205">
      <w:pPr>
        <w:shd w:val="clear" w:color="auto" w:fill="FFFFFF"/>
        <w:jc w:val="both"/>
        <w:rPr>
          <w:rFonts w:ascii="Times New Roman" w:hAnsi="Times New Roman" w:cs="Times New Roman"/>
          <w:color w:val="000000"/>
          <w:spacing w:val="-1"/>
          <w:sz w:val="28"/>
          <w:szCs w:val="28"/>
        </w:rPr>
      </w:pPr>
    </w:p>
    <w:p w:rsidR="008A3205" w:rsidRPr="008A3205" w:rsidRDefault="008A3205" w:rsidP="008A3205">
      <w:pPr>
        <w:shd w:val="clear" w:color="auto" w:fill="FFFFFF"/>
        <w:jc w:val="both"/>
        <w:rPr>
          <w:rFonts w:ascii="Times New Roman" w:hAnsi="Times New Roman" w:cs="Times New Roman"/>
          <w:color w:val="000000"/>
          <w:spacing w:val="-1"/>
          <w:sz w:val="28"/>
          <w:szCs w:val="28"/>
        </w:rPr>
      </w:pPr>
    </w:p>
    <w:p w:rsidR="008A3205" w:rsidRPr="008A3205" w:rsidRDefault="008A3205" w:rsidP="008A3205">
      <w:pPr>
        <w:shd w:val="clear" w:color="auto" w:fill="FFFFFF"/>
        <w:jc w:val="both"/>
        <w:rPr>
          <w:rFonts w:ascii="Times New Roman" w:hAnsi="Times New Roman" w:cs="Times New Roman"/>
          <w:color w:val="000000"/>
          <w:spacing w:val="-1"/>
          <w:sz w:val="28"/>
          <w:szCs w:val="28"/>
        </w:rPr>
      </w:pPr>
    </w:p>
    <w:p w:rsidR="008A3205" w:rsidRPr="008A3205" w:rsidRDefault="008A3205" w:rsidP="008A3205">
      <w:pPr>
        <w:shd w:val="clear" w:color="auto" w:fill="FFFFFF"/>
        <w:jc w:val="both"/>
        <w:rPr>
          <w:rFonts w:ascii="Times New Roman" w:hAnsi="Times New Roman" w:cs="Times New Roman"/>
          <w:color w:val="000000"/>
          <w:spacing w:val="-1"/>
          <w:sz w:val="28"/>
          <w:szCs w:val="28"/>
        </w:rPr>
      </w:pPr>
    </w:p>
    <w:p w:rsidR="008A3205" w:rsidRPr="008A3205" w:rsidRDefault="008A3205" w:rsidP="008A3205">
      <w:pPr>
        <w:shd w:val="clear" w:color="auto" w:fill="FFFFFF"/>
        <w:jc w:val="both"/>
        <w:rPr>
          <w:rFonts w:ascii="Times New Roman" w:hAnsi="Times New Roman" w:cs="Times New Roman"/>
          <w:color w:val="000000"/>
          <w:spacing w:val="-1"/>
          <w:sz w:val="28"/>
          <w:szCs w:val="28"/>
        </w:rPr>
      </w:pPr>
    </w:p>
    <w:p w:rsidR="008A3205" w:rsidRPr="008A3205" w:rsidRDefault="008A3205" w:rsidP="008A3205">
      <w:pPr>
        <w:shd w:val="clear" w:color="auto" w:fill="FFFFFF"/>
        <w:jc w:val="both"/>
        <w:rPr>
          <w:rFonts w:ascii="Times New Roman" w:hAnsi="Times New Roman" w:cs="Times New Roman"/>
          <w:color w:val="000000"/>
          <w:spacing w:val="-1"/>
          <w:sz w:val="28"/>
          <w:szCs w:val="28"/>
        </w:rPr>
      </w:pPr>
    </w:p>
    <w:p w:rsidR="008A3205" w:rsidRPr="008A3205" w:rsidRDefault="008A3205" w:rsidP="008A3205">
      <w:pPr>
        <w:shd w:val="clear" w:color="auto" w:fill="FFFFFF"/>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AF66AC" w:rsidRDefault="00AF66AC" w:rsidP="008A3205">
      <w:pPr>
        <w:ind w:left="4820" w:hanging="4820"/>
        <w:jc w:val="right"/>
        <w:outlineLvl w:val="0"/>
        <w:rPr>
          <w:rFonts w:ascii="Times New Roman" w:hAnsi="Times New Roman" w:cs="Times New Roman"/>
          <w:sz w:val="28"/>
          <w:szCs w:val="28"/>
        </w:rPr>
      </w:pPr>
    </w:p>
    <w:p w:rsidR="008A3205" w:rsidRPr="008A3205" w:rsidRDefault="008A3205" w:rsidP="008A3205">
      <w:pPr>
        <w:ind w:left="4820" w:hanging="4820"/>
        <w:jc w:val="right"/>
        <w:outlineLvl w:val="0"/>
        <w:rPr>
          <w:rFonts w:ascii="Times New Roman" w:hAnsi="Times New Roman" w:cs="Times New Roman"/>
          <w:sz w:val="28"/>
          <w:szCs w:val="28"/>
        </w:rPr>
      </w:pPr>
      <w:r w:rsidRPr="008A3205">
        <w:rPr>
          <w:rFonts w:ascii="Times New Roman" w:hAnsi="Times New Roman" w:cs="Times New Roman"/>
          <w:sz w:val="28"/>
          <w:szCs w:val="28"/>
        </w:rPr>
        <w:lastRenderedPageBreak/>
        <w:t>УТВЕРЖДЕНА</w:t>
      </w:r>
    </w:p>
    <w:p w:rsidR="008A3205" w:rsidRPr="008A3205" w:rsidRDefault="008A3205" w:rsidP="008A3205">
      <w:pPr>
        <w:ind w:left="4820" w:hanging="4820"/>
        <w:jc w:val="right"/>
        <w:outlineLvl w:val="0"/>
        <w:rPr>
          <w:rFonts w:ascii="Times New Roman" w:hAnsi="Times New Roman" w:cs="Times New Roman"/>
          <w:sz w:val="28"/>
          <w:szCs w:val="28"/>
        </w:rPr>
      </w:pPr>
      <w:r w:rsidRPr="008A3205">
        <w:rPr>
          <w:rFonts w:ascii="Times New Roman" w:hAnsi="Times New Roman" w:cs="Times New Roman"/>
          <w:sz w:val="28"/>
          <w:szCs w:val="28"/>
        </w:rPr>
        <w:t>постановлением Администрации</w:t>
      </w:r>
    </w:p>
    <w:p w:rsidR="008A3205" w:rsidRPr="008A3205" w:rsidRDefault="008A3205" w:rsidP="008A3205">
      <w:pPr>
        <w:ind w:left="4820" w:hanging="4820"/>
        <w:jc w:val="right"/>
        <w:outlineLvl w:val="0"/>
        <w:rPr>
          <w:rFonts w:ascii="Times New Roman" w:hAnsi="Times New Roman" w:cs="Times New Roman"/>
          <w:sz w:val="28"/>
          <w:szCs w:val="28"/>
        </w:rPr>
      </w:pPr>
      <w:r w:rsidRPr="008A3205">
        <w:rPr>
          <w:rFonts w:ascii="Times New Roman" w:hAnsi="Times New Roman" w:cs="Times New Roman"/>
          <w:sz w:val="28"/>
          <w:szCs w:val="28"/>
        </w:rPr>
        <w:t>Муниципального образования</w:t>
      </w:r>
    </w:p>
    <w:p w:rsidR="008A3205" w:rsidRPr="008A3205" w:rsidRDefault="008A3205" w:rsidP="008A3205">
      <w:pPr>
        <w:ind w:left="4820" w:hanging="4820"/>
        <w:jc w:val="right"/>
        <w:outlineLvl w:val="0"/>
        <w:rPr>
          <w:rFonts w:ascii="Times New Roman" w:hAnsi="Times New Roman" w:cs="Times New Roman"/>
          <w:sz w:val="28"/>
          <w:szCs w:val="28"/>
        </w:rPr>
      </w:pPr>
      <w:r w:rsidRPr="008A3205">
        <w:rPr>
          <w:rFonts w:ascii="Times New Roman" w:hAnsi="Times New Roman" w:cs="Times New Roman"/>
          <w:sz w:val="28"/>
          <w:szCs w:val="28"/>
        </w:rPr>
        <w:t>«Муниципальный округ</w:t>
      </w:r>
    </w:p>
    <w:p w:rsidR="008A3205" w:rsidRPr="008A3205" w:rsidRDefault="008A3205" w:rsidP="008A3205">
      <w:pPr>
        <w:ind w:left="4820" w:hanging="4820"/>
        <w:jc w:val="right"/>
        <w:outlineLvl w:val="0"/>
        <w:rPr>
          <w:rFonts w:ascii="Times New Roman" w:hAnsi="Times New Roman" w:cs="Times New Roman"/>
          <w:sz w:val="28"/>
          <w:szCs w:val="28"/>
        </w:rPr>
      </w:pPr>
      <w:r w:rsidRPr="008A3205">
        <w:rPr>
          <w:rFonts w:ascii="Times New Roman" w:hAnsi="Times New Roman" w:cs="Times New Roman"/>
          <w:sz w:val="28"/>
          <w:szCs w:val="28"/>
        </w:rPr>
        <w:t>Сюмсинский район</w:t>
      </w:r>
    </w:p>
    <w:p w:rsidR="008A3205" w:rsidRPr="008A3205" w:rsidRDefault="008A3205" w:rsidP="008A3205">
      <w:pPr>
        <w:ind w:left="4820" w:hanging="4820"/>
        <w:jc w:val="right"/>
        <w:outlineLvl w:val="0"/>
        <w:rPr>
          <w:rFonts w:ascii="Times New Roman" w:hAnsi="Times New Roman" w:cs="Times New Roman"/>
          <w:sz w:val="28"/>
          <w:szCs w:val="28"/>
        </w:rPr>
      </w:pPr>
      <w:r w:rsidRPr="008A3205">
        <w:rPr>
          <w:rFonts w:ascii="Times New Roman" w:hAnsi="Times New Roman" w:cs="Times New Roman"/>
          <w:sz w:val="28"/>
          <w:szCs w:val="28"/>
        </w:rPr>
        <w:t>Удмуртской Республики»</w:t>
      </w:r>
    </w:p>
    <w:p w:rsidR="008A3205" w:rsidRPr="008A3205" w:rsidRDefault="008A3205" w:rsidP="008A3205">
      <w:pPr>
        <w:tabs>
          <w:tab w:val="left" w:pos="9356"/>
        </w:tabs>
        <w:ind w:right="1"/>
        <w:jc w:val="right"/>
        <w:rPr>
          <w:rFonts w:ascii="Times New Roman" w:hAnsi="Times New Roman" w:cs="Times New Roman"/>
          <w:color w:val="000000"/>
          <w:spacing w:val="-1"/>
          <w:sz w:val="28"/>
          <w:szCs w:val="28"/>
        </w:rPr>
      </w:pPr>
      <w:r w:rsidRPr="008A3205">
        <w:rPr>
          <w:rFonts w:ascii="Times New Roman" w:hAnsi="Times New Roman" w:cs="Times New Roman"/>
          <w:sz w:val="28"/>
          <w:szCs w:val="28"/>
        </w:rPr>
        <w:t>от 21 января 2025 года №</w:t>
      </w:r>
      <w:r w:rsidRPr="008A3205">
        <w:rPr>
          <w:rFonts w:ascii="Times New Roman" w:hAnsi="Times New Roman" w:cs="Times New Roman"/>
          <w:color w:val="000000"/>
          <w:spacing w:val="-1"/>
          <w:sz w:val="28"/>
          <w:szCs w:val="28"/>
        </w:rPr>
        <w:t xml:space="preserve"> 21</w:t>
      </w: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right="1"/>
        <w:jc w:val="center"/>
        <w:rPr>
          <w:rFonts w:ascii="Times New Roman" w:hAnsi="Times New Roman" w:cs="Times New Roman"/>
          <w:color w:val="000000"/>
          <w:spacing w:val="-1"/>
          <w:sz w:val="28"/>
          <w:szCs w:val="28"/>
        </w:rPr>
      </w:pPr>
      <w:r w:rsidRPr="008A3205">
        <w:rPr>
          <w:rFonts w:ascii="Times New Roman" w:hAnsi="Times New Roman" w:cs="Times New Roman"/>
          <w:color w:val="000000"/>
          <w:spacing w:val="-1"/>
          <w:sz w:val="28"/>
          <w:szCs w:val="28"/>
        </w:rPr>
        <w:t>Повестка дня схода граждан</w:t>
      </w:r>
    </w:p>
    <w:p w:rsidR="008A3205" w:rsidRPr="008A3205" w:rsidRDefault="008A3205" w:rsidP="008A3205">
      <w:pPr>
        <w:tabs>
          <w:tab w:val="left" w:pos="9356"/>
        </w:tabs>
        <w:ind w:right="1"/>
        <w:jc w:val="center"/>
        <w:rPr>
          <w:rFonts w:ascii="Times New Roman" w:hAnsi="Times New Roman" w:cs="Times New Roman"/>
          <w:color w:val="000000"/>
          <w:spacing w:val="-1"/>
          <w:sz w:val="28"/>
          <w:szCs w:val="28"/>
        </w:rPr>
      </w:pP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color w:val="000000"/>
          <w:spacing w:val="-1"/>
          <w:sz w:val="28"/>
          <w:szCs w:val="28"/>
        </w:rPr>
        <w:t>1 .</w:t>
      </w:r>
      <w:r w:rsidRPr="008A3205">
        <w:rPr>
          <w:rFonts w:ascii="Times New Roman" w:hAnsi="Times New Roman" w:cs="Times New Roman"/>
          <w:sz w:val="28"/>
          <w:szCs w:val="28"/>
        </w:rPr>
        <w:t xml:space="preserve">Выдвижения кандидатуры старосты.   </w:t>
      </w:r>
    </w:p>
    <w:p w:rsidR="008A3205" w:rsidRPr="008A3205" w:rsidRDefault="008A3205" w:rsidP="008A3205">
      <w:pPr>
        <w:tabs>
          <w:tab w:val="left" w:pos="9356"/>
        </w:tabs>
        <w:ind w:right="1"/>
        <w:jc w:val="both"/>
        <w:rPr>
          <w:rFonts w:ascii="Times New Roman" w:hAnsi="Times New Roman" w:cs="Times New Roman"/>
          <w:color w:val="000000"/>
          <w:spacing w:val="-1"/>
          <w:sz w:val="28"/>
          <w:szCs w:val="28"/>
        </w:rPr>
      </w:pPr>
      <w:r w:rsidRPr="008A3205">
        <w:rPr>
          <w:rFonts w:ascii="Times New Roman" w:hAnsi="Times New Roman" w:cs="Times New Roman"/>
          <w:color w:val="000000"/>
          <w:spacing w:val="-1"/>
          <w:sz w:val="28"/>
          <w:szCs w:val="28"/>
        </w:rPr>
        <w:t>2. Самообложение граждан.</w:t>
      </w:r>
    </w:p>
    <w:p w:rsidR="008A3205" w:rsidRPr="008A3205" w:rsidRDefault="008A3205" w:rsidP="008A3205">
      <w:pPr>
        <w:tabs>
          <w:tab w:val="left" w:pos="9356"/>
        </w:tabs>
        <w:ind w:right="1"/>
        <w:jc w:val="both"/>
        <w:rPr>
          <w:rFonts w:ascii="Times New Roman" w:hAnsi="Times New Roman" w:cs="Times New Roman"/>
          <w:color w:val="000000"/>
          <w:spacing w:val="-1"/>
          <w:sz w:val="28"/>
          <w:szCs w:val="28"/>
        </w:rPr>
      </w:pPr>
      <w:r w:rsidRPr="008A3205">
        <w:rPr>
          <w:rFonts w:ascii="Times New Roman" w:hAnsi="Times New Roman" w:cs="Times New Roman"/>
          <w:color w:val="000000"/>
          <w:spacing w:val="-1"/>
          <w:sz w:val="28"/>
          <w:szCs w:val="28"/>
        </w:rPr>
        <w:t>3.Профилактика правонарушений, мошенничества.</w:t>
      </w:r>
    </w:p>
    <w:p w:rsidR="008A3205" w:rsidRPr="008A3205" w:rsidRDefault="008A3205" w:rsidP="008A3205">
      <w:pPr>
        <w:tabs>
          <w:tab w:val="left" w:pos="9356"/>
        </w:tabs>
        <w:ind w:right="1"/>
        <w:jc w:val="both"/>
        <w:rPr>
          <w:rFonts w:ascii="Times New Roman" w:hAnsi="Times New Roman" w:cs="Times New Roman"/>
          <w:color w:val="000000"/>
          <w:spacing w:val="-1"/>
          <w:sz w:val="28"/>
          <w:szCs w:val="28"/>
        </w:rPr>
      </w:pPr>
      <w:r w:rsidRPr="008A3205">
        <w:rPr>
          <w:rFonts w:ascii="Times New Roman" w:hAnsi="Times New Roman" w:cs="Times New Roman"/>
          <w:color w:val="000000"/>
          <w:spacing w:val="-1"/>
          <w:sz w:val="28"/>
          <w:szCs w:val="28"/>
        </w:rPr>
        <w:t>4. Профилактика заболеваемости ГЛПС.</w:t>
      </w:r>
    </w:p>
    <w:p w:rsidR="008A3205" w:rsidRPr="008A3205" w:rsidRDefault="008A3205" w:rsidP="008A3205">
      <w:pPr>
        <w:tabs>
          <w:tab w:val="left" w:pos="9356"/>
        </w:tabs>
        <w:ind w:right="1"/>
        <w:jc w:val="both"/>
        <w:rPr>
          <w:rFonts w:ascii="Times New Roman" w:hAnsi="Times New Roman" w:cs="Times New Roman"/>
          <w:sz w:val="24"/>
          <w:szCs w:val="24"/>
        </w:rPr>
      </w:pPr>
      <w:r w:rsidRPr="008A3205">
        <w:rPr>
          <w:rFonts w:ascii="Times New Roman" w:hAnsi="Times New Roman" w:cs="Times New Roman"/>
          <w:color w:val="000000"/>
          <w:spacing w:val="-1"/>
          <w:sz w:val="28"/>
          <w:szCs w:val="28"/>
        </w:rPr>
        <w:t xml:space="preserve">5. Противопожарная безопасность. </w:t>
      </w:r>
    </w:p>
    <w:p w:rsidR="008A3205" w:rsidRDefault="008A3205" w:rsidP="008A3205">
      <w:pPr>
        <w:tabs>
          <w:tab w:val="left" w:pos="9356"/>
        </w:tabs>
        <w:ind w:right="1"/>
        <w:jc w:val="center"/>
        <w:rPr>
          <w:sz w:val="24"/>
          <w:szCs w:val="24"/>
        </w:rPr>
      </w:pPr>
    </w:p>
    <w:p w:rsidR="008A3205" w:rsidRPr="00C97467" w:rsidRDefault="008A3205" w:rsidP="008A3205">
      <w:pPr>
        <w:tabs>
          <w:tab w:val="left" w:pos="9356"/>
        </w:tabs>
        <w:ind w:right="1"/>
        <w:jc w:val="center"/>
        <w:rPr>
          <w:sz w:val="24"/>
          <w:szCs w:val="24"/>
        </w:rPr>
      </w:pPr>
      <w:r>
        <w:rPr>
          <w:sz w:val="24"/>
          <w:szCs w:val="24"/>
        </w:rPr>
        <w:t>____________________</w:t>
      </w: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AF66AC" w:rsidRDefault="00AF66AC"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p w:rsidR="008A3205" w:rsidRDefault="008A3205" w:rsidP="00525E36">
      <w:pPr>
        <w:contextualSpacing/>
        <w:jc w:val="both"/>
        <w:rPr>
          <w:rFonts w:ascii="Times New Roman" w:hAnsi="Times New Roman" w:cs="Times New Roman"/>
          <w:sz w:val="18"/>
          <w:szCs w:val="18"/>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20"/>
        <w:gridCol w:w="1276"/>
        <w:gridCol w:w="4252"/>
      </w:tblGrid>
      <w:tr w:rsidR="008A3205" w:rsidRPr="008A3205" w:rsidTr="008A3205">
        <w:trPr>
          <w:trHeight w:val="1257"/>
        </w:trPr>
        <w:tc>
          <w:tcPr>
            <w:tcW w:w="4820" w:type="dxa"/>
            <w:tcBorders>
              <w:top w:val="nil"/>
              <w:left w:val="nil"/>
              <w:bottom w:val="nil"/>
              <w:right w:val="nil"/>
            </w:tcBorders>
          </w:tcPr>
          <w:p w:rsidR="008A3205" w:rsidRPr="008A3205" w:rsidRDefault="008A3205" w:rsidP="008A3205">
            <w:pPr>
              <w:jc w:val="center"/>
              <w:rPr>
                <w:rFonts w:ascii="Times New Roman" w:hAnsi="Times New Roman" w:cs="Times New Roman"/>
                <w:spacing w:val="50"/>
                <w:sz w:val="24"/>
                <w:szCs w:val="24"/>
              </w:rPr>
            </w:pPr>
            <w:r w:rsidRPr="008A3205">
              <w:rPr>
                <w:rFonts w:ascii="Times New Roman" w:hAnsi="Times New Roman" w:cs="Times New Roman"/>
                <w:spacing w:val="50"/>
                <w:sz w:val="24"/>
                <w:szCs w:val="24"/>
              </w:rPr>
              <w:lastRenderedPageBreak/>
              <w:t>Администрация муниципального образования</w:t>
            </w:r>
            <w:r w:rsidRPr="008A3205">
              <w:rPr>
                <w:rFonts w:ascii="Times New Roman" w:hAnsi="Times New Roman" w:cs="Times New Roman"/>
                <w:spacing w:val="20"/>
                <w:sz w:val="24"/>
                <w:szCs w:val="24"/>
              </w:rPr>
              <w:t>«</w:t>
            </w:r>
            <w:r w:rsidRPr="008A3205">
              <w:rPr>
                <w:rFonts w:ascii="Times New Roman" w:hAnsi="Times New Roman" w:cs="Times New Roman"/>
                <w:spacing w:val="50"/>
                <w:sz w:val="24"/>
                <w:szCs w:val="24"/>
              </w:rPr>
              <w:t>Муниципальный округ Сюмсинский район</w:t>
            </w:r>
          </w:p>
          <w:p w:rsidR="008A3205" w:rsidRPr="008A3205" w:rsidRDefault="008A3205" w:rsidP="008A3205">
            <w:pPr>
              <w:pStyle w:val="a5"/>
              <w:jc w:val="center"/>
              <w:rPr>
                <w:rFonts w:ascii="Times New Roman" w:hAnsi="Times New Roman" w:cs="Times New Roman"/>
                <w:spacing w:val="20"/>
                <w:sz w:val="24"/>
                <w:szCs w:val="24"/>
              </w:rPr>
            </w:pPr>
            <w:r w:rsidRPr="008A3205">
              <w:rPr>
                <w:rFonts w:ascii="Times New Roman" w:hAnsi="Times New Roman" w:cs="Times New Roman"/>
                <w:spacing w:val="50"/>
                <w:sz w:val="24"/>
                <w:szCs w:val="24"/>
              </w:rPr>
              <w:t>Удмуртской Республики</w:t>
            </w:r>
            <w:r w:rsidRPr="008A3205">
              <w:rPr>
                <w:rFonts w:ascii="Times New Roman" w:hAnsi="Times New Roman" w:cs="Times New Roman"/>
                <w:spacing w:val="20"/>
                <w:sz w:val="24"/>
                <w:szCs w:val="24"/>
              </w:rPr>
              <w:t xml:space="preserve">» </w:t>
            </w:r>
            <w:r w:rsidRPr="008A3205">
              <w:rPr>
                <w:rFonts w:ascii="Times New Roman" w:hAnsi="Times New Roman" w:cs="Times New Roman"/>
                <w:spacing w:val="20"/>
                <w:sz w:val="24"/>
                <w:szCs w:val="24"/>
              </w:rPr>
              <w:br/>
            </w:r>
          </w:p>
        </w:tc>
        <w:tc>
          <w:tcPr>
            <w:tcW w:w="1276" w:type="dxa"/>
            <w:tcBorders>
              <w:top w:val="nil"/>
              <w:left w:val="nil"/>
              <w:bottom w:val="nil"/>
              <w:right w:val="nil"/>
            </w:tcBorders>
          </w:tcPr>
          <w:p w:rsidR="008A3205" w:rsidRPr="008A3205" w:rsidRDefault="008A3205" w:rsidP="008A3205">
            <w:pPr>
              <w:ind w:left="-108" w:right="132"/>
              <w:jc w:val="center"/>
              <w:rPr>
                <w:rFonts w:ascii="Times New Roman" w:hAnsi="Times New Roman" w:cs="Times New Roman"/>
                <w:spacing w:val="20"/>
              </w:rPr>
            </w:pPr>
            <w:r w:rsidRPr="008A3205">
              <w:rPr>
                <w:rFonts w:ascii="Times New Roman" w:hAnsi="Times New Roman" w:cs="Times New Roman"/>
                <w:spacing w:val="20"/>
              </w:rPr>
              <w:object w:dxaOrig="4162" w:dyaOrig="3974">
                <v:shape id="_x0000_i1026" type="#_x0000_t75" style="width:57.5pt;height:54.5pt" o:ole="">
                  <v:imagedata r:id="rId28" o:title=""/>
                </v:shape>
                <o:OLEObject Type="Embed" ProgID="MS_ClipArt_Gallery.2" ShapeID="_x0000_i1026" DrawAspect="Content" ObjectID="_1802514956" r:id="rId30"/>
              </w:object>
            </w:r>
          </w:p>
        </w:tc>
        <w:tc>
          <w:tcPr>
            <w:tcW w:w="4252" w:type="dxa"/>
            <w:tcBorders>
              <w:top w:val="nil"/>
              <w:left w:val="nil"/>
              <w:bottom w:val="nil"/>
              <w:right w:val="nil"/>
            </w:tcBorders>
          </w:tcPr>
          <w:p w:rsidR="008A3205" w:rsidRPr="008A3205" w:rsidRDefault="008A3205" w:rsidP="008A3205">
            <w:pPr>
              <w:pStyle w:val="a5"/>
              <w:spacing w:after="0"/>
              <w:jc w:val="center"/>
              <w:rPr>
                <w:rFonts w:ascii="Times New Roman" w:hAnsi="Times New Roman" w:cs="Times New Roman"/>
                <w:spacing w:val="50"/>
                <w:sz w:val="24"/>
                <w:szCs w:val="24"/>
              </w:rPr>
            </w:pPr>
            <w:r w:rsidRPr="008A3205">
              <w:rPr>
                <w:rFonts w:ascii="Times New Roman" w:hAnsi="Times New Roman" w:cs="Times New Roman"/>
                <w:spacing w:val="20"/>
                <w:sz w:val="24"/>
                <w:szCs w:val="24"/>
              </w:rPr>
              <w:t>«</w:t>
            </w:r>
            <w:r w:rsidRPr="008A3205">
              <w:rPr>
                <w:rFonts w:ascii="Times New Roman" w:hAnsi="Times New Roman" w:cs="Times New Roman"/>
                <w:spacing w:val="50"/>
                <w:sz w:val="24"/>
                <w:szCs w:val="24"/>
              </w:rPr>
              <w:t>Удмурт Элькунысь</w:t>
            </w:r>
          </w:p>
          <w:p w:rsidR="008A3205" w:rsidRPr="008A3205" w:rsidRDefault="008A3205" w:rsidP="008A3205">
            <w:pPr>
              <w:pStyle w:val="a5"/>
              <w:spacing w:after="0"/>
              <w:jc w:val="center"/>
              <w:rPr>
                <w:rFonts w:ascii="Times New Roman" w:hAnsi="Times New Roman" w:cs="Times New Roman"/>
                <w:spacing w:val="50"/>
                <w:sz w:val="24"/>
                <w:szCs w:val="24"/>
              </w:rPr>
            </w:pPr>
            <w:r w:rsidRPr="008A3205">
              <w:rPr>
                <w:rFonts w:ascii="Times New Roman" w:hAnsi="Times New Roman" w:cs="Times New Roman"/>
                <w:spacing w:val="50"/>
                <w:sz w:val="24"/>
                <w:szCs w:val="24"/>
              </w:rPr>
              <w:t>Сюмси ёрос</w:t>
            </w:r>
          </w:p>
          <w:p w:rsidR="008A3205" w:rsidRPr="008A3205" w:rsidRDefault="008A3205" w:rsidP="008A3205">
            <w:pPr>
              <w:pStyle w:val="a5"/>
              <w:spacing w:after="0"/>
              <w:ind w:left="57"/>
              <w:jc w:val="center"/>
              <w:rPr>
                <w:rFonts w:ascii="Times New Roman" w:hAnsi="Times New Roman" w:cs="Times New Roman"/>
                <w:spacing w:val="20"/>
                <w:sz w:val="24"/>
                <w:szCs w:val="24"/>
              </w:rPr>
            </w:pPr>
            <w:r w:rsidRPr="008A3205">
              <w:rPr>
                <w:rFonts w:ascii="Times New Roman" w:hAnsi="Times New Roman" w:cs="Times New Roman"/>
                <w:spacing w:val="50"/>
                <w:sz w:val="24"/>
                <w:szCs w:val="24"/>
              </w:rPr>
              <w:t>муниципал округ</w:t>
            </w:r>
            <w:r w:rsidRPr="008A3205">
              <w:rPr>
                <w:rFonts w:ascii="Times New Roman" w:hAnsi="Times New Roman" w:cs="Times New Roman"/>
                <w:spacing w:val="20"/>
                <w:sz w:val="24"/>
                <w:szCs w:val="24"/>
              </w:rPr>
              <w:t>»</w:t>
            </w:r>
          </w:p>
          <w:p w:rsidR="008A3205" w:rsidRPr="008A3205" w:rsidRDefault="008A3205" w:rsidP="008A3205">
            <w:pPr>
              <w:pStyle w:val="a5"/>
              <w:ind w:left="57"/>
              <w:jc w:val="center"/>
              <w:rPr>
                <w:rFonts w:ascii="Times New Roman" w:hAnsi="Times New Roman" w:cs="Times New Roman"/>
                <w:spacing w:val="20"/>
              </w:rPr>
            </w:pPr>
            <w:r w:rsidRPr="008A3205">
              <w:rPr>
                <w:rFonts w:ascii="Times New Roman" w:hAnsi="Times New Roman" w:cs="Times New Roman"/>
                <w:spacing w:val="50"/>
                <w:sz w:val="24"/>
                <w:szCs w:val="24"/>
              </w:rPr>
              <w:t>муниципал кылдытэтлэн Администрациез</w:t>
            </w:r>
          </w:p>
        </w:tc>
      </w:tr>
    </w:tbl>
    <w:p w:rsidR="008A3205" w:rsidRPr="008A3205" w:rsidRDefault="008A3205" w:rsidP="008A3205">
      <w:pPr>
        <w:jc w:val="center"/>
        <w:rPr>
          <w:rFonts w:ascii="Times New Roman" w:hAnsi="Times New Roman" w:cs="Times New Roman"/>
          <w:b/>
          <w:spacing w:val="20"/>
          <w:sz w:val="40"/>
          <w:szCs w:val="40"/>
        </w:rPr>
      </w:pPr>
      <w:r w:rsidRPr="008A3205">
        <w:rPr>
          <w:rFonts w:ascii="Times New Roman" w:hAnsi="Times New Roman" w:cs="Times New Roman"/>
          <w:b/>
          <w:spacing w:val="20"/>
          <w:sz w:val="40"/>
          <w:szCs w:val="40"/>
        </w:rPr>
        <w:t>ПОСТАНОВЛЕНИЕ</w:t>
      </w:r>
    </w:p>
    <w:p w:rsidR="008A3205" w:rsidRPr="008A3205" w:rsidRDefault="008A3205" w:rsidP="008A3205">
      <w:pPr>
        <w:rPr>
          <w:rFonts w:ascii="Times New Roman" w:hAnsi="Times New Roman" w:cs="Times New Roman"/>
          <w:sz w:val="28"/>
          <w:szCs w:val="24"/>
        </w:rPr>
      </w:pPr>
    </w:p>
    <w:p w:rsidR="008A3205" w:rsidRPr="008A3205" w:rsidRDefault="008A3205" w:rsidP="008A3205">
      <w:pPr>
        <w:rPr>
          <w:rFonts w:ascii="Times New Roman" w:hAnsi="Times New Roman" w:cs="Times New Roman"/>
          <w:sz w:val="28"/>
        </w:rPr>
      </w:pPr>
      <w:r w:rsidRPr="008A3205">
        <w:rPr>
          <w:rFonts w:ascii="Times New Roman" w:hAnsi="Times New Roman" w:cs="Times New Roman"/>
          <w:sz w:val="28"/>
        </w:rPr>
        <w:t>от 21 января 2025 года                                                                                      № 22</w:t>
      </w:r>
    </w:p>
    <w:p w:rsidR="008A3205" w:rsidRPr="008A3205" w:rsidRDefault="008A3205" w:rsidP="008A3205">
      <w:pPr>
        <w:jc w:val="center"/>
        <w:rPr>
          <w:rFonts w:ascii="Times New Roman" w:hAnsi="Times New Roman" w:cs="Times New Roman"/>
          <w:sz w:val="28"/>
        </w:rPr>
      </w:pPr>
      <w:r w:rsidRPr="008A3205">
        <w:rPr>
          <w:rFonts w:ascii="Times New Roman" w:hAnsi="Times New Roman" w:cs="Times New Roman"/>
          <w:sz w:val="28"/>
        </w:rPr>
        <w:t>с. Сюмси</w:t>
      </w:r>
    </w:p>
    <w:p w:rsidR="008A3205" w:rsidRPr="008A3205" w:rsidRDefault="008A3205" w:rsidP="008A3205">
      <w:pPr>
        <w:jc w:val="center"/>
        <w:rPr>
          <w:rFonts w:ascii="Times New Roman" w:hAnsi="Times New Roman" w:cs="Times New Roman"/>
          <w:sz w:val="28"/>
        </w:rPr>
      </w:pPr>
    </w:p>
    <w:tbl>
      <w:tblPr>
        <w:tblW w:w="9479" w:type="dxa"/>
        <w:tblLook w:val="01E0"/>
      </w:tblPr>
      <w:tblGrid>
        <w:gridCol w:w="9180"/>
        <w:gridCol w:w="299"/>
      </w:tblGrid>
      <w:tr w:rsidR="008A3205" w:rsidRPr="008A3205" w:rsidTr="008A3205">
        <w:trPr>
          <w:trHeight w:val="1098"/>
        </w:trPr>
        <w:tc>
          <w:tcPr>
            <w:tcW w:w="9180" w:type="dxa"/>
            <w:shd w:val="clear" w:color="auto" w:fill="auto"/>
          </w:tcPr>
          <w:p w:rsidR="008A3205" w:rsidRPr="008A3205" w:rsidRDefault="008A3205" w:rsidP="008A3205">
            <w:pPr>
              <w:jc w:val="center"/>
              <w:rPr>
                <w:rFonts w:ascii="Times New Roman" w:hAnsi="Times New Roman" w:cs="Times New Roman"/>
                <w:sz w:val="28"/>
                <w:szCs w:val="28"/>
              </w:rPr>
            </w:pPr>
            <w:r w:rsidRPr="008A3205">
              <w:rPr>
                <w:rFonts w:ascii="Times New Roman" w:hAnsi="Times New Roman" w:cs="Times New Roman"/>
                <w:sz w:val="28"/>
                <w:szCs w:val="28"/>
              </w:rPr>
              <w:t>О назначения схода граждан в селе Сюмси муниципального образования «Муниципальный округ Сюмсинский район Удмуртской Республики»</w:t>
            </w:r>
          </w:p>
          <w:p w:rsidR="008A3205" w:rsidRPr="008A3205" w:rsidRDefault="008A3205" w:rsidP="008A3205">
            <w:pPr>
              <w:jc w:val="center"/>
              <w:rPr>
                <w:rFonts w:ascii="Times New Roman" w:hAnsi="Times New Roman" w:cs="Times New Roman"/>
                <w:sz w:val="28"/>
                <w:szCs w:val="28"/>
              </w:rPr>
            </w:pPr>
            <w:r w:rsidRPr="008A3205">
              <w:rPr>
                <w:rFonts w:ascii="Times New Roman" w:hAnsi="Times New Roman" w:cs="Times New Roman"/>
                <w:sz w:val="28"/>
                <w:szCs w:val="28"/>
              </w:rPr>
              <w:t>по вопросу выдвижения кандидатуры старосты улицы Юбилейной</w:t>
            </w:r>
          </w:p>
          <w:p w:rsidR="008A3205" w:rsidRPr="008A3205" w:rsidRDefault="008A3205" w:rsidP="008A3205">
            <w:pPr>
              <w:jc w:val="center"/>
              <w:rPr>
                <w:rFonts w:ascii="Times New Roman" w:hAnsi="Times New Roman" w:cs="Times New Roman"/>
                <w:sz w:val="28"/>
                <w:szCs w:val="28"/>
              </w:rPr>
            </w:pPr>
          </w:p>
          <w:p w:rsidR="008A3205" w:rsidRPr="008A3205" w:rsidRDefault="008A3205" w:rsidP="008A3205">
            <w:pPr>
              <w:jc w:val="center"/>
              <w:rPr>
                <w:rFonts w:ascii="Times New Roman" w:hAnsi="Times New Roman" w:cs="Times New Roman"/>
                <w:sz w:val="28"/>
                <w:szCs w:val="28"/>
              </w:rPr>
            </w:pPr>
          </w:p>
        </w:tc>
        <w:tc>
          <w:tcPr>
            <w:tcW w:w="299" w:type="dxa"/>
            <w:shd w:val="clear" w:color="auto" w:fill="auto"/>
          </w:tcPr>
          <w:p w:rsidR="008A3205" w:rsidRPr="008A3205" w:rsidRDefault="008A3205" w:rsidP="008A3205">
            <w:pPr>
              <w:pStyle w:val="a5"/>
              <w:rPr>
                <w:rFonts w:ascii="Times New Roman" w:hAnsi="Times New Roman" w:cs="Times New Roman"/>
                <w:sz w:val="28"/>
                <w:szCs w:val="28"/>
              </w:rPr>
            </w:pPr>
          </w:p>
        </w:tc>
      </w:tr>
    </w:tbl>
    <w:p w:rsidR="008A3205" w:rsidRPr="008A3205" w:rsidRDefault="008A3205" w:rsidP="008A3205">
      <w:pPr>
        <w:ind w:firstLine="567"/>
        <w:jc w:val="both"/>
        <w:rPr>
          <w:rFonts w:ascii="Times New Roman" w:hAnsi="Times New Roman" w:cs="Times New Roman"/>
          <w:sz w:val="28"/>
          <w:szCs w:val="28"/>
        </w:rPr>
      </w:pPr>
      <w:r w:rsidRPr="008A3205">
        <w:rPr>
          <w:rFonts w:ascii="Times New Roman" w:hAnsi="Times New Roman" w:cs="Times New Roman"/>
          <w:sz w:val="28"/>
          <w:szCs w:val="28"/>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решением Совета депутатов муниципального образования «Муниципальный округ Сюмсинский район Удмуртской Республики» от 26 декабря 2024 года № 442 «Об утверждении Положения о старостах сельских населенных пунктов муниципального образования «Муниципальный округ Сюмсинский район Удмуртской Республики», руководствуясь Уставом муниципального образования «Муниципальный округ Сюмсинский район Удмуртской Республики», </w:t>
      </w:r>
      <w:r w:rsidRPr="008A3205">
        <w:rPr>
          <w:rFonts w:ascii="Times New Roman" w:hAnsi="Times New Roman" w:cs="Times New Roman"/>
          <w:b/>
          <w:sz w:val="28"/>
          <w:szCs w:val="28"/>
        </w:rPr>
        <w:t xml:space="preserve">Администрация муниципального образования «Муниципальный округ Сюмсинский район Удмуртской Республики» </w:t>
      </w:r>
      <w:r w:rsidRPr="008A3205">
        <w:rPr>
          <w:rFonts w:ascii="Times New Roman" w:hAnsi="Times New Roman" w:cs="Times New Roman"/>
          <w:b/>
          <w:spacing w:val="20"/>
          <w:sz w:val="28"/>
          <w:szCs w:val="28"/>
        </w:rPr>
        <w:t>постановляет</w:t>
      </w:r>
      <w:r w:rsidRPr="008A3205">
        <w:rPr>
          <w:rFonts w:ascii="Times New Roman" w:hAnsi="Times New Roman" w:cs="Times New Roman"/>
          <w:spacing w:val="20"/>
          <w:sz w:val="28"/>
          <w:szCs w:val="28"/>
        </w:rPr>
        <w:t>:</w:t>
      </w:r>
    </w:p>
    <w:p w:rsidR="008A3205" w:rsidRPr="008A3205" w:rsidRDefault="008A3205" w:rsidP="008A3205">
      <w:pPr>
        <w:ind w:firstLine="709"/>
        <w:jc w:val="both"/>
        <w:rPr>
          <w:rFonts w:ascii="Times New Roman" w:hAnsi="Times New Roman" w:cs="Times New Roman"/>
          <w:sz w:val="28"/>
          <w:szCs w:val="28"/>
        </w:rPr>
      </w:pPr>
      <w:r w:rsidRPr="008A3205">
        <w:rPr>
          <w:rFonts w:ascii="Times New Roman" w:hAnsi="Times New Roman" w:cs="Times New Roman"/>
          <w:sz w:val="28"/>
          <w:szCs w:val="28"/>
        </w:rPr>
        <w:t>1. Назначить и провести сход граждан в населенном пункте села Сюмси муниципального образования «Муниципальный округ Сюмсинский район Удмуртской Республики» по вопросу выдвижения кандидатуры старосты улицы Юбилейной.</w:t>
      </w:r>
    </w:p>
    <w:p w:rsidR="008A3205" w:rsidRPr="008A3205" w:rsidRDefault="008A3205" w:rsidP="008A3205">
      <w:pPr>
        <w:ind w:firstLine="709"/>
        <w:jc w:val="both"/>
        <w:rPr>
          <w:rFonts w:ascii="Times New Roman" w:hAnsi="Times New Roman" w:cs="Times New Roman"/>
          <w:sz w:val="28"/>
          <w:szCs w:val="28"/>
        </w:rPr>
      </w:pPr>
      <w:r w:rsidRPr="008A3205">
        <w:rPr>
          <w:rFonts w:ascii="Times New Roman" w:hAnsi="Times New Roman" w:cs="Times New Roman"/>
          <w:sz w:val="28"/>
          <w:szCs w:val="28"/>
        </w:rPr>
        <w:t xml:space="preserve">2. Установить дату, время и место проведения схода: 26 января 2025 года  в 16 часов 00 минут, с.Сюмси, ул. Юбилейная у дома № 2. </w:t>
      </w:r>
    </w:p>
    <w:p w:rsidR="008A3205" w:rsidRPr="008A3205" w:rsidRDefault="008A3205" w:rsidP="008A3205">
      <w:pPr>
        <w:ind w:firstLine="709"/>
        <w:jc w:val="both"/>
        <w:rPr>
          <w:rFonts w:ascii="Times New Roman" w:hAnsi="Times New Roman" w:cs="Times New Roman"/>
          <w:sz w:val="28"/>
          <w:szCs w:val="28"/>
        </w:rPr>
      </w:pPr>
      <w:r w:rsidRPr="008A3205">
        <w:rPr>
          <w:rFonts w:ascii="Times New Roman" w:hAnsi="Times New Roman" w:cs="Times New Roman"/>
          <w:sz w:val="28"/>
          <w:szCs w:val="28"/>
        </w:rPr>
        <w:t xml:space="preserve">3. Утвердить прилагаемую Повестку дня схода граждан. </w:t>
      </w:r>
    </w:p>
    <w:p w:rsidR="008A3205" w:rsidRPr="008A3205" w:rsidRDefault="008A3205" w:rsidP="008A3205">
      <w:pPr>
        <w:ind w:firstLine="709"/>
        <w:jc w:val="both"/>
        <w:rPr>
          <w:rFonts w:ascii="Times New Roman" w:hAnsi="Times New Roman" w:cs="Times New Roman"/>
          <w:sz w:val="28"/>
          <w:szCs w:val="28"/>
        </w:rPr>
      </w:pPr>
      <w:r w:rsidRPr="008A3205">
        <w:rPr>
          <w:rFonts w:ascii="Times New Roman" w:hAnsi="Times New Roman" w:cs="Times New Roman"/>
          <w:sz w:val="28"/>
          <w:szCs w:val="28"/>
        </w:rPr>
        <w:t>4. Инициатором схода граждан определить Территориальное управление «Сюмсинское» Управления по работе с территориями Администрации муниципального образования «Муниципальный округ Сюмсинский район Удмуртской Республики».</w:t>
      </w:r>
    </w:p>
    <w:p w:rsidR="008A3205" w:rsidRPr="008A3205" w:rsidRDefault="008A3205" w:rsidP="008A3205">
      <w:pPr>
        <w:ind w:firstLine="709"/>
        <w:jc w:val="both"/>
        <w:rPr>
          <w:rFonts w:ascii="Times New Roman" w:hAnsi="Times New Roman" w:cs="Times New Roman"/>
          <w:sz w:val="28"/>
          <w:szCs w:val="28"/>
        </w:rPr>
      </w:pPr>
      <w:r w:rsidRPr="008A3205">
        <w:rPr>
          <w:rFonts w:ascii="Times New Roman" w:hAnsi="Times New Roman" w:cs="Times New Roman"/>
          <w:sz w:val="28"/>
          <w:szCs w:val="28"/>
        </w:rPr>
        <w:t>5. Опубликовать настоящее постановление на официальном сайте муниципального образования «Муниципальный округ Сюмсинский район Удмуртской Республики».</w:t>
      </w:r>
    </w:p>
    <w:p w:rsidR="008A3205" w:rsidRPr="008A3205" w:rsidRDefault="008A3205" w:rsidP="008A3205">
      <w:pPr>
        <w:ind w:firstLine="709"/>
        <w:jc w:val="both"/>
        <w:rPr>
          <w:rFonts w:ascii="Times New Roman" w:hAnsi="Times New Roman" w:cs="Times New Roman"/>
          <w:sz w:val="28"/>
          <w:szCs w:val="28"/>
        </w:rPr>
      </w:pPr>
      <w:r w:rsidRPr="008A3205">
        <w:rPr>
          <w:rFonts w:ascii="Times New Roman" w:hAnsi="Times New Roman" w:cs="Times New Roman"/>
          <w:sz w:val="28"/>
          <w:szCs w:val="28"/>
        </w:rPr>
        <w:t xml:space="preserve">6. Настоящее постановление вступает в силу со дня его опубликования. </w:t>
      </w:r>
    </w:p>
    <w:p w:rsidR="008A3205" w:rsidRDefault="008A3205" w:rsidP="008A3205">
      <w:pPr>
        <w:jc w:val="both"/>
        <w:rPr>
          <w:rFonts w:ascii="Times New Roman" w:hAnsi="Times New Roman" w:cs="Times New Roman"/>
          <w:sz w:val="28"/>
          <w:szCs w:val="28"/>
        </w:rPr>
      </w:pPr>
    </w:p>
    <w:p w:rsidR="008A3205" w:rsidRPr="008A3205" w:rsidRDefault="008A3205" w:rsidP="008A3205">
      <w:pPr>
        <w:jc w:val="both"/>
        <w:rPr>
          <w:rFonts w:ascii="Times New Roman" w:hAnsi="Times New Roman" w:cs="Times New Roman"/>
          <w:color w:val="000000"/>
          <w:spacing w:val="-1"/>
          <w:sz w:val="28"/>
          <w:szCs w:val="28"/>
        </w:rPr>
      </w:pPr>
      <w:r w:rsidRPr="008A3205">
        <w:rPr>
          <w:rFonts w:ascii="Times New Roman" w:hAnsi="Times New Roman" w:cs="Times New Roman"/>
          <w:sz w:val="28"/>
          <w:szCs w:val="28"/>
        </w:rPr>
        <w:t>Глава Сюмсинского района                                                          П.П. Кудрявцев</w:t>
      </w:r>
    </w:p>
    <w:p w:rsidR="008A3205" w:rsidRPr="008A3205" w:rsidRDefault="008A3205" w:rsidP="008A3205">
      <w:pPr>
        <w:ind w:left="4820" w:hanging="4820"/>
        <w:jc w:val="right"/>
        <w:outlineLvl w:val="0"/>
        <w:rPr>
          <w:rFonts w:ascii="Times New Roman" w:hAnsi="Times New Roman" w:cs="Times New Roman"/>
          <w:sz w:val="28"/>
          <w:szCs w:val="28"/>
        </w:rPr>
      </w:pPr>
      <w:r w:rsidRPr="008A3205">
        <w:rPr>
          <w:rFonts w:ascii="Times New Roman" w:hAnsi="Times New Roman" w:cs="Times New Roman"/>
          <w:sz w:val="28"/>
          <w:szCs w:val="28"/>
        </w:rPr>
        <w:t>УТВЕРЖДЕНА</w:t>
      </w:r>
    </w:p>
    <w:p w:rsidR="008A3205" w:rsidRPr="008A3205" w:rsidRDefault="008A3205" w:rsidP="008A3205">
      <w:pPr>
        <w:ind w:left="4820" w:hanging="4820"/>
        <w:jc w:val="right"/>
        <w:outlineLvl w:val="0"/>
        <w:rPr>
          <w:rFonts w:ascii="Times New Roman" w:hAnsi="Times New Roman" w:cs="Times New Roman"/>
          <w:sz w:val="28"/>
          <w:szCs w:val="28"/>
        </w:rPr>
      </w:pPr>
      <w:r w:rsidRPr="008A3205">
        <w:rPr>
          <w:rFonts w:ascii="Times New Roman" w:hAnsi="Times New Roman" w:cs="Times New Roman"/>
          <w:sz w:val="28"/>
          <w:szCs w:val="28"/>
        </w:rPr>
        <w:lastRenderedPageBreak/>
        <w:t>постановлением Администрации</w:t>
      </w:r>
    </w:p>
    <w:p w:rsidR="008A3205" w:rsidRPr="008A3205" w:rsidRDefault="008A3205" w:rsidP="008A3205">
      <w:pPr>
        <w:ind w:left="4820" w:hanging="4820"/>
        <w:jc w:val="right"/>
        <w:outlineLvl w:val="0"/>
        <w:rPr>
          <w:rFonts w:ascii="Times New Roman" w:hAnsi="Times New Roman" w:cs="Times New Roman"/>
          <w:sz w:val="28"/>
          <w:szCs w:val="28"/>
        </w:rPr>
      </w:pPr>
      <w:r w:rsidRPr="008A3205">
        <w:rPr>
          <w:rFonts w:ascii="Times New Roman" w:hAnsi="Times New Roman" w:cs="Times New Roman"/>
          <w:sz w:val="28"/>
          <w:szCs w:val="28"/>
        </w:rPr>
        <w:t>муниципального образования</w:t>
      </w:r>
    </w:p>
    <w:p w:rsidR="008A3205" w:rsidRPr="008A3205" w:rsidRDefault="008A3205" w:rsidP="008A3205">
      <w:pPr>
        <w:ind w:left="4820" w:hanging="4820"/>
        <w:jc w:val="right"/>
        <w:outlineLvl w:val="0"/>
        <w:rPr>
          <w:rFonts w:ascii="Times New Roman" w:hAnsi="Times New Roman" w:cs="Times New Roman"/>
          <w:sz w:val="28"/>
          <w:szCs w:val="28"/>
        </w:rPr>
      </w:pPr>
      <w:r w:rsidRPr="008A3205">
        <w:rPr>
          <w:rFonts w:ascii="Times New Roman" w:hAnsi="Times New Roman" w:cs="Times New Roman"/>
          <w:sz w:val="28"/>
          <w:szCs w:val="28"/>
        </w:rPr>
        <w:t>«Муниципальный округ</w:t>
      </w:r>
    </w:p>
    <w:p w:rsidR="008A3205" w:rsidRPr="008A3205" w:rsidRDefault="008A3205" w:rsidP="008A3205">
      <w:pPr>
        <w:ind w:left="4820" w:hanging="4820"/>
        <w:jc w:val="right"/>
        <w:outlineLvl w:val="0"/>
        <w:rPr>
          <w:rFonts w:ascii="Times New Roman" w:hAnsi="Times New Roman" w:cs="Times New Roman"/>
          <w:sz w:val="28"/>
          <w:szCs w:val="28"/>
        </w:rPr>
      </w:pPr>
      <w:r w:rsidRPr="008A3205">
        <w:rPr>
          <w:rFonts w:ascii="Times New Roman" w:hAnsi="Times New Roman" w:cs="Times New Roman"/>
          <w:sz w:val="28"/>
          <w:szCs w:val="28"/>
        </w:rPr>
        <w:t>Сюмсинский район</w:t>
      </w:r>
    </w:p>
    <w:p w:rsidR="008A3205" w:rsidRPr="008A3205" w:rsidRDefault="008A3205" w:rsidP="008A3205">
      <w:pPr>
        <w:ind w:left="4820" w:hanging="4820"/>
        <w:jc w:val="right"/>
        <w:outlineLvl w:val="0"/>
        <w:rPr>
          <w:rFonts w:ascii="Times New Roman" w:hAnsi="Times New Roman" w:cs="Times New Roman"/>
          <w:sz w:val="28"/>
          <w:szCs w:val="28"/>
        </w:rPr>
      </w:pPr>
      <w:r w:rsidRPr="008A3205">
        <w:rPr>
          <w:rFonts w:ascii="Times New Roman" w:hAnsi="Times New Roman" w:cs="Times New Roman"/>
          <w:sz w:val="28"/>
          <w:szCs w:val="28"/>
        </w:rPr>
        <w:t>Удмуртской Республики»</w:t>
      </w: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r w:rsidRPr="008A3205">
        <w:rPr>
          <w:rFonts w:ascii="Times New Roman" w:hAnsi="Times New Roman" w:cs="Times New Roman"/>
          <w:sz w:val="28"/>
          <w:szCs w:val="28"/>
        </w:rPr>
        <w:t>от 21 января 2025 года №</w:t>
      </w:r>
      <w:r w:rsidRPr="008A3205">
        <w:rPr>
          <w:rFonts w:ascii="Times New Roman" w:hAnsi="Times New Roman" w:cs="Times New Roman"/>
          <w:color w:val="000000"/>
          <w:spacing w:val="-1"/>
          <w:sz w:val="28"/>
          <w:szCs w:val="28"/>
        </w:rPr>
        <w:t xml:space="preserve"> 22</w:t>
      </w: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left="5954" w:right="1"/>
        <w:jc w:val="both"/>
        <w:rPr>
          <w:rFonts w:ascii="Times New Roman" w:hAnsi="Times New Roman" w:cs="Times New Roman"/>
          <w:color w:val="000000"/>
          <w:spacing w:val="-1"/>
          <w:sz w:val="28"/>
          <w:szCs w:val="28"/>
        </w:rPr>
      </w:pPr>
    </w:p>
    <w:p w:rsidR="008A3205" w:rsidRPr="008A3205" w:rsidRDefault="008A3205" w:rsidP="008A3205">
      <w:pPr>
        <w:tabs>
          <w:tab w:val="left" w:pos="9356"/>
        </w:tabs>
        <w:ind w:right="1"/>
        <w:jc w:val="center"/>
        <w:rPr>
          <w:rFonts w:ascii="Times New Roman" w:hAnsi="Times New Roman" w:cs="Times New Roman"/>
          <w:color w:val="000000"/>
          <w:spacing w:val="-1"/>
          <w:sz w:val="28"/>
          <w:szCs w:val="28"/>
        </w:rPr>
      </w:pPr>
      <w:r w:rsidRPr="008A3205">
        <w:rPr>
          <w:rFonts w:ascii="Times New Roman" w:hAnsi="Times New Roman" w:cs="Times New Roman"/>
          <w:color w:val="000000"/>
          <w:spacing w:val="-1"/>
          <w:sz w:val="28"/>
          <w:szCs w:val="28"/>
        </w:rPr>
        <w:t>Повестка дня схода граждан</w:t>
      </w:r>
    </w:p>
    <w:p w:rsidR="008A3205" w:rsidRPr="008A3205" w:rsidRDefault="008A3205" w:rsidP="008A3205">
      <w:pPr>
        <w:tabs>
          <w:tab w:val="left" w:pos="9356"/>
        </w:tabs>
        <w:ind w:right="1"/>
        <w:jc w:val="center"/>
        <w:rPr>
          <w:rFonts w:ascii="Times New Roman" w:hAnsi="Times New Roman" w:cs="Times New Roman"/>
          <w:color w:val="000000"/>
          <w:spacing w:val="-1"/>
          <w:sz w:val="28"/>
          <w:szCs w:val="28"/>
        </w:rPr>
      </w:pP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color w:val="000000"/>
          <w:spacing w:val="-1"/>
          <w:sz w:val="28"/>
          <w:szCs w:val="28"/>
        </w:rPr>
        <w:t xml:space="preserve">1. </w:t>
      </w:r>
      <w:r w:rsidRPr="008A3205">
        <w:rPr>
          <w:rFonts w:ascii="Times New Roman" w:hAnsi="Times New Roman" w:cs="Times New Roman"/>
          <w:sz w:val="28"/>
          <w:szCs w:val="28"/>
        </w:rPr>
        <w:t xml:space="preserve">Выдвижения кандидатуры старосты.   </w:t>
      </w:r>
    </w:p>
    <w:p w:rsidR="008A3205" w:rsidRPr="008A3205" w:rsidRDefault="008A3205" w:rsidP="008A3205">
      <w:pPr>
        <w:tabs>
          <w:tab w:val="left" w:pos="9356"/>
        </w:tabs>
        <w:ind w:right="1"/>
        <w:jc w:val="both"/>
        <w:rPr>
          <w:rFonts w:ascii="Times New Roman" w:hAnsi="Times New Roman" w:cs="Times New Roman"/>
          <w:color w:val="000000"/>
          <w:spacing w:val="-1"/>
          <w:sz w:val="28"/>
          <w:szCs w:val="28"/>
        </w:rPr>
      </w:pPr>
      <w:r w:rsidRPr="008A3205">
        <w:rPr>
          <w:rFonts w:ascii="Times New Roman" w:hAnsi="Times New Roman" w:cs="Times New Roman"/>
          <w:color w:val="000000"/>
          <w:spacing w:val="-1"/>
          <w:sz w:val="28"/>
          <w:szCs w:val="28"/>
        </w:rPr>
        <w:t>2. Самообложение граждан.</w:t>
      </w:r>
    </w:p>
    <w:p w:rsidR="008A3205" w:rsidRPr="008A3205" w:rsidRDefault="008A3205" w:rsidP="008A3205">
      <w:pPr>
        <w:tabs>
          <w:tab w:val="left" w:pos="9356"/>
        </w:tabs>
        <w:ind w:right="1"/>
        <w:jc w:val="both"/>
        <w:rPr>
          <w:rFonts w:ascii="Times New Roman" w:hAnsi="Times New Roman" w:cs="Times New Roman"/>
          <w:color w:val="000000"/>
          <w:spacing w:val="-1"/>
          <w:sz w:val="28"/>
          <w:szCs w:val="28"/>
        </w:rPr>
      </w:pPr>
      <w:r w:rsidRPr="008A3205">
        <w:rPr>
          <w:rFonts w:ascii="Times New Roman" w:hAnsi="Times New Roman" w:cs="Times New Roman"/>
          <w:color w:val="000000"/>
          <w:spacing w:val="-1"/>
          <w:sz w:val="28"/>
          <w:szCs w:val="28"/>
        </w:rPr>
        <w:t>3. Профилактика правонарушений, мошенничества.</w:t>
      </w:r>
    </w:p>
    <w:p w:rsidR="008A3205" w:rsidRPr="008A3205" w:rsidRDefault="008A3205" w:rsidP="008A3205">
      <w:pPr>
        <w:tabs>
          <w:tab w:val="left" w:pos="9356"/>
        </w:tabs>
        <w:ind w:right="1"/>
        <w:jc w:val="both"/>
        <w:rPr>
          <w:rFonts w:ascii="Times New Roman" w:hAnsi="Times New Roman" w:cs="Times New Roman"/>
          <w:color w:val="000000"/>
          <w:spacing w:val="-1"/>
          <w:sz w:val="28"/>
          <w:szCs w:val="28"/>
        </w:rPr>
      </w:pPr>
      <w:r w:rsidRPr="008A3205">
        <w:rPr>
          <w:rFonts w:ascii="Times New Roman" w:hAnsi="Times New Roman" w:cs="Times New Roman"/>
          <w:color w:val="000000"/>
          <w:spacing w:val="-1"/>
          <w:sz w:val="28"/>
          <w:szCs w:val="28"/>
        </w:rPr>
        <w:t>4. Профилактика заболеваемости ГЛПС.</w:t>
      </w:r>
    </w:p>
    <w:p w:rsidR="008A3205" w:rsidRPr="008A3205" w:rsidRDefault="008A3205" w:rsidP="008A3205">
      <w:pPr>
        <w:tabs>
          <w:tab w:val="left" w:pos="9356"/>
        </w:tabs>
        <w:ind w:right="1"/>
        <w:jc w:val="both"/>
        <w:rPr>
          <w:rFonts w:ascii="Times New Roman" w:hAnsi="Times New Roman" w:cs="Times New Roman"/>
          <w:sz w:val="28"/>
          <w:szCs w:val="28"/>
        </w:rPr>
      </w:pPr>
      <w:r w:rsidRPr="008A3205">
        <w:rPr>
          <w:rFonts w:ascii="Times New Roman" w:hAnsi="Times New Roman" w:cs="Times New Roman"/>
          <w:color w:val="000000"/>
          <w:spacing w:val="-1"/>
          <w:sz w:val="28"/>
          <w:szCs w:val="28"/>
        </w:rPr>
        <w:t xml:space="preserve">5. Противопожарная безопасность. </w:t>
      </w:r>
    </w:p>
    <w:p w:rsidR="008A3205" w:rsidRPr="008A3205" w:rsidRDefault="008A3205" w:rsidP="008A3205">
      <w:pPr>
        <w:tabs>
          <w:tab w:val="left" w:pos="9356"/>
        </w:tabs>
        <w:ind w:right="1"/>
        <w:jc w:val="both"/>
        <w:rPr>
          <w:rFonts w:ascii="Times New Roman" w:hAnsi="Times New Roman" w:cs="Times New Roman"/>
          <w:sz w:val="28"/>
          <w:szCs w:val="28"/>
        </w:rPr>
      </w:pPr>
    </w:p>
    <w:p w:rsidR="008A3205" w:rsidRPr="008A3205" w:rsidRDefault="008A3205" w:rsidP="008A3205">
      <w:pPr>
        <w:shd w:val="clear" w:color="auto" w:fill="FFFFFF"/>
        <w:jc w:val="center"/>
        <w:rPr>
          <w:rFonts w:ascii="Times New Roman" w:hAnsi="Times New Roman" w:cs="Times New Roman"/>
          <w:color w:val="000000"/>
          <w:spacing w:val="-1"/>
          <w:sz w:val="28"/>
          <w:szCs w:val="28"/>
        </w:rPr>
      </w:pPr>
      <w:r w:rsidRPr="008A3205">
        <w:rPr>
          <w:rFonts w:ascii="Times New Roman" w:hAnsi="Times New Roman" w:cs="Times New Roman"/>
          <w:color w:val="000000"/>
          <w:spacing w:val="-1"/>
          <w:sz w:val="28"/>
          <w:szCs w:val="28"/>
        </w:rPr>
        <w:t>_______________</w:t>
      </w:r>
    </w:p>
    <w:p w:rsidR="008A3205" w:rsidRPr="00175ABE" w:rsidRDefault="008A3205" w:rsidP="008A3205">
      <w:pPr>
        <w:shd w:val="clear" w:color="auto" w:fill="FFFFFF"/>
        <w:jc w:val="both"/>
        <w:rPr>
          <w:color w:val="000000"/>
          <w:spacing w:val="-1"/>
          <w:sz w:val="28"/>
          <w:szCs w:val="28"/>
        </w:rPr>
      </w:pPr>
    </w:p>
    <w:p w:rsidR="008A3205" w:rsidRPr="00175ABE" w:rsidRDefault="008A3205" w:rsidP="008A3205">
      <w:pPr>
        <w:shd w:val="clear" w:color="auto" w:fill="FFFFFF"/>
        <w:jc w:val="both"/>
        <w:rPr>
          <w:color w:val="000000"/>
          <w:spacing w:val="-1"/>
          <w:sz w:val="28"/>
          <w:szCs w:val="28"/>
        </w:rPr>
      </w:pPr>
    </w:p>
    <w:p w:rsidR="008A3205" w:rsidRDefault="008A3205" w:rsidP="008A3205">
      <w:pPr>
        <w:shd w:val="clear" w:color="auto" w:fill="FFFFFF"/>
        <w:jc w:val="both"/>
        <w:rPr>
          <w:color w:val="000000"/>
          <w:spacing w:val="-1"/>
          <w:sz w:val="28"/>
          <w:szCs w:val="28"/>
        </w:rPr>
      </w:pPr>
    </w:p>
    <w:p w:rsidR="008A3205" w:rsidRDefault="008A3205" w:rsidP="008A3205">
      <w:pPr>
        <w:shd w:val="clear" w:color="auto" w:fill="FFFFFF"/>
        <w:jc w:val="both"/>
        <w:rPr>
          <w:color w:val="000000"/>
          <w:spacing w:val="-1"/>
          <w:sz w:val="28"/>
          <w:szCs w:val="28"/>
        </w:rPr>
      </w:pPr>
    </w:p>
    <w:p w:rsidR="008A3205" w:rsidRDefault="008A3205" w:rsidP="008A3205">
      <w:pPr>
        <w:shd w:val="clear" w:color="auto" w:fill="FFFFFF"/>
        <w:jc w:val="both"/>
        <w:rPr>
          <w:color w:val="000000"/>
          <w:spacing w:val="-1"/>
          <w:sz w:val="28"/>
          <w:szCs w:val="28"/>
        </w:rPr>
      </w:pPr>
    </w:p>
    <w:p w:rsidR="008A3205" w:rsidRDefault="008A3205" w:rsidP="008A3205">
      <w:pPr>
        <w:tabs>
          <w:tab w:val="left" w:pos="9356"/>
        </w:tabs>
        <w:ind w:left="5954" w:right="1"/>
        <w:jc w:val="both"/>
        <w:rPr>
          <w:color w:val="000000"/>
          <w:spacing w:val="-1"/>
          <w:sz w:val="28"/>
          <w:szCs w:val="28"/>
        </w:rPr>
      </w:pPr>
    </w:p>
    <w:p w:rsidR="008A3205" w:rsidRDefault="008A3205" w:rsidP="008A3205">
      <w:pPr>
        <w:tabs>
          <w:tab w:val="left" w:pos="9356"/>
        </w:tabs>
        <w:ind w:left="5954" w:right="1"/>
        <w:jc w:val="both"/>
        <w:rPr>
          <w:color w:val="000000"/>
          <w:spacing w:val="-1"/>
          <w:sz w:val="28"/>
          <w:szCs w:val="28"/>
        </w:rPr>
      </w:pPr>
    </w:p>
    <w:p w:rsidR="008A3205" w:rsidRDefault="008A3205" w:rsidP="008A3205">
      <w:pPr>
        <w:tabs>
          <w:tab w:val="left" w:pos="9356"/>
        </w:tabs>
        <w:ind w:left="5954" w:right="1"/>
        <w:jc w:val="both"/>
        <w:rPr>
          <w:color w:val="000000"/>
          <w:spacing w:val="-1"/>
          <w:sz w:val="28"/>
          <w:szCs w:val="28"/>
        </w:rPr>
      </w:pPr>
    </w:p>
    <w:p w:rsidR="008A3205" w:rsidRDefault="008A3205" w:rsidP="008A3205">
      <w:pPr>
        <w:tabs>
          <w:tab w:val="left" w:pos="9356"/>
        </w:tabs>
        <w:ind w:left="5954" w:right="1"/>
        <w:jc w:val="both"/>
        <w:rPr>
          <w:color w:val="000000"/>
          <w:spacing w:val="-1"/>
          <w:sz w:val="28"/>
          <w:szCs w:val="28"/>
        </w:rPr>
      </w:pPr>
    </w:p>
    <w:p w:rsidR="008A3205" w:rsidRDefault="008A3205" w:rsidP="008A3205">
      <w:pPr>
        <w:tabs>
          <w:tab w:val="left" w:pos="9356"/>
        </w:tabs>
        <w:ind w:left="5954" w:right="1"/>
        <w:jc w:val="both"/>
        <w:rPr>
          <w:color w:val="000000"/>
          <w:spacing w:val="-1"/>
          <w:sz w:val="28"/>
          <w:szCs w:val="28"/>
        </w:rPr>
      </w:pPr>
    </w:p>
    <w:p w:rsidR="008A3205" w:rsidRDefault="008A3205" w:rsidP="008A3205">
      <w:pPr>
        <w:tabs>
          <w:tab w:val="left" w:pos="9356"/>
        </w:tabs>
        <w:ind w:left="5954" w:right="1"/>
        <w:jc w:val="both"/>
        <w:rPr>
          <w:color w:val="000000"/>
          <w:spacing w:val="-1"/>
          <w:sz w:val="28"/>
          <w:szCs w:val="28"/>
        </w:rPr>
      </w:pPr>
    </w:p>
    <w:p w:rsidR="008A3205" w:rsidRDefault="008A3205" w:rsidP="008A3205">
      <w:pPr>
        <w:tabs>
          <w:tab w:val="left" w:pos="9356"/>
        </w:tabs>
        <w:ind w:left="5954" w:right="1"/>
        <w:jc w:val="both"/>
        <w:rPr>
          <w:color w:val="000000"/>
          <w:spacing w:val="-1"/>
          <w:sz w:val="28"/>
          <w:szCs w:val="28"/>
        </w:rPr>
      </w:pPr>
    </w:p>
    <w:p w:rsidR="008A3205" w:rsidRDefault="008A3205" w:rsidP="008A3205">
      <w:pPr>
        <w:tabs>
          <w:tab w:val="left" w:pos="9356"/>
        </w:tabs>
        <w:ind w:left="5954" w:right="1"/>
        <w:jc w:val="both"/>
        <w:rPr>
          <w:color w:val="000000"/>
          <w:spacing w:val="-1"/>
          <w:sz w:val="28"/>
          <w:szCs w:val="28"/>
        </w:rPr>
      </w:pPr>
    </w:p>
    <w:p w:rsidR="008A3205" w:rsidRDefault="008A3205" w:rsidP="008A3205">
      <w:pPr>
        <w:tabs>
          <w:tab w:val="left" w:pos="9356"/>
        </w:tabs>
        <w:ind w:left="5954" w:right="1"/>
        <w:jc w:val="both"/>
        <w:rPr>
          <w:color w:val="000000"/>
          <w:spacing w:val="-1"/>
          <w:sz w:val="28"/>
          <w:szCs w:val="28"/>
        </w:rPr>
      </w:pPr>
    </w:p>
    <w:p w:rsidR="008A3205" w:rsidRDefault="008A3205" w:rsidP="008A3205">
      <w:pPr>
        <w:tabs>
          <w:tab w:val="left" w:pos="9356"/>
        </w:tabs>
        <w:ind w:left="5954" w:right="1"/>
        <w:jc w:val="both"/>
        <w:rPr>
          <w:color w:val="000000"/>
          <w:spacing w:val="-1"/>
          <w:sz w:val="28"/>
          <w:szCs w:val="28"/>
        </w:rPr>
      </w:pPr>
    </w:p>
    <w:p w:rsidR="008A3205" w:rsidRDefault="008A3205" w:rsidP="008A3205">
      <w:pPr>
        <w:tabs>
          <w:tab w:val="left" w:pos="9356"/>
        </w:tabs>
        <w:ind w:left="5954" w:right="1"/>
        <w:jc w:val="both"/>
        <w:rPr>
          <w:color w:val="000000"/>
          <w:spacing w:val="-1"/>
          <w:sz w:val="28"/>
          <w:szCs w:val="28"/>
        </w:rPr>
      </w:pPr>
    </w:p>
    <w:p w:rsidR="008A3205" w:rsidRDefault="008A3205" w:rsidP="008A3205">
      <w:pPr>
        <w:tabs>
          <w:tab w:val="left" w:pos="9356"/>
        </w:tabs>
        <w:ind w:left="5954" w:right="1"/>
        <w:jc w:val="both"/>
        <w:rPr>
          <w:color w:val="000000"/>
          <w:spacing w:val="-1"/>
          <w:sz w:val="28"/>
          <w:szCs w:val="28"/>
        </w:rPr>
      </w:pPr>
    </w:p>
    <w:p w:rsidR="008A3205" w:rsidRDefault="008A3205" w:rsidP="008A3205">
      <w:pPr>
        <w:tabs>
          <w:tab w:val="left" w:pos="9356"/>
        </w:tabs>
        <w:ind w:left="5954" w:right="1"/>
        <w:jc w:val="both"/>
        <w:rPr>
          <w:color w:val="000000"/>
          <w:spacing w:val="-1"/>
          <w:sz w:val="28"/>
          <w:szCs w:val="28"/>
        </w:rPr>
      </w:pPr>
    </w:p>
    <w:p w:rsidR="008A3205" w:rsidRDefault="008A3205" w:rsidP="008A3205">
      <w:pPr>
        <w:tabs>
          <w:tab w:val="left" w:pos="9356"/>
        </w:tabs>
        <w:ind w:left="5954" w:right="1"/>
        <w:jc w:val="both"/>
        <w:rPr>
          <w:color w:val="000000"/>
          <w:spacing w:val="-1"/>
          <w:sz w:val="28"/>
          <w:szCs w:val="28"/>
        </w:rPr>
      </w:pPr>
    </w:p>
    <w:p w:rsidR="008A3205" w:rsidRDefault="008A3205" w:rsidP="008A3205">
      <w:pPr>
        <w:tabs>
          <w:tab w:val="left" w:pos="9356"/>
        </w:tabs>
        <w:ind w:left="5954" w:right="1"/>
        <w:jc w:val="both"/>
        <w:rPr>
          <w:color w:val="000000"/>
          <w:spacing w:val="-1"/>
          <w:sz w:val="28"/>
          <w:szCs w:val="28"/>
        </w:rPr>
      </w:pPr>
    </w:p>
    <w:p w:rsidR="008A3205" w:rsidRDefault="008A3205" w:rsidP="008A3205">
      <w:pPr>
        <w:tabs>
          <w:tab w:val="left" w:pos="9356"/>
        </w:tabs>
        <w:ind w:left="5954" w:right="1"/>
        <w:jc w:val="both"/>
        <w:rPr>
          <w:color w:val="000000"/>
          <w:spacing w:val="-1"/>
          <w:sz w:val="28"/>
          <w:szCs w:val="28"/>
        </w:rPr>
      </w:pPr>
    </w:p>
    <w:p w:rsidR="008A3205" w:rsidRDefault="008A3205" w:rsidP="008A3205">
      <w:pPr>
        <w:tabs>
          <w:tab w:val="left" w:pos="9356"/>
        </w:tabs>
        <w:ind w:left="5954" w:right="1"/>
        <w:jc w:val="both"/>
        <w:rPr>
          <w:color w:val="000000"/>
          <w:spacing w:val="-1"/>
          <w:sz w:val="28"/>
          <w:szCs w:val="28"/>
        </w:rPr>
      </w:pPr>
    </w:p>
    <w:p w:rsidR="008A3205" w:rsidRDefault="008A3205" w:rsidP="008A3205">
      <w:pPr>
        <w:tabs>
          <w:tab w:val="left" w:pos="9356"/>
        </w:tabs>
        <w:ind w:left="5954" w:right="1"/>
        <w:jc w:val="both"/>
        <w:rPr>
          <w:color w:val="000000"/>
          <w:spacing w:val="-1"/>
          <w:sz w:val="28"/>
          <w:szCs w:val="28"/>
        </w:rPr>
      </w:pPr>
    </w:p>
    <w:p w:rsidR="008A3205" w:rsidRDefault="008A3205" w:rsidP="008A3205">
      <w:pPr>
        <w:tabs>
          <w:tab w:val="left" w:pos="9356"/>
        </w:tabs>
        <w:ind w:left="5954" w:right="1"/>
        <w:jc w:val="both"/>
        <w:rPr>
          <w:color w:val="000000"/>
          <w:spacing w:val="-1"/>
          <w:sz w:val="28"/>
          <w:szCs w:val="28"/>
        </w:rPr>
      </w:pPr>
    </w:p>
    <w:p w:rsidR="008A3205" w:rsidRDefault="008A3205" w:rsidP="008A3205">
      <w:pPr>
        <w:tabs>
          <w:tab w:val="left" w:pos="9356"/>
        </w:tabs>
        <w:ind w:left="5954" w:right="1"/>
        <w:jc w:val="both"/>
        <w:rPr>
          <w:color w:val="000000"/>
          <w:spacing w:val="-1"/>
          <w:sz w:val="28"/>
          <w:szCs w:val="28"/>
        </w:rPr>
      </w:pPr>
    </w:p>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8"/>
        <w:gridCol w:w="1701"/>
        <w:gridCol w:w="4004"/>
      </w:tblGrid>
      <w:tr w:rsidR="008A3205" w:rsidRPr="008A3205" w:rsidTr="008A3205">
        <w:trPr>
          <w:trHeight w:val="1257"/>
        </w:trPr>
        <w:tc>
          <w:tcPr>
            <w:tcW w:w="4678" w:type="dxa"/>
            <w:tcBorders>
              <w:top w:val="nil"/>
              <w:left w:val="nil"/>
              <w:bottom w:val="nil"/>
              <w:right w:val="nil"/>
            </w:tcBorders>
          </w:tcPr>
          <w:p w:rsidR="008A3205" w:rsidRPr="008A3205" w:rsidRDefault="008A3205" w:rsidP="008A3205">
            <w:pPr>
              <w:jc w:val="center"/>
              <w:rPr>
                <w:rFonts w:ascii="Times New Roman" w:hAnsi="Times New Roman" w:cs="Times New Roman"/>
                <w:spacing w:val="50"/>
              </w:rPr>
            </w:pPr>
            <w:r w:rsidRPr="008A3205">
              <w:rPr>
                <w:rFonts w:ascii="Times New Roman" w:hAnsi="Times New Roman" w:cs="Times New Roman"/>
                <w:spacing w:val="50"/>
              </w:rPr>
              <w:lastRenderedPageBreak/>
              <w:t xml:space="preserve">Администрация </w:t>
            </w:r>
            <w:r w:rsidRPr="008A3205">
              <w:rPr>
                <w:rFonts w:ascii="Times New Roman" w:hAnsi="Times New Roman" w:cs="Times New Roman"/>
                <w:spacing w:val="50"/>
              </w:rPr>
              <w:br/>
              <w:t>муниципального образования «Муниципальный округ</w:t>
            </w:r>
          </w:p>
          <w:p w:rsidR="008A3205" w:rsidRPr="008A3205" w:rsidRDefault="008A3205" w:rsidP="008A3205">
            <w:pPr>
              <w:jc w:val="center"/>
              <w:rPr>
                <w:rFonts w:ascii="Times New Roman" w:hAnsi="Times New Roman" w:cs="Times New Roman"/>
                <w:spacing w:val="50"/>
              </w:rPr>
            </w:pPr>
            <w:r w:rsidRPr="008A3205">
              <w:rPr>
                <w:rFonts w:ascii="Times New Roman" w:hAnsi="Times New Roman" w:cs="Times New Roman"/>
                <w:spacing w:val="50"/>
              </w:rPr>
              <w:t>Сюмсинский район</w:t>
            </w:r>
          </w:p>
          <w:p w:rsidR="008A3205" w:rsidRPr="008A3205" w:rsidRDefault="008A3205" w:rsidP="008A3205">
            <w:pPr>
              <w:pStyle w:val="a5"/>
              <w:jc w:val="center"/>
              <w:rPr>
                <w:rFonts w:ascii="Times New Roman" w:hAnsi="Times New Roman" w:cs="Times New Roman"/>
                <w:spacing w:val="20"/>
                <w:sz w:val="24"/>
                <w:szCs w:val="24"/>
              </w:rPr>
            </w:pPr>
            <w:r w:rsidRPr="008A3205">
              <w:rPr>
                <w:rFonts w:ascii="Times New Roman" w:hAnsi="Times New Roman" w:cs="Times New Roman"/>
                <w:spacing w:val="50"/>
                <w:sz w:val="24"/>
                <w:szCs w:val="24"/>
              </w:rPr>
              <w:t>Удмуртской Республики»</w:t>
            </w:r>
          </w:p>
          <w:p w:rsidR="008A3205" w:rsidRPr="008A3205" w:rsidRDefault="008A3205" w:rsidP="008A3205">
            <w:pPr>
              <w:pStyle w:val="a5"/>
              <w:jc w:val="center"/>
              <w:rPr>
                <w:rFonts w:ascii="Times New Roman" w:hAnsi="Times New Roman" w:cs="Times New Roman"/>
                <w:spacing w:val="20"/>
                <w:sz w:val="24"/>
                <w:szCs w:val="24"/>
              </w:rPr>
            </w:pPr>
          </w:p>
        </w:tc>
        <w:tc>
          <w:tcPr>
            <w:tcW w:w="1701" w:type="dxa"/>
            <w:tcBorders>
              <w:top w:val="nil"/>
              <w:left w:val="nil"/>
              <w:bottom w:val="nil"/>
              <w:right w:val="nil"/>
            </w:tcBorders>
          </w:tcPr>
          <w:p w:rsidR="008A3205" w:rsidRPr="008A3205" w:rsidRDefault="008A3205" w:rsidP="008A3205">
            <w:pPr>
              <w:jc w:val="center"/>
              <w:rPr>
                <w:rFonts w:ascii="Times New Roman" w:hAnsi="Times New Roman" w:cs="Times New Roman"/>
                <w:spacing w:val="20"/>
              </w:rPr>
            </w:pPr>
            <w:r w:rsidRPr="008A3205">
              <w:rPr>
                <w:rFonts w:ascii="Times New Roman" w:hAnsi="Times New Roman" w:cs="Times New Roman"/>
                <w:noProof/>
                <w:spacing w:val="20"/>
              </w:rPr>
              <w:drawing>
                <wp:inline distT="0" distB="0" distL="0" distR="0">
                  <wp:extent cx="714375" cy="685800"/>
                  <wp:effectExtent l="0" t="0" r="9525"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8A3205" w:rsidRPr="008A3205" w:rsidRDefault="008A3205" w:rsidP="008A3205">
            <w:pPr>
              <w:pStyle w:val="a5"/>
              <w:spacing w:after="0"/>
              <w:jc w:val="center"/>
              <w:rPr>
                <w:rFonts w:ascii="Times New Roman" w:hAnsi="Times New Roman" w:cs="Times New Roman"/>
                <w:spacing w:val="50"/>
                <w:sz w:val="24"/>
                <w:szCs w:val="24"/>
              </w:rPr>
            </w:pPr>
            <w:r w:rsidRPr="008A3205">
              <w:rPr>
                <w:rFonts w:ascii="Times New Roman" w:hAnsi="Times New Roman" w:cs="Times New Roman"/>
                <w:spacing w:val="50"/>
                <w:sz w:val="24"/>
                <w:szCs w:val="24"/>
              </w:rPr>
              <w:t>«Удмурт Элькунысь</w:t>
            </w:r>
          </w:p>
          <w:p w:rsidR="008A3205" w:rsidRPr="008A3205" w:rsidRDefault="008A3205" w:rsidP="008A3205">
            <w:pPr>
              <w:pStyle w:val="a5"/>
              <w:spacing w:after="0"/>
              <w:jc w:val="center"/>
              <w:rPr>
                <w:rFonts w:ascii="Times New Roman" w:hAnsi="Times New Roman" w:cs="Times New Roman"/>
                <w:spacing w:val="50"/>
                <w:sz w:val="24"/>
                <w:szCs w:val="24"/>
              </w:rPr>
            </w:pPr>
            <w:r w:rsidRPr="008A3205">
              <w:rPr>
                <w:rFonts w:ascii="Times New Roman" w:hAnsi="Times New Roman" w:cs="Times New Roman"/>
                <w:spacing w:val="50"/>
                <w:sz w:val="24"/>
                <w:szCs w:val="24"/>
              </w:rPr>
              <w:t>Сюмси ёрос</w:t>
            </w:r>
          </w:p>
          <w:p w:rsidR="008A3205" w:rsidRPr="008A3205" w:rsidRDefault="008A3205" w:rsidP="008A3205">
            <w:pPr>
              <w:pStyle w:val="a5"/>
              <w:spacing w:after="0"/>
              <w:jc w:val="center"/>
              <w:rPr>
                <w:rFonts w:ascii="Times New Roman" w:hAnsi="Times New Roman" w:cs="Times New Roman"/>
                <w:spacing w:val="50"/>
                <w:sz w:val="24"/>
                <w:szCs w:val="24"/>
              </w:rPr>
            </w:pPr>
            <w:r w:rsidRPr="008A3205">
              <w:rPr>
                <w:rFonts w:ascii="Times New Roman" w:hAnsi="Times New Roman" w:cs="Times New Roman"/>
                <w:spacing w:val="50"/>
                <w:sz w:val="24"/>
                <w:szCs w:val="24"/>
              </w:rPr>
              <w:t>муниципал округ»</w:t>
            </w:r>
          </w:p>
          <w:p w:rsidR="008A3205" w:rsidRPr="008A3205" w:rsidRDefault="008A3205" w:rsidP="008A3205">
            <w:pPr>
              <w:pStyle w:val="a5"/>
              <w:spacing w:after="0"/>
              <w:contextualSpacing/>
              <w:jc w:val="center"/>
              <w:rPr>
                <w:rFonts w:ascii="Times New Roman" w:hAnsi="Times New Roman" w:cs="Times New Roman"/>
                <w:spacing w:val="50"/>
                <w:sz w:val="24"/>
                <w:szCs w:val="24"/>
              </w:rPr>
            </w:pPr>
            <w:r w:rsidRPr="008A3205">
              <w:rPr>
                <w:rFonts w:ascii="Times New Roman" w:hAnsi="Times New Roman" w:cs="Times New Roman"/>
                <w:spacing w:val="50"/>
                <w:sz w:val="24"/>
                <w:szCs w:val="24"/>
              </w:rPr>
              <w:t>муниципал кылдытэтлэн</w:t>
            </w:r>
          </w:p>
          <w:p w:rsidR="008A3205" w:rsidRPr="008A3205" w:rsidRDefault="008A3205" w:rsidP="008A3205">
            <w:pPr>
              <w:pStyle w:val="a5"/>
              <w:spacing w:after="0"/>
              <w:contextualSpacing/>
              <w:jc w:val="center"/>
              <w:rPr>
                <w:rFonts w:ascii="Times New Roman" w:hAnsi="Times New Roman" w:cs="Times New Roman"/>
                <w:spacing w:val="20"/>
                <w:sz w:val="24"/>
                <w:szCs w:val="24"/>
              </w:rPr>
            </w:pPr>
            <w:r w:rsidRPr="008A3205">
              <w:rPr>
                <w:rFonts w:ascii="Times New Roman" w:hAnsi="Times New Roman" w:cs="Times New Roman"/>
                <w:spacing w:val="50"/>
                <w:sz w:val="24"/>
                <w:szCs w:val="24"/>
              </w:rPr>
              <w:t>Администрациез</w:t>
            </w:r>
          </w:p>
        </w:tc>
      </w:tr>
    </w:tbl>
    <w:p w:rsidR="008A3205" w:rsidRPr="008A3205" w:rsidRDefault="008A3205" w:rsidP="008A3205">
      <w:pPr>
        <w:pStyle w:val="1"/>
        <w:rPr>
          <w:spacing w:val="20"/>
          <w:sz w:val="40"/>
          <w:szCs w:val="40"/>
        </w:rPr>
      </w:pPr>
      <w:r w:rsidRPr="008A3205">
        <w:rPr>
          <w:spacing w:val="20"/>
          <w:sz w:val="40"/>
          <w:szCs w:val="40"/>
        </w:rPr>
        <w:t>ПОСТАНОВЛЕНИЕ</w:t>
      </w:r>
    </w:p>
    <w:p w:rsidR="008A3205" w:rsidRPr="008A3205" w:rsidRDefault="008A3205" w:rsidP="008A3205">
      <w:pPr>
        <w:pStyle w:val="1"/>
        <w:rPr>
          <w:b w:val="0"/>
          <w:sz w:val="28"/>
          <w:szCs w:val="28"/>
        </w:rPr>
      </w:pPr>
      <w:r w:rsidRPr="008A3205">
        <w:rPr>
          <w:b w:val="0"/>
          <w:sz w:val="28"/>
          <w:szCs w:val="28"/>
        </w:rPr>
        <w:t>от 24 января 2025 года                                                                                      №</w:t>
      </w:r>
      <w:r w:rsidRPr="008A3205">
        <w:rPr>
          <w:b w:val="0"/>
          <w:color w:val="FF0000"/>
          <w:sz w:val="28"/>
          <w:szCs w:val="28"/>
        </w:rPr>
        <w:t xml:space="preserve"> </w:t>
      </w:r>
      <w:r w:rsidRPr="008A3205">
        <w:rPr>
          <w:b w:val="0"/>
          <w:sz w:val="28"/>
          <w:szCs w:val="28"/>
        </w:rPr>
        <w:t>29</w:t>
      </w:r>
    </w:p>
    <w:p w:rsidR="008A3205" w:rsidRPr="008A3205" w:rsidRDefault="008A3205" w:rsidP="008A3205">
      <w:pPr>
        <w:jc w:val="center"/>
        <w:rPr>
          <w:rFonts w:ascii="Times New Roman" w:hAnsi="Times New Roman" w:cs="Times New Roman"/>
          <w:sz w:val="28"/>
          <w:szCs w:val="28"/>
        </w:rPr>
      </w:pPr>
      <w:r w:rsidRPr="008A3205">
        <w:rPr>
          <w:rFonts w:ascii="Times New Roman" w:hAnsi="Times New Roman" w:cs="Times New Roman"/>
          <w:sz w:val="28"/>
          <w:szCs w:val="28"/>
        </w:rPr>
        <w:t>с. Сюмси</w:t>
      </w:r>
    </w:p>
    <w:p w:rsidR="008A3205" w:rsidRPr="008A3205" w:rsidRDefault="008A3205" w:rsidP="008A3205">
      <w:pPr>
        <w:jc w:val="both"/>
        <w:rPr>
          <w:rFonts w:ascii="Times New Roman" w:hAnsi="Times New Roman" w:cs="Times New Roman"/>
          <w:color w:val="000000"/>
          <w:sz w:val="28"/>
          <w:szCs w:val="28"/>
        </w:rPr>
      </w:pPr>
      <w:r w:rsidRPr="008A3205">
        <w:rPr>
          <w:rFonts w:ascii="Times New Roman" w:hAnsi="Times New Roman" w:cs="Times New Roman"/>
          <w:color w:val="000000"/>
          <w:sz w:val="28"/>
          <w:szCs w:val="28"/>
        </w:rPr>
        <w:tab/>
      </w:r>
      <w:r w:rsidRPr="008A3205">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Поле 1" o:spid="_x0000_s1551" type="#_x0000_t202" style="position:absolute;left:0;text-align:left;margin-left:-3.3pt;margin-top:13.75pt;width:470.25pt;height:93pt;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caSkwIAABIFAAAOAAAAZHJzL2Uyb0RvYy54bWysVNuO2yAQfa/Uf0C8Z20sZxNb66z20lSV&#10;thdp2w8gBseoGCiQ2Nuq39Kv6FOlfkM+qQPeZLO9SFVVP2BghsOcOTOcnQ+dRFtundCqwuQkxYir&#10;WjOh1hV+93Y5mWPkPFWMSq14he+4w+eLp0/OelPyTLdaMm4RgChX9qbCrfemTBJXt7yj7kQbrsDY&#10;aNtRD0u7TpilPaB3MsnS9DTptWXG6po7B7vXoxEvIn7T8Nq/bhrHPZIVhth8HG0cV2FMFme0XFtq&#10;WlHfh0H/IYqOCgWXHqCuqadoY8UvUJ2orXa68Se17hLdNKLmkQOwIelPbG5banjkAslx5pAm9/9g&#10;61fbNxYJBtqlOUaKdiDS7svu++7b7isiIT+9cSW43Rpw9MOlHsA3cnXmRtfvHVL6qqVqzS+s1X3L&#10;KYP44snk6OiI4wLIqn+pGVxDN15HoKGxXUgepAMBOuh0d9CGDx7VsDktZhmZTTGqwUbInJA0qpfQ&#10;cn/cWOefc92hMKmwBfEjPN3eOA9EwHXvEm5zWgq2FFLGhV2vrqRFWwqFsoxf4A5HHrlJFZyVDsdG&#10;87gDUcIdwRbijcJ/KkiWp5dZMVmezmeTfJlPJ8UsnU9SUlwWp2le5NfLzyFAkpetYIyrG6H4vghJ&#10;/nci37fDWD6xDFFf4WKaTUeN/kgyjd/vSHbCQ09K0VV4fnCiZVD2mWJAm5aeCjnOk8fhx5RBDvb/&#10;mJVYB0H6sQj8sBoAJRTHSrM7qAirQS+QHR4SmLTafsSoh6assPuwoZZjJF8oqKqC5Hno4rjIp7MM&#10;FvbYsjq2UFUDVIU9RuP0yo+dvzFWrFu4aaxjpS+gEhsRa+QhKqAQFtB4kcz9IxE6+3gdvR6essUP&#10;AAAA//8DAFBLAwQUAAYACAAAACEA+xTTut4AAAAJAQAADwAAAGRycy9kb3ducmV2LnhtbEyPQU+D&#10;QBCF7yb+h82YeDHt0iIgyNKoicZra3/AwE6ByM4Sdlvov3c96fHNe3nvm3K3mEFcaHK9ZQWbdQSC&#10;uLG651bB8et99QTCeWSNg2VScCUHu+r2psRC25n3dDn4VoQSdgUq6LwfCyld05FBt7YjcfBOdjLo&#10;g5xaqSecQ7kZ5DaKUmmw57DQ4UhvHTXfh7NRcPqcH5J8rj/8Mds/pq/YZ7W9KnV/t7w8g/C0+L8w&#10;/OIHdKgCU23PrJ0YFKzSNCQVbLMERPDzOM5B1OGwiROQVSn/f1D9AAAA//8DAFBLAQItABQABgAI&#10;AAAAIQC2gziS/gAAAOEBAAATAAAAAAAAAAAAAAAAAAAAAABbQ29udGVudF9UeXBlc10ueG1sUEsB&#10;Ai0AFAAGAAgAAAAhADj9If/WAAAAlAEAAAsAAAAAAAAAAAAAAAAALwEAAF9yZWxzLy5yZWxzUEsB&#10;Ai0AFAAGAAgAAAAhAOlhxpKTAgAAEgUAAA4AAAAAAAAAAAAAAAAALgIAAGRycy9lMm9Eb2MueG1s&#10;UEsBAi0AFAAGAAgAAAAhAPsU07reAAAACQEAAA8AAAAAAAAAAAAAAAAA7QQAAGRycy9kb3ducmV2&#10;LnhtbFBLBQYAAAAABAAEAPMAAAD4BQAAAAA=&#10;" stroked="f">
            <v:textbox>
              <w:txbxContent>
                <w:p w:rsidR="008306EE" w:rsidRPr="008A3205" w:rsidRDefault="008306EE" w:rsidP="008A3205">
                  <w:pPr>
                    <w:pStyle w:val="ConsPlusTitle"/>
                    <w:widowControl/>
                    <w:jc w:val="center"/>
                    <w:rPr>
                      <w:rFonts w:ascii="Times New Roman" w:hAnsi="Times New Roman" w:cs="Times New Roman"/>
                      <w:b w:val="0"/>
                      <w:bCs w:val="0"/>
                      <w:sz w:val="28"/>
                      <w:szCs w:val="28"/>
                    </w:rPr>
                  </w:pPr>
                  <w:r w:rsidRPr="008A3205">
                    <w:rPr>
                      <w:rFonts w:ascii="Times New Roman" w:hAnsi="Times New Roman" w:cs="Times New Roman"/>
                      <w:b w:val="0"/>
                      <w:sz w:val="28"/>
                      <w:szCs w:val="28"/>
                    </w:rPr>
                    <w:t xml:space="preserve">О внесении изменений в муниципальную программу </w:t>
                  </w:r>
                  <w:r w:rsidRPr="008A3205">
                    <w:rPr>
                      <w:rFonts w:ascii="Times New Roman" w:hAnsi="Times New Roman" w:cs="Times New Roman"/>
                      <w:b w:val="0"/>
                      <w:bCs w:val="0"/>
                      <w:sz w:val="28"/>
                      <w:szCs w:val="28"/>
                    </w:rPr>
                    <w:t>«Муниципальное управление», утвержденную постановлением Администрации муниципального образования «Муниципальный округ Сюмсинский район Удмуртской Республики» от 16 марта 2022 года № 167 «Об утверждении муниципальной программы «Муниципальное управление»</w:t>
                  </w:r>
                </w:p>
                <w:p w:rsidR="008306EE" w:rsidRDefault="008306EE" w:rsidP="008A3205">
                  <w:pPr>
                    <w:pStyle w:val="ConsPlusTitle"/>
                    <w:widowControl/>
                    <w:jc w:val="center"/>
                    <w:rPr>
                      <w:b w:val="0"/>
                      <w:bCs w:val="0"/>
                      <w:sz w:val="28"/>
                      <w:szCs w:val="28"/>
                    </w:rPr>
                  </w:pPr>
                </w:p>
                <w:p w:rsidR="008306EE" w:rsidRDefault="008306EE" w:rsidP="008A3205">
                  <w:pPr>
                    <w:pStyle w:val="ConsPlusTitle"/>
                    <w:widowControl/>
                    <w:jc w:val="center"/>
                    <w:rPr>
                      <w:b w:val="0"/>
                      <w:bCs w:val="0"/>
                      <w:sz w:val="28"/>
                      <w:szCs w:val="28"/>
                    </w:rPr>
                  </w:pPr>
                </w:p>
                <w:p w:rsidR="008306EE" w:rsidRDefault="008306EE" w:rsidP="008A3205">
                  <w:pPr>
                    <w:pStyle w:val="ConsPlusTitle"/>
                    <w:widowControl/>
                    <w:jc w:val="center"/>
                    <w:rPr>
                      <w:b w:val="0"/>
                      <w:bCs w:val="0"/>
                      <w:sz w:val="28"/>
                      <w:szCs w:val="28"/>
                    </w:rPr>
                  </w:pPr>
                </w:p>
                <w:p w:rsidR="008306EE" w:rsidRDefault="008306EE" w:rsidP="008A3205">
                  <w:pPr>
                    <w:pStyle w:val="ConsPlusTitle"/>
                    <w:widowControl/>
                    <w:jc w:val="center"/>
                    <w:rPr>
                      <w:b w:val="0"/>
                    </w:rPr>
                  </w:pPr>
                </w:p>
              </w:txbxContent>
            </v:textbox>
          </v:shape>
        </w:pict>
      </w:r>
    </w:p>
    <w:p w:rsidR="008A3205" w:rsidRPr="008A3205" w:rsidRDefault="008A3205" w:rsidP="008A3205">
      <w:pPr>
        <w:rPr>
          <w:rFonts w:ascii="Times New Roman" w:hAnsi="Times New Roman" w:cs="Times New Roman"/>
          <w:sz w:val="28"/>
          <w:szCs w:val="28"/>
        </w:rPr>
      </w:pPr>
    </w:p>
    <w:p w:rsidR="008A3205" w:rsidRPr="008A3205" w:rsidRDefault="008A3205" w:rsidP="008A3205">
      <w:pPr>
        <w:rPr>
          <w:rFonts w:ascii="Times New Roman" w:hAnsi="Times New Roman" w:cs="Times New Roman"/>
          <w:sz w:val="28"/>
          <w:szCs w:val="28"/>
        </w:rPr>
      </w:pPr>
    </w:p>
    <w:p w:rsidR="008A3205" w:rsidRPr="008A3205" w:rsidRDefault="008A3205" w:rsidP="008A3205">
      <w:pPr>
        <w:rPr>
          <w:rFonts w:ascii="Times New Roman" w:hAnsi="Times New Roman" w:cs="Times New Roman"/>
          <w:sz w:val="28"/>
          <w:szCs w:val="28"/>
        </w:rPr>
      </w:pPr>
    </w:p>
    <w:p w:rsidR="008A3205" w:rsidRPr="008A3205" w:rsidRDefault="008A3205" w:rsidP="008A3205">
      <w:pPr>
        <w:rPr>
          <w:rFonts w:ascii="Times New Roman" w:hAnsi="Times New Roman" w:cs="Times New Roman"/>
          <w:sz w:val="28"/>
          <w:szCs w:val="28"/>
        </w:rPr>
      </w:pPr>
    </w:p>
    <w:p w:rsidR="008A3205" w:rsidRPr="008A3205" w:rsidRDefault="008A3205" w:rsidP="008A3205">
      <w:pPr>
        <w:jc w:val="both"/>
        <w:rPr>
          <w:rFonts w:ascii="Times New Roman" w:hAnsi="Times New Roman" w:cs="Times New Roman"/>
          <w:sz w:val="28"/>
          <w:szCs w:val="28"/>
        </w:rPr>
      </w:pP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ab/>
      </w:r>
    </w:p>
    <w:p w:rsidR="008A3205" w:rsidRPr="008A3205" w:rsidRDefault="008A3205" w:rsidP="008A3205">
      <w:pPr>
        <w:jc w:val="both"/>
        <w:rPr>
          <w:rFonts w:ascii="Times New Roman" w:hAnsi="Times New Roman" w:cs="Times New Roman"/>
          <w:sz w:val="28"/>
          <w:szCs w:val="28"/>
        </w:rPr>
      </w:pPr>
    </w:p>
    <w:p w:rsidR="008A3205" w:rsidRPr="008A3205" w:rsidRDefault="008A3205" w:rsidP="008A3205">
      <w:pPr>
        <w:ind w:firstLine="709"/>
        <w:jc w:val="both"/>
        <w:rPr>
          <w:rFonts w:ascii="Times New Roman" w:hAnsi="Times New Roman" w:cs="Times New Roman"/>
          <w:color w:val="000000"/>
          <w:spacing w:val="20"/>
          <w:sz w:val="28"/>
          <w:szCs w:val="28"/>
        </w:rPr>
      </w:pPr>
      <w:r w:rsidRPr="008A3205">
        <w:rPr>
          <w:rFonts w:ascii="Times New Roman" w:hAnsi="Times New Roman" w:cs="Times New Roman"/>
          <w:sz w:val="28"/>
          <w:szCs w:val="28"/>
        </w:rPr>
        <w:t xml:space="preserve">В соответствии с решением Совета депутатов муниципального образования «Муниципальный округ Сюмсинский район Удмуртской Республики» от 24 октября 2024 года № 401 «О внесении изменений в решение Совета депутатов муниципального образования «Муниципальный округ Сюмсинский район Удмуртской Республики» от 21 декабря 2023 года № 340 «О бюджете муниципального образования «Муниципальный округ Сюмсинский район Удмуртской Республики» на 2024 год и на плановый период 2025 и 2026 годов», с решением Совета депутатов муниципального образования «Муниципальный округ Сюмсинский район Удмуртской Республики»от 26 декабря 2024 года № 437 «О бюджете муниципального образования «Муниципальный округ Сюмсинский район Удмуртской республики» на 2025 год и на плановый период 2026 и 2027 годов», постановлением Администрации муниципального образования «Муниципальный округ Сюмсинский район Удмуртской Республики» от 1 февраля 2022 года №  79 «Об утверждении Порядка разработки, реализации и оценки эффективности муниципальных программ муниципального образования «Муниципальный округ Сюмсинский район Удмуртской Республики», </w:t>
      </w:r>
      <w:r w:rsidRPr="008A3205">
        <w:rPr>
          <w:rFonts w:ascii="Times New Roman" w:hAnsi="Times New Roman" w:cs="Times New Roman"/>
          <w:b/>
          <w:color w:val="000000"/>
          <w:sz w:val="28"/>
          <w:szCs w:val="28"/>
        </w:rPr>
        <w:t xml:space="preserve">Администрация муниципального образования «Муниципальный округ Сюмсинский район Удмуртской Республики» </w:t>
      </w:r>
      <w:r w:rsidRPr="008A3205">
        <w:rPr>
          <w:rFonts w:ascii="Times New Roman" w:hAnsi="Times New Roman" w:cs="Times New Roman"/>
          <w:b/>
          <w:color w:val="000000"/>
          <w:spacing w:val="20"/>
          <w:sz w:val="28"/>
          <w:szCs w:val="28"/>
        </w:rPr>
        <w:t>постановляет:</w:t>
      </w:r>
    </w:p>
    <w:p w:rsidR="008A3205" w:rsidRPr="008A3205" w:rsidRDefault="008A3205" w:rsidP="008A3205">
      <w:pPr>
        <w:autoSpaceDE w:val="0"/>
        <w:autoSpaceDN w:val="0"/>
        <w:adjustRightInd w:val="0"/>
        <w:ind w:firstLine="709"/>
        <w:jc w:val="both"/>
        <w:rPr>
          <w:rFonts w:ascii="Times New Roman" w:hAnsi="Times New Roman" w:cs="Times New Roman"/>
          <w:bCs/>
          <w:sz w:val="28"/>
          <w:szCs w:val="28"/>
        </w:rPr>
      </w:pPr>
      <w:r w:rsidRPr="008A3205">
        <w:rPr>
          <w:rFonts w:ascii="Times New Roman" w:hAnsi="Times New Roman" w:cs="Times New Roman"/>
          <w:bCs/>
          <w:sz w:val="28"/>
          <w:szCs w:val="28"/>
        </w:rPr>
        <w:t>1. Внести в муниципальную программу «Муниципальное управление»,</w:t>
      </w:r>
      <w:r w:rsidRPr="008A3205">
        <w:rPr>
          <w:rFonts w:ascii="Times New Roman" w:hAnsi="Times New Roman" w:cs="Times New Roman"/>
          <w:sz w:val="28"/>
          <w:szCs w:val="28"/>
        </w:rPr>
        <w:t xml:space="preserve"> утвержденную постановлением Администрации муниципального образования «Муниципальный округ Сюмсинский район Удмуртской Республики» от 16 марта 2022 года № 167 «Об утверждении муниципальной программы «Муниципальное управление» (далее по тексту – муниципальная программа)</w:t>
      </w:r>
      <w:r w:rsidRPr="008A3205">
        <w:rPr>
          <w:rFonts w:ascii="Times New Roman" w:hAnsi="Times New Roman" w:cs="Times New Roman"/>
          <w:bCs/>
          <w:sz w:val="28"/>
          <w:szCs w:val="28"/>
        </w:rPr>
        <w:t>, следующие изменения:</w:t>
      </w:r>
    </w:p>
    <w:p w:rsidR="008A3205" w:rsidRPr="008A3205" w:rsidRDefault="008A3205" w:rsidP="008A3205">
      <w:pPr>
        <w:autoSpaceDE w:val="0"/>
        <w:autoSpaceDN w:val="0"/>
        <w:adjustRightInd w:val="0"/>
        <w:ind w:firstLine="709"/>
        <w:jc w:val="both"/>
        <w:rPr>
          <w:rFonts w:ascii="Times New Roman" w:hAnsi="Times New Roman" w:cs="Times New Roman"/>
          <w:bCs/>
          <w:sz w:val="28"/>
          <w:szCs w:val="28"/>
        </w:rPr>
      </w:pPr>
      <w:r w:rsidRPr="008A3205">
        <w:rPr>
          <w:rFonts w:ascii="Times New Roman" w:hAnsi="Times New Roman" w:cs="Times New Roman"/>
          <w:bCs/>
          <w:sz w:val="28"/>
          <w:szCs w:val="28"/>
        </w:rPr>
        <w:lastRenderedPageBreak/>
        <w:t>1) строку паспорта «Ресурсное обеспечение за счет средств бюджета Сюмсинского района» изложить в следующей редакции:</w:t>
      </w:r>
    </w:p>
    <w:p w:rsidR="008A3205" w:rsidRPr="008A3205" w:rsidRDefault="008A3205" w:rsidP="008A3205">
      <w:pPr>
        <w:autoSpaceDE w:val="0"/>
        <w:autoSpaceDN w:val="0"/>
        <w:adjustRightInd w:val="0"/>
        <w:ind w:firstLine="709"/>
        <w:jc w:val="both"/>
        <w:rPr>
          <w:rFonts w:ascii="Times New Roman" w:hAnsi="Times New Roman" w:cs="Times New Roman"/>
          <w:bCs/>
          <w:sz w:val="28"/>
          <w:szCs w:val="28"/>
        </w:rPr>
      </w:pPr>
      <w:r w:rsidRPr="008A3205">
        <w:rPr>
          <w:rFonts w:ascii="Times New Roman" w:hAnsi="Times New Roman" w:cs="Times New Roman"/>
          <w:bCs/>
          <w:sz w:val="28"/>
          <w:szCs w:val="28"/>
        </w:rPr>
        <w:t>«</w:t>
      </w:r>
    </w:p>
    <w:tbl>
      <w:tblPr>
        <w:tblW w:w="9536"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tblPr>
      <w:tblGrid>
        <w:gridCol w:w="2284"/>
        <w:gridCol w:w="7252"/>
      </w:tblGrid>
      <w:tr w:rsidR="008A3205" w:rsidRPr="008A3205" w:rsidTr="008A3205">
        <w:trPr>
          <w:trHeight w:val="400"/>
        </w:trPr>
        <w:tc>
          <w:tcPr>
            <w:tcW w:w="2284" w:type="dxa"/>
          </w:tcPr>
          <w:p w:rsidR="008A3205" w:rsidRPr="008A3205" w:rsidRDefault="008A3205" w:rsidP="008A3205">
            <w:pPr>
              <w:jc w:val="center"/>
              <w:rPr>
                <w:rFonts w:ascii="Times New Roman" w:hAnsi="Times New Roman" w:cs="Times New Roman"/>
              </w:rPr>
            </w:pPr>
            <w:r w:rsidRPr="008A3205">
              <w:rPr>
                <w:rFonts w:ascii="Times New Roman" w:hAnsi="Times New Roman" w:cs="Times New Roman"/>
              </w:rPr>
              <w:t>Ресурсное обеспечение за счет средств  бюджета Сюмсинского района</w:t>
            </w:r>
          </w:p>
        </w:tc>
        <w:tc>
          <w:tcPr>
            <w:tcW w:w="7252" w:type="dxa"/>
          </w:tcPr>
          <w:p w:rsidR="008A3205" w:rsidRPr="008A3205" w:rsidRDefault="008A3205" w:rsidP="008A3205">
            <w:pPr>
              <w:ind w:firstLine="709"/>
              <w:jc w:val="both"/>
              <w:rPr>
                <w:rFonts w:ascii="Times New Roman" w:hAnsi="Times New Roman" w:cs="Times New Roman"/>
              </w:rPr>
            </w:pPr>
            <w:r w:rsidRPr="008A3205">
              <w:rPr>
                <w:rFonts w:ascii="Times New Roman" w:hAnsi="Times New Roman" w:cs="Times New Roman"/>
                <w:color w:val="000000"/>
                <w:lang w:eastAsia="en-US"/>
              </w:rPr>
              <w:t xml:space="preserve">Объем бюджетных ассигнований на реализацию муниципальной программы за счет средств бюджета муниципального образования «Муниципальный округ Сюмсинский район Удмуртской Республики»  </w:t>
            </w:r>
            <w:r w:rsidRPr="008A3205">
              <w:rPr>
                <w:rFonts w:ascii="Times New Roman" w:hAnsi="Times New Roman" w:cs="Times New Roman"/>
              </w:rPr>
              <w:t>составит 825287,29 тысячрублей, в том числе по годам:</w:t>
            </w:r>
          </w:p>
          <w:p w:rsidR="008A3205" w:rsidRPr="008A3205" w:rsidRDefault="008A3205" w:rsidP="008A3205">
            <w:pPr>
              <w:ind w:firstLine="709"/>
              <w:jc w:val="both"/>
              <w:rPr>
                <w:rFonts w:ascii="Times New Roman" w:hAnsi="Times New Roman" w:cs="Times New Roman"/>
              </w:rPr>
            </w:pPr>
            <w:r w:rsidRPr="008A3205">
              <w:rPr>
                <w:rFonts w:ascii="Times New Roman" w:hAnsi="Times New Roman" w:cs="Times New Roman"/>
              </w:rPr>
              <w:t>- 2022 год -  91 969,90 тысяч рублей;</w:t>
            </w:r>
          </w:p>
          <w:p w:rsidR="008A3205" w:rsidRPr="008A3205" w:rsidRDefault="008A3205" w:rsidP="008A3205">
            <w:pPr>
              <w:ind w:firstLine="709"/>
              <w:jc w:val="both"/>
              <w:rPr>
                <w:rFonts w:ascii="Times New Roman" w:hAnsi="Times New Roman" w:cs="Times New Roman"/>
              </w:rPr>
            </w:pPr>
            <w:r w:rsidRPr="008A3205">
              <w:rPr>
                <w:rFonts w:ascii="Times New Roman" w:hAnsi="Times New Roman" w:cs="Times New Roman"/>
              </w:rPr>
              <w:t>- 2023 год – 93 717,70 тысяч рублей;</w:t>
            </w:r>
          </w:p>
          <w:p w:rsidR="008A3205" w:rsidRPr="008A3205" w:rsidRDefault="008A3205" w:rsidP="008A3205">
            <w:pPr>
              <w:ind w:firstLine="709"/>
              <w:jc w:val="both"/>
              <w:rPr>
                <w:rFonts w:ascii="Times New Roman" w:hAnsi="Times New Roman" w:cs="Times New Roman"/>
              </w:rPr>
            </w:pPr>
            <w:r w:rsidRPr="008A3205">
              <w:rPr>
                <w:rFonts w:ascii="Times New Roman" w:hAnsi="Times New Roman" w:cs="Times New Roman"/>
              </w:rPr>
              <w:t>- 2024 год – 123706,39 тысяч рублей;</w:t>
            </w:r>
          </w:p>
          <w:p w:rsidR="008A3205" w:rsidRPr="008A3205" w:rsidRDefault="008A3205" w:rsidP="008A3205">
            <w:pPr>
              <w:ind w:firstLine="709"/>
              <w:jc w:val="both"/>
              <w:rPr>
                <w:rFonts w:ascii="Times New Roman" w:hAnsi="Times New Roman" w:cs="Times New Roman"/>
              </w:rPr>
            </w:pPr>
            <w:r w:rsidRPr="008A3205">
              <w:rPr>
                <w:rFonts w:ascii="Times New Roman" w:hAnsi="Times New Roman" w:cs="Times New Roman"/>
              </w:rPr>
              <w:t>- 2025 год – 129102,84 тысяч рублей;</w:t>
            </w:r>
          </w:p>
          <w:p w:rsidR="008A3205" w:rsidRPr="008A3205" w:rsidRDefault="008A3205" w:rsidP="008A3205">
            <w:pPr>
              <w:ind w:firstLine="709"/>
              <w:jc w:val="both"/>
              <w:rPr>
                <w:rFonts w:ascii="Times New Roman" w:hAnsi="Times New Roman" w:cs="Times New Roman"/>
              </w:rPr>
            </w:pPr>
            <w:r w:rsidRPr="008A3205">
              <w:rPr>
                <w:rFonts w:ascii="Times New Roman" w:hAnsi="Times New Roman" w:cs="Times New Roman"/>
              </w:rPr>
              <w:t>- 2026 год – 128416,12 тысяч рублей.</w:t>
            </w:r>
          </w:p>
          <w:p w:rsidR="008A3205" w:rsidRPr="008A3205" w:rsidRDefault="008A3205" w:rsidP="008A3205">
            <w:pPr>
              <w:ind w:firstLine="709"/>
              <w:jc w:val="both"/>
              <w:rPr>
                <w:rFonts w:ascii="Times New Roman" w:hAnsi="Times New Roman" w:cs="Times New Roman"/>
              </w:rPr>
            </w:pPr>
            <w:r w:rsidRPr="008A3205">
              <w:rPr>
                <w:rFonts w:ascii="Times New Roman" w:hAnsi="Times New Roman" w:cs="Times New Roman"/>
              </w:rPr>
              <w:t>- 2027 год – 129187,17 тысяч рублей.</w:t>
            </w:r>
          </w:p>
          <w:p w:rsidR="008A3205" w:rsidRPr="008A3205" w:rsidRDefault="008A3205" w:rsidP="008A3205">
            <w:pPr>
              <w:ind w:firstLine="709"/>
              <w:jc w:val="both"/>
              <w:rPr>
                <w:rFonts w:ascii="Times New Roman" w:hAnsi="Times New Roman" w:cs="Times New Roman"/>
              </w:rPr>
            </w:pPr>
            <w:r w:rsidRPr="008A3205">
              <w:rPr>
                <w:rFonts w:ascii="Times New Roman" w:hAnsi="Times New Roman" w:cs="Times New Roman"/>
              </w:rPr>
              <w:t>- 2028 год – 129187,17тысяч рублей.</w:t>
            </w:r>
          </w:p>
          <w:p w:rsidR="008A3205" w:rsidRPr="008A3205" w:rsidRDefault="008A3205" w:rsidP="008A3205">
            <w:pPr>
              <w:ind w:firstLine="709"/>
              <w:jc w:val="both"/>
              <w:rPr>
                <w:rFonts w:ascii="Times New Roman" w:hAnsi="Times New Roman" w:cs="Times New Roman"/>
                <w:color w:val="000000"/>
                <w:lang w:eastAsia="en-US"/>
              </w:rPr>
            </w:pPr>
            <w:r w:rsidRPr="008A3205">
              <w:rPr>
                <w:rFonts w:ascii="Times New Roman" w:hAnsi="Times New Roman" w:cs="Times New Roman"/>
                <w:color w:val="000000"/>
                <w:lang w:eastAsia="en-US"/>
              </w:rPr>
              <w:t xml:space="preserve">Ресурсное обеспечение программы за счет средств бюджета муниципального образования «Муниципальный округ Сюмсинский район Удмуртской Республики» подлежит уточнению в рамках бюджетного цикла </w:t>
            </w:r>
          </w:p>
          <w:p w:rsidR="008A3205" w:rsidRPr="008A3205" w:rsidRDefault="008A3205" w:rsidP="008A3205">
            <w:pPr>
              <w:ind w:firstLine="709"/>
              <w:jc w:val="both"/>
              <w:rPr>
                <w:rFonts w:ascii="Times New Roman" w:hAnsi="Times New Roman" w:cs="Times New Roman"/>
              </w:rPr>
            </w:pPr>
          </w:p>
        </w:tc>
      </w:tr>
    </w:tbl>
    <w:p w:rsidR="008A3205" w:rsidRPr="008A3205" w:rsidRDefault="008A3205" w:rsidP="008A3205">
      <w:pPr>
        <w:autoSpaceDE w:val="0"/>
        <w:autoSpaceDN w:val="0"/>
        <w:adjustRightInd w:val="0"/>
        <w:ind w:firstLine="709"/>
        <w:jc w:val="right"/>
        <w:rPr>
          <w:rFonts w:ascii="Times New Roman" w:hAnsi="Times New Roman" w:cs="Times New Roman"/>
          <w:bCs/>
          <w:sz w:val="28"/>
          <w:szCs w:val="28"/>
        </w:rPr>
      </w:pPr>
      <w:r w:rsidRPr="008A3205">
        <w:rPr>
          <w:rFonts w:ascii="Times New Roman" w:hAnsi="Times New Roman" w:cs="Times New Roman"/>
          <w:bCs/>
          <w:sz w:val="28"/>
          <w:szCs w:val="28"/>
        </w:rPr>
        <w:t>»;</w:t>
      </w:r>
    </w:p>
    <w:p w:rsidR="008A3205" w:rsidRPr="008A3205" w:rsidRDefault="008A3205" w:rsidP="008A3205">
      <w:pPr>
        <w:autoSpaceDE w:val="0"/>
        <w:autoSpaceDN w:val="0"/>
        <w:adjustRightInd w:val="0"/>
        <w:ind w:firstLine="709"/>
        <w:jc w:val="both"/>
        <w:rPr>
          <w:rFonts w:ascii="Times New Roman" w:hAnsi="Times New Roman" w:cs="Times New Roman"/>
          <w:bCs/>
          <w:sz w:val="28"/>
          <w:szCs w:val="28"/>
        </w:rPr>
      </w:pPr>
      <w:r w:rsidRPr="008A3205">
        <w:rPr>
          <w:rFonts w:ascii="Times New Roman" w:hAnsi="Times New Roman" w:cs="Times New Roman"/>
          <w:bCs/>
          <w:sz w:val="28"/>
          <w:szCs w:val="28"/>
        </w:rPr>
        <w:t>2) строку «Ресурсное обеспечение за счет средств бюджета муниципального района» раздела 9.1 подпрограммы «Организация муниципального управления» изложить в следующей редакции:</w:t>
      </w:r>
    </w:p>
    <w:p w:rsidR="008A3205" w:rsidRPr="008A3205" w:rsidRDefault="008A3205" w:rsidP="008A3205">
      <w:pPr>
        <w:autoSpaceDE w:val="0"/>
        <w:autoSpaceDN w:val="0"/>
        <w:adjustRightInd w:val="0"/>
        <w:ind w:firstLine="709"/>
        <w:rPr>
          <w:rFonts w:ascii="Times New Roman" w:hAnsi="Times New Roman" w:cs="Times New Roman"/>
          <w:bCs/>
          <w:sz w:val="28"/>
          <w:szCs w:val="28"/>
        </w:rPr>
      </w:pPr>
      <w:r w:rsidRPr="008A3205">
        <w:rPr>
          <w:rFonts w:ascii="Times New Roman" w:hAnsi="Times New Roman" w:cs="Times New Roman"/>
          <w:bCs/>
          <w:sz w:val="28"/>
          <w:szCs w:val="28"/>
        </w:rPr>
        <w:t>«</w:t>
      </w:r>
    </w:p>
    <w:tbl>
      <w:tblPr>
        <w:tblW w:w="9641" w:type="dxa"/>
        <w:tblInd w:w="-35" w:type="dxa"/>
        <w:tblLayout w:type="fixed"/>
        <w:tblLook w:val="04A0"/>
      </w:tblPr>
      <w:tblGrid>
        <w:gridCol w:w="2943"/>
        <w:gridCol w:w="6698"/>
      </w:tblGrid>
      <w:tr w:rsidR="008A3205" w:rsidRPr="008A3205" w:rsidTr="008A3205">
        <w:tc>
          <w:tcPr>
            <w:tcW w:w="2943" w:type="dxa"/>
            <w:tcBorders>
              <w:top w:val="single" w:sz="4" w:space="0" w:color="auto"/>
              <w:left w:val="single" w:sz="4" w:space="0" w:color="auto"/>
              <w:bottom w:val="single" w:sz="4" w:space="0" w:color="auto"/>
              <w:right w:val="single" w:sz="4" w:space="0" w:color="auto"/>
            </w:tcBorders>
          </w:tcPr>
          <w:p w:rsidR="008A3205" w:rsidRPr="008A3205" w:rsidRDefault="008A3205" w:rsidP="008A3205">
            <w:pPr>
              <w:ind w:firstLine="35"/>
              <w:jc w:val="center"/>
              <w:rPr>
                <w:rFonts w:ascii="Times New Roman" w:hAnsi="Times New Roman" w:cs="Times New Roman"/>
              </w:rPr>
            </w:pPr>
            <w:r w:rsidRPr="008A3205">
              <w:rPr>
                <w:rFonts w:ascii="Times New Roman" w:hAnsi="Times New Roman" w:cs="Times New Roman"/>
              </w:rPr>
              <w:t>Ресурсное обеспечение за счет средств бюджета муниципального района</w:t>
            </w:r>
          </w:p>
        </w:tc>
        <w:tc>
          <w:tcPr>
            <w:tcW w:w="6698" w:type="dxa"/>
            <w:tcBorders>
              <w:top w:val="single" w:sz="4" w:space="0" w:color="auto"/>
              <w:left w:val="single" w:sz="4" w:space="0" w:color="auto"/>
              <w:bottom w:val="single" w:sz="4" w:space="0" w:color="auto"/>
              <w:right w:val="single" w:sz="4" w:space="0" w:color="auto"/>
            </w:tcBorders>
          </w:tcPr>
          <w:p w:rsidR="008A3205" w:rsidRPr="008A3205" w:rsidRDefault="008A3205" w:rsidP="008A3205">
            <w:pPr>
              <w:jc w:val="both"/>
              <w:rPr>
                <w:rFonts w:ascii="Times New Roman" w:hAnsi="Times New Roman" w:cs="Times New Roman"/>
              </w:rPr>
            </w:pPr>
            <w:r w:rsidRPr="008A3205">
              <w:rPr>
                <w:rFonts w:ascii="Times New Roman" w:hAnsi="Times New Roman" w:cs="Times New Roman"/>
              </w:rPr>
              <w:t>Подпрограмма финансируется за счет бюджета района. Объем финансирования подпрограммы составляет 385088,24 тысяч рублей, в том числе по годам реализации программы:</w:t>
            </w:r>
          </w:p>
          <w:p w:rsidR="008A3205" w:rsidRPr="008A3205" w:rsidRDefault="008A3205" w:rsidP="008A3205">
            <w:pPr>
              <w:ind w:firstLine="709"/>
              <w:jc w:val="both"/>
              <w:rPr>
                <w:rFonts w:ascii="Times New Roman" w:hAnsi="Times New Roman" w:cs="Times New Roman"/>
              </w:rPr>
            </w:pPr>
            <w:r w:rsidRPr="008A3205">
              <w:rPr>
                <w:rFonts w:ascii="Times New Roman" w:hAnsi="Times New Roman" w:cs="Times New Roman"/>
              </w:rPr>
              <w:t>- 2022 год  - 35 068,20 тысяч рублей;</w:t>
            </w:r>
          </w:p>
          <w:p w:rsidR="008A3205" w:rsidRPr="008A3205" w:rsidRDefault="008A3205" w:rsidP="008A3205">
            <w:pPr>
              <w:ind w:firstLine="709"/>
              <w:jc w:val="both"/>
              <w:rPr>
                <w:rFonts w:ascii="Times New Roman" w:hAnsi="Times New Roman" w:cs="Times New Roman"/>
              </w:rPr>
            </w:pPr>
            <w:r w:rsidRPr="008A3205">
              <w:rPr>
                <w:rFonts w:ascii="Times New Roman" w:hAnsi="Times New Roman" w:cs="Times New Roman"/>
              </w:rPr>
              <w:t>- 2023 год – 39 372,60 тысяч рублей;</w:t>
            </w:r>
          </w:p>
          <w:p w:rsidR="008A3205" w:rsidRPr="008A3205" w:rsidRDefault="008A3205" w:rsidP="008A3205">
            <w:pPr>
              <w:ind w:firstLine="636"/>
              <w:jc w:val="both"/>
              <w:rPr>
                <w:rFonts w:ascii="Times New Roman" w:hAnsi="Times New Roman" w:cs="Times New Roman"/>
              </w:rPr>
            </w:pPr>
            <w:r w:rsidRPr="008A3205">
              <w:rPr>
                <w:rFonts w:ascii="Times New Roman" w:hAnsi="Times New Roman" w:cs="Times New Roman"/>
              </w:rPr>
              <w:t xml:space="preserve"> - 2024 год –57 303,84 тысяч рублей;</w:t>
            </w:r>
          </w:p>
          <w:p w:rsidR="008A3205" w:rsidRPr="008A3205" w:rsidRDefault="008A3205" w:rsidP="008A3205">
            <w:pPr>
              <w:ind w:firstLine="636"/>
              <w:jc w:val="both"/>
              <w:rPr>
                <w:rFonts w:ascii="Times New Roman" w:hAnsi="Times New Roman" w:cs="Times New Roman"/>
              </w:rPr>
            </w:pPr>
            <w:r w:rsidRPr="008A3205">
              <w:rPr>
                <w:rFonts w:ascii="Times New Roman" w:hAnsi="Times New Roman" w:cs="Times New Roman"/>
              </w:rPr>
              <w:t xml:space="preserve"> - 2025 год – 68 673,50 тысяч рублей;</w:t>
            </w:r>
          </w:p>
          <w:p w:rsidR="008A3205" w:rsidRPr="008A3205" w:rsidRDefault="008A3205" w:rsidP="008A3205">
            <w:pPr>
              <w:ind w:firstLine="636"/>
              <w:jc w:val="both"/>
              <w:rPr>
                <w:rFonts w:ascii="Times New Roman" w:hAnsi="Times New Roman" w:cs="Times New Roman"/>
              </w:rPr>
            </w:pPr>
            <w:r w:rsidRPr="008A3205">
              <w:rPr>
                <w:rFonts w:ascii="Times New Roman" w:hAnsi="Times New Roman" w:cs="Times New Roman"/>
              </w:rPr>
              <w:t xml:space="preserve"> - 2026 год – 61 519,26 тысяч рублей.</w:t>
            </w:r>
          </w:p>
          <w:p w:rsidR="008A3205" w:rsidRPr="008A3205" w:rsidRDefault="008A3205" w:rsidP="008A3205">
            <w:pPr>
              <w:ind w:firstLine="636"/>
              <w:jc w:val="both"/>
              <w:rPr>
                <w:rFonts w:ascii="Times New Roman" w:hAnsi="Times New Roman" w:cs="Times New Roman"/>
              </w:rPr>
            </w:pPr>
            <w:r w:rsidRPr="008A3205">
              <w:rPr>
                <w:rFonts w:ascii="Times New Roman" w:hAnsi="Times New Roman" w:cs="Times New Roman"/>
              </w:rPr>
              <w:t xml:space="preserve"> - 2027 год – 61 575,42 тысяч рублей.</w:t>
            </w:r>
          </w:p>
          <w:p w:rsidR="008A3205" w:rsidRPr="008A3205" w:rsidRDefault="008A3205" w:rsidP="008A3205">
            <w:pPr>
              <w:ind w:firstLine="636"/>
              <w:jc w:val="both"/>
              <w:rPr>
                <w:rFonts w:ascii="Times New Roman" w:hAnsi="Times New Roman" w:cs="Times New Roman"/>
              </w:rPr>
            </w:pPr>
            <w:r w:rsidRPr="008A3205">
              <w:rPr>
                <w:rFonts w:ascii="Times New Roman" w:hAnsi="Times New Roman" w:cs="Times New Roman"/>
              </w:rPr>
              <w:t xml:space="preserve"> - 2028 год – 61 575,42 тысяч рублей.</w:t>
            </w:r>
          </w:p>
          <w:p w:rsidR="008A3205" w:rsidRPr="008A3205" w:rsidRDefault="008A3205" w:rsidP="008A3205">
            <w:pPr>
              <w:ind w:firstLine="709"/>
              <w:jc w:val="both"/>
              <w:rPr>
                <w:rFonts w:ascii="Times New Roman" w:hAnsi="Times New Roman" w:cs="Times New Roman"/>
              </w:rPr>
            </w:pPr>
            <w:r w:rsidRPr="008A3205">
              <w:rPr>
                <w:rFonts w:ascii="Times New Roman" w:hAnsi="Times New Roman" w:cs="Times New Roman"/>
                <w:lang w:eastAsia="en-US"/>
              </w:rPr>
              <w:t>Ресурсное обеспечение подпрограммы за счет средств бюджета муниципального образования «</w:t>
            </w:r>
            <w:r w:rsidRPr="008A3205">
              <w:rPr>
                <w:rFonts w:ascii="Times New Roman" w:hAnsi="Times New Roman" w:cs="Times New Roman"/>
              </w:rPr>
              <w:t>Муниципальный округ Сюмсинский район Удмуртской Республики</w:t>
            </w:r>
            <w:r w:rsidRPr="008A3205">
              <w:rPr>
                <w:rFonts w:ascii="Times New Roman" w:hAnsi="Times New Roman" w:cs="Times New Roman"/>
                <w:lang w:eastAsia="en-US"/>
              </w:rPr>
              <w:t>» подлежит уточнению в рамках бюджетного цикла</w:t>
            </w:r>
          </w:p>
        </w:tc>
      </w:tr>
    </w:tbl>
    <w:p w:rsidR="008A3205" w:rsidRPr="008A3205" w:rsidRDefault="008A3205" w:rsidP="008A3205">
      <w:pPr>
        <w:ind w:firstLine="709"/>
        <w:jc w:val="right"/>
        <w:rPr>
          <w:rFonts w:ascii="Times New Roman" w:hAnsi="Times New Roman" w:cs="Times New Roman"/>
        </w:rPr>
      </w:pPr>
      <w:r w:rsidRPr="008A3205">
        <w:rPr>
          <w:rFonts w:ascii="Times New Roman" w:hAnsi="Times New Roman" w:cs="Times New Roman"/>
          <w:bCs/>
          <w:sz w:val="28"/>
          <w:szCs w:val="28"/>
        </w:rPr>
        <w:t>»;</w:t>
      </w:r>
    </w:p>
    <w:p w:rsidR="008A3205" w:rsidRPr="008A3205" w:rsidRDefault="008A3205" w:rsidP="008A3205">
      <w:pPr>
        <w:autoSpaceDE w:val="0"/>
        <w:autoSpaceDN w:val="0"/>
        <w:adjustRightInd w:val="0"/>
        <w:ind w:firstLine="709"/>
        <w:jc w:val="both"/>
        <w:rPr>
          <w:rFonts w:ascii="Times New Roman" w:hAnsi="Times New Roman" w:cs="Times New Roman"/>
          <w:bCs/>
          <w:sz w:val="28"/>
          <w:szCs w:val="28"/>
        </w:rPr>
      </w:pPr>
      <w:r w:rsidRPr="008A3205">
        <w:rPr>
          <w:rFonts w:ascii="Times New Roman" w:hAnsi="Times New Roman" w:cs="Times New Roman"/>
          <w:sz w:val="28"/>
          <w:szCs w:val="28"/>
        </w:rPr>
        <w:t xml:space="preserve">3) пункт 1.9. </w:t>
      </w:r>
      <w:r w:rsidRPr="008A3205">
        <w:rPr>
          <w:rFonts w:ascii="Times New Roman" w:hAnsi="Times New Roman" w:cs="Times New Roman"/>
          <w:bCs/>
          <w:sz w:val="28"/>
          <w:szCs w:val="28"/>
        </w:rPr>
        <w:t>раздела 9.1 подпрограммы «Организация муниципального управления» изложить в следующей редакции:</w:t>
      </w:r>
    </w:p>
    <w:p w:rsidR="008A3205" w:rsidRPr="008A3205" w:rsidRDefault="008A3205" w:rsidP="008A3205">
      <w:pPr>
        <w:ind w:firstLine="709"/>
        <w:jc w:val="center"/>
        <w:rPr>
          <w:rFonts w:ascii="Times New Roman" w:hAnsi="Times New Roman" w:cs="Times New Roman"/>
          <w:b/>
          <w:sz w:val="28"/>
          <w:szCs w:val="28"/>
        </w:rPr>
      </w:pPr>
      <w:r w:rsidRPr="008A3205">
        <w:rPr>
          <w:rFonts w:ascii="Times New Roman" w:hAnsi="Times New Roman" w:cs="Times New Roman"/>
          <w:b/>
          <w:sz w:val="28"/>
          <w:szCs w:val="28"/>
        </w:rPr>
        <w:t>«1.9. Ресурсное обеспечение</w:t>
      </w:r>
    </w:p>
    <w:p w:rsidR="008A3205" w:rsidRPr="008A3205" w:rsidRDefault="008A3205" w:rsidP="008A3205">
      <w:pPr>
        <w:ind w:firstLine="709"/>
        <w:jc w:val="both"/>
        <w:rPr>
          <w:rFonts w:ascii="Times New Roman" w:hAnsi="Times New Roman" w:cs="Times New Roman"/>
          <w:sz w:val="28"/>
          <w:szCs w:val="28"/>
        </w:rPr>
      </w:pPr>
      <w:r w:rsidRPr="008A3205">
        <w:rPr>
          <w:rFonts w:ascii="Times New Roman" w:hAnsi="Times New Roman" w:cs="Times New Roman"/>
          <w:sz w:val="28"/>
          <w:szCs w:val="28"/>
        </w:rPr>
        <w:t>Подпрограмма финансируется за счет бюджета района. Объем финансирования подпрограммы составляет 385088,24 тысяч рублей, в том числе по годам реализации программы:</w:t>
      </w:r>
    </w:p>
    <w:p w:rsidR="008A3205" w:rsidRPr="008A3205" w:rsidRDefault="008A3205" w:rsidP="008A3205">
      <w:pPr>
        <w:ind w:firstLine="709"/>
        <w:jc w:val="both"/>
        <w:rPr>
          <w:rFonts w:ascii="Times New Roman" w:hAnsi="Times New Roman" w:cs="Times New Roman"/>
          <w:sz w:val="28"/>
          <w:szCs w:val="28"/>
        </w:rPr>
      </w:pPr>
      <w:r w:rsidRPr="008A3205">
        <w:rPr>
          <w:rFonts w:ascii="Times New Roman" w:hAnsi="Times New Roman" w:cs="Times New Roman"/>
          <w:sz w:val="28"/>
          <w:szCs w:val="28"/>
        </w:rPr>
        <w:t>- 2022 год  - 35 068,20 тысяч рублей;</w:t>
      </w:r>
    </w:p>
    <w:p w:rsidR="008A3205" w:rsidRPr="008A3205" w:rsidRDefault="008A3205" w:rsidP="008A3205">
      <w:pPr>
        <w:ind w:firstLine="709"/>
        <w:jc w:val="both"/>
        <w:rPr>
          <w:rFonts w:ascii="Times New Roman" w:hAnsi="Times New Roman" w:cs="Times New Roman"/>
          <w:sz w:val="28"/>
          <w:szCs w:val="28"/>
        </w:rPr>
      </w:pPr>
      <w:r w:rsidRPr="008A3205">
        <w:rPr>
          <w:rFonts w:ascii="Times New Roman" w:hAnsi="Times New Roman" w:cs="Times New Roman"/>
          <w:sz w:val="28"/>
          <w:szCs w:val="28"/>
        </w:rPr>
        <w:t>- 2023 год – 39 372,60 тысяч рублей;</w:t>
      </w:r>
    </w:p>
    <w:p w:rsidR="008A3205" w:rsidRPr="008A3205" w:rsidRDefault="008A3205" w:rsidP="008A3205">
      <w:pPr>
        <w:ind w:firstLine="636"/>
        <w:jc w:val="both"/>
        <w:rPr>
          <w:rFonts w:ascii="Times New Roman" w:hAnsi="Times New Roman" w:cs="Times New Roman"/>
          <w:sz w:val="28"/>
          <w:szCs w:val="28"/>
        </w:rPr>
      </w:pPr>
      <w:r w:rsidRPr="008A3205">
        <w:rPr>
          <w:rFonts w:ascii="Times New Roman" w:hAnsi="Times New Roman" w:cs="Times New Roman"/>
          <w:sz w:val="28"/>
          <w:szCs w:val="28"/>
        </w:rPr>
        <w:t xml:space="preserve"> - 2024 год  –57 303,84 тысяч рублей;</w:t>
      </w:r>
    </w:p>
    <w:p w:rsidR="008A3205" w:rsidRPr="008A3205" w:rsidRDefault="008A3205" w:rsidP="008A3205">
      <w:pPr>
        <w:ind w:firstLine="636"/>
        <w:jc w:val="both"/>
        <w:rPr>
          <w:rFonts w:ascii="Times New Roman" w:hAnsi="Times New Roman" w:cs="Times New Roman"/>
          <w:sz w:val="28"/>
          <w:szCs w:val="28"/>
        </w:rPr>
      </w:pPr>
      <w:r w:rsidRPr="008A3205">
        <w:rPr>
          <w:rFonts w:ascii="Times New Roman" w:hAnsi="Times New Roman" w:cs="Times New Roman"/>
          <w:sz w:val="28"/>
          <w:szCs w:val="28"/>
        </w:rPr>
        <w:t xml:space="preserve"> - 2025 год – 68 673,50 тысяч рублей;</w:t>
      </w:r>
    </w:p>
    <w:p w:rsidR="008A3205" w:rsidRPr="008A3205" w:rsidRDefault="008A3205" w:rsidP="008A3205">
      <w:pPr>
        <w:ind w:firstLine="636"/>
        <w:jc w:val="both"/>
        <w:rPr>
          <w:rFonts w:ascii="Times New Roman" w:hAnsi="Times New Roman" w:cs="Times New Roman"/>
          <w:sz w:val="28"/>
          <w:szCs w:val="28"/>
        </w:rPr>
      </w:pPr>
      <w:r w:rsidRPr="008A3205">
        <w:rPr>
          <w:rFonts w:ascii="Times New Roman" w:hAnsi="Times New Roman" w:cs="Times New Roman"/>
          <w:sz w:val="28"/>
          <w:szCs w:val="28"/>
        </w:rPr>
        <w:t xml:space="preserve"> - 2026 год – 61 519,26 тысяч рублей.</w:t>
      </w:r>
    </w:p>
    <w:p w:rsidR="008A3205" w:rsidRPr="008A3205" w:rsidRDefault="008A3205" w:rsidP="008A3205">
      <w:pPr>
        <w:ind w:firstLine="636"/>
        <w:jc w:val="both"/>
        <w:rPr>
          <w:rFonts w:ascii="Times New Roman" w:hAnsi="Times New Roman" w:cs="Times New Roman"/>
          <w:sz w:val="28"/>
          <w:szCs w:val="28"/>
        </w:rPr>
      </w:pPr>
      <w:r w:rsidRPr="008A3205">
        <w:rPr>
          <w:rFonts w:ascii="Times New Roman" w:hAnsi="Times New Roman" w:cs="Times New Roman"/>
          <w:sz w:val="28"/>
          <w:szCs w:val="28"/>
        </w:rPr>
        <w:t xml:space="preserve"> - 2027 год – 61 575,42 тысяч рублей.</w:t>
      </w:r>
    </w:p>
    <w:p w:rsidR="008A3205" w:rsidRPr="008A3205" w:rsidRDefault="008A3205" w:rsidP="008A3205">
      <w:pPr>
        <w:ind w:firstLine="636"/>
        <w:jc w:val="both"/>
        <w:rPr>
          <w:rFonts w:ascii="Times New Roman" w:hAnsi="Times New Roman" w:cs="Times New Roman"/>
          <w:sz w:val="28"/>
          <w:szCs w:val="28"/>
        </w:rPr>
      </w:pPr>
      <w:r w:rsidRPr="008A3205">
        <w:rPr>
          <w:rFonts w:ascii="Times New Roman" w:hAnsi="Times New Roman" w:cs="Times New Roman"/>
          <w:sz w:val="28"/>
          <w:szCs w:val="28"/>
        </w:rPr>
        <w:lastRenderedPageBreak/>
        <w:t xml:space="preserve"> - 2028 год – 61 575,42 тысяч рублей.</w:t>
      </w:r>
    </w:p>
    <w:p w:rsidR="008A3205" w:rsidRPr="008A3205" w:rsidRDefault="008A3205" w:rsidP="008A3205">
      <w:pPr>
        <w:widowControl w:val="0"/>
        <w:rPr>
          <w:rFonts w:ascii="Times New Roman" w:hAnsi="Times New Roman" w:cs="Times New Roman"/>
          <w:sz w:val="28"/>
          <w:szCs w:val="28"/>
          <w:lang w:eastAsia="en-US"/>
        </w:rPr>
      </w:pPr>
    </w:p>
    <w:p w:rsidR="008A3205" w:rsidRPr="008A3205" w:rsidRDefault="008A3205" w:rsidP="008A3205">
      <w:pPr>
        <w:widowControl w:val="0"/>
        <w:ind w:firstLine="636"/>
        <w:jc w:val="both"/>
        <w:rPr>
          <w:rFonts w:ascii="Times New Roman" w:hAnsi="Times New Roman" w:cs="Times New Roman"/>
          <w:sz w:val="28"/>
          <w:szCs w:val="28"/>
          <w:lang w:eastAsia="en-US"/>
        </w:rPr>
      </w:pPr>
      <w:r w:rsidRPr="008A3205">
        <w:rPr>
          <w:rFonts w:ascii="Times New Roman" w:hAnsi="Times New Roman" w:cs="Times New Roman"/>
          <w:sz w:val="28"/>
          <w:szCs w:val="28"/>
          <w:lang w:eastAsia="en-US"/>
        </w:rPr>
        <w:t xml:space="preserve">Сведения о ресурсном </w:t>
      </w:r>
      <w:hyperlink w:anchor="Par4639">
        <w:r w:rsidRPr="008A3205">
          <w:rPr>
            <w:rFonts w:ascii="Times New Roman" w:hAnsi="Times New Roman" w:cs="Times New Roman"/>
            <w:sz w:val="28"/>
            <w:szCs w:val="28"/>
            <w:lang w:eastAsia="en-US"/>
          </w:rPr>
          <w:t>обеспечении</w:t>
        </w:r>
      </w:hyperlink>
      <w:r w:rsidRPr="008A3205">
        <w:rPr>
          <w:rFonts w:ascii="Times New Roman" w:hAnsi="Times New Roman" w:cs="Times New Roman"/>
          <w:sz w:val="28"/>
          <w:szCs w:val="28"/>
          <w:lang w:eastAsia="en-US"/>
        </w:rPr>
        <w:t xml:space="preserve"> подпрограммы за счет средств бюджета муниципального образования «Муниципальный округ Сюмсинский район Удмуртской Республики» представлены в приложении 5 к муниципальной программе.</w:t>
      </w:r>
    </w:p>
    <w:p w:rsidR="008A3205" w:rsidRPr="008A3205" w:rsidRDefault="008A3205" w:rsidP="008A3205">
      <w:pPr>
        <w:ind w:firstLine="709"/>
        <w:jc w:val="both"/>
        <w:rPr>
          <w:rFonts w:ascii="Times New Roman" w:hAnsi="Times New Roman" w:cs="Times New Roman"/>
          <w:sz w:val="28"/>
          <w:szCs w:val="28"/>
        </w:rPr>
      </w:pPr>
      <w:r w:rsidRPr="008A3205">
        <w:rPr>
          <w:rFonts w:ascii="Times New Roman" w:hAnsi="Times New Roman" w:cs="Times New Roman"/>
          <w:sz w:val="28"/>
          <w:szCs w:val="28"/>
        </w:rPr>
        <w:t>Информация о прогнозной (справочной) оценке ресурсного обеспечения реализации подпрограммы за счет всех источников финансирования представлена в приложении 6.»;</w:t>
      </w:r>
    </w:p>
    <w:p w:rsidR="008A3205" w:rsidRPr="008A3205" w:rsidRDefault="008A3205" w:rsidP="008A3205">
      <w:pPr>
        <w:autoSpaceDE w:val="0"/>
        <w:autoSpaceDN w:val="0"/>
        <w:adjustRightInd w:val="0"/>
        <w:ind w:firstLine="709"/>
        <w:jc w:val="both"/>
        <w:rPr>
          <w:rFonts w:ascii="Times New Roman" w:hAnsi="Times New Roman" w:cs="Times New Roman"/>
          <w:bCs/>
          <w:sz w:val="28"/>
          <w:szCs w:val="28"/>
        </w:rPr>
      </w:pPr>
      <w:r w:rsidRPr="008A3205">
        <w:rPr>
          <w:rFonts w:ascii="Times New Roman" w:hAnsi="Times New Roman" w:cs="Times New Roman"/>
          <w:bCs/>
          <w:sz w:val="28"/>
          <w:szCs w:val="28"/>
        </w:rPr>
        <w:t>4) строку «Ресурсное обеспечение за счет средств бюджета муниципального района» раздела 9.2 подпрограммы «</w:t>
      </w:r>
      <w:r w:rsidRPr="008A3205">
        <w:rPr>
          <w:rFonts w:ascii="Times New Roman" w:hAnsi="Times New Roman" w:cs="Times New Roman"/>
          <w:sz w:val="28"/>
          <w:szCs w:val="28"/>
        </w:rPr>
        <w:t xml:space="preserve">Управление муниципальным имуществом и земельными ресурсами» </w:t>
      </w:r>
      <w:r w:rsidRPr="008A3205">
        <w:rPr>
          <w:rFonts w:ascii="Times New Roman" w:hAnsi="Times New Roman" w:cs="Times New Roman"/>
          <w:bCs/>
          <w:sz w:val="28"/>
          <w:szCs w:val="28"/>
        </w:rPr>
        <w:t>изложить в следующей редакции:</w:t>
      </w:r>
    </w:p>
    <w:p w:rsidR="008A3205" w:rsidRPr="008A3205" w:rsidRDefault="008A3205" w:rsidP="008A3205">
      <w:pPr>
        <w:autoSpaceDE w:val="0"/>
        <w:autoSpaceDN w:val="0"/>
        <w:adjustRightInd w:val="0"/>
        <w:ind w:firstLine="709"/>
        <w:jc w:val="both"/>
        <w:rPr>
          <w:rFonts w:ascii="Times New Roman" w:hAnsi="Times New Roman" w:cs="Times New Roman"/>
          <w:bCs/>
          <w:sz w:val="28"/>
          <w:szCs w:val="28"/>
        </w:rPr>
      </w:pPr>
      <w:r w:rsidRPr="008A3205">
        <w:rPr>
          <w:rFonts w:ascii="Times New Roman" w:hAnsi="Times New Roman" w:cs="Times New Roman"/>
          <w:bCs/>
          <w:sz w:val="28"/>
          <w:szCs w:val="28"/>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8080"/>
      </w:tblGrid>
      <w:tr w:rsidR="008A3205" w:rsidRPr="008A3205" w:rsidTr="008A3205">
        <w:tc>
          <w:tcPr>
            <w:tcW w:w="1951" w:type="dxa"/>
          </w:tcPr>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 xml:space="preserve">Ресурсное обеспечение за счет средств бюджета муниципального района </w:t>
            </w:r>
          </w:p>
        </w:tc>
        <w:tc>
          <w:tcPr>
            <w:tcW w:w="8080" w:type="dxa"/>
          </w:tcPr>
          <w:p w:rsidR="008A3205" w:rsidRPr="008A3205" w:rsidRDefault="008A3205" w:rsidP="008A3205">
            <w:pPr>
              <w:widowControl w:val="0"/>
              <w:jc w:val="both"/>
              <w:rPr>
                <w:rFonts w:ascii="Times New Roman" w:hAnsi="Times New Roman" w:cs="Times New Roman"/>
                <w:sz w:val="28"/>
                <w:szCs w:val="28"/>
              </w:rPr>
            </w:pPr>
            <w:r w:rsidRPr="008A3205">
              <w:rPr>
                <w:rFonts w:ascii="Times New Roman" w:hAnsi="Times New Roman" w:cs="Times New Roman"/>
                <w:sz w:val="28"/>
                <w:szCs w:val="28"/>
                <w:lang w:eastAsia="en-US"/>
              </w:rPr>
              <w:t xml:space="preserve">Объем бюджетных ассигнований на реализацию муниципальной  подпрограммы за счет средств бюджета муниципального образования «Муниципальный округ Сюмсинский район Удмуртской Республики»  составит  </w:t>
            </w:r>
            <w:r w:rsidRPr="008A3205">
              <w:rPr>
                <w:rFonts w:ascii="Times New Roman" w:hAnsi="Times New Roman" w:cs="Times New Roman"/>
                <w:sz w:val="28"/>
                <w:szCs w:val="28"/>
              </w:rPr>
              <w:t>39259,03тыс.руб.:</w:t>
            </w:r>
          </w:p>
          <w:p w:rsidR="008A3205" w:rsidRPr="008A3205" w:rsidRDefault="008A3205" w:rsidP="008A3205">
            <w:pPr>
              <w:ind w:firstLine="709"/>
              <w:jc w:val="both"/>
              <w:rPr>
                <w:rFonts w:ascii="Times New Roman" w:hAnsi="Times New Roman" w:cs="Times New Roman"/>
                <w:sz w:val="28"/>
                <w:szCs w:val="28"/>
              </w:rPr>
            </w:pPr>
            <w:r w:rsidRPr="008A3205">
              <w:rPr>
                <w:rFonts w:ascii="Times New Roman" w:hAnsi="Times New Roman" w:cs="Times New Roman"/>
                <w:sz w:val="28"/>
                <w:szCs w:val="28"/>
              </w:rPr>
              <w:t xml:space="preserve"> в том числе по годам реализации муниципальной программы (в тыс. руб.):</w:t>
            </w:r>
          </w:p>
          <w:p w:rsidR="008A3205" w:rsidRPr="008A3205" w:rsidRDefault="008A3205" w:rsidP="008A3205">
            <w:pPr>
              <w:ind w:firstLine="709"/>
              <w:jc w:val="both"/>
              <w:rPr>
                <w:rFonts w:ascii="Times New Roman" w:hAnsi="Times New Roman" w:cs="Times New Roman"/>
                <w:sz w:val="28"/>
                <w:szCs w:val="28"/>
              </w:rPr>
            </w:pPr>
            <w:r w:rsidRPr="008A3205">
              <w:rPr>
                <w:rFonts w:ascii="Times New Roman" w:hAnsi="Times New Roman" w:cs="Times New Roman"/>
                <w:sz w:val="28"/>
                <w:szCs w:val="28"/>
              </w:rPr>
              <w:t>- 2022 год – 13 087,40 тысяч рублей;</w:t>
            </w:r>
          </w:p>
          <w:p w:rsidR="008A3205" w:rsidRPr="008A3205" w:rsidRDefault="008A3205" w:rsidP="008A3205">
            <w:pPr>
              <w:ind w:firstLine="709"/>
              <w:jc w:val="both"/>
              <w:rPr>
                <w:rFonts w:ascii="Times New Roman" w:hAnsi="Times New Roman" w:cs="Times New Roman"/>
                <w:sz w:val="28"/>
                <w:szCs w:val="28"/>
              </w:rPr>
            </w:pPr>
            <w:r w:rsidRPr="008A3205">
              <w:rPr>
                <w:rFonts w:ascii="Times New Roman" w:hAnsi="Times New Roman" w:cs="Times New Roman"/>
                <w:sz w:val="28"/>
                <w:szCs w:val="28"/>
              </w:rPr>
              <w:t>- 2023 год – 3 690,80 тысяч рублей;</w:t>
            </w:r>
          </w:p>
          <w:p w:rsidR="008A3205" w:rsidRPr="008A3205" w:rsidRDefault="008A3205" w:rsidP="008A3205">
            <w:pPr>
              <w:ind w:firstLine="636"/>
              <w:jc w:val="both"/>
              <w:rPr>
                <w:rFonts w:ascii="Times New Roman" w:hAnsi="Times New Roman" w:cs="Times New Roman"/>
                <w:sz w:val="28"/>
                <w:szCs w:val="28"/>
              </w:rPr>
            </w:pPr>
            <w:r w:rsidRPr="008A3205">
              <w:rPr>
                <w:rFonts w:ascii="Times New Roman" w:hAnsi="Times New Roman" w:cs="Times New Roman"/>
                <w:sz w:val="28"/>
                <w:szCs w:val="28"/>
              </w:rPr>
              <w:t xml:space="preserve"> - 2024 год – 4183,20 тысяч рублей;</w:t>
            </w:r>
          </w:p>
          <w:p w:rsidR="008A3205" w:rsidRPr="008A3205" w:rsidRDefault="008A3205" w:rsidP="008A3205">
            <w:pPr>
              <w:ind w:firstLine="636"/>
              <w:jc w:val="both"/>
              <w:rPr>
                <w:rFonts w:ascii="Times New Roman" w:hAnsi="Times New Roman" w:cs="Times New Roman"/>
                <w:sz w:val="28"/>
                <w:szCs w:val="28"/>
              </w:rPr>
            </w:pPr>
            <w:r w:rsidRPr="008A3205">
              <w:rPr>
                <w:rFonts w:ascii="Times New Roman" w:hAnsi="Times New Roman" w:cs="Times New Roman"/>
                <w:sz w:val="28"/>
                <w:szCs w:val="28"/>
              </w:rPr>
              <w:t xml:space="preserve"> - 2025 год – 4698,99 тысяч рублей;</w:t>
            </w:r>
          </w:p>
          <w:p w:rsidR="008A3205" w:rsidRPr="008A3205" w:rsidRDefault="008A3205" w:rsidP="008A3205">
            <w:pPr>
              <w:ind w:firstLine="636"/>
              <w:jc w:val="both"/>
              <w:rPr>
                <w:rFonts w:ascii="Times New Roman" w:hAnsi="Times New Roman" w:cs="Times New Roman"/>
                <w:sz w:val="28"/>
                <w:szCs w:val="28"/>
              </w:rPr>
            </w:pPr>
            <w:r w:rsidRPr="008A3205">
              <w:rPr>
                <w:rFonts w:ascii="Times New Roman" w:hAnsi="Times New Roman" w:cs="Times New Roman"/>
                <w:sz w:val="28"/>
                <w:szCs w:val="28"/>
              </w:rPr>
              <w:t xml:space="preserve"> - 2026 год – 4532,74 тысяч рублей.</w:t>
            </w:r>
          </w:p>
          <w:p w:rsidR="008A3205" w:rsidRPr="008A3205" w:rsidRDefault="008A3205" w:rsidP="008A3205">
            <w:pPr>
              <w:ind w:firstLine="636"/>
              <w:jc w:val="both"/>
              <w:rPr>
                <w:rFonts w:ascii="Times New Roman" w:hAnsi="Times New Roman" w:cs="Times New Roman"/>
                <w:sz w:val="28"/>
                <w:szCs w:val="28"/>
              </w:rPr>
            </w:pPr>
            <w:r w:rsidRPr="008A3205">
              <w:rPr>
                <w:rFonts w:ascii="Times New Roman" w:hAnsi="Times New Roman" w:cs="Times New Roman"/>
                <w:sz w:val="28"/>
                <w:szCs w:val="28"/>
              </w:rPr>
              <w:t xml:space="preserve"> - 2027 год – 4532,95 тысяч рублей.</w:t>
            </w:r>
          </w:p>
          <w:p w:rsidR="008A3205" w:rsidRPr="008A3205" w:rsidRDefault="008A3205" w:rsidP="008A3205">
            <w:pPr>
              <w:ind w:firstLine="636"/>
              <w:jc w:val="both"/>
              <w:rPr>
                <w:rFonts w:ascii="Times New Roman" w:hAnsi="Times New Roman" w:cs="Times New Roman"/>
                <w:sz w:val="28"/>
                <w:szCs w:val="28"/>
              </w:rPr>
            </w:pPr>
            <w:r w:rsidRPr="008A3205">
              <w:rPr>
                <w:rFonts w:ascii="Times New Roman" w:hAnsi="Times New Roman" w:cs="Times New Roman"/>
                <w:sz w:val="28"/>
                <w:szCs w:val="28"/>
              </w:rPr>
              <w:t xml:space="preserve"> - 2028 год – 4532,95 тысяч рублей.</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lang w:eastAsia="en-US"/>
              </w:rPr>
              <w:t>Ресурсное обеспечение программы за счет средств бюджета муниципального образования «Муниципальный округ Сюмсинский район Удмуртской Республики» подлежит уточнению в рамках бюджетного цикла.</w:t>
            </w:r>
          </w:p>
        </w:tc>
      </w:tr>
    </w:tbl>
    <w:p w:rsidR="008A3205" w:rsidRPr="008A3205" w:rsidRDefault="008A3205" w:rsidP="008A3205">
      <w:pPr>
        <w:ind w:firstLine="709"/>
        <w:jc w:val="right"/>
        <w:rPr>
          <w:rFonts w:ascii="Times New Roman" w:hAnsi="Times New Roman" w:cs="Times New Roman"/>
        </w:rPr>
      </w:pPr>
      <w:r w:rsidRPr="008A3205">
        <w:rPr>
          <w:rFonts w:ascii="Times New Roman" w:hAnsi="Times New Roman" w:cs="Times New Roman"/>
          <w:bCs/>
          <w:sz w:val="28"/>
          <w:szCs w:val="28"/>
        </w:rPr>
        <w:t>»;</w:t>
      </w:r>
    </w:p>
    <w:p w:rsidR="008A3205" w:rsidRPr="008A3205" w:rsidRDefault="008A3205" w:rsidP="008A3205">
      <w:pPr>
        <w:autoSpaceDE w:val="0"/>
        <w:autoSpaceDN w:val="0"/>
        <w:adjustRightInd w:val="0"/>
        <w:ind w:firstLine="709"/>
        <w:jc w:val="both"/>
        <w:rPr>
          <w:rFonts w:ascii="Times New Roman" w:hAnsi="Times New Roman" w:cs="Times New Roman"/>
          <w:bCs/>
          <w:sz w:val="28"/>
          <w:szCs w:val="28"/>
        </w:rPr>
      </w:pPr>
      <w:r w:rsidRPr="008A3205">
        <w:rPr>
          <w:rFonts w:ascii="Times New Roman" w:hAnsi="Times New Roman" w:cs="Times New Roman"/>
          <w:bCs/>
          <w:sz w:val="28"/>
          <w:szCs w:val="28"/>
        </w:rPr>
        <w:t>5) строку «Ресурсное обеспечение за счет средств бюджета муниципального района» раздела 9.3 подпрограммы «Архивное дело</w:t>
      </w:r>
      <w:r w:rsidRPr="008A3205">
        <w:rPr>
          <w:rFonts w:ascii="Times New Roman" w:hAnsi="Times New Roman" w:cs="Times New Roman"/>
          <w:sz w:val="28"/>
          <w:szCs w:val="28"/>
        </w:rPr>
        <w:t xml:space="preserve">» </w:t>
      </w:r>
      <w:r w:rsidRPr="008A3205">
        <w:rPr>
          <w:rFonts w:ascii="Times New Roman" w:hAnsi="Times New Roman" w:cs="Times New Roman"/>
          <w:bCs/>
          <w:sz w:val="28"/>
          <w:szCs w:val="28"/>
        </w:rPr>
        <w:t>изложить в следующей редакции:</w:t>
      </w:r>
    </w:p>
    <w:p w:rsidR="008A3205" w:rsidRPr="008A3205" w:rsidRDefault="008A3205" w:rsidP="008A3205">
      <w:pPr>
        <w:autoSpaceDE w:val="0"/>
        <w:autoSpaceDN w:val="0"/>
        <w:adjustRightInd w:val="0"/>
        <w:ind w:firstLine="709"/>
        <w:jc w:val="both"/>
        <w:rPr>
          <w:rFonts w:ascii="Times New Roman" w:hAnsi="Times New Roman" w:cs="Times New Roman"/>
          <w:bCs/>
          <w:sz w:val="28"/>
          <w:szCs w:val="28"/>
        </w:rPr>
      </w:pPr>
      <w:r w:rsidRPr="008A3205">
        <w:rPr>
          <w:rFonts w:ascii="Times New Roman" w:hAnsi="Times New Roman" w:cs="Times New Roman"/>
          <w:bCs/>
          <w:sz w:val="28"/>
          <w:szCs w:val="28"/>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8080"/>
      </w:tblGrid>
      <w:tr w:rsidR="008A3205" w:rsidRPr="008A3205" w:rsidTr="008A3205">
        <w:tc>
          <w:tcPr>
            <w:tcW w:w="1951" w:type="dxa"/>
          </w:tcPr>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 xml:space="preserve">Ресурсное обеспечение за счет средств бюджета муниципального района </w:t>
            </w:r>
          </w:p>
        </w:tc>
        <w:tc>
          <w:tcPr>
            <w:tcW w:w="8080" w:type="dxa"/>
          </w:tcPr>
          <w:p w:rsidR="008A3205" w:rsidRPr="008A3205" w:rsidRDefault="008A3205" w:rsidP="008A3205">
            <w:pPr>
              <w:rPr>
                <w:rFonts w:ascii="Times New Roman" w:hAnsi="Times New Roman" w:cs="Times New Roman"/>
                <w:sz w:val="28"/>
                <w:szCs w:val="28"/>
              </w:rPr>
            </w:pPr>
            <w:r w:rsidRPr="008A3205">
              <w:rPr>
                <w:rFonts w:ascii="Times New Roman" w:hAnsi="Times New Roman" w:cs="Times New Roman"/>
                <w:color w:val="000000"/>
                <w:sz w:val="28"/>
                <w:szCs w:val="28"/>
                <w:lang w:eastAsia="en-US"/>
              </w:rPr>
              <w:t xml:space="preserve">Объем бюджетных ассигнований на реализацию муниципальной подпрограммы за счет средств бюджета муниципального образования «Муниципальный округ Сюмсинский район Удмуртской Республики» составит </w:t>
            </w:r>
            <w:r w:rsidRPr="008A3205">
              <w:rPr>
                <w:rFonts w:ascii="Times New Roman" w:hAnsi="Times New Roman" w:cs="Times New Roman"/>
                <w:sz w:val="28"/>
                <w:szCs w:val="28"/>
              </w:rPr>
              <w:t>– 7890,26тыс.руб.</w:t>
            </w:r>
          </w:p>
          <w:p w:rsidR="008A3205" w:rsidRPr="008A3205" w:rsidRDefault="008A3205" w:rsidP="008A3205">
            <w:pPr>
              <w:rPr>
                <w:rFonts w:ascii="Times New Roman" w:hAnsi="Times New Roman" w:cs="Times New Roman"/>
                <w:sz w:val="28"/>
                <w:szCs w:val="28"/>
              </w:rPr>
            </w:pPr>
            <w:r w:rsidRPr="008A3205">
              <w:rPr>
                <w:rFonts w:ascii="Times New Roman" w:hAnsi="Times New Roman" w:cs="Times New Roman"/>
                <w:sz w:val="28"/>
                <w:szCs w:val="28"/>
              </w:rPr>
              <w:t>2022 год – 260,50 тысяч рублей;</w:t>
            </w:r>
          </w:p>
          <w:p w:rsidR="008A3205" w:rsidRPr="008A3205" w:rsidRDefault="008A3205" w:rsidP="008A3205">
            <w:pPr>
              <w:rPr>
                <w:rFonts w:ascii="Times New Roman" w:hAnsi="Times New Roman" w:cs="Times New Roman"/>
                <w:sz w:val="28"/>
                <w:szCs w:val="28"/>
              </w:rPr>
            </w:pPr>
            <w:r w:rsidRPr="008A3205">
              <w:rPr>
                <w:rFonts w:ascii="Times New Roman" w:hAnsi="Times New Roman" w:cs="Times New Roman"/>
                <w:sz w:val="28"/>
                <w:szCs w:val="28"/>
              </w:rPr>
              <w:t>2023 год – 252,30 тысяч рублей;</w:t>
            </w:r>
          </w:p>
          <w:p w:rsidR="008A3205" w:rsidRPr="008A3205" w:rsidRDefault="008A3205" w:rsidP="008A3205">
            <w:pPr>
              <w:shd w:val="clear" w:color="auto" w:fill="FFFFFF" w:themeFill="background1"/>
              <w:rPr>
                <w:rFonts w:ascii="Times New Roman" w:hAnsi="Times New Roman" w:cs="Times New Roman"/>
                <w:sz w:val="28"/>
                <w:szCs w:val="28"/>
              </w:rPr>
            </w:pPr>
            <w:r w:rsidRPr="008A3205">
              <w:rPr>
                <w:rFonts w:ascii="Times New Roman" w:hAnsi="Times New Roman" w:cs="Times New Roman"/>
                <w:sz w:val="28"/>
                <w:szCs w:val="28"/>
              </w:rPr>
              <w:t>2024 год – 592,43 тысяч рублей;</w:t>
            </w:r>
          </w:p>
          <w:p w:rsidR="008A3205" w:rsidRPr="008A3205" w:rsidRDefault="008A3205" w:rsidP="008A3205">
            <w:pPr>
              <w:shd w:val="clear" w:color="auto" w:fill="FFFFFF" w:themeFill="background1"/>
              <w:rPr>
                <w:rFonts w:ascii="Times New Roman" w:hAnsi="Times New Roman" w:cs="Times New Roman"/>
                <w:sz w:val="28"/>
                <w:szCs w:val="28"/>
              </w:rPr>
            </w:pPr>
            <w:r w:rsidRPr="008A3205">
              <w:rPr>
                <w:rFonts w:ascii="Times New Roman" w:hAnsi="Times New Roman" w:cs="Times New Roman"/>
                <w:sz w:val="28"/>
                <w:szCs w:val="28"/>
              </w:rPr>
              <w:t>2025 год – 1631,55 тысяч рублей;</w:t>
            </w:r>
          </w:p>
          <w:p w:rsidR="008A3205" w:rsidRPr="008A3205" w:rsidRDefault="008A3205" w:rsidP="008A3205">
            <w:pPr>
              <w:shd w:val="clear" w:color="auto" w:fill="FFFFFF" w:themeFill="background1"/>
              <w:rPr>
                <w:rFonts w:ascii="Times New Roman" w:hAnsi="Times New Roman" w:cs="Times New Roman"/>
                <w:sz w:val="28"/>
                <w:szCs w:val="28"/>
              </w:rPr>
            </w:pPr>
            <w:r w:rsidRPr="008A3205">
              <w:rPr>
                <w:rFonts w:ascii="Times New Roman" w:hAnsi="Times New Roman" w:cs="Times New Roman"/>
                <w:sz w:val="28"/>
                <w:szCs w:val="28"/>
              </w:rPr>
              <w:lastRenderedPageBreak/>
              <w:t>2026 год – 1713,82 тысяч рублей;</w:t>
            </w:r>
          </w:p>
          <w:p w:rsidR="008A3205" w:rsidRPr="008A3205" w:rsidRDefault="008A3205" w:rsidP="008A3205">
            <w:pPr>
              <w:shd w:val="clear" w:color="auto" w:fill="FFFFFF" w:themeFill="background1"/>
              <w:rPr>
                <w:rFonts w:ascii="Times New Roman" w:hAnsi="Times New Roman" w:cs="Times New Roman"/>
                <w:sz w:val="28"/>
                <w:szCs w:val="28"/>
              </w:rPr>
            </w:pPr>
            <w:r w:rsidRPr="008A3205">
              <w:rPr>
                <w:rFonts w:ascii="Times New Roman" w:hAnsi="Times New Roman" w:cs="Times New Roman"/>
                <w:sz w:val="28"/>
                <w:szCs w:val="28"/>
              </w:rPr>
              <w:t>2027 год – 1719,83 тысяч рублей;</w:t>
            </w:r>
          </w:p>
          <w:p w:rsidR="008A3205" w:rsidRPr="008A3205" w:rsidRDefault="008A3205" w:rsidP="008A3205">
            <w:pPr>
              <w:shd w:val="clear" w:color="auto" w:fill="FFFFFF" w:themeFill="background1"/>
              <w:rPr>
                <w:rFonts w:ascii="Times New Roman" w:hAnsi="Times New Roman" w:cs="Times New Roman"/>
                <w:sz w:val="28"/>
                <w:szCs w:val="28"/>
              </w:rPr>
            </w:pPr>
            <w:r w:rsidRPr="008A3205">
              <w:rPr>
                <w:rFonts w:ascii="Times New Roman" w:hAnsi="Times New Roman" w:cs="Times New Roman"/>
                <w:sz w:val="28"/>
                <w:szCs w:val="28"/>
              </w:rPr>
              <w:t>2028 год – 1719,83 тысяч рублей.</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color w:val="000000"/>
                <w:sz w:val="28"/>
                <w:szCs w:val="28"/>
                <w:lang w:eastAsia="en-US"/>
              </w:rPr>
              <w:t>Ресурсное обеспечение программы за счет средств бюджета муниципального образования «Муниципальный округ Сюмсинский район Удмуртской Республики» подлежит уточнению в рамках бюджетного цикла</w:t>
            </w:r>
          </w:p>
        </w:tc>
      </w:tr>
    </w:tbl>
    <w:p w:rsidR="008A3205" w:rsidRPr="008A3205" w:rsidRDefault="008A3205" w:rsidP="008A3205">
      <w:pPr>
        <w:ind w:firstLine="709"/>
        <w:jc w:val="right"/>
        <w:rPr>
          <w:rFonts w:ascii="Times New Roman" w:hAnsi="Times New Roman" w:cs="Times New Roman"/>
          <w:bCs/>
          <w:sz w:val="28"/>
          <w:szCs w:val="28"/>
        </w:rPr>
      </w:pPr>
      <w:r w:rsidRPr="008A3205">
        <w:rPr>
          <w:rFonts w:ascii="Times New Roman" w:hAnsi="Times New Roman" w:cs="Times New Roman"/>
          <w:bCs/>
          <w:sz w:val="28"/>
          <w:szCs w:val="28"/>
        </w:rPr>
        <w:lastRenderedPageBreak/>
        <w:t>»;</w:t>
      </w:r>
    </w:p>
    <w:p w:rsidR="008A3205" w:rsidRPr="008A3205" w:rsidRDefault="008A3205" w:rsidP="008A3205">
      <w:pPr>
        <w:ind w:firstLine="360"/>
        <w:jc w:val="both"/>
        <w:rPr>
          <w:rFonts w:ascii="Times New Roman" w:hAnsi="Times New Roman" w:cs="Times New Roman"/>
          <w:color w:val="000000"/>
          <w:sz w:val="28"/>
          <w:szCs w:val="28"/>
        </w:rPr>
      </w:pPr>
      <w:r w:rsidRPr="008A3205">
        <w:rPr>
          <w:rFonts w:ascii="Times New Roman" w:hAnsi="Times New Roman" w:cs="Times New Roman"/>
          <w:color w:val="000000"/>
          <w:sz w:val="28"/>
          <w:szCs w:val="28"/>
        </w:rPr>
        <w:t>6) пункт 3.1 подпрограммы 3 «Архивное дело» изложить в следующей редакции:</w:t>
      </w:r>
    </w:p>
    <w:p w:rsidR="008A3205" w:rsidRPr="008A3205" w:rsidRDefault="008A3205" w:rsidP="008A3205">
      <w:pPr>
        <w:jc w:val="center"/>
        <w:rPr>
          <w:rFonts w:ascii="Times New Roman" w:hAnsi="Times New Roman" w:cs="Times New Roman"/>
          <w:b/>
          <w:color w:val="000000"/>
          <w:sz w:val="28"/>
          <w:szCs w:val="28"/>
        </w:rPr>
      </w:pPr>
      <w:r w:rsidRPr="008A3205">
        <w:rPr>
          <w:rFonts w:ascii="Times New Roman" w:hAnsi="Times New Roman" w:cs="Times New Roman"/>
          <w:sz w:val="28"/>
          <w:szCs w:val="28"/>
        </w:rPr>
        <w:t xml:space="preserve">« </w:t>
      </w:r>
      <w:r w:rsidRPr="008A3205">
        <w:rPr>
          <w:rFonts w:ascii="Times New Roman" w:hAnsi="Times New Roman" w:cs="Times New Roman"/>
          <w:b/>
          <w:color w:val="000000"/>
          <w:sz w:val="28"/>
          <w:szCs w:val="28"/>
        </w:rPr>
        <w:t xml:space="preserve">3.1. Характеристика сферы деятельности </w:t>
      </w:r>
    </w:p>
    <w:p w:rsidR="008A3205" w:rsidRPr="008A3205" w:rsidRDefault="008A3205" w:rsidP="008A3205">
      <w:pPr>
        <w:pStyle w:val="afb"/>
        <w:ind w:firstLine="567"/>
        <w:jc w:val="center"/>
        <w:rPr>
          <w:rFonts w:ascii="Times New Roman" w:hAnsi="Times New Roman" w:cs="Times New Roman"/>
          <w:sz w:val="28"/>
          <w:szCs w:val="28"/>
        </w:rPr>
      </w:pPr>
    </w:p>
    <w:p w:rsidR="008A3205" w:rsidRPr="008A3205" w:rsidRDefault="008A3205" w:rsidP="008A3205">
      <w:pPr>
        <w:pStyle w:val="afb"/>
        <w:ind w:firstLine="567"/>
        <w:jc w:val="both"/>
        <w:rPr>
          <w:rFonts w:ascii="Times New Roman" w:hAnsi="Times New Roman" w:cs="Times New Roman"/>
          <w:sz w:val="28"/>
          <w:szCs w:val="28"/>
        </w:rPr>
      </w:pPr>
      <w:r w:rsidRPr="008A3205">
        <w:rPr>
          <w:rFonts w:ascii="Times New Roman" w:hAnsi="Times New Roman" w:cs="Times New Roman"/>
          <w:sz w:val="28"/>
          <w:szCs w:val="28"/>
        </w:rPr>
        <w:t xml:space="preserve">В </w:t>
      </w:r>
      <w:r w:rsidRPr="008A3205">
        <w:rPr>
          <w:rFonts w:ascii="Times New Roman" w:hAnsi="Times New Roman" w:cs="Times New Roman"/>
          <w:color w:val="000000"/>
          <w:sz w:val="28"/>
          <w:szCs w:val="28"/>
        </w:rPr>
        <w:t xml:space="preserve">Архивном секторе </w:t>
      </w:r>
      <w:r w:rsidRPr="008A3205">
        <w:rPr>
          <w:rFonts w:ascii="Times New Roman" w:hAnsi="Times New Roman" w:cs="Times New Roman"/>
          <w:sz w:val="28"/>
          <w:szCs w:val="28"/>
        </w:rPr>
        <w:t>по состоянию на 01.01.2025 года хранится 35404 единиц хранения за 1927-2021 годы, в том числе 9039 документов по личному составу. Документы на бумажном носителе составляют 99,5%. От общего объема документов, хранящихся в архивном секторе, 27% составляют документы государственной собственности Удмуртской Республики.</w:t>
      </w:r>
    </w:p>
    <w:p w:rsidR="008A3205" w:rsidRPr="008A3205" w:rsidRDefault="008A3205" w:rsidP="008A3205">
      <w:pPr>
        <w:pStyle w:val="afb"/>
        <w:ind w:firstLine="567"/>
        <w:jc w:val="both"/>
        <w:rPr>
          <w:rFonts w:ascii="Times New Roman" w:hAnsi="Times New Roman" w:cs="Times New Roman"/>
          <w:sz w:val="28"/>
          <w:szCs w:val="28"/>
        </w:rPr>
      </w:pPr>
      <w:r w:rsidRPr="008A3205">
        <w:rPr>
          <w:rFonts w:ascii="Times New Roman" w:hAnsi="Times New Roman" w:cs="Times New Roman"/>
          <w:sz w:val="28"/>
          <w:szCs w:val="28"/>
        </w:rPr>
        <w:t>В источники комплектования Архивного сектора включено 31 организация, из них муниципальной собственности – 20, государственной республиканской – 6, негосударственной – 3, в которых находятся на временном хранении до передачи на постоянное хранение в Архивный сектор после истечении установленных законодательством сроков документы Архивного фонда Удмуртской Республики, а также  документы по личному составу. Нарушений законодательно установленных сроков временного хранения документов в организациях – источниках комплектования Архивного сектора не установлено.</w:t>
      </w:r>
    </w:p>
    <w:p w:rsidR="008A3205" w:rsidRPr="008A3205" w:rsidRDefault="008A3205" w:rsidP="008A3205">
      <w:pPr>
        <w:pStyle w:val="afb"/>
        <w:ind w:firstLine="567"/>
        <w:jc w:val="both"/>
        <w:rPr>
          <w:rFonts w:ascii="Times New Roman" w:hAnsi="Times New Roman" w:cs="Times New Roman"/>
          <w:iCs/>
          <w:sz w:val="28"/>
          <w:szCs w:val="28"/>
        </w:rPr>
      </w:pPr>
      <w:r w:rsidRPr="008A3205">
        <w:rPr>
          <w:rFonts w:ascii="Times New Roman" w:hAnsi="Times New Roman" w:cs="Times New Roman"/>
          <w:sz w:val="28"/>
          <w:szCs w:val="28"/>
        </w:rPr>
        <w:t>Архивный сектор находится в приспособленном помещении и занимает 2 помещения площадью 109 кв.м., в т.ч.  2 архивохранилища площадью 93 кв.м. Доля архивных документов, хранящихся в нормативных условиях, составляет 90 %. Загруженность архивохранилищ составляет 78,1%.</w:t>
      </w:r>
      <w:r w:rsidRPr="008A3205">
        <w:rPr>
          <w:rFonts w:ascii="Times New Roman" w:hAnsi="Times New Roman" w:cs="Times New Roman"/>
          <w:iCs/>
          <w:sz w:val="28"/>
          <w:szCs w:val="28"/>
        </w:rPr>
        <w:t xml:space="preserve"> На все учтенные особо ценные документы создан страховой фонд.</w:t>
      </w:r>
    </w:p>
    <w:p w:rsidR="008A3205" w:rsidRPr="008A3205" w:rsidRDefault="008A3205" w:rsidP="008A3205">
      <w:pPr>
        <w:pStyle w:val="afb"/>
        <w:ind w:firstLine="567"/>
        <w:jc w:val="both"/>
        <w:rPr>
          <w:rFonts w:ascii="Times New Roman" w:hAnsi="Times New Roman" w:cs="Times New Roman"/>
          <w:iCs/>
          <w:sz w:val="28"/>
          <w:szCs w:val="28"/>
        </w:rPr>
      </w:pPr>
      <w:r w:rsidRPr="008A3205">
        <w:rPr>
          <w:rFonts w:ascii="Times New Roman" w:hAnsi="Times New Roman" w:cs="Times New Roman"/>
          <w:iCs/>
          <w:sz w:val="28"/>
          <w:szCs w:val="28"/>
        </w:rPr>
        <w:t>На 01.01.2025 году в Архивном секторе оцифровано 1314 единиц хранения/66142 страниц.  Объем документов, переведенных в электронную форму, в общем объеме документов составляет 3,7 %. Оцифрованные документы  занесены в ведомственную информационную систему «Электронный архив». В целях реализации поручений Президента Российской Федерации создается электронная «Книга памяти Удмуртии» о вернувшихся участниках Великой Отечественной войны 1941-1945 годов.</w:t>
      </w:r>
      <w:r w:rsidRPr="008A3205">
        <w:rPr>
          <w:rFonts w:ascii="Times New Roman" w:hAnsi="Times New Roman" w:cs="Times New Roman"/>
          <w:iCs/>
          <w:sz w:val="28"/>
          <w:szCs w:val="28"/>
        </w:rPr>
        <w:tab/>
      </w:r>
      <w:r w:rsidRPr="008A3205">
        <w:rPr>
          <w:rFonts w:ascii="Times New Roman" w:hAnsi="Times New Roman" w:cs="Times New Roman"/>
          <w:sz w:val="28"/>
          <w:szCs w:val="28"/>
        </w:rPr>
        <w:t>Своевременно вносятся изменения в базу данных «Местонахождение документов по личному составу».</w:t>
      </w:r>
    </w:p>
    <w:p w:rsidR="008A3205" w:rsidRPr="008A3205" w:rsidRDefault="008A3205" w:rsidP="008A3205">
      <w:pPr>
        <w:pStyle w:val="afb"/>
        <w:ind w:firstLine="709"/>
        <w:jc w:val="both"/>
        <w:rPr>
          <w:rFonts w:ascii="Times New Roman" w:hAnsi="Times New Roman" w:cs="Times New Roman"/>
          <w:sz w:val="28"/>
          <w:szCs w:val="28"/>
        </w:rPr>
      </w:pPr>
      <w:r w:rsidRPr="008A3205">
        <w:rPr>
          <w:rFonts w:ascii="Times New Roman" w:hAnsi="Times New Roman" w:cs="Times New Roman"/>
          <w:sz w:val="28"/>
          <w:szCs w:val="28"/>
        </w:rPr>
        <w:t xml:space="preserve">Для ускорения поиска информации ведутся 5 автоматизированных баз данных, в которые ежегодно заносится от 800 до 1500 записей. В автоматизированную систему государственного учета документов Архивного </w:t>
      </w:r>
      <w:r w:rsidRPr="008A3205">
        <w:rPr>
          <w:rFonts w:ascii="Times New Roman" w:hAnsi="Times New Roman" w:cs="Times New Roman"/>
          <w:sz w:val="28"/>
          <w:szCs w:val="28"/>
        </w:rPr>
        <w:lastRenderedPageBreak/>
        <w:t>фонда Удмуртской Республики включено 100% фондов, 100% описей и 100% дел, находящихся на хранении в Архивном секторе.</w:t>
      </w:r>
    </w:p>
    <w:p w:rsidR="008A3205" w:rsidRPr="008A3205" w:rsidRDefault="008A3205" w:rsidP="008A3205">
      <w:pPr>
        <w:pStyle w:val="afb"/>
        <w:ind w:firstLine="709"/>
        <w:jc w:val="both"/>
        <w:rPr>
          <w:rFonts w:ascii="Times New Roman" w:hAnsi="Times New Roman" w:cs="Times New Roman"/>
          <w:color w:val="000000"/>
          <w:sz w:val="28"/>
          <w:szCs w:val="28"/>
        </w:rPr>
      </w:pPr>
      <w:r w:rsidRPr="008A3205">
        <w:rPr>
          <w:rFonts w:ascii="Times New Roman" w:hAnsi="Times New Roman" w:cs="Times New Roman"/>
          <w:sz w:val="28"/>
          <w:szCs w:val="28"/>
        </w:rPr>
        <w:t xml:space="preserve">Документы Архивного фонда Удмуртской Республики используются в социальных и научно-просветительских целях. Ежегодно проводится более 8 информационных мероприятий (выставок, школьных уроков, экскурсий и др.), направленных на популяризацию архивных документов, исполняется более 500 запросов граждан и организаций. В Архивном секторе организован прием граждан в </w:t>
      </w:r>
      <w:r w:rsidRPr="008A3205">
        <w:rPr>
          <w:rFonts w:ascii="Times New Roman" w:hAnsi="Times New Roman" w:cs="Times New Roman"/>
          <w:color w:val="000000"/>
          <w:sz w:val="28"/>
          <w:szCs w:val="28"/>
        </w:rPr>
        <w:t xml:space="preserve">через МФЦ, через </w:t>
      </w:r>
      <w:r w:rsidRPr="008A3205">
        <w:rPr>
          <w:rFonts w:ascii="Times New Roman" w:hAnsi="Times New Roman" w:cs="Times New Roman"/>
          <w:sz w:val="28"/>
          <w:szCs w:val="28"/>
        </w:rPr>
        <w:t>федеральную государственную информационную систему «Единый портал государственных и муниципальных услуг (функций)», государственную информационную систему Удмуртской Республики «Региональный портал государственных и муниципальных услуг (функций) Удмуртской Республики»</w:t>
      </w:r>
      <w:r w:rsidRPr="008A3205">
        <w:rPr>
          <w:rFonts w:ascii="Times New Roman" w:hAnsi="Times New Roman" w:cs="Times New Roman"/>
          <w:color w:val="000000"/>
          <w:sz w:val="28"/>
          <w:szCs w:val="28"/>
        </w:rPr>
        <w:t>.</w:t>
      </w:r>
    </w:p>
    <w:p w:rsidR="008A3205" w:rsidRPr="008A3205" w:rsidRDefault="008A3205" w:rsidP="008A3205">
      <w:pPr>
        <w:pStyle w:val="afb"/>
        <w:ind w:firstLine="709"/>
        <w:jc w:val="both"/>
        <w:rPr>
          <w:rFonts w:ascii="Times New Roman" w:hAnsi="Times New Roman" w:cs="Times New Roman"/>
          <w:sz w:val="28"/>
          <w:szCs w:val="28"/>
        </w:rPr>
      </w:pPr>
      <w:r w:rsidRPr="008A3205">
        <w:rPr>
          <w:rFonts w:ascii="Times New Roman" w:hAnsi="Times New Roman" w:cs="Times New Roman"/>
          <w:sz w:val="28"/>
          <w:szCs w:val="28"/>
        </w:rPr>
        <w:t>В целях осуществления межведомственного взаимодействия при предоставлении государственных и муниципальных услуг осуществляется обмен электронными документами по телекоммуникационным системам связи  с территориальными подразделениями Отделения фонда пенсионного  и социального страхования Российской Федерации по Удмуртской Республике, многофункциональными центрами предоставления услуг в части получения архивных справок, архивных выписок и архивных копий о стаже и заработной плате застрахованных лиц и иных значимых документов в целях пенсионного обеспечения граждан, Комитетом по делам архивов при Правительстве Удмуртской Республики.</w:t>
      </w:r>
    </w:p>
    <w:p w:rsidR="008A3205" w:rsidRPr="008A3205" w:rsidRDefault="008A3205" w:rsidP="008A3205">
      <w:pPr>
        <w:pStyle w:val="afb"/>
        <w:ind w:firstLine="567"/>
        <w:jc w:val="both"/>
        <w:rPr>
          <w:rFonts w:ascii="Times New Roman" w:hAnsi="Times New Roman" w:cs="Times New Roman"/>
          <w:sz w:val="28"/>
          <w:szCs w:val="28"/>
        </w:rPr>
      </w:pPr>
      <w:r w:rsidRPr="008A3205">
        <w:rPr>
          <w:rFonts w:ascii="Times New Roman" w:hAnsi="Times New Roman" w:cs="Times New Roman"/>
          <w:sz w:val="28"/>
          <w:szCs w:val="28"/>
        </w:rPr>
        <w:t>В интересах информирования граждан и организаций о деятельности Архивного сектора ведется специальное сообщество в социальной сети «ВКонтакте».</w:t>
      </w:r>
    </w:p>
    <w:p w:rsidR="008A3205" w:rsidRPr="008A3205" w:rsidRDefault="008A3205" w:rsidP="008A3205">
      <w:pPr>
        <w:tabs>
          <w:tab w:val="left" w:pos="851"/>
        </w:tabs>
        <w:ind w:firstLine="567"/>
        <w:jc w:val="both"/>
        <w:rPr>
          <w:rFonts w:ascii="Times New Roman" w:hAnsi="Times New Roman" w:cs="Times New Roman"/>
          <w:sz w:val="28"/>
          <w:szCs w:val="28"/>
        </w:rPr>
      </w:pPr>
      <w:r w:rsidRPr="008A3205">
        <w:rPr>
          <w:rFonts w:ascii="Times New Roman" w:hAnsi="Times New Roman" w:cs="Times New Roman"/>
          <w:sz w:val="28"/>
          <w:szCs w:val="28"/>
        </w:rPr>
        <w:t>Вместе с тем, анализ развития архивного дела в Сюмсинском районе показал, что основными проблемами развития архивного дела в Сюмсинском районе являются:</w:t>
      </w:r>
    </w:p>
    <w:p w:rsidR="008A3205" w:rsidRPr="008A3205" w:rsidRDefault="008A3205" w:rsidP="00F03D5B">
      <w:pPr>
        <w:numPr>
          <w:ilvl w:val="0"/>
          <w:numId w:val="16"/>
        </w:numPr>
        <w:tabs>
          <w:tab w:val="left" w:pos="284"/>
          <w:tab w:val="left" w:pos="851"/>
          <w:tab w:val="left" w:pos="1134"/>
        </w:tabs>
        <w:ind w:left="0" w:firstLine="567"/>
        <w:jc w:val="both"/>
        <w:rPr>
          <w:rFonts w:ascii="Times New Roman" w:hAnsi="Times New Roman" w:cs="Times New Roman"/>
          <w:sz w:val="28"/>
          <w:szCs w:val="28"/>
        </w:rPr>
      </w:pPr>
      <w:r w:rsidRPr="008A3205">
        <w:rPr>
          <w:rFonts w:ascii="Times New Roman" w:hAnsi="Times New Roman" w:cs="Times New Roman"/>
          <w:sz w:val="28"/>
          <w:szCs w:val="28"/>
        </w:rPr>
        <w:t>Низкие темпы сканирования и оцифровки архивных документов, которые обусловлены ограниченными возможностями оргтехники по оцифровке архивных документов и недостаточной штатной численности сотрудников Архивного сектора.</w:t>
      </w:r>
    </w:p>
    <w:p w:rsidR="008A3205" w:rsidRPr="008A3205" w:rsidRDefault="008A3205" w:rsidP="00F03D5B">
      <w:pPr>
        <w:numPr>
          <w:ilvl w:val="0"/>
          <w:numId w:val="16"/>
        </w:numPr>
        <w:tabs>
          <w:tab w:val="left" w:pos="284"/>
          <w:tab w:val="left" w:pos="851"/>
          <w:tab w:val="left" w:pos="1134"/>
        </w:tabs>
        <w:ind w:left="0" w:firstLine="567"/>
        <w:jc w:val="both"/>
        <w:rPr>
          <w:rFonts w:ascii="Times New Roman" w:hAnsi="Times New Roman" w:cs="Times New Roman"/>
          <w:sz w:val="28"/>
          <w:szCs w:val="28"/>
        </w:rPr>
      </w:pPr>
      <w:r w:rsidRPr="008A3205">
        <w:rPr>
          <w:rFonts w:ascii="Times New Roman" w:hAnsi="Times New Roman" w:cs="Times New Roman"/>
          <w:sz w:val="28"/>
          <w:szCs w:val="28"/>
        </w:rPr>
        <w:t>Отсутствие обособленного читального зала для работы пользователей с архивными документами и широкого доступа к информационным ресурсам Архивного сектора.</w:t>
      </w:r>
    </w:p>
    <w:p w:rsidR="008A3205" w:rsidRPr="008A3205" w:rsidRDefault="008A3205" w:rsidP="00F03D5B">
      <w:pPr>
        <w:numPr>
          <w:ilvl w:val="0"/>
          <w:numId w:val="16"/>
        </w:numPr>
        <w:tabs>
          <w:tab w:val="left" w:pos="284"/>
          <w:tab w:val="left" w:pos="851"/>
          <w:tab w:val="left" w:pos="1134"/>
        </w:tabs>
        <w:suppressAutoHyphens/>
        <w:ind w:left="0" w:firstLine="567"/>
        <w:jc w:val="both"/>
        <w:rPr>
          <w:rFonts w:ascii="Times New Roman" w:hAnsi="Times New Roman" w:cs="Times New Roman"/>
          <w:sz w:val="28"/>
          <w:szCs w:val="28"/>
        </w:rPr>
      </w:pPr>
      <w:r w:rsidRPr="008A3205">
        <w:rPr>
          <w:rFonts w:ascii="Times New Roman" w:hAnsi="Times New Roman" w:cs="Times New Roman"/>
          <w:sz w:val="28"/>
          <w:szCs w:val="28"/>
        </w:rPr>
        <w:t>Требуется оснащение муниципального архива современным оборудованием для поддержания нормативного температурно-влажностного режима хранения документов, проведение мероприятий по предотвращению старения и разрушения архивных документов, восстановлению их свойств и долговечности.</w:t>
      </w:r>
    </w:p>
    <w:p w:rsidR="008A3205" w:rsidRPr="008A3205" w:rsidRDefault="008A3205" w:rsidP="00F03D5B">
      <w:pPr>
        <w:numPr>
          <w:ilvl w:val="0"/>
          <w:numId w:val="16"/>
        </w:numPr>
        <w:tabs>
          <w:tab w:val="left" w:pos="284"/>
          <w:tab w:val="left" w:pos="851"/>
          <w:tab w:val="left" w:pos="1134"/>
        </w:tabs>
        <w:suppressAutoHyphens/>
        <w:ind w:left="0" w:firstLine="567"/>
        <w:jc w:val="both"/>
        <w:rPr>
          <w:rFonts w:ascii="Times New Roman" w:hAnsi="Times New Roman" w:cs="Times New Roman"/>
          <w:sz w:val="28"/>
          <w:szCs w:val="28"/>
        </w:rPr>
      </w:pPr>
      <w:r w:rsidRPr="008A3205">
        <w:rPr>
          <w:rFonts w:ascii="Times New Roman" w:hAnsi="Times New Roman" w:cs="Times New Roman"/>
          <w:sz w:val="28"/>
          <w:szCs w:val="28"/>
        </w:rPr>
        <w:t xml:space="preserve"> Неудовлетворительное состояние помещения архивохранилища, требующее проведение ремонтных работ в помещении под архивохранилище (75 кв.м).</w:t>
      </w:r>
    </w:p>
    <w:p w:rsidR="008A3205" w:rsidRPr="008A3205" w:rsidRDefault="008A3205" w:rsidP="008A3205">
      <w:pPr>
        <w:tabs>
          <w:tab w:val="left" w:pos="284"/>
          <w:tab w:val="left" w:pos="851"/>
          <w:tab w:val="left" w:pos="1134"/>
        </w:tabs>
        <w:suppressAutoHyphens/>
        <w:ind w:firstLine="567"/>
        <w:jc w:val="both"/>
        <w:rPr>
          <w:rFonts w:ascii="Times New Roman" w:hAnsi="Times New Roman" w:cs="Times New Roman"/>
          <w:sz w:val="28"/>
          <w:szCs w:val="28"/>
        </w:rPr>
      </w:pPr>
      <w:r w:rsidRPr="008A3205">
        <w:rPr>
          <w:rFonts w:ascii="Times New Roman" w:hAnsi="Times New Roman" w:cs="Times New Roman"/>
          <w:sz w:val="28"/>
          <w:szCs w:val="28"/>
        </w:rPr>
        <w:t>Основные проблемы обусловлены в значительной степени недостаточным бюджетным финансированием и кадровым ресурсом.»;</w:t>
      </w:r>
    </w:p>
    <w:p w:rsidR="008A3205" w:rsidRPr="008A3205" w:rsidRDefault="008A3205" w:rsidP="008A3205">
      <w:pPr>
        <w:ind w:firstLine="709"/>
        <w:jc w:val="both"/>
        <w:rPr>
          <w:rFonts w:ascii="Times New Roman" w:hAnsi="Times New Roman" w:cs="Times New Roman"/>
          <w:bCs/>
          <w:sz w:val="28"/>
          <w:szCs w:val="28"/>
        </w:rPr>
      </w:pPr>
      <w:r w:rsidRPr="008A3205">
        <w:rPr>
          <w:rFonts w:ascii="Times New Roman" w:hAnsi="Times New Roman" w:cs="Times New Roman"/>
          <w:bCs/>
          <w:sz w:val="28"/>
          <w:szCs w:val="28"/>
        </w:rPr>
        <w:lastRenderedPageBreak/>
        <w:t>7) строку «Ресурсное обеспечение за счет средств бюджета муниципального района» раздела 9.4 подпрограммы «</w:t>
      </w:r>
      <w:r w:rsidRPr="008A3205">
        <w:rPr>
          <w:rFonts w:ascii="Times New Roman" w:hAnsi="Times New Roman" w:cs="Times New Roman"/>
          <w:sz w:val="28"/>
          <w:szCs w:val="28"/>
        </w:rPr>
        <w:t xml:space="preserve">Создание условий для государственной регистрации актов гражданского состояния» </w:t>
      </w:r>
      <w:r w:rsidRPr="008A3205">
        <w:rPr>
          <w:rFonts w:ascii="Times New Roman" w:hAnsi="Times New Roman" w:cs="Times New Roman"/>
          <w:bCs/>
          <w:sz w:val="28"/>
          <w:szCs w:val="28"/>
        </w:rPr>
        <w:t>изложить в следующей редакции:</w:t>
      </w:r>
    </w:p>
    <w:p w:rsidR="008A3205" w:rsidRPr="008A3205" w:rsidRDefault="008A3205" w:rsidP="008A3205">
      <w:pPr>
        <w:autoSpaceDE w:val="0"/>
        <w:autoSpaceDN w:val="0"/>
        <w:adjustRightInd w:val="0"/>
        <w:ind w:firstLine="709"/>
        <w:jc w:val="both"/>
        <w:rPr>
          <w:rFonts w:ascii="Times New Roman" w:hAnsi="Times New Roman" w:cs="Times New Roman"/>
          <w:bCs/>
          <w:sz w:val="28"/>
          <w:szCs w:val="28"/>
        </w:rPr>
      </w:pPr>
      <w:r w:rsidRPr="008A3205">
        <w:rPr>
          <w:rFonts w:ascii="Times New Roman" w:hAnsi="Times New Roman" w:cs="Times New Roman"/>
          <w:bCs/>
          <w:sz w:val="28"/>
          <w:szCs w:val="28"/>
        </w:rPr>
        <w:t>«</w:t>
      </w:r>
    </w:p>
    <w:tbl>
      <w:tblPr>
        <w:tblStyle w:val="a7"/>
        <w:tblW w:w="0" w:type="auto"/>
        <w:tblLayout w:type="fixed"/>
        <w:tblLook w:val="04A0"/>
      </w:tblPr>
      <w:tblGrid>
        <w:gridCol w:w="1951"/>
        <w:gridCol w:w="7619"/>
      </w:tblGrid>
      <w:tr w:rsidR="008A3205" w:rsidRPr="008A3205" w:rsidTr="008A3205">
        <w:trPr>
          <w:trHeight w:val="167"/>
        </w:trPr>
        <w:tc>
          <w:tcPr>
            <w:tcW w:w="1951" w:type="dxa"/>
          </w:tcPr>
          <w:p w:rsidR="008A3205" w:rsidRPr="008A3205" w:rsidRDefault="008A3205" w:rsidP="008A3205">
            <w:pPr>
              <w:jc w:val="center"/>
              <w:rPr>
                <w:rFonts w:ascii="Times New Roman" w:hAnsi="Times New Roman" w:cs="Times New Roman"/>
                <w:b/>
                <w:sz w:val="28"/>
                <w:szCs w:val="28"/>
              </w:rPr>
            </w:pPr>
            <w:r w:rsidRPr="008A3205">
              <w:rPr>
                <w:rFonts w:ascii="Times New Roman" w:hAnsi="Times New Roman" w:cs="Times New Roman"/>
                <w:sz w:val="28"/>
                <w:szCs w:val="28"/>
              </w:rPr>
              <w:t>Ресурсное обеспечение</w:t>
            </w:r>
          </w:p>
        </w:tc>
        <w:tc>
          <w:tcPr>
            <w:tcW w:w="7619" w:type="dxa"/>
          </w:tcPr>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Подпрограмма финансируется за счет субвенций из бюджета Удмуртской Республики муниципальному образованию «Муниципальный округ Сюмсинский район Удмуртской Республики», выделенных в виде субвенций из федерального бюджета на реализацию государственных полномочий в сфере государственной регистрации актов гражданского состояния.</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Объем финансирования подпрограммы ориентировочно составит 8842,06 тыс. рублей, в том числе по годам реализации муниципальной подпрограммы:</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2022 год – 1 130,00 тыс.руб.</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2023 год – 1 069,70 тыс.руб.</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2024 год – 1079,43 тыс.руб.</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2025 год – 1343,81 тыс.руб.</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2026 год – 1378,80 тыс.руб.</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2027 год – 1420,16 тыс.руб.</w:t>
            </w:r>
          </w:p>
          <w:p w:rsidR="008A3205" w:rsidRPr="008A3205" w:rsidRDefault="008A3205" w:rsidP="008A3205">
            <w:pPr>
              <w:rPr>
                <w:rFonts w:ascii="Times New Roman" w:hAnsi="Times New Roman" w:cs="Times New Roman"/>
                <w:b/>
                <w:sz w:val="28"/>
                <w:szCs w:val="28"/>
              </w:rPr>
            </w:pPr>
            <w:r w:rsidRPr="008A3205">
              <w:rPr>
                <w:rFonts w:ascii="Times New Roman" w:hAnsi="Times New Roman" w:cs="Times New Roman"/>
                <w:sz w:val="28"/>
                <w:szCs w:val="28"/>
              </w:rPr>
              <w:t>2028 год – 1420,16 тыс.руб.</w:t>
            </w:r>
          </w:p>
        </w:tc>
      </w:tr>
    </w:tbl>
    <w:p w:rsidR="008A3205" w:rsidRPr="008A3205" w:rsidRDefault="008A3205" w:rsidP="008A3205">
      <w:pPr>
        <w:ind w:firstLine="709"/>
        <w:jc w:val="right"/>
        <w:rPr>
          <w:rFonts w:ascii="Times New Roman" w:hAnsi="Times New Roman" w:cs="Times New Roman"/>
          <w:b/>
        </w:rPr>
      </w:pPr>
      <w:r w:rsidRPr="008A3205">
        <w:rPr>
          <w:rFonts w:ascii="Times New Roman" w:hAnsi="Times New Roman" w:cs="Times New Roman"/>
          <w:b/>
        </w:rPr>
        <w:t>»;</w:t>
      </w:r>
    </w:p>
    <w:p w:rsidR="008A3205" w:rsidRPr="008A3205" w:rsidRDefault="008A3205" w:rsidP="008A3205">
      <w:pPr>
        <w:autoSpaceDE w:val="0"/>
        <w:autoSpaceDN w:val="0"/>
        <w:adjustRightInd w:val="0"/>
        <w:ind w:firstLine="709"/>
        <w:jc w:val="both"/>
        <w:rPr>
          <w:rFonts w:ascii="Times New Roman" w:hAnsi="Times New Roman" w:cs="Times New Roman"/>
          <w:bCs/>
          <w:sz w:val="28"/>
          <w:szCs w:val="28"/>
        </w:rPr>
      </w:pPr>
      <w:r w:rsidRPr="008A3205">
        <w:rPr>
          <w:rFonts w:ascii="Times New Roman" w:hAnsi="Times New Roman" w:cs="Times New Roman"/>
          <w:bCs/>
          <w:sz w:val="28"/>
          <w:szCs w:val="28"/>
        </w:rPr>
        <w:t>8) пункт 4.9 «Ресурсное обеспечение» изложить в следующей редакции:</w:t>
      </w:r>
    </w:p>
    <w:p w:rsidR="008A3205" w:rsidRPr="008A3205" w:rsidRDefault="008A3205" w:rsidP="008A3205">
      <w:pPr>
        <w:ind w:firstLine="708"/>
        <w:jc w:val="both"/>
        <w:rPr>
          <w:rFonts w:ascii="Times New Roman" w:hAnsi="Times New Roman" w:cs="Times New Roman"/>
          <w:sz w:val="28"/>
          <w:szCs w:val="28"/>
        </w:rPr>
      </w:pPr>
      <w:r w:rsidRPr="008A3205">
        <w:rPr>
          <w:rFonts w:ascii="Times New Roman" w:hAnsi="Times New Roman" w:cs="Times New Roman"/>
          <w:sz w:val="28"/>
          <w:szCs w:val="28"/>
        </w:rPr>
        <w:t>«Подпрограмма финансируется за счет субвенций из бюджета Удмуртской Республики муниципальному образованию «Муниципальный округ Сюмсинский район Удмуртской Республики», выделенных в виде субвенций из федерального бюджета на реализацию государственных полномочий в сфере государственной регистрации актов гражданского состояния. Объем финансирования подпрограммы ориентировочно составит 8842,06 тыс. рублей, в том числе по годам реализации муниципальной подпрограммы:</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2022 год – 1 130,00 тыс.руб.</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2023 год – 1 069,70 тыс.руб.</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2024 год – 1079,43 тыс.руб.</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2025 год – 1343,81 тыс.руб.</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2026 год – 1378,80 тыс.руб.</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2027 год – 1420,16 тыс.руб.</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2028 год – 1420,16 тыс.руб.</w:t>
      </w:r>
    </w:p>
    <w:p w:rsidR="008A3205" w:rsidRPr="008A3205" w:rsidRDefault="008A3205" w:rsidP="008A3205">
      <w:pPr>
        <w:ind w:firstLine="709"/>
        <w:jc w:val="both"/>
        <w:rPr>
          <w:rFonts w:ascii="Times New Roman" w:hAnsi="Times New Roman" w:cs="Times New Roman"/>
          <w:sz w:val="28"/>
          <w:szCs w:val="28"/>
        </w:rPr>
      </w:pPr>
      <w:r w:rsidRPr="008A3205">
        <w:rPr>
          <w:rFonts w:ascii="Times New Roman" w:hAnsi="Times New Roman" w:cs="Times New Roman"/>
          <w:sz w:val="28"/>
          <w:szCs w:val="28"/>
        </w:rPr>
        <w:t xml:space="preserve">Сведения о ресурсном обеспечении подпрограммы за счет субвенций из бюджета Удмуртской Республики муниципальному образованию «Муниципальный округ Сюмсинский район Удмуртской Республики», выделенных в виде субвенций из федерального бюджета на реализацию </w:t>
      </w:r>
      <w:r w:rsidRPr="008A3205">
        <w:rPr>
          <w:rFonts w:ascii="Times New Roman" w:hAnsi="Times New Roman" w:cs="Times New Roman"/>
          <w:sz w:val="28"/>
          <w:szCs w:val="28"/>
        </w:rPr>
        <w:lastRenderedPageBreak/>
        <w:t>государственных полномочий в сфере государственной регистрации актов гражданского состояния представлены в приложении 5 к подпрограмме.»;</w:t>
      </w:r>
    </w:p>
    <w:p w:rsidR="008A3205" w:rsidRPr="008A3205" w:rsidRDefault="008A3205" w:rsidP="008A3205">
      <w:pPr>
        <w:ind w:firstLine="709"/>
        <w:jc w:val="both"/>
        <w:rPr>
          <w:rFonts w:ascii="Times New Roman" w:hAnsi="Times New Roman" w:cs="Times New Roman"/>
          <w:bCs/>
          <w:sz w:val="28"/>
          <w:szCs w:val="28"/>
        </w:rPr>
      </w:pPr>
      <w:r w:rsidRPr="008A3205">
        <w:rPr>
          <w:rFonts w:ascii="Times New Roman" w:hAnsi="Times New Roman" w:cs="Times New Roman"/>
          <w:bCs/>
          <w:sz w:val="28"/>
          <w:szCs w:val="28"/>
        </w:rPr>
        <w:t>9) строку «Ресурсное обеспечение за счет средств бюджета муниципального района» раздела 9.5 подпрограммы «</w:t>
      </w:r>
      <w:r w:rsidRPr="008A3205">
        <w:rPr>
          <w:rFonts w:ascii="Times New Roman" w:hAnsi="Times New Roman" w:cs="Times New Roman"/>
          <w:sz w:val="28"/>
          <w:szCs w:val="28"/>
        </w:rPr>
        <w:t xml:space="preserve">Создание условий для реализации муниципальной программы» </w:t>
      </w:r>
      <w:r w:rsidRPr="008A3205">
        <w:rPr>
          <w:rFonts w:ascii="Times New Roman" w:hAnsi="Times New Roman" w:cs="Times New Roman"/>
          <w:bCs/>
          <w:sz w:val="28"/>
          <w:szCs w:val="28"/>
        </w:rPr>
        <w:t>изложить в следующей редакции:</w:t>
      </w:r>
    </w:p>
    <w:p w:rsidR="008A3205" w:rsidRPr="008A3205" w:rsidRDefault="008A3205" w:rsidP="008A3205">
      <w:pPr>
        <w:autoSpaceDE w:val="0"/>
        <w:autoSpaceDN w:val="0"/>
        <w:adjustRightInd w:val="0"/>
        <w:ind w:firstLine="709"/>
        <w:jc w:val="both"/>
        <w:rPr>
          <w:rFonts w:ascii="Times New Roman" w:hAnsi="Times New Roman" w:cs="Times New Roman"/>
          <w:bCs/>
          <w:sz w:val="28"/>
          <w:szCs w:val="28"/>
        </w:rPr>
      </w:pPr>
      <w:r w:rsidRPr="008A3205">
        <w:rPr>
          <w:rFonts w:ascii="Times New Roman" w:hAnsi="Times New Roman" w:cs="Times New Roman"/>
          <w:bCs/>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6768"/>
      </w:tblGrid>
      <w:tr w:rsidR="008A3205" w:rsidRPr="008A3205" w:rsidTr="008A3205">
        <w:tc>
          <w:tcPr>
            <w:tcW w:w="2802" w:type="dxa"/>
          </w:tcPr>
          <w:p w:rsidR="008A3205" w:rsidRPr="008A3205" w:rsidRDefault="008A3205" w:rsidP="008A3205">
            <w:pPr>
              <w:jc w:val="center"/>
              <w:rPr>
                <w:rFonts w:ascii="Times New Roman" w:hAnsi="Times New Roman" w:cs="Times New Roman"/>
                <w:sz w:val="28"/>
                <w:szCs w:val="28"/>
              </w:rPr>
            </w:pPr>
            <w:r w:rsidRPr="008A3205">
              <w:rPr>
                <w:rFonts w:ascii="Times New Roman" w:hAnsi="Times New Roman" w:cs="Times New Roman"/>
                <w:sz w:val="28"/>
                <w:szCs w:val="28"/>
              </w:rPr>
              <w:t>Ресурсное обеспечение за счет средств бюджета муниципального района</w:t>
            </w:r>
          </w:p>
        </w:tc>
        <w:tc>
          <w:tcPr>
            <w:tcW w:w="6768" w:type="dxa"/>
          </w:tcPr>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Подпрограмма финансируется за счет бюджета района. Объем финансирования подпрограммы составляет 384207,74 тысяч рублей, в том числе по годам реализации программы:</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2022 год – 42 423,80 тысяч рублей;</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2023 год – 49 332,34 тысяч рублей;</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2024 год – 60547,50 тысяч рублей;</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2025 год – 52755,00 тысяч рублей;</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2026 год – 59271,50 тысяч рублей.</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2027 год – 59938,80 тысяч рублей.</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2028 год – 59938,80 тысяч рублей.</w:t>
            </w:r>
          </w:p>
          <w:p w:rsidR="008A3205" w:rsidRPr="008A3205" w:rsidRDefault="008A3205" w:rsidP="008A3205">
            <w:pPr>
              <w:ind w:firstLine="709"/>
              <w:jc w:val="both"/>
              <w:rPr>
                <w:rFonts w:ascii="Times New Roman" w:hAnsi="Times New Roman" w:cs="Times New Roman"/>
                <w:sz w:val="28"/>
                <w:szCs w:val="28"/>
              </w:rPr>
            </w:pPr>
            <w:r w:rsidRPr="008A3205">
              <w:rPr>
                <w:rFonts w:ascii="Times New Roman" w:hAnsi="Times New Roman" w:cs="Times New Roman"/>
                <w:sz w:val="28"/>
                <w:szCs w:val="28"/>
              </w:rPr>
              <w:t>Ресурсное обеспечение подпрограммы за счет средств бюджета Сюмсинского района подлежит уточнению в рамках бюджетного цикла</w:t>
            </w:r>
          </w:p>
        </w:tc>
      </w:tr>
    </w:tbl>
    <w:p w:rsidR="008A3205" w:rsidRPr="008A3205" w:rsidRDefault="008A3205" w:rsidP="008A3205">
      <w:pPr>
        <w:ind w:firstLine="709"/>
        <w:jc w:val="right"/>
        <w:rPr>
          <w:rFonts w:ascii="Times New Roman" w:hAnsi="Times New Roman" w:cs="Times New Roman"/>
          <w:bCs/>
          <w:sz w:val="28"/>
          <w:szCs w:val="28"/>
        </w:rPr>
      </w:pPr>
      <w:r w:rsidRPr="008A3205">
        <w:rPr>
          <w:rFonts w:ascii="Times New Roman" w:hAnsi="Times New Roman" w:cs="Times New Roman"/>
          <w:bCs/>
          <w:sz w:val="28"/>
          <w:szCs w:val="28"/>
        </w:rPr>
        <w:t>»;</w:t>
      </w:r>
    </w:p>
    <w:p w:rsidR="008A3205" w:rsidRPr="008A3205" w:rsidRDefault="008A3205" w:rsidP="008A3205">
      <w:pPr>
        <w:ind w:firstLine="709"/>
        <w:rPr>
          <w:rFonts w:ascii="Times New Roman" w:hAnsi="Times New Roman" w:cs="Times New Roman"/>
          <w:sz w:val="28"/>
          <w:szCs w:val="28"/>
        </w:rPr>
      </w:pPr>
      <w:r w:rsidRPr="008A3205">
        <w:rPr>
          <w:rFonts w:ascii="Times New Roman" w:hAnsi="Times New Roman" w:cs="Times New Roman"/>
          <w:sz w:val="28"/>
          <w:szCs w:val="28"/>
        </w:rPr>
        <w:t>9) Пункт 5.9. изложить в следующей редакции:</w:t>
      </w:r>
    </w:p>
    <w:p w:rsidR="008A3205" w:rsidRPr="008A3205" w:rsidRDefault="008A3205" w:rsidP="008A3205">
      <w:pPr>
        <w:ind w:firstLine="709"/>
        <w:jc w:val="center"/>
        <w:rPr>
          <w:rFonts w:ascii="Times New Roman" w:hAnsi="Times New Roman" w:cs="Times New Roman"/>
          <w:b/>
          <w:sz w:val="28"/>
          <w:szCs w:val="28"/>
        </w:rPr>
      </w:pPr>
      <w:r w:rsidRPr="008A3205">
        <w:rPr>
          <w:rFonts w:ascii="Times New Roman" w:hAnsi="Times New Roman" w:cs="Times New Roman"/>
          <w:sz w:val="28"/>
          <w:szCs w:val="28"/>
        </w:rPr>
        <w:t>«</w:t>
      </w:r>
      <w:r w:rsidRPr="008A3205">
        <w:rPr>
          <w:rFonts w:ascii="Times New Roman" w:hAnsi="Times New Roman" w:cs="Times New Roman"/>
          <w:b/>
          <w:sz w:val="28"/>
          <w:szCs w:val="28"/>
        </w:rPr>
        <w:t>5.9. Ресурсное обеспечение</w:t>
      </w:r>
    </w:p>
    <w:p w:rsidR="008A3205" w:rsidRPr="008A3205" w:rsidRDefault="008A3205" w:rsidP="008A3205">
      <w:pPr>
        <w:ind w:firstLine="709"/>
        <w:jc w:val="both"/>
        <w:rPr>
          <w:rFonts w:ascii="Times New Roman" w:hAnsi="Times New Roman" w:cs="Times New Roman"/>
          <w:sz w:val="28"/>
          <w:szCs w:val="28"/>
        </w:rPr>
      </w:pPr>
      <w:r w:rsidRPr="008A3205">
        <w:rPr>
          <w:rFonts w:ascii="Times New Roman" w:hAnsi="Times New Roman" w:cs="Times New Roman"/>
          <w:sz w:val="28"/>
          <w:szCs w:val="28"/>
        </w:rPr>
        <w:t>Подпрограмма финансируется за счет бюджета района. Объем финансирования подпрограммы составляет 384207,74 тысяч рублей, в том числе по годам реализации программы:</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2022 год – 42 423,80 тысяч рублей;</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2023 год – 49 332,34 тысяч рублей;</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2024 год – 60547,50 тысяч рублей;</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2025 год – 52755,00 тысяч рублей;</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2026 год – 59271,50 тысяч рублей.</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2027 год – 59938,80 тысяч рублей.</w:t>
      </w:r>
    </w:p>
    <w:p w:rsidR="008A3205" w:rsidRPr="008A3205" w:rsidRDefault="008A3205" w:rsidP="008A3205">
      <w:pPr>
        <w:jc w:val="both"/>
        <w:rPr>
          <w:rFonts w:ascii="Times New Roman" w:hAnsi="Times New Roman" w:cs="Times New Roman"/>
          <w:sz w:val="28"/>
          <w:szCs w:val="28"/>
        </w:rPr>
      </w:pPr>
      <w:r w:rsidRPr="008A3205">
        <w:rPr>
          <w:rFonts w:ascii="Times New Roman" w:hAnsi="Times New Roman" w:cs="Times New Roman"/>
          <w:sz w:val="28"/>
          <w:szCs w:val="28"/>
        </w:rPr>
        <w:t>2028 год – 59938,80 тысяч рублей.</w:t>
      </w:r>
    </w:p>
    <w:p w:rsidR="008A3205" w:rsidRPr="008A3205" w:rsidRDefault="008A3205" w:rsidP="008A3205">
      <w:pPr>
        <w:ind w:firstLine="709"/>
        <w:jc w:val="both"/>
        <w:rPr>
          <w:rFonts w:ascii="Times New Roman" w:hAnsi="Times New Roman" w:cs="Times New Roman"/>
          <w:sz w:val="28"/>
          <w:szCs w:val="28"/>
        </w:rPr>
      </w:pPr>
      <w:r w:rsidRPr="008A3205">
        <w:rPr>
          <w:rFonts w:ascii="Times New Roman" w:hAnsi="Times New Roman" w:cs="Times New Roman"/>
          <w:sz w:val="28"/>
          <w:szCs w:val="28"/>
        </w:rPr>
        <w:t>Ресурсное обеспечение реализации подпрограммы за счет средств бюджета муниципального образования «Муниципальный округ Сюмсинский район Удмуртской Республики» представлено в приложении 5 к муниципальной программе.»;</w:t>
      </w:r>
    </w:p>
    <w:p w:rsidR="008A3205" w:rsidRPr="008A3205" w:rsidRDefault="008A3205" w:rsidP="008A3205">
      <w:pPr>
        <w:ind w:firstLine="709"/>
        <w:jc w:val="both"/>
        <w:rPr>
          <w:rFonts w:ascii="Times New Roman" w:hAnsi="Times New Roman" w:cs="Times New Roman"/>
          <w:bCs/>
          <w:sz w:val="28"/>
          <w:szCs w:val="28"/>
        </w:rPr>
      </w:pPr>
      <w:r w:rsidRPr="008A3205">
        <w:rPr>
          <w:rFonts w:ascii="Times New Roman" w:hAnsi="Times New Roman" w:cs="Times New Roman"/>
          <w:bCs/>
          <w:sz w:val="28"/>
          <w:szCs w:val="28"/>
        </w:rPr>
        <w:t>10) Приложение № 2 к муниципальной программе муниципального образования «Муниципальный округ Сюмсинский район Удмуртской республики» «Муниципальное управление» изложить в редакции согласно приложению 1 к настоящему постановлению;</w:t>
      </w:r>
    </w:p>
    <w:p w:rsidR="008A3205" w:rsidRPr="008A3205" w:rsidRDefault="008A3205" w:rsidP="008A3205">
      <w:pPr>
        <w:ind w:firstLine="709"/>
        <w:jc w:val="both"/>
        <w:rPr>
          <w:rFonts w:ascii="Times New Roman" w:hAnsi="Times New Roman" w:cs="Times New Roman"/>
          <w:bCs/>
          <w:sz w:val="28"/>
          <w:szCs w:val="28"/>
        </w:rPr>
      </w:pPr>
      <w:r w:rsidRPr="008A3205">
        <w:rPr>
          <w:rFonts w:ascii="Times New Roman" w:hAnsi="Times New Roman" w:cs="Times New Roman"/>
          <w:bCs/>
          <w:sz w:val="28"/>
          <w:szCs w:val="28"/>
        </w:rPr>
        <w:t xml:space="preserve">11) Приложение № 5 к муниципальной программе муниципального образования «Муниципальный округ Сюмсинский район Удмуртской </w:t>
      </w:r>
      <w:r w:rsidRPr="008A3205">
        <w:rPr>
          <w:rFonts w:ascii="Times New Roman" w:hAnsi="Times New Roman" w:cs="Times New Roman"/>
          <w:bCs/>
          <w:sz w:val="28"/>
          <w:szCs w:val="28"/>
        </w:rPr>
        <w:lastRenderedPageBreak/>
        <w:t>республики» «Муниципальное управление» изложить в редакции согласно приложению 2 к настоящему постановлению;</w:t>
      </w:r>
    </w:p>
    <w:p w:rsidR="008A3205" w:rsidRPr="008A3205" w:rsidRDefault="008A3205" w:rsidP="008A3205">
      <w:pPr>
        <w:ind w:firstLine="709"/>
        <w:jc w:val="both"/>
        <w:rPr>
          <w:rFonts w:ascii="Times New Roman" w:hAnsi="Times New Roman" w:cs="Times New Roman"/>
          <w:bCs/>
          <w:sz w:val="28"/>
          <w:szCs w:val="28"/>
        </w:rPr>
      </w:pPr>
      <w:r w:rsidRPr="008A3205">
        <w:rPr>
          <w:rFonts w:ascii="Times New Roman" w:hAnsi="Times New Roman" w:cs="Times New Roman"/>
          <w:bCs/>
          <w:sz w:val="28"/>
          <w:szCs w:val="28"/>
        </w:rPr>
        <w:t>12) Приложение № 6 к муниципальной программе муниципального образования «Муниципальный округ Сюмсинский район Удмуртской Республики» «Муниципальное управление» изложить в редакции согласно приложению 3 к настоящему постановлению.</w:t>
      </w:r>
    </w:p>
    <w:p w:rsidR="008A3205" w:rsidRPr="008A3205" w:rsidRDefault="008A3205" w:rsidP="008A3205">
      <w:pPr>
        <w:ind w:firstLine="709"/>
        <w:jc w:val="both"/>
        <w:rPr>
          <w:rFonts w:ascii="Times New Roman" w:hAnsi="Times New Roman" w:cs="Times New Roman"/>
          <w:bCs/>
          <w:sz w:val="28"/>
          <w:szCs w:val="28"/>
        </w:rPr>
      </w:pPr>
      <w:r w:rsidRPr="008A3205">
        <w:rPr>
          <w:rFonts w:ascii="Times New Roman" w:hAnsi="Times New Roman" w:cs="Times New Roman"/>
          <w:bCs/>
          <w:sz w:val="28"/>
          <w:szCs w:val="28"/>
        </w:rPr>
        <w:t>2. Опубликовать настоящее постановление на официальном сайте муниципального образования «Муниципальный округ Сюмсинский район Удмуртской Республики».</w:t>
      </w:r>
    </w:p>
    <w:p w:rsidR="008A3205" w:rsidRPr="008A3205" w:rsidRDefault="008A3205" w:rsidP="008A3205">
      <w:pPr>
        <w:ind w:firstLine="709"/>
        <w:jc w:val="both"/>
        <w:rPr>
          <w:rFonts w:ascii="Times New Roman" w:hAnsi="Times New Roman" w:cs="Times New Roman"/>
          <w:bCs/>
          <w:sz w:val="28"/>
          <w:szCs w:val="28"/>
        </w:rPr>
      </w:pPr>
      <w:r w:rsidRPr="008A3205">
        <w:rPr>
          <w:rFonts w:ascii="Times New Roman" w:hAnsi="Times New Roman" w:cs="Times New Roman"/>
          <w:bCs/>
          <w:sz w:val="28"/>
          <w:szCs w:val="28"/>
        </w:rPr>
        <w:t>3.Контроль за исполнением настоящего постановления возложить на руководителя Аппарата Главы муниципального образования «Муниципальный округ Сюмсинский район Удмуртской Республики», районного Совета депутатов и Администрации района.</w:t>
      </w:r>
    </w:p>
    <w:p w:rsidR="008A3205" w:rsidRPr="008A3205" w:rsidRDefault="008A3205" w:rsidP="008A3205">
      <w:pPr>
        <w:jc w:val="both"/>
        <w:rPr>
          <w:rFonts w:ascii="Times New Roman" w:hAnsi="Times New Roman" w:cs="Times New Roman"/>
          <w:bCs/>
          <w:sz w:val="28"/>
          <w:szCs w:val="28"/>
        </w:rPr>
      </w:pPr>
    </w:p>
    <w:p w:rsidR="008A3205" w:rsidRPr="008A3205" w:rsidRDefault="008A3205" w:rsidP="008A3205">
      <w:pPr>
        <w:jc w:val="both"/>
        <w:rPr>
          <w:rFonts w:ascii="Times New Roman" w:hAnsi="Times New Roman" w:cs="Times New Roman"/>
          <w:bCs/>
          <w:sz w:val="28"/>
          <w:szCs w:val="28"/>
        </w:rPr>
      </w:pPr>
    </w:p>
    <w:p w:rsidR="008A3205" w:rsidRPr="008A3205" w:rsidRDefault="008A3205" w:rsidP="008A3205">
      <w:pPr>
        <w:jc w:val="both"/>
        <w:rPr>
          <w:rFonts w:ascii="Times New Roman" w:hAnsi="Times New Roman" w:cs="Times New Roman"/>
          <w:bCs/>
          <w:sz w:val="28"/>
          <w:szCs w:val="28"/>
        </w:rPr>
      </w:pPr>
      <w:r w:rsidRPr="008A3205">
        <w:rPr>
          <w:rFonts w:ascii="Times New Roman" w:hAnsi="Times New Roman" w:cs="Times New Roman"/>
          <w:bCs/>
          <w:sz w:val="28"/>
          <w:szCs w:val="28"/>
        </w:rPr>
        <w:t>Глава Сюмсинского района                                                           П.П. Кудрявцев</w:t>
      </w:r>
    </w:p>
    <w:p w:rsidR="008A3205" w:rsidRPr="008A3205" w:rsidRDefault="008A3205" w:rsidP="008A3205">
      <w:pPr>
        <w:ind w:firstLine="709"/>
        <w:jc w:val="both"/>
        <w:rPr>
          <w:rFonts w:ascii="Times New Roman" w:hAnsi="Times New Roman" w:cs="Times New Roman"/>
          <w:bCs/>
          <w:sz w:val="28"/>
          <w:szCs w:val="28"/>
        </w:rPr>
      </w:pPr>
    </w:p>
    <w:p w:rsidR="008A3205" w:rsidRPr="008A3205" w:rsidRDefault="008A3205" w:rsidP="008A3205">
      <w:pPr>
        <w:ind w:firstLine="709"/>
        <w:jc w:val="both"/>
        <w:rPr>
          <w:rFonts w:ascii="Times New Roman" w:hAnsi="Times New Roman" w:cs="Times New Roman"/>
          <w:bCs/>
          <w:sz w:val="28"/>
          <w:szCs w:val="28"/>
        </w:rPr>
      </w:pPr>
    </w:p>
    <w:p w:rsidR="001B5DB5" w:rsidRDefault="001B5DB5" w:rsidP="008A3205">
      <w:pPr>
        <w:ind w:firstLine="709"/>
        <w:jc w:val="right"/>
        <w:rPr>
          <w:rFonts w:ascii="Times New Roman" w:hAnsi="Times New Roman" w:cs="Times New Roman"/>
          <w:bCs/>
          <w:sz w:val="28"/>
          <w:szCs w:val="28"/>
        </w:rPr>
        <w:sectPr w:rsidR="001B5DB5" w:rsidSect="008A3205">
          <w:headerReference w:type="default" r:id="rId31"/>
          <w:pgSz w:w="11906" w:h="16838"/>
          <w:pgMar w:top="1134" w:right="851" w:bottom="1134" w:left="1701" w:header="709" w:footer="720" w:gutter="0"/>
          <w:cols w:space="720"/>
          <w:titlePg/>
          <w:docGrid w:linePitch="600" w:charSpace="36864"/>
        </w:sectPr>
      </w:pP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lastRenderedPageBreak/>
        <w:t>Приложение  1</w:t>
      </w: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t>к постановлению Администрации</w:t>
      </w: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t xml:space="preserve"> муниципального образования</w:t>
      </w: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t xml:space="preserve"> «Муниципальный округ Сюмсинский район</w:t>
      </w: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t xml:space="preserve"> Удмуртской республики»</w:t>
      </w:r>
    </w:p>
    <w:p w:rsidR="001B5DB5" w:rsidRDefault="008A3205" w:rsidP="001B5DB5">
      <w:pPr>
        <w:jc w:val="right"/>
        <w:rPr>
          <w:rFonts w:ascii="Times New Roman" w:hAnsi="Times New Roman" w:cs="Times New Roman"/>
        </w:rPr>
      </w:pPr>
      <w:r w:rsidRPr="008A3205">
        <w:rPr>
          <w:rFonts w:ascii="Times New Roman" w:hAnsi="Times New Roman" w:cs="Times New Roman"/>
        </w:rPr>
        <w:t xml:space="preserve"> от </w:t>
      </w:r>
      <w:r w:rsidR="001B5DB5">
        <w:rPr>
          <w:rFonts w:ascii="Times New Roman" w:hAnsi="Times New Roman" w:cs="Times New Roman"/>
        </w:rPr>
        <w:t>24</w:t>
      </w:r>
      <w:r w:rsidRPr="008A3205">
        <w:rPr>
          <w:rFonts w:ascii="Times New Roman" w:hAnsi="Times New Roman" w:cs="Times New Roman"/>
        </w:rPr>
        <w:t xml:space="preserve"> января  2025 года № </w:t>
      </w:r>
      <w:r w:rsidR="001B5DB5">
        <w:rPr>
          <w:rFonts w:ascii="Times New Roman" w:hAnsi="Times New Roman" w:cs="Times New Roman"/>
        </w:rPr>
        <w:t>29</w:t>
      </w:r>
    </w:p>
    <w:p w:rsidR="001B5DB5" w:rsidRDefault="001B5DB5" w:rsidP="001B5DB5">
      <w:pPr>
        <w:jc w:val="right"/>
        <w:rPr>
          <w:rFonts w:ascii="Times New Roman" w:hAnsi="Times New Roman" w:cs="Times New Roman"/>
        </w:rPr>
      </w:pPr>
    </w:p>
    <w:p w:rsidR="001B5DB5" w:rsidRDefault="008A3205" w:rsidP="008A3205">
      <w:pPr>
        <w:jc w:val="right"/>
        <w:rPr>
          <w:rFonts w:ascii="Times New Roman" w:hAnsi="Times New Roman" w:cs="Times New Roman"/>
        </w:rPr>
      </w:pPr>
      <w:r w:rsidRPr="008A3205">
        <w:rPr>
          <w:rFonts w:ascii="Times New Roman" w:hAnsi="Times New Roman" w:cs="Times New Roman"/>
        </w:rPr>
        <w:t>Приложение 2</w:t>
      </w: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t xml:space="preserve">к муниципальной программе  </w:t>
      </w:r>
    </w:p>
    <w:p w:rsidR="008A3205" w:rsidRPr="008A3205" w:rsidRDefault="008A3205" w:rsidP="001B5DB5">
      <w:pPr>
        <w:jc w:val="right"/>
        <w:rPr>
          <w:rFonts w:ascii="Times New Roman" w:hAnsi="Times New Roman" w:cs="Times New Roman"/>
        </w:rPr>
      </w:pPr>
      <w:r w:rsidRPr="008A3205">
        <w:rPr>
          <w:rFonts w:ascii="Times New Roman" w:hAnsi="Times New Roman" w:cs="Times New Roman"/>
        </w:rPr>
        <w:t xml:space="preserve">«Муниципальное управление» </w:t>
      </w:r>
    </w:p>
    <w:p w:rsidR="008A3205" w:rsidRPr="008A3205" w:rsidRDefault="008A3205" w:rsidP="008A3205">
      <w:pPr>
        <w:rPr>
          <w:rFonts w:ascii="Times New Roman" w:hAnsi="Times New Roman" w:cs="Times New Roman"/>
          <w:b/>
          <w:bCs/>
          <w:sz w:val="20"/>
          <w:szCs w:val="20"/>
        </w:rPr>
      </w:pPr>
    </w:p>
    <w:p w:rsidR="008A3205" w:rsidRPr="008A3205" w:rsidRDefault="008A3205" w:rsidP="008A3205">
      <w:pPr>
        <w:jc w:val="center"/>
        <w:rPr>
          <w:rFonts w:ascii="Times New Roman" w:hAnsi="Times New Roman" w:cs="Times New Roman"/>
          <w:b/>
          <w:bCs/>
        </w:rPr>
      </w:pPr>
      <w:r w:rsidRPr="008A3205">
        <w:rPr>
          <w:rFonts w:ascii="Times New Roman" w:hAnsi="Times New Roman" w:cs="Times New Roman"/>
          <w:b/>
          <w:bCs/>
        </w:rPr>
        <w:t>Перечень основных мероприятий муниципальной программы «Муниципальное управление»</w:t>
      </w:r>
    </w:p>
    <w:tbl>
      <w:tblPr>
        <w:tblW w:w="15476" w:type="dxa"/>
        <w:tblInd w:w="-106"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ook w:val="04A0"/>
      </w:tblPr>
      <w:tblGrid>
        <w:gridCol w:w="571"/>
        <w:gridCol w:w="493"/>
        <w:gridCol w:w="571"/>
        <w:gridCol w:w="460"/>
        <w:gridCol w:w="3879"/>
        <w:gridCol w:w="2332"/>
        <w:gridCol w:w="1689"/>
        <w:gridCol w:w="3569"/>
        <w:gridCol w:w="1534"/>
        <w:gridCol w:w="34"/>
        <w:gridCol w:w="344"/>
      </w:tblGrid>
      <w:tr w:rsidR="008A3205" w:rsidRPr="008A3205" w:rsidTr="008A3205">
        <w:trPr>
          <w:gridAfter w:val="1"/>
          <w:wAfter w:w="344" w:type="dxa"/>
          <w:trHeight w:val="20"/>
        </w:trPr>
        <w:tc>
          <w:tcPr>
            <w:tcW w:w="2095" w:type="dxa"/>
            <w:gridSpan w:val="4"/>
            <w:vAlign w:val="center"/>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Код аналитической программной классификации</w:t>
            </w:r>
          </w:p>
        </w:tc>
        <w:tc>
          <w:tcPr>
            <w:tcW w:w="3879" w:type="dxa"/>
            <w:vMerge w:val="restart"/>
            <w:vAlign w:val="center"/>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Наименование подпрограммы, основного мероприятия, мероприятия</w:t>
            </w:r>
          </w:p>
        </w:tc>
        <w:tc>
          <w:tcPr>
            <w:tcW w:w="2332" w:type="dxa"/>
            <w:vMerge w:val="restart"/>
            <w:vAlign w:val="center"/>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Ответственный исполнитель, соисполнители</w:t>
            </w:r>
          </w:p>
        </w:tc>
        <w:tc>
          <w:tcPr>
            <w:tcW w:w="1689" w:type="dxa"/>
            <w:vMerge w:val="restart"/>
            <w:vAlign w:val="center"/>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Срок выполнения</w:t>
            </w:r>
          </w:p>
        </w:tc>
        <w:tc>
          <w:tcPr>
            <w:tcW w:w="3569" w:type="dxa"/>
            <w:vMerge w:val="restart"/>
            <w:vAlign w:val="center"/>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Ожидаемый непосредственный результат</w:t>
            </w:r>
          </w:p>
        </w:tc>
        <w:tc>
          <w:tcPr>
            <w:tcW w:w="1568" w:type="dxa"/>
            <w:gridSpan w:val="2"/>
            <w:vMerge w:val="restart"/>
            <w:vAlign w:val="center"/>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Взаимосвязь с целевыми показателями (индикаторами)</w:t>
            </w:r>
          </w:p>
        </w:tc>
      </w:tr>
      <w:tr w:rsidR="008A3205" w:rsidRPr="008A3205" w:rsidTr="008A3205">
        <w:trPr>
          <w:gridAfter w:val="1"/>
          <w:wAfter w:w="344" w:type="dxa"/>
          <w:trHeight w:val="20"/>
        </w:trPr>
        <w:tc>
          <w:tcPr>
            <w:tcW w:w="571" w:type="dxa"/>
            <w:vAlign w:val="center"/>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МП</w:t>
            </w:r>
          </w:p>
        </w:tc>
        <w:tc>
          <w:tcPr>
            <w:tcW w:w="493" w:type="dxa"/>
            <w:vAlign w:val="center"/>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Пп</w:t>
            </w:r>
          </w:p>
        </w:tc>
        <w:tc>
          <w:tcPr>
            <w:tcW w:w="571" w:type="dxa"/>
            <w:vAlign w:val="center"/>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ОМ</w:t>
            </w:r>
          </w:p>
        </w:tc>
        <w:tc>
          <w:tcPr>
            <w:tcW w:w="460" w:type="dxa"/>
            <w:vAlign w:val="center"/>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М</w:t>
            </w:r>
          </w:p>
        </w:tc>
        <w:tc>
          <w:tcPr>
            <w:tcW w:w="0" w:type="auto"/>
            <w:vMerge/>
            <w:vAlign w:val="center"/>
          </w:tcPr>
          <w:p w:rsidR="008A3205" w:rsidRPr="008A3205" w:rsidRDefault="008A3205" w:rsidP="008A3205">
            <w:pPr>
              <w:rPr>
                <w:rFonts w:ascii="Times New Roman" w:hAnsi="Times New Roman" w:cs="Times New Roman"/>
                <w:sz w:val="20"/>
                <w:szCs w:val="20"/>
              </w:rPr>
            </w:pPr>
          </w:p>
        </w:tc>
        <w:tc>
          <w:tcPr>
            <w:tcW w:w="0" w:type="auto"/>
            <w:vMerge/>
            <w:vAlign w:val="center"/>
          </w:tcPr>
          <w:p w:rsidR="008A3205" w:rsidRPr="008A3205" w:rsidRDefault="008A3205" w:rsidP="008A3205">
            <w:pPr>
              <w:rPr>
                <w:rFonts w:ascii="Times New Roman" w:hAnsi="Times New Roman" w:cs="Times New Roman"/>
                <w:sz w:val="20"/>
                <w:szCs w:val="20"/>
              </w:rPr>
            </w:pPr>
          </w:p>
        </w:tc>
        <w:tc>
          <w:tcPr>
            <w:tcW w:w="1689" w:type="dxa"/>
            <w:vMerge/>
            <w:vAlign w:val="center"/>
          </w:tcPr>
          <w:p w:rsidR="008A3205" w:rsidRPr="008A3205" w:rsidRDefault="008A3205" w:rsidP="008A3205">
            <w:pPr>
              <w:rPr>
                <w:rFonts w:ascii="Times New Roman" w:hAnsi="Times New Roman" w:cs="Times New Roman"/>
                <w:sz w:val="20"/>
                <w:szCs w:val="20"/>
              </w:rPr>
            </w:pPr>
          </w:p>
        </w:tc>
        <w:tc>
          <w:tcPr>
            <w:tcW w:w="3569" w:type="dxa"/>
            <w:vMerge/>
            <w:vAlign w:val="center"/>
          </w:tcPr>
          <w:p w:rsidR="008A3205" w:rsidRPr="008A3205" w:rsidRDefault="008A3205" w:rsidP="008A3205">
            <w:pPr>
              <w:rPr>
                <w:rFonts w:ascii="Times New Roman" w:hAnsi="Times New Roman" w:cs="Times New Roman"/>
                <w:sz w:val="20"/>
                <w:szCs w:val="20"/>
              </w:rPr>
            </w:pPr>
          </w:p>
        </w:tc>
        <w:tc>
          <w:tcPr>
            <w:tcW w:w="1568" w:type="dxa"/>
            <w:gridSpan w:val="2"/>
            <w:vMerge/>
            <w:vAlign w:val="center"/>
          </w:tcPr>
          <w:p w:rsidR="008A3205" w:rsidRPr="008A3205" w:rsidRDefault="008A3205" w:rsidP="008A3205">
            <w:pPr>
              <w:rPr>
                <w:rFonts w:ascii="Times New Roman" w:hAnsi="Times New Roman" w:cs="Times New Roman"/>
                <w:sz w:val="20"/>
                <w:szCs w:val="20"/>
              </w:rPr>
            </w:pPr>
          </w:p>
        </w:tc>
      </w:tr>
      <w:tr w:rsidR="008A3205" w:rsidRPr="008A3205" w:rsidTr="008A3205">
        <w:trPr>
          <w:gridAfter w:val="1"/>
          <w:wAfter w:w="344"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jc w:val="center"/>
              <w:rPr>
                <w:rFonts w:ascii="Times New Roman" w:hAnsi="Times New Roman" w:cs="Times New Roman"/>
                <w:b/>
                <w:bCs/>
                <w:sz w:val="20"/>
                <w:szCs w:val="20"/>
              </w:rPr>
            </w:pPr>
          </w:p>
        </w:tc>
        <w:tc>
          <w:tcPr>
            <w:tcW w:w="460" w:type="dxa"/>
            <w:noWrap/>
          </w:tcPr>
          <w:p w:rsidR="008A3205" w:rsidRPr="008A3205" w:rsidRDefault="008A3205" w:rsidP="008A3205">
            <w:pPr>
              <w:jc w:val="center"/>
              <w:rPr>
                <w:rFonts w:ascii="Times New Roman" w:hAnsi="Times New Roman" w:cs="Times New Roman"/>
                <w:sz w:val="20"/>
                <w:szCs w:val="20"/>
              </w:rPr>
            </w:pPr>
          </w:p>
        </w:tc>
        <w:tc>
          <w:tcPr>
            <w:tcW w:w="13037" w:type="dxa"/>
            <w:gridSpan w:val="6"/>
            <w:noWrap/>
            <w:vAlign w:val="center"/>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Подпрограмма «Организация муниципального управления»</w:t>
            </w:r>
          </w:p>
        </w:tc>
      </w:tr>
      <w:tr w:rsidR="008A3205" w:rsidRPr="008A3205" w:rsidTr="008A3205">
        <w:trPr>
          <w:gridAfter w:val="1"/>
          <w:wAfter w:w="344" w:type="dxa"/>
          <w:trHeight w:val="20"/>
        </w:trPr>
        <w:tc>
          <w:tcPr>
            <w:tcW w:w="571"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09</w:t>
            </w:r>
          </w:p>
        </w:tc>
        <w:tc>
          <w:tcPr>
            <w:tcW w:w="493"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01</w:t>
            </w:r>
          </w:p>
        </w:tc>
        <w:tc>
          <w:tcPr>
            <w:tcW w:w="571" w:type="dxa"/>
            <w:noWrap/>
          </w:tcPr>
          <w:p w:rsidR="008A3205" w:rsidRPr="008A3205" w:rsidRDefault="008A3205" w:rsidP="008A3205">
            <w:pPr>
              <w:jc w:val="center"/>
              <w:rPr>
                <w:rFonts w:ascii="Times New Roman" w:hAnsi="Times New Roman" w:cs="Times New Roman"/>
                <w:b/>
                <w:bCs/>
                <w:sz w:val="20"/>
                <w:szCs w:val="20"/>
              </w:rPr>
            </w:pPr>
            <w:r w:rsidRPr="008A3205">
              <w:rPr>
                <w:rFonts w:ascii="Times New Roman" w:hAnsi="Times New Roman" w:cs="Times New Roman"/>
                <w:b/>
                <w:bCs/>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p>
        </w:tc>
        <w:tc>
          <w:tcPr>
            <w:tcW w:w="3879" w:type="dxa"/>
            <w:noWrap/>
            <w:vAlign w:val="center"/>
          </w:tcPr>
          <w:p w:rsidR="008A3205" w:rsidRPr="008A3205" w:rsidRDefault="008A3205" w:rsidP="008A3205">
            <w:pPr>
              <w:spacing w:before="40"/>
              <w:rPr>
                <w:rFonts w:ascii="Times New Roman" w:hAnsi="Times New Roman" w:cs="Times New Roman"/>
                <w:b/>
                <w:bCs/>
                <w:sz w:val="20"/>
                <w:szCs w:val="20"/>
              </w:rPr>
            </w:pPr>
            <w:r w:rsidRPr="008A3205">
              <w:rPr>
                <w:rFonts w:ascii="Times New Roman" w:hAnsi="Times New Roman" w:cs="Times New Roman"/>
                <w:b/>
                <w:bCs/>
                <w:sz w:val="20"/>
                <w:szCs w:val="20"/>
              </w:rPr>
              <w:t xml:space="preserve">Реализация установленных функций (полномочий) органов местного самоуправления </w:t>
            </w:r>
          </w:p>
        </w:tc>
        <w:tc>
          <w:tcPr>
            <w:tcW w:w="2332" w:type="dxa"/>
            <w:noWrap/>
            <w:vAlign w:val="bottom"/>
          </w:tcPr>
          <w:p w:rsidR="008A3205" w:rsidRPr="008A3205" w:rsidRDefault="008A3205" w:rsidP="008A3205">
            <w:pPr>
              <w:spacing w:before="40"/>
              <w:jc w:val="center"/>
              <w:rPr>
                <w:rFonts w:ascii="Times New Roman" w:hAnsi="Times New Roman" w:cs="Times New Roman"/>
                <w:sz w:val="20"/>
                <w:szCs w:val="20"/>
              </w:rPr>
            </w:pPr>
          </w:p>
        </w:tc>
        <w:tc>
          <w:tcPr>
            <w:tcW w:w="1689" w:type="dxa"/>
            <w:noWrap/>
            <w:vAlign w:val="bottom"/>
          </w:tcPr>
          <w:p w:rsidR="008A3205" w:rsidRPr="008A3205" w:rsidRDefault="008A3205" w:rsidP="008A3205">
            <w:pPr>
              <w:spacing w:before="40"/>
              <w:jc w:val="center"/>
              <w:rPr>
                <w:rFonts w:ascii="Times New Roman" w:hAnsi="Times New Roman" w:cs="Times New Roman"/>
                <w:sz w:val="20"/>
                <w:szCs w:val="20"/>
              </w:rPr>
            </w:pPr>
          </w:p>
        </w:tc>
        <w:tc>
          <w:tcPr>
            <w:tcW w:w="3569" w:type="dxa"/>
            <w:noWrap/>
            <w:vAlign w:val="bottom"/>
          </w:tcPr>
          <w:p w:rsidR="008A3205" w:rsidRPr="008A3205" w:rsidRDefault="008A3205" w:rsidP="008A3205">
            <w:pPr>
              <w:spacing w:before="40"/>
              <w:jc w:val="center"/>
              <w:rPr>
                <w:rFonts w:ascii="Times New Roman" w:hAnsi="Times New Roman" w:cs="Times New Roman"/>
                <w:sz w:val="20"/>
                <w:szCs w:val="20"/>
              </w:rPr>
            </w:pPr>
          </w:p>
        </w:tc>
        <w:tc>
          <w:tcPr>
            <w:tcW w:w="1568" w:type="dxa"/>
            <w:gridSpan w:val="2"/>
          </w:tcPr>
          <w:p w:rsidR="008A3205" w:rsidRPr="008A3205" w:rsidRDefault="008A3205" w:rsidP="008A3205">
            <w:pPr>
              <w:spacing w:before="40"/>
              <w:jc w:val="center"/>
              <w:rPr>
                <w:rFonts w:ascii="Times New Roman" w:hAnsi="Times New Roman" w:cs="Times New Roman"/>
                <w:sz w:val="20"/>
                <w:szCs w:val="20"/>
              </w:rPr>
            </w:pPr>
          </w:p>
        </w:tc>
      </w:tr>
      <w:tr w:rsidR="008A3205" w:rsidRPr="008A3205" w:rsidTr="008A3205">
        <w:trPr>
          <w:gridAfter w:val="1"/>
          <w:wAfter w:w="344"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1</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Содержание центрального аппарата органов муниципального управления. Обеспечение функций органов местного самоуправления. Материальное поощрение граждан Сюмсинского района, финансирование праздничных мероприятий, приобретение памятных подарков, приём делегаций и различных представительств через представительские расходы.</w:t>
            </w:r>
          </w:p>
          <w:p w:rsidR="008A3205" w:rsidRPr="008A3205" w:rsidRDefault="008A3205" w:rsidP="008A3205">
            <w:pPr>
              <w:rPr>
                <w:rFonts w:ascii="Times New Roman" w:hAnsi="Times New Roman" w:cs="Times New Roman"/>
                <w:sz w:val="20"/>
                <w:szCs w:val="20"/>
              </w:rPr>
            </w:pPr>
          </w:p>
          <w:p w:rsidR="008A3205" w:rsidRPr="008A3205" w:rsidRDefault="008A3205" w:rsidP="008A3205">
            <w:pPr>
              <w:rPr>
                <w:rFonts w:ascii="Times New Roman" w:hAnsi="Times New Roman" w:cs="Times New Roman"/>
                <w:sz w:val="20"/>
                <w:szCs w:val="20"/>
              </w:rPr>
            </w:pPr>
          </w:p>
        </w:tc>
        <w:tc>
          <w:tcPr>
            <w:tcW w:w="2332"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Муниципальное казённое учреждение «Центр по комплексному обслуживанию и ведению бухгалтерского учёта и отчетности органов местного самоуправления и муниципальных учреждений Сюмсинского района» (далее по тексту – МКУ ЦКО), Администрация района</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Своевременная и в полном объеме оплата труда сотрудников аппарата Администрации Сюмсинского района. Создание условий для работы коллектива. Участие граждан в решении социальных вопросов, мотивация граждан, общественных организаций, участвующих в мероприятиях.</w:t>
            </w:r>
          </w:p>
        </w:tc>
        <w:tc>
          <w:tcPr>
            <w:tcW w:w="1568" w:type="dxa"/>
            <w:gridSpan w:val="2"/>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09.01.2, 09.01.3</w:t>
            </w:r>
          </w:p>
        </w:tc>
      </w:tr>
      <w:tr w:rsidR="008A3205" w:rsidRPr="008A3205" w:rsidTr="008A3205">
        <w:trPr>
          <w:gridAfter w:val="1"/>
          <w:wAfter w:w="344"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2</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Содержание главы местной </w:t>
            </w:r>
            <w:r w:rsidRPr="008A3205">
              <w:rPr>
                <w:rFonts w:ascii="Times New Roman" w:hAnsi="Times New Roman" w:cs="Times New Roman"/>
                <w:sz w:val="20"/>
                <w:szCs w:val="20"/>
              </w:rPr>
              <w:lastRenderedPageBreak/>
              <w:t xml:space="preserve">Администрации (исполнительно-распорядительного органа муниципального образования) </w:t>
            </w:r>
          </w:p>
        </w:tc>
        <w:tc>
          <w:tcPr>
            <w:tcW w:w="2332"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lastRenderedPageBreak/>
              <w:t xml:space="preserve">МКУ ЦКО, </w:t>
            </w:r>
            <w:r w:rsidRPr="008A3205">
              <w:rPr>
                <w:rFonts w:ascii="Times New Roman" w:hAnsi="Times New Roman" w:cs="Times New Roman"/>
                <w:sz w:val="20"/>
                <w:szCs w:val="20"/>
              </w:rPr>
              <w:lastRenderedPageBreak/>
              <w:t>Администрация района</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lastRenderedPageBreak/>
              <w:t>2022-2028 годы</w:t>
            </w:r>
          </w:p>
        </w:tc>
        <w:tc>
          <w:tcPr>
            <w:tcW w:w="3569" w:type="dxa"/>
            <w:noWrap/>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 xml:space="preserve">Своевременная и в полном объеме </w:t>
            </w:r>
            <w:r w:rsidRPr="008A3205">
              <w:rPr>
                <w:rFonts w:ascii="Times New Roman" w:hAnsi="Times New Roman" w:cs="Times New Roman"/>
                <w:sz w:val="20"/>
                <w:szCs w:val="20"/>
              </w:rPr>
              <w:lastRenderedPageBreak/>
              <w:t xml:space="preserve">оплата труда главы Администрации Сюмсинского района </w:t>
            </w:r>
          </w:p>
        </w:tc>
        <w:tc>
          <w:tcPr>
            <w:tcW w:w="1568" w:type="dxa"/>
            <w:gridSpan w:val="2"/>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lastRenderedPageBreak/>
              <w:t>09.01.2; 09.01.3</w:t>
            </w:r>
          </w:p>
        </w:tc>
      </w:tr>
      <w:tr w:rsidR="008A3205" w:rsidRPr="008A3205" w:rsidTr="008A3205">
        <w:trPr>
          <w:gridAfter w:val="1"/>
          <w:wAfter w:w="344"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lastRenderedPageBreak/>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3</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Другие общегосударственные вопросы</w:t>
            </w:r>
          </w:p>
          <w:p w:rsidR="008A3205" w:rsidRPr="008A3205" w:rsidRDefault="008A3205" w:rsidP="008A3205">
            <w:pPr>
              <w:rPr>
                <w:rFonts w:ascii="Times New Roman" w:hAnsi="Times New Roman" w:cs="Times New Roman"/>
                <w:sz w:val="20"/>
                <w:szCs w:val="20"/>
              </w:rPr>
            </w:pPr>
          </w:p>
        </w:tc>
        <w:tc>
          <w:tcPr>
            <w:tcW w:w="2332"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Администрация района</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before="40"/>
              <w:rPr>
                <w:rFonts w:ascii="Times New Roman" w:hAnsi="Times New Roman" w:cs="Times New Roman"/>
                <w:b/>
                <w:bCs/>
                <w:i/>
                <w:iCs/>
                <w:sz w:val="20"/>
                <w:szCs w:val="20"/>
              </w:rPr>
            </w:pPr>
          </w:p>
        </w:tc>
        <w:tc>
          <w:tcPr>
            <w:tcW w:w="1568" w:type="dxa"/>
            <w:gridSpan w:val="2"/>
          </w:tcPr>
          <w:p w:rsidR="008A3205" w:rsidRPr="008A3205" w:rsidRDefault="008A3205" w:rsidP="008A3205">
            <w:pPr>
              <w:spacing w:before="40"/>
              <w:rPr>
                <w:rFonts w:ascii="Times New Roman" w:hAnsi="Times New Roman" w:cs="Times New Roman"/>
                <w:sz w:val="20"/>
                <w:szCs w:val="20"/>
              </w:rPr>
            </w:pPr>
          </w:p>
        </w:tc>
      </w:tr>
      <w:tr w:rsidR="008A3205" w:rsidRPr="008A3205" w:rsidTr="008A3205">
        <w:trPr>
          <w:gridAfter w:val="1"/>
          <w:wAfter w:w="344"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4</w:t>
            </w:r>
          </w:p>
        </w:tc>
        <w:tc>
          <w:tcPr>
            <w:tcW w:w="3879" w:type="dxa"/>
            <w:noWrap/>
          </w:tcPr>
          <w:p w:rsidR="008A3205" w:rsidRPr="008A3205" w:rsidRDefault="008A3205" w:rsidP="008A3205">
            <w:pPr>
              <w:autoSpaceDE w:val="0"/>
              <w:autoSpaceDN w:val="0"/>
              <w:adjustRightInd w:val="0"/>
              <w:rPr>
                <w:rFonts w:ascii="Times New Roman" w:hAnsi="Times New Roman" w:cs="Times New Roman"/>
                <w:sz w:val="20"/>
                <w:szCs w:val="20"/>
              </w:rPr>
            </w:pPr>
            <w:r w:rsidRPr="008A3205">
              <w:rPr>
                <w:rFonts w:ascii="Times New Roman" w:hAnsi="Times New Roman" w:cs="Times New Roman"/>
                <w:sz w:val="20"/>
                <w:szCs w:val="20"/>
              </w:rPr>
              <w:t xml:space="preserve">Обеспечение выплаты пенсии за выслугу лет лицам, замещавшим должности муниципальной службы в органах местного самоуправления </w:t>
            </w:r>
          </w:p>
          <w:p w:rsidR="008A3205" w:rsidRPr="008A3205" w:rsidRDefault="008A3205" w:rsidP="008A3205">
            <w:pPr>
              <w:autoSpaceDE w:val="0"/>
              <w:autoSpaceDN w:val="0"/>
              <w:adjustRightInd w:val="0"/>
              <w:rPr>
                <w:rFonts w:ascii="Times New Roman" w:hAnsi="Times New Roman" w:cs="Times New Roman"/>
                <w:sz w:val="20"/>
                <w:szCs w:val="20"/>
              </w:rPr>
            </w:pPr>
          </w:p>
          <w:p w:rsidR="008A3205" w:rsidRPr="008A3205" w:rsidRDefault="008A3205" w:rsidP="008A3205">
            <w:pPr>
              <w:autoSpaceDE w:val="0"/>
              <w:autoSpaceDN w:val="0"/>
              <w:adjustRightInd w:val="0"/>
              <w:rPr>
                <w:rFonts w:ascii="Times New Roman" w:hAnsi="Times New Roman" w:cs="Times New Roman"/>
                <w:sz w:val="20"/>
                <w:szCs w:val="20"/>
              </w:rPr>
            </w:pPr>
          </w:p>
        </w:tc>
        <w:tc>
          <w:tcPr>
            <w:tcW w:w="2332"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МКУ ЦКО, Администрация района</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lang w:eastAsia="en-US"/>
              </w:rPr>
              <w:t xml:space="preserve">Своевременная выплата пенсии </w:t>
            </w:r>
            <w:r w:rsidRPr="008A3205">
              <w:rPr>
                <w:rFonts w:ascii="Times New Roman" w:hAnsi="Times New Roman" w:cs="Times New Roman"/>
                <w:sz w:val="20"/>
                <w:szCs w:val="20"/>
              </w:rPr>
              <w:t>за выслугу лет лицам, замещавшим должности муниципальной службы в органах местного самоуправления</w:t>
            </w:r>
          </w:p>
        </w:tc>
        <w:tc>
          <w:tcPr>
            <w:tcW w:w="1568" w:type="dxa"/>
            <w:gridSpan w:val="2"/>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09.01.3</w:t>
            </w: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09</w:t>
            </w:r>
          </w:p>
        </w:tc>
        <w:tc>
          <w:tcPr>
            <w:tcW w:w="493"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01</w:t>
            </w:r>
          </w:p>
        </w:tc>
        <w:tc>
          <w:tcPr>
            <w:tcW w:w="571"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bCs/>
                <w:sz w:val="20"/>
                <w:szCs w:val="20"/>
              </w:rPr>
              <w:t>02</w:t>
            </w:r>
          </w:p>
        </w:tc>
        <w:tc>
          <w:tcPr>
            <w:tcW w:w="460" w:type="dxa"/>
            <w:noWrap/>
          </w:tcPr>
          <w:p w:rsidR="008A3205" w:rsidRPr="008A3205" w:rsidRDefault="008A3205" w:rsidP="008A3205">
            <w:pPr>
              <w:jc w:val="center"/>
              <w:rPr>
                <w:rFonts w:ascii="Times New Roman" w:hAnsi="Times New Roman" w:cs="Times New Roman"/>
                <w:b/>
                <w:bCs/>
                <w:sz w:val="20"/>
                <w:szCs w:val="20"/>
              </w:rPr>
            </w:pPr>
          </w:p>
        </w:tc>
        <w:tc>
          <w:tcPr>
            <w:tcW w:w="3879" w:type="dxa"/>
            <w:noWrap/>
          </w:tcPr>
          <w:p w:rsidR="008A3205" w:rsidRPr="008A3205" w:rsidRDefault="008A3205" w:rsidP="008A3205">
            <w:pPr>
              <w:spacing w:before="40"/>
              <w:rPr>
                <w:rFonts w:ascii="Times New Roman" w:hAnsi="Times New Roman" w:cs="Times New Roman"/>
                <w:b/>
                <w:bCs/>
                <w:sz w:val="20"/>
                <w:szCs w:val="20"/>
              </w:rPr>
            </w:pPr>
            <w:r w:rsidRPr="008A3205">
              <w:rPr>
                <w:rFonts w:ascii="Times New Roman" w:hAnsi="Times New Roman" w:cs="Times New Roman"/>
                <w:b/>
                <w:bCs/>
                <w:sz w:val="20"/>
                <w:szCs w:val="20"/>
              </w:rPr>
              <w:t xml:space="preserve">Принятие и организация выполнения планов </w:t>
            </w:r>
          </w:p>
        </w:tc>
        <w:tc>
          <w:tcPr>
            <w:tcW w:w="2332" w:type="dxa"/>
            <w:noWrap/>
          </w:tcPr>
          <w:p w:rsidR="008A3205" w:rsidRPr="008A3205" w:rsidRDefault="008A3205" w:rsidP="008A3205">
            <w:pPr>
              <w:spacing w:before="40"/>
              <w:rPr>
                <w:rFonts w:ascii="Times New Roman" w:hAnsi="Times New Roman" w:cs="Times New Roman"/>
                <w:b/>
                <w:bCs/>
                <w:i/>
                <w:iCs/>
                <w:sz w:val="20"/>
                <w:szCs w:val="20"/>
              </w:rPr>
            </w:pPr>
          </w:p>
        </w:tc>
        <w:tc>
          <w:tcPr>
            <w:tcW w:w="1689" w:type="dxa"/>
            <w:noWrap/>
          </w:tcPr>
          <w:p w:rsidR="008A3205" w:rsidRPr="008A3205" w:rsidRDefault="008A3205" w:rsidP="008A3205">
            <w:pPr>
              <w:spacing w:before="40"/>
              <w:rPr>
                <w:rFonts w:ascii="Times New Roman" w:hAnsi="Times New Roman" w:cs="Times New Roman"/>
                <w:b/>
                <w:bCs/>
                <w:i/>
                <w:iCs/>
                <w:sz w:val="20"/>
                <w:szCs w:val="20"/>
              </w:rPr>
            </w:pPr>
          </w:p>
        </w:tc>
        <w:tc>
          <w:tcPr>
            <w:tcW w:w="3569" w:type="dxa"/>
            <w:noWrap/>
          </w:tcPr>
          <w:p w:rsidR="008A3205" w:rsidRPr="008A3205" w:rsidRDefault="008A3205" w:rsidP="008A3205">
            <w:pPr>
              <w:spacing w:before="40"/>
              <w:rPr>
                <w:rFonts w:ascii="Times New Roman" w:hAnsi="Times New Roman" w:cs="Times New Roman"/>
                <w:b/>
                <w:bCs/>
                <w:i/>
                <w:iCs/>
                <w:sz w:val="20"/>
                <w:szCs w:val="20"/>
              </w:rPr>
            </w:pPr>
          </w:p>
        </w:tc>
        <w:tc>
          <w:tcPr>
            <w:tcW w:w="1534" w:type="dxa"/>
          </w:tcPr>
          <w:p w:rsidR="008A3205" w:rsidRPr="008A3205" w:rsidRDefault="008A3205" w:rsidP="008A3205">
            <w:pPr>
              <w:spacing w:before="40"/>
              <w:rPr>
                <w:rFonts w:ascii="Times New Roman" w:hAnsi="Times New Roman" w:cs="Times New Roman"/>
                <w:sz w:val="20"/>
                <w:szCs w:val="20"/>
              </w:rPr>
            </w:pPr>
          </w:p>
        </w:tc>
      </w:tr>
      <w:tr w:rsidR="008A3205" w:rsidRPr="008A3205" w:rsidTr="008A3205">
        <w:trPr>
          <w:gridAfter w:val="2"/>
          <w:wAfter w:w="378" w:type="dxa"/>
          <w:trHeight w:val="1037"/>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02</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1</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Принятие и организация выполнения планов и программ комплексного социально-экономического развития муниципального образования </w:t>
            </w:r>
          </w:p>
        </w:tc>
        <w:tc>
          <w:tcPr>
            <w:tcW w:w="2332"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Управление экономики</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 xml:space="preserve">Эффективная реализация планов и программ комплексного  социально-экономического развития муниципального образования </w:t>
            </w:r>
          </w:p>
        </w:tc>
        <w:tc>
          <w:tcPr>
            <w:tcW w:w="1534" w:type="dxa"/>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09.01.2; 09.01.3; 09.01.1,09.01.5, 09.01.6</w:t>
            </w: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09</w:t>
            </w:r>
          </w:p>
        </w:tc>
        <w:tc>
          <w:tcPr>
            <w:tcW w:w="493"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01</w:t>
            </w:r>
          </w:p>
        </w:tc>
        <w:tc>
          <w:tcPr>
            <w:tcW w:w="571" w:type="dxa"/>
            <w:noWrap/>
          </w:tcPr>
          <w:p w:rsidR="008A3205" w:rsidRPr="008A3205" w:rsidRDefault="008A3205" w:rsidP="008A3205">
            <w:pPr>
              <w:spacing w:before="40"/>
              <w:jc w:val="center"/>
              <w:rPr>
                <w:rFonts w:ascii="Times New Roman" w:hAnsi="Times New Roman" w:cs="Times New Roman"/>
                <w:b/>
                <w:bCs/>
                <w:sz w:val="20"/>
                <w:szCs w:val="20"/>
              </w:rPr>
            </w:pPr>
            <w:r w:rsidRPr="008A3205">
              <w:rPr>
                <w:rFonts w:ascii="Times New Roman" w:hAnsi="Times New Roman" w:cs="Times New Roman"/>
                <w:b/>
                <w:bCs/>
                <w:sz w:val="20"/>
                <w:szCs w:val="20"/>
              </w:rPr>
              <w:t>03</w:t>
            </w:r>
          </w:p>
        </w:tc>
        <w:tc>
          <w:tcPr>
            <w:tcW w:w="460" w:type="dxa"/>
            <w:noWrap/>
          </w:tcPr>
          <w:p w:rsidR="008A3205" w:rsidRPr="008A3205" w:rsidRDefault="008A3205" w:rsidP="008A3205">
            <w:pPr>
              <w:jc w:val="center"/>
              <w:rPr>
                <w:rFonts w:ascii="Times New Roman" w:hAnsi="Times New Roman" w:cs="Times New Roman"/>
                <w:b/>
                <w:bCs/>
                <w:i/>
                <w:iCs/>
                <w:sz w:val="20"/>
                <w:szCs w:val="20"/>
              </w:rPr>
            </w:pPr>
          </w:p>
        </w:tc>
        <w:tc>
          <w:tcPr>
            <w:tcW w:w="3879" w:type="dxa"/>
            <w:noWrap/>
          </w:tcPr>
          <w:p w:rsidR="008A3205" w:rsidRPr="008A3205" w:rsidRDefault="008A3205" w:rsidP="008A3205">
            <w:pPr>
              <w:spacing w:before="40"/>
              <w:rPr>
                <w:rFonts w:ascii="Times New Roman" w:hAnsi="Times New Roman" w:cs="Times New Roman"/>
                <w:b/>
                <w:bCs/>
                <w:sz w:val="20"/>
                <w:szCs w:val="20"/>
              </w:rPr>
            </w:pPr>
            <w:r w:rsidRPr="008A3205">
              <w:rPr>
                <w:rFonts w:ascii="Times New Roman" w:hAnsi="Times New Roman" w:cs="Times New Roman"/>
                <w:b/>
                <w:bCs/>
                <w:sz w:val="20"/>
                <w:szCs w:val="20"/>
              </w:rPr>
              <w:t xml:space="preserve">Организация муниципальных закупок </w:t>
            </w:r>
          </w:p>
        </w:tc>
        <w:tc>
          <w:tcPr>
            <w:tcW w:w="2332" w:type="dxa"/>
            <w:noWrap/>
          </w:tcPr>
          <w:p w:rsidR="008A3205" w:rsidRPr="008A3205" w:rsidRDefault="008A3205" w:rsidP="008A3205">
            <w:pPr>
              <w:spacing w:before="40"/>
              <w:rPr>
                <w:rFonts w:ascii="Times New Roman" w:hAnsi="Times New Roman" w:cs="Times New Roman"/>
                <w:b/>
                <w:bCs/>
                <w:i/>
                <w:iCs/>
                <w:sz w:val="20"/>
                <w:szCs w:val="20"/>
              </w:rPr>
            </w:pP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before="40"/>
              <w:rPr>
                <w:rFonts w:ascii="Times New Roman" w:hAnsi="Times New Roman" w:cs="Times New Roman"/>
                <w:b/>
                <w:bCs/>
                <w:i/>
                <w:iCs/>
                <w:sz w:val="20"/>
                <w:szCs w:val="20"/>
              </w:rPr>
            </w:pPr>
          </w:p>
        </w:tc>
        <w:tc>
          <w:tcPr>
            <w:tcW w:w="1534" w:type="dxa"/>
          </w:tcPr>
          <w:p w:rsidR="008A3205" w:rsidRPr="008A3205" w:rsidRDefault="008A3205" w:rsidP="008A3205">
            <w:pPr>
              <w:spacing w:before="40"/>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03</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1</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Проведение мониторинга отклонения цен заключения договоров от среднерыночного уровня при осуществлении муниципальных закупок для муниципальных нужд муниципального образования «Муниципальный округ Сюмсинский район Удмуртской Республики»</w:t>
            </w:r>
          </w:p>
        </w:tc>
        <w:tc>
          <w:tcPr>
            <w:tcW w:w="2332"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Управление экономики, Управление по проектной деятельности</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 xml:space="preserve">Уменьшение расходования бюджетных средств и внебюджетных источников финансирования в результате закупок для муниципальных заказчиков </w:t>
            </w:r>
          </w:p>
        </w:tc>
        <w:tc>
          <w:tcPr>
            <w:tcW w:w="1534" w:type="dxa"/>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09.01.3</w:t>
            </w: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03</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2</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Подготовка и представление на рассмотрение Главе муниципального образования «Муниципальный округ Сюмсинский район Удмуртской Республики»  предложений по совершенствованию практики осуществления муниципальных закупок для муниципальных нужд муниципального образования «Муниципальный округ Сюмсинский район Удмуртской Республики» в целях исключения (предотвращения) </w:t>
            </w:r>
            <w:r w:rsidRPr="008A3205">
              <w:rPr>
                <w:rFonts w:ascii="Times New Roman" w:hAnsi="Times New Roman" w:cs="Times New Roman"/>
                <w:sz w:val="20"/>
                <w:szCs w:val="20"/>
              </w:rPr>
              <w:lastRenderedPageBreak/>
              <w:t xml:space="preserve">возможности совершения коррупционных действий </w:t>
            </w:r>
          </w:p>
          <w:p w:rsidR="008A3205" w:rsidRPr="008A3205" w:rsidRDefault="008A3205" w:rsidP="008A3205">
            <w:pPr>
              <w:rPr>
                <w:rFonts w:ascii="Times New Roman" w:hAnsi="Times New Roman" w:cs="Times New Roman"/>
                <w:sz w:val="20"/>
                <w:szCs w:val="20"/>
              </w:rPr>
            </w:pPr>
          </w:p>
        </w:tc>
        <w:tc>
          <w:tcPr>
            <w:tcW w:w="2332"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lastRenderedPageBreak/>
              <w:t>Управление экономики, Управление по проектной деятельности</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 xml:space="preserve">Повышение эффективности работы муниципального органа в сфере противодействия коррупции </w:t>
            </w:r>
          </w:p>
        </w:tc>
        <w:tc>
          <w:tcPr>
            <w:tcW w:w="1534" w:type="dxa"/>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09.01.3</w:t>
            </w:r>
          </w:p>
        </w:tc>
      </w:tr>
      <w:tr w:rsidR="008A3205" w:rsidRPr="008A3205" w:rsidTr="008A3205">
        <w:trPr>
          <w:gridAfter w:val="2"/>
          <w:wAfter w:w="378" w:type="dxa"/>
          <w:trHeight w:val="936"/>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lastRenderedPageBreak/>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03</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3</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Обеспечение соблюдения законодательства, регулирующего осуществление закупок для муниципальных нужд </w:t>
            </w:r>
          </w:p>
        </w:tc>
        <w:tc>
          <w:tcPr>
            <w:tcW w:w="2332"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Управление экономики, Управление по проектной деятельности</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Уменьшение расходования бюджетных средств и внебюджетных источников финансирования в результате закупок для муниципальных заказчиков</w:t>
            </w:r>
          </w:p>
          <w:p w:rsidR="008A3205" w:rsidRPr="008A3205" w:rsidRDefault="008A3205" w:rsidP="008A3205">
            <w:pPr>
              <w:spacing w:before="40"/>
              <w:rPr>
                <w:rFonts w:ascii="Times New Roman" w:hAnsi="Times New Roman" w:cs="Times New Roman"/>
                <w:sz w:val="20"/>
                <w:szCs w:val="20"/>
              </w:rPr>
            </w:pPr>
          </w:p>
        </w:tc>
        <w:tc>
          <w:tcPr>
            <w:tcW w:w="1534" w:type="dxa"/>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 xml:space="preserve"> 09.01.3</w:t>
            </w: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03</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4</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Организация профессиональной подготовки и переподготовки, повышение квалификации муниципальных служащих</w:t>
            </w:r>
          </w:p>
        </w:tc>
        <w:tc>
          <w:tcPr>
            <w:tcW w:w="2332"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 xml:space="preserve">Управление экономики, Управление по проектной деятельности </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Повышение уровня квалификации специалистов в области муниципального заказа, повышение эффективности  работы муниципального органа в сфере муниципальных закупок</w:t>
            </w:r>
          </w:p>
        </w:tc>
        <w:tc>
          <w:tcPr>
            <w:tcW w:w="1534" w:type="dxa"/>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09.01.3</w:t>
            </w: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09</w:t>
            </w:r>
          </w:p>
        </w:tc>
        <w:tc>
          <w:tcPr>
            <w:tcW w:w="493"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01</w:t>
            </w:r>
          </w:p>
        </w:tc>
        <w:tc>
          <w:tcPr>
            <w:tcW w:w="571" w:type="dxa"/>
            <w:noWrap/>
          </w:tcPr>
          <w:p w:rsidR="008A3205" w:rsidRPr="008A3205" w:rsidRDefault="008A3205" w:rsidP="008A3205">
            <w:pPr>
              <w:spacing w:before="40"/>
              <w:jc w:val="center"/>
              <w:rPr>
                <w:rFonts w:ascii="Times New Roman" w:hAnsi="Times New Roman" w:cs="Times New Roman"/>
                <w:b/>
                <w:bCs/>
                <w:sz w:val="20"/>
                <w:szCs w:val="20"/>
              </w:rPr>
            </w:pPr>
            <w:r w:rsidRPr="008A3205">
              <w:rPr>
                <w:rFonts w:ascii="Times New Roman" w:hAnsi="Times New Roman" w:cs="Times New Roman"/>
                <w:b/>
                <w:bCs/>
                <w:sz w:val="20"/>
                <w:szCs w:val="20"/>
              </w:rPr>
              <w:t>04</w:t>
            </w:r>
          </w:p>
        </w:tc>
        <w:tc>
          <w:tcPr>
            <w:tcW w:w="460" w:type="dxa"/>
            <w:noWrap/>
          </w:tcPr>
          <w:p w:rsidR="008A3205" w:rsidRPr="008A3205" w:rsidRDefault="008A3205" w:rsidP="008A3205">
            <w:pPr>
              <w:jc w:val="center"/>
              <w:rPr>
                <w:rFonts w:ascii="Times New Roman" w:hAnsi="Times New Roman" w:cs="Times New Roman"/>
                <w:b/>
                <w:bCs/>
                <w:i/>
                <w:iCs/>
                <w:sz w:val="20"/>
                <w:szCs w:val="20"/>
              </w:rPr>
            </w:pPr>
          </w:p>
        </w:tc>
        <w:tc>
          <w:tcPr>
            <w:tcW w:w="3879" w:type="dxa"/>
            <w:noWrap/>
          </w:tcPr>
          <w:p w:rsidR="008A3205" w:rsidRPr="008A3205" w:rsidRDefault="008A3205" w:rsidP="008A3205">
            <w:pPr>
              <w:spacing w:before="40"/>
              <w:rPr>
                <w:rFonts w:ascii="Times New Roman" w:hAnsi="Times New Roman" w:cs="Times New Roman"/>
                <w:b/>
                <w:bCs/>
                <w:sz w:val="20"/>
                <w:szCs w:val="20"/>
              </w:rPr>
            </w:pPr>
            <w:r w:rsidRPr="008A3205">
              <w:rPr>
                <w:rFonts w:ascii="Times New Roman" w:hAnsi="Times New Roman" w:cs="Times New Roman"/>
                <w:b/>
                <w:bCs/>
                <w:sz w:val="20"/>
                <w:szCs w:val="20"/>
              </w:rPr>
              <w:t xml:space="preserve">Повышение квалификации </w:t>
            </w:r>
          </w:p>
        </w:tc>
        <w:tc>
          <w:tcPr>
            <w:tcW w:w="2332" w:type="dxa"/>
            <w:noWrap/>
          </w:tcPr>
          <w:p w:rsidR="008A3205" w:rsidRPr="008A3205" w:rsidRDefault="008A3205" w:rsidP="008A3205">
            <w:pPr>
              <w:spacing w:before="40"/>
              <w:rPr>
                <w:rFonts w:ascii="Times New Roman" w:hAnsi="Times New Roman" w:cs="Times New Roman"/>
                <w:b/>
                <w:bCs/>
                <w:i/>
                <w:iCs/>
                <w:sz w:val="20"/>
                <w:szCs w:val="20"/>
              </w:rPr>
            </w:pP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before="40"/>
              <w:rPr>
                <w:rFonts w:ascii="Times New Roman" w:hAnsi="Times New Roman" w:cs="Times New Roman"/>
                <w:b/>
                <w:bCs/>
                <w:i/>
                <w:iCs/>
                <w:sz w:val="20"/>
                <w:szCs w:val="20"/>
              </w:rPr>
            </w:pPr>
          </w:p>
        </w:tc>
        <w:tc>
          <w:tcPr>
            <w:tcW w:w="1534" w:type="dxa"/>
          </w:tcPr>
          <w:p w:rsidR="008A3205" w:rsidRPr="008A3205" w:rsidRDefault="008A3205" w:rsidP="008A3205">
            <w:pPr>
              <w:spacing w:before="40"/>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04</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1</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Совершенствование технологий проведения аттестации, квалификационных экзаменов муниципальных служащих, конкурсов на замещение вакантных должностей </w:t>
            </w:r>
          </w:p>
          <w:p w:rsidR="008A3205" w:rsidRPr="008A3205" w:rsidRDefault="008A3205" w:rsidP="008A3205">
            <w:pPr>
              <w:rPr>
                <w:rFonts w:ascii="Times New Roman" w:hAnsi="Times New Roman" w:cs="Times New Roman"/>
                <w:sz w:val="20"/>
                <w:szCs w:val="20"/>
              </w:rPr>
            </w:pPr>
          </w:p>
          <w:p w:rsidR="008A3205" w:rsidRPr="008A3205" w:rsidRDefault="008A3205" w:rsidP="008A3205">
            <w:pPr>
              <w:rPr>
                <w:rFonts w:ascii="Times New Roman" w:hAnsi="Times New Roman" w:cs="Times New Roman"/>
                <w:sz w:val="20"/>
                <w:szCs w:val="20"/>
              </w:rPr>
            </w:pP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Отдел правовой и кадровой  работы</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 xml:space="preserve">Создание необходимых условий для профессионального развития муниципальных служащих </w:t>
            </w:r>
          </w:p>
        </w:tc>
        <w:tc>
          <w:tcPr>
            <w:tcW w:w="1534" w:type="dxa"/>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09.01.3, 09.01.6</w:t>
            </w: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04</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2</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Формирование кадрового резерва муниципальных служащих </w:t>
            </w:r>
          </w:p>
          <w:p w:rsidR="008A3205" w:rsidRPr="008A3205" w:rsidRDefault="008A3205" w:rsidP="008A3205">
            <w:pPr>
              <w:rPr>
                <w:rFonts w:ascii="Times New Roman" w:hAnsi="Times New Roman" w:cs="Times New Roman"/>
                <w:sz w:val="20"/>
                <w:szCs w:val="20"/>
              </w:rPr>
            </w:pPr>
          </w:p>
          <w:p w:rsidR="008A3205" w:rsidRPr="008A3205" w:rsidRDefault="008A3205" w:rsidP="008A3205">
            <w:pPr>
              <w:rPr>
                <w:rFonts w:ascii="Times New Roman" w:hAnsi="Times New Roman" w:cs="Times New Roman"/>
                <w:sz w:val="20"/>
                <w:szCs w:val="20"/>
              </w:rPr>
            </w:pPr>
          </w:p>
          <w:p w:rsidR="008A3205" w:rsidRPr="008A3205" w:rsidRDefault="008A3205" w:rsidP="008A3205">
            <w:pPr>
              <w:rPr>
                <w:rFonts w:ascii="Times New Roman" w:hAnsi="Times New Roman" w:cs="Times New Roman"/>
                <w:sz w:val="20"/>
                <w:szCs w:val="20"/>
              </w:rPr>
            </w:pPr>
          </w:p>
          <w:p w:rsidR="008A3205" w:rsidRPr="008A3205" w:rsidRDefault="008A3205" w:rsidP="008A3205">
            <w:pPr>
              <w:rPr>
                <w:rFonts w:ascii="Times New Roman" w:hAnsi="Times New Roman" w:cs="Times New Roman"/>
                <w:sz w:val="20"/>
                <w:szCs w:val="20"/>
              </w:rPr>
            </w:pPr>
          </w:p>
          <w:p w:rsidR="008A3205" w:rsidRPr="008A3205" w:rsidRDefault="008A3205" w:rsidP="008A3205">
            <w:pPr>
              <w:rPr>
                <w:rFonts w:ascii="Times New Roman" w:hAnsi="Times New Roman" w:cs="Times New Roman"/>
                <w:sz w:val="20"/>
                <w:szCs w:val="20"/>
              </w:rPr>
            </w:pP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Отдел правовой и кадровой работы</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 xml:space="preserve">Совершенствование механизмов формирования и использования кадрового резерва </w:t>
            </w:r>
          </w:p>
        </w:tc>
        <w:tc>
          <w:tcPr>
            <w:tcW w:w="1534" w:type="dxa"/>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09.01.3</w:t>
            </w:r>
          </w:p>
        </w:tc>
      </w:tr>
      <w:tr w:rsidR="008A3205" w:rsidRPr="008A3205" w:rsidTr="008A3205">
        <w:trPr>
          <w:gridAfter w:val="2"/>
          <w:wAfter w:w="378" w:type="dxa"/>
          <w:trHeight w:val="406"/>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04</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3</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Организация профессиональной переподготовки, повышение квалификации муниципальных служащих</w:t>
            </w:r>
          </w:p>
          <w:p w:rsidR="008A3205" w:rsidRPr="008A3205" w:rsidRDefault="008A3205" w:rsidP="008A3205">
            <w:pPr>
              <w:rPr>
                <w:rFonts w:ascii="Times New Roman" w:hAnsi="Times New Roman" w:cs="Times New Roman"/>
                <w:sz w:val="20"/>
                <w:szCs w:val="20"/>
              </w:rPr>
            </w:pPr>
          </w:p>
          <w:p w:rsidR="008A3205" w:rsidRPr="008A3205" w:rsidRDefault="008A3205" w:rsidP="008A3205">
            <w:pPr>
              <w:rPr>
                <w:rFonts w:ascii="Times New Roman" w:hAnsi="Times New Roman" w:cs="Times New Roman"/>
                <w:sz w:val="20"/>
                <w:szCs w:val="20"/>
              </w:rPr>
            </w:pPr>
          </w:p>
          <w:p w:rsidR="008A3205" w:rsidRPr="008A3205" w:rsidRDefault="008A3205" w:rsidP="008A3205">
            <w:pPr>
              <w:rPr>
                <w:rFonts w:ascii="Times New Roman" w:hAnsi="Times New Roman" w:cs="Times New Roman"/>
                <w:sz w:val="20"/>
                <w:szCs w:val="20"/>
              </w:rPr>
            </w:pP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Отдел правовой и кадровой работы</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 xml:space="preserve">Развитие системы профессионального обучения муниципальных служащих </w:t>
            </w:r>
          </w:p>
        </w:tc>
        <w:tc>
          <w:tcPr>
            <w:tcW w:w="1534" w:type="dxa"/>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09.01.3</w:t>
            </w:r>
          </w:p>
        </w:tc>
      </w:tr>
      <w:tr w:rsidR="008A3205" w:rsidRPr="008A3205" w:rsidTr="008A3205">
        <w:trPr>
          <w:gridAfter w:val="2"/>
          <w:wAfter w:w="378" w:type="dxa"/>
          <w:trHeight w:val="20"/>
        </w:trPr>
        <w:tc>
          <w:tcPr>
            <w:tcW w:w="571"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4</w:t>
            </w:r>
          </w:p>
        </w:tc>
        <w:tc>
          <w:tcPr>
            <w:tcW w:w="460"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4</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Подготовка высококвалифицированных кадров для цифровой экономики</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Администрация района,</w:t>
            </w:r>
          </w:p>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Министерство информатизации и связи </w:t>
            </w:r>
            <w:r w:rsidRPr="008A3205">
              <w:rPr>
                <w:rFonts w:ascii="Times New Roman" w:hAnsi="Times New Roman" w:cs="Times New Roman"/>
                <w:sz w:val="20"/>
                <w:szCs w:val="20"/>
              </w:rPr>
              <w:lastRenderedPageBreak/>
              <w:t>Удмуртской Республики  (по согласованию)</w:t>
            </w:r>
          </w:p>
          <w:p w:rsidR="008A3205" w:rsidRPr="008A3205" w:rsidRDefault="008A3205" w:rsidP="008A3205">
            <w:pPr>
              <w:rPr>
                <w:rFonts w:ascii="Times New Roman" w:hAnsi="Times New Roman" w:cs="Times New Roman"/>
                <w:sz w:val="20"/>
                <w:szCs w:val="20"/>
              </w:rPr>
            </w:pP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lastRenderedPageBreak/>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Увеличение муниципальных служащих, обученных в рамках проекта «Кадры для цифровой </w:t>
            </w:r>
            <w:r w:rsidRPr="008A3205">
              <w:rPr>
                <w:rFonts w:ascii="Times New Roman" w:hAnsi="Times New Roman" w:cs="Times New Roman"/>
                <w:sz w:val="20"/>
                <w:szCs w:val="20"/>
              </w:rPr>
              <w:lastRenderedPageBreak/>
              <w:t>экономики».</w:t>
            </w:r>
          </w:p>
        </w:tc>
        <w:tc>
          <w:tcPr>
            <w:tcW w:w="1534" w:type="dxa"/>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lastRenderedPageBreak/>
              <w:t>09.01.10</w:t>
            </w:r>
          </w:p>
        </w:tc>
      </w:tr>
      <w:tr w:rsidR="008A3205" w:rsidRPr="008A3205" w:rsidTr="008A3205">
        <w:trPr>
          <w:gridAfter w:val="2"/>
          <w:wAfter w:w="378" w:type="dxa"/>
          <w:trHeight w:val="20"/>
        </w:trPr>
        <w:tc>
          <w:tcPr>
            <w:tcW w:w="571"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lastRenderedPageBreak/>
              <w:t>09</w:t>
            </w:r>
          </w:p>
        </w:tc>
        <w:tc>
          <w:tcPr>
            <w:tcW w:w="493"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5</w:t>
            </w:r>
          </w:p>
        </w:tc>
        <w:tc>
          <w:tcPr>
            <w:tcW w:w="460"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4</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Внедрение цифровых технологий и платформенных решений в сферах государственного управления и предоставления государственных (муниципальных) услуг и сервисов. Перевод процессов оказания государственных (муниципальных) услуг и сервисов на облачную цифровую платформу</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Отдел по информатизации и связям с общественностью</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Повышение качества оказания услуг.</w:t>
            </w:r>
          </w:p>
        </w:tc>
        <w:tc>
          <w:tcPr>
            <w:tcW w:w="1534" w:type="dxa"/>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09.01.3, 09.01.9</w:t>
            </w: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09</w:t>
            </w:r>
          </w:p>
        </w:tc>
        <w:tc>
          <w:tcPr>
            <w:tcW w:w="493"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01</w:t>
            </w:r>
          </w:p>
        </w:tc>
        <w:tc>
          <w:tcPr>
            <w:tcW w:w="571"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05</w:t>
            </w:r>
          </w:p>
        </w:tc>
        <w:tc>
          <w:tcPr>
            <w:tcW w:w="460" w:type="dxa"/>
            <w:noWrap/>
          </w:tcPr>
          <w:p w:rsidR="008A3205" w:rsidRPr="008A3205" w:rsidRDefault="008A3205" w:rsidP="008A3205">
            <w:pPr>
              <w:jc w:val="center"/>
              <w:rPr>
                <w:rFonts w:ascii="Times New Roman" w:hAnsi="Times New Roman" w:cs="Times New Roman"/>
                <w:bCs/>
                <w:iCs/>
                <w:sz w:val="20"/>
                <w:szCs w:val="20"/>
              </w:rPr>
            </w:pPr>
          </w:p>
        </w:tc>
        <w:tc>
          <w:tcPr>
            <w:tcW w:w="3879" w:type="dxa"/>
            <w:noWrap/>
          </w:tcPr>
          <w:p w:rsidR="008A3205" w:rsidRPr="008A3205" w:rsidRDefault="008A3205" w:rsidP="008A3205">
            <w:pPr>
              <w:spacing w:before="40"/>
              <w:rPr>
                <w:rFonts w:ascii="Times New Roman" w:hAnsi="Times New Roman" w:cs="Times New Roman"/>
                <w:b/>
                <w:bCs/>
                <w:sz w:val="20"/>
                <w:szCs w:val="20"/>
              </w:rPr>
            </w:pPr>
            <w:r w:rsidRPr="008A3205">
              <w:rPr>
                <w:rFonts w:ascii="Times New Roman" w:hAnsi="Times New Roman" w:cs="Times New Roman"/>
                <w:b/>
                <w:bCs/>
                <w:sz w:val="20"/>
                <w:szCs w:val="20"/>
              </w:rPr>
              <w:t xml:space="preserve">Развитие информатизации </w:t>
            </w:r>
          </w:p>
        </w:tc>
        <w:tc>
          <w:tcPr>
            <w:tcW w:w="2332" w:type="dxa"/>
            <w:noWrap/>
          </w:tcPr>
          <w:p w:rsidR="008A3205" w:rsidRPr="008A3205" w:rsidRDefault="008A3205" w:rsidP="008A3205">
            <w:pPr>
              <w:jc w:val="both"/>
              <w:rPr>
                <w:rFonts w:ascii="Times New Roman" w:hAnsi="Times New Roman" w:cs="Times New Roman"/>
                <w:sz w:val="20"/>
                <w:szCs w:val="20"/>
              </w:rPr>
            </w:pPr>
          </w:p>
        </w:tc>
        <w:tc>
          <w:tcPr>
            <w:tcW w:w="1689" w:type="dxa"/>
            <w:noWrap/>
          </w:tcPr>
          <w:p w:rsidR="008A3205" w:rsidRPr="008A3205" w:rsidRDefault="008A3205" w:rsidP="008A3205">
            <w:pPr>
              <w:jc w:val="both"/>
              <w:rPr>
                <w:rFonts w:ascii="Times New Roman" w:hAnsi="Times New Roman" w:cs="Times New Roman"/>
                <w:sz w:val="20"/>
                <w:szCs w:val="20"/>
              </w:rPr>
            </w:pPr>
          </w:p>
        </w:tc>
        <w:tc>
          <w:tcPr>
            <w:tcW w:w="3569" w:type="dxa"/>
            <w:noWrap/>
          </w:tcPr>
          <w:p w:rsidR="008A3205" w:rsidRPr="008A3205" w:rsidRDefault="008A3205" w:rsidP="008A3205">
            <w:pPr>
              <w:spacing w:before="40"/>
              <w:rPr>
                <w:rFonts w:ascii="Times New Roman" w:hAnsi="Times New Roman" w:cs="Times New Roman"/>
                <w:sz w:val="20"/>
                <w:szCs w:val="20"/>
              </w:rPr>
            </w:pPr>
          </w:p>
        </w:tc>
        <w:tc>
          <w:tcPr>
            <w:tcW w:w="1534" w:type="dxa"/>
          </w:tcPr>
          <w:p w:rsidR="008A3205" w:rsidRPr="008A3205" w:rsidRDefault="008A3205" w:rsidP="008A3205">
            <w:pPr>
              <w:spacing w:before="40"/>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05</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1</w:t>
            </w:r>
          </w:p>
        </w:tc>
        <w:tc>
          <w:tcPr>
            <w:tcW w:w="387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Замена устаревшего компьютерного оборудования, приобретение оргтехники</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Отдел по информатизации и связям с общественностью </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 xml:space="preserve">Повышение качества оказания услуг в районе за счет обновления компьютерного оборудования. Приобретение оргтехники </w:t>
            </w:r>
          </w:p>
        </w:tc>
        <w:tc>
          <w:tcPr>
            <w:tcW w:w="1534" w:type="dxa"/>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09.01.3,09.01.9</w:t>
            </w: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05</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2</w:t>
            </w:r>
          </w:p>
        </w:tc>
        <w:tc>
          <w:tcPr>
            <w:tcW w:w="387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 xml:space="preserve">Приобретение, установка и настройка технических средств защиты информации от  несанкционированного доступа </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Отдел по информатизации и связям с общественностью</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 xml:space="preserve">Предотвращение или существенное снижение ущерба безопасности органов местного самоуправления с  использованием методов и средств защиты информации </w:t>
            </w:r>
          </w:p>
        </w:tc>
        <w:tc>
          <w:tcPr>
            <w:tcW w:w="1534" w:type="dxa"/>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09.01.3, 09.01.9</w:t>
            </w: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05</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3</w:t>
            </w:r>
          </w:p>
        </w:tc>
        <w:tc>
          <w:tcPr>
            <w:tcW w:w="387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 xml:space="preserve">Сопровождение Интернет-сайта района </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Отдел по информатизации и связям с общественностью</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 xml:space="preserve">Обеспечение открытости в деятельности органов местного самоуправления и общедоступности информационных ресурсов </w:t>
            </w:r>
          </w:p>
        </w:tc>
        <w:tc>
          <w:tcPr>
            <w:tcW w:w="1534" w:type="dxa"/>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09.01.3, 09.01.4</w:t>
            </w: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09</w:t>
            </w:r>
          </w:p>
        </w:tc>
        <w:tc>
          <w:tcPr>
            <w:tcW w:w="493"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01</w:t>
            </w:r>
          </w:p>
        </w:tc>
        <w:tc>
          <w:tcPr>
            <w:tcW w:w="571"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06</w:t>
            </w:r>
          </w:p>
        </w:tc>
        <w:tc>
          <w:tcPr>
            <w:tcW w:w="460" w:type="dxa"/>
            <w:noWrap/>
          </w:tcPr>
          <w:p w:rsidR="008A3205" w:rsidRPr="008A3205" w:rsidRDefault="008A3205" w:rsidP="008A3205">
            <w:pPr>
              <w:jc w:val="center"/>
              <w:rPr>
                <w:rFonts w:ascii="Times New Roman" w:hAnsi="Times New Roman" w:cs="Times New Roman"/>
                <w:bCs/>
                <w:iCs/>
                <w:sz w:val="20"/>
                <w:szCs w:val="20"/>
              </w:rPr>
            </w:pPr>
          </w:p>
        </w:tc>
        <w:tc>
          <w:tcPr>
            <w:tcW w:w="3879" w:type="dxa"/>
            <w:noWrap/>
          </w:tcPr>
          <w:p w:rsidR="008A3205" w:rsidRPr="008A3205" w:rsidRDefault="008A3205" w:rsidP="008A3205">
            <w:pPr>
              <w:jc w:val="both"/>
              <w:rPr>
                <w:rFonts w:ascii="Times New Roman" w:hAnsi="Times New Roman" w:cs="Times New Roman"/>
                <w:b/>
                <w:sz w:val="20"/>
                <w:szCs w:val="20"/>
              </w:rPr>
            </w:pPr>
            <w:r w:rsidRPr="008A3205">
              <w:rPr>
                <w:rFonts w:ascii="Times New Roman" w:hAnsi="Times New Roman" w:cs="Times New Roman"/>
                <w:b/>
                <w:sz w:val="20"/>
                <w:szCs w:val="20"/>
              </w:rPr>
              <w:t>Мероприятия по охране труда и технике безопасности муниципальных служащих</w:t>
            </w:r>
          </w:p>
          <w:p w:rsidR="008A3205" w:rsidRPr="008A3205" w:rsidRDefault="008A3205" w:rsidP="008A3205">
            <w:pPr>
              <w:jc w:val="both"/>
              <w:rPr>
                <w:rFonts w:ascii="Times New Roman" w:hAnsi="Times New Roman" w:cs="Times New Roman"/>
                <w:b/>
                <w:sz w:val="20"/>
                <w:szCs w:val="20"/>
              </w:rPr>
            </w:pPr>
          </w:p>
          <w:p w:rsidR="008A3205" w:rsidRPr="008A3205" w:rsidRDefault="008A3205" w:rsidP="008A3205">
            <w:pPr>
              <w:jc w:val="both"/>
              <w:rPr>
                <w:rFonts w:ascii="Times New Roman" w:hAnsi="Times New Roman" w:cs="Times New Roman"/>
                <w:b/>
                <w:sz w:val="20"/>
                <w:szCs w:val="20"/>
              </w:rPr>
            </w:pPr>
          </w:p>
        </w:tc>
        <w:tc>
          <w:tcPr>
            <w:tcW w:w="2332" w:type="dxa"/>
            <w:noWrap/>
          </w:tcPr>
          <w:p w:rsidR="008A3205" w:rsidRPr="008A3205" w:rsidRDefault="008A3205" w:rsidP="008A3205">
            <w:pPr>
              <w:jc w:val="both"/>
              <w:rPr>
                <w:rFonts w:ascii="Times New Roman" w:hAnsi="Times New Roman" w:cs="Times New Roman"/>
                <w:sz w:val="20"/>
                <w:szCs w:val="20"/>
              </w:rPr>
            </w:pP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jc w:val="both"/>
              <w:rPr>
                <w:rFonts w:ascii="Times New Roman" w:hAnsi="Times New Roman" w:cs="Times New Roman"/>
                <w:sz w:val="20"/>
                <w:szCs w:val="20"/>
              </w:rPr>
            </w:pPr>
          </w:p>
        </w:tc>
        <w:tc>
          <w:tcPr>
            <w:tcW w:w="1534" w:type="dxa"/>
          </w:tcPr>
          <w:p w:rsidR="008A3205" w:rsidRPr="008A3205" w:rsidRDefault="008A3205" w:rsidP="008A3205">
            <w:pPr>
              <w:spacing w:before="40"/>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rPr>
                <w:rFonts w:ascii="Times New Roman" w:hAnsi="Times New Roman" w:cs="Times New Roman"/>
              </w:rPr>
            </w:pPr>
            <w:r w:rsidRPr="008A3205">
              <w:rPr>
                <w:rFonts w:ascii="Times New Roman" w:hAnsi="Times New Roman" w:cs="Times New Roman"/>
              </w:rPr>
              <w:t>06</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1</w:t>
            </w:r>
          </w:p>
        </w:tc>
        <w:tc>
          <w:tcPr>
            <w:tcW w:w="387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Выполнение работ по заземлению здания Администрации муниципального образования «Муниципальный округ Сюмсинский район Удмуртской Республики»</w:t>
            </w:r>
          </w:p>
          <w:p w:rsidR="008A3205" w:rsidRPr="008A3205" w:rsidRDefault="008A3205" w:rsidP="008A3205">
            <w:pPr>
              <w:jc w:val="both"/>
              <w:rPr>
                <w:rFonts w:ascii="Times New Roman" w:hAnsi="Times New Roman" w:cs="Times New Roman"/>
                <w:sz w:val="20"/>
                <w:szCs w:val="20"/>
              </w:rPr>
            </w:pPr>
          </w:p>
          <w:p w:rsidR="008A3205" w:rsidRPr="008A3205" w:rsidRDefault="008A3205" w:rsidP="008A3205">
            <w:pPr>
              <w:jc w:val="both"/>
              <w:rPr>
                <w:rFonts w:ascii="Times New Roman" w:hAnsi="Times New Roman" w:cs="Times New Roman"/>
                <w:sz w:val="20"/>
                <w:szCs w:val="20"/>
              </w:rPr>
            </w:pP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Управление экономики</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Обеспечение безопасного труда муниципальных служащих</w:t>
            </w:r>
          </w:p>
        </w:tc>
        <w:tc>
          <w:tcPr>
            <w:tcW w:w="1534" w:type="dxa"/>
          </w:tcPr>
          <w:p w:rsidR="008A3205" w:rsidRPr="008A3205" w:rsidRDefault="008A3205" w:rsidP="008A3205">
            <w:pPr>
              <w:spacing w:before="40"/>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rPr>
                <w:rFonts w:ascii="Times New Roman" w:hAnsi="Times New Roman" w:cs="Times New Roman"/>
              </w:rPr>
            </w:pPr>
            <w:r w:rsidRPr="008A3205">
              <w:rPr>
                <w:rFonts w:ascii="Times New Roman" w:hAnsi="Times New Roman" w:cs="Times New Roman"/>
              </w:rPr>
              <w:t>06</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2</w:t>
            </w:r>
          </w:p>
        </w:tc>
        <w:tc>
          <w:tcPr>
            <w:tcW w:w="387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 xml:space="preserve">Обучение по охране труда руководителей </w:t>
            </w:r>
            <w:r w:rsidRPr="008A3205">
              <w:rPr>
                <w:rFonts w:ascii="Times New Roman" w:hAnsi="Times New Roman" w:cs="Times New Roman"/>
                <w:sz w:val="20"/>
                <w:szCs w:val="20"/>
              </w:rPr>
              <w:lastRenderedPageBreak/>
              <w:t>и специалистов</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lastRenderedPageBreak/>
              <w:t>Управление экономики</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 xml:space="preserve">Обеспечение безопасного труда </w:t>
            </w:r>
            <w:r w:rsidRPr="008A3205">
              <w:rPr>
                <w:rFonts w:ascii="Times New Roman" w:hAnsi="Times New Roman" w:cs="Times New Roman"/>
                <w:sz w:val="20"/>
                <w:szCs w:val="20"/>
              </w:rPr>
              <w:lastRenderedPageBreak/>
              <w:t>муниципальных служащих</w:t>
            </w:r>
          </w:p>
          <w:p w:rsidR="008A3205" w:rsidRPr="008A3205" w:rsidRDefault="008A3205" w:rsidP="008A3205">
            <w:pPr>
              <w:jc w:val="both"/>
              <w:rPr>
                <w:rFonts w:ascii="Times New Roman" w:hAnsi="Times New Roman" w:cs="Times New Roman"/>
                <w:sz w:val="20"/>
                <w:szCs w:val="20"/>
              </w:rPr>
            </w:pPr>
          </w:p>
          <w:p w:rsidR="008A3205" w:rsidRPr="008A3205" w:rsidRDefault="008A3205" w:rsidP="008A3205">
            <w:pPr>
              <w:jc w:val="both"/>
              <w:rPr>
                <w:rFonts w:ascii="Times New Roman" w:hAnsi="Times New Roman" w:cs="Times New Roman"/>
                <w:sz w:val="20"/>
                <w:szCs w:val="20"/>
              </w:rPr>
            </w:pPr>
          </w:p>
        </w:tc>
        <w:tc>
          <w:tcPr>
            <w:tcW w:w="1534" w:type="dxa"/>
          </w:tcPr>
          <w:p w:rsidR="008A3205" w:rsidRPr="008A3205" w:rsidRDefault="008A3205" w:rsidP="008A3205">
            <w:pPr>
              <w:spacing w:before="40"/>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lastRenderedPageBreak/>
              <w:t>09</w:t>
            </w:r>
          </w:p>
        </w:tc>
        <w:tc>
          <w:tcPr>
            <w:tcW w:w="493"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rPr>
                <w:rFonts w:ascii="Times New Roman" w:hAnsi="Times New Roman" w:cs="Times New Roman"/>
              </w:rPr>
            </w:pPr>
            <w:r w:rsidRPr="008A3205">
              <w:rPr>
                <w:rFonts w:ascii="Times New Roman" w:hAnsi="Times New Roman" w:cs="Times New Roman"/>
              </w:rPr>
              <w:t>06</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3</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Проведение специальной оценки условий труда</w:t>
            </w:r>
          </w:p>
          <w:p w:rsidR="008A3205" w:rsidRPr="008A3205" w:rsidRDefault="008A3205" w:rsidP="008A3205">
            <w:pPr>
              <w:rPr>
                <w:rFonts w:ascii="Times New Roman" w:hAnsi="Times New Roman" w:cs="Times New Roman"/>
                <w:sz w:val="20"/>
                <w:szCs w:val="20"/>
              </w:rPr>
            </w:pP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Управление экономики</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Обеспечение безопасных условий труда рабочих и муниципальных служащих </w:t>
            </w:r>
          </w:p>
          <w:p w:rsidR="008A3205" w:rsidRPr="008A3205" w:rsidRDefault="008A3205" w:rsidP="008A3205">
            <w:pPr>
              <w:rPr>
                <w:rFonts w:ascii="Times New Roman" w:hAnsi="Times New Roman" w:cs="Times New Roman"/>
                <w:sz w:val="20"/>
                <w:szCs w:val="20"/>
              </w:rPr>
            </w:pPr>
          </w:p>
          <w:p w:rsidR="008A3205" w:rsidRPr="008A3205" w:rsidRDefault="008A3205" w:rsidP="008A3205">
            <w:pPr>
              <w:rPr>
                <w:rFonts w:ascii="Times New Roman" w:hAnsi="Times New Roman" w:cs="Times New Roman"/>
                <w:sz w:val="20"/>
                <w:szCs w:val="20"/>
              </w:rPr>
            </w:pPr>
          </w:p>
        </w:tc>
        <w:tc>
          <w:tcPr>
            <w:tcW w:w="1534" w:type="dxa"/>
            <w:vAlign w:val="center"/>
          </w:tcPr>
          <w:p w:rsidR="008A3205" w:rsidRPr="008A3205" w:rsidRDefault="008A3205" w:rsidP="008A3205">
            <w:pPr>
              <w:rPr>
                <w:rFonts w:ascii="Times New Roman" w:hAnsi="Times New Roman" w:cs="Times New Roman"/>
                <w:bCs/>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rPr>
                <w:rFonts w:ascii="Times New Roman" w:hAnsi="Times New Roman" w:cs="Times New Roman"/>
              </w:rPr>
            </w:pPr>
            <w:r w:rsidRPr="008A3205">
              <w:rPr>
                <w:rFonts w:ascii="Times New Roman" w:hAnsi="Times New Roman" w:cs="Times New Roman"/>
              </w:rPr>
              <w:t>06</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4</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Проведение периодического медицинского осмотра</w:t>
            </w:r>
          </w:p>
          <w:p w:rsidR="008A3205" w:rsidRPr="008A3205" w:rsidRDefault="008A3205" w:rsidP="008A3205">
            <w:pPr>
              <w:rPr>
                <w:rFonts w:ascii="Times New Roman" w:hAnsi="Times New Roman" w:cs="Times New Roman"/>
                <w:sz w:val="20"/>
                <w:szCs w:val="20"/>
              </w:rPr>
            </w:pP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Управление экономики</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Обеспечение безопасных условий труда рабочих и муниципальных служащих</w:t>
            </w:r>
          </w:p>
        </w:tc>
        <w:tc>
          <w:tcPr>
            <w:tcW w:w="1534" w:type="dxa"/>
            <w:vAlign w:val="center"/>
          </w:tcPr>
          <w:p w:rsidR="008A3205" w:rsidRPr="008A3205" w:rsidRDefault="008A3205" w:rsidP="008A3205">
            <w:pPr>
              <w:rPr>
                <w:rFonts w:ascii="Times New Roman" w:hAnsi="Times New Roman" w:cs="Times New Roman"/>
                <w:bCs/>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rPr>
                <w:rFonts w:ascii="Times New Roman" w:hAnsi="Times New Roman" w:cs="Times New Roman"/>
              </w:rPr>
            </w:pPr>
            <w:r w:rsidRPr="008A3205">
              <w:rPr>
                <w:rFonts w:ascii="Times New Roman" w:hAnsi="Times New Roman" w:cs="Times New Roman"/>
              </w:rPr>
              <w:t>06</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5</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Приобретение сувениров, поощрение, награждение  по  итогам проведения смотров и конкурсов по охране труда</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Управление экономики</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Обеспечение безопасных условий труда рабочих и муниципальных служащих</w:t>
            </w:r>
          </w:p>
        </w:tc>
        <w:tc>
          <w:tcPr>
            <w:tcW w:w="1534" w:type="dxa"/>
            <w:vAlign w:val="center"/>
          </w:tcPr>
          <w:p w:rsidR="008A3205" w:rsidRPr="008A3205" w:rsidRDefault="008A3205" w:rsidP="008A3205">
            <w:pPr>
              <w:rPr>
                <w:rFonts w:ascii="Times New Roman" w:hAnsi="Times New Roman" w:cs="Times New Roman"/>
                <w:bCs/>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09</w:t>
            </w:r>
          </w:p>
        </w:tc>
        <w:tc>
          <w:tcPr>
            <w:tcW w:w="493"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01</w:t>
            </w:r>
          </w:p>
        </w:tc>
        <w:tc>
          <w:tcPr>
            <w:tcW w:w="571"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07</w:t>
            </w:r>
          </w:p>
        </w:tc>
        <w:tc>
          <w:tcPr>
            <w:tcW w:w="460" w:type="dxa"/>
            <w:noWrap/>
          </w:tcPr>
          <w:p w:rsidR="008A3205" w:rsidRPr="008A3205" w:rsidRDefault="008A3205" w:rsidP="008A3205">
            <w:pPr>
              <w:jc w:val="center"/>
              <w:rPr>
                <w:rFonts w:ascii="Times New Roman" w:hAnsi="Times New Roman" w:cs="Times New Roman"/>
                <w:bCs/>
                <w:iCs/>
                <w:sz w:val="20"/>
                <w:szCs w:val="20"/>
              </w:rPr>
            </w:pPr>
          </w:p>
        </w:tc>
        <w:tc>
          <w:tcPr>
            <w:tcW w:w="3879" w:type="dxa"/>
            <w:noWrap/>
          </w:tcPr>
          <w:p w:rsidR="008A3205" w:rsidRPr="008A3205" w:rsidRDefault="008A3205" w:rsidP="008A3205">
            <w:pPr>
              <w:spacing w:before="40"/>
              <w:rPr>
                <w:rFonts w:ascii="Times New Roman" w:hAnsi="Times New Roman" w:cs="Times New Roman"/>
                <w:b/>
                <w:bCs/>
                <w:sz w:val="20"/>
                <w:szCs w:val="20"/>
              </w:rPr>
            </w:pPr>
            <w:r w:rsidRPr="008A3205">
              <w:rPr>
                <w:rFonts w:ascii="Times New Roman" w:hAnsi="Times New Roman" w:cs="Times New Roman"/>
                <w:b/>
                <w:bCs/>
                <w:sz w:val="20"/>
                <w:szCs w:val="20"/>
              </w:rPr>
              <w:t>Уплата налогов</w:t>
            </w:r>
          </w:p>
          <w:p w:rsidR="008A3205" w:rsidRPr="008A3205" w:rsidRDefault="008A3205" w:rsidP="008A3205">
            <w:pPr>
              <w:spacing w:before="40"/>
              <w:rPr>
                <w:rFonts w:ascii="Times New Roman" w:hAnsi="Times New Roman" w:cs="Times New Roman"/>
                <w:b/>
                <w:bCs/>
                <w:sz w:val="20"/>
                <w:szCs w:val="20"/>
              </w:rPr>
            </w:pPr>
          </w:p>
        </w:tc>
        <w:tc>
          <w:tcPr>
            <w:tcW w:w="2332"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Администрация района</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Своевременная оплата налогов</w:t>
            </w:r>
          </w:p>
        </w:tc>
        <w:tc>
          <w:tcPr>
            <w:tcW w:w="1534" w:type="dxa"/>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09.01.2</w:t>
            </w: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09</w:t>
            </w:r>
          </w:p>
        </w:tc>
        <w:tc>
          <w:tcPr>
            <w:tcW w:w="493"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01</w:t>
            </w:r>
          </w:p>
        </w:tc>
        <w:tc>
          <w:tcPr>
            <w:tcW w:w="571"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08</w:t>
            </w:r>
          </w:p>
        </w:tc>
        <w:tc>
          <w:tcPr>
            <w:tcW w:w="460" w:type="dxa"/>
            <w:noWrap/>
          </w:tcPr>
          <w:p w:rsidR="008A3205" w:rsidRPr="008A3205" w:rsidRDefault="008A3205" w:rsidP="008A3205">
            <w:pPr>
              <w:jc w:val="center"/>
              <w:rPr>
                <w:rFonts w:ascii="Times New Roman" w:hAnsi="Times New Roman" w:cs="Times New Roman"/>
                <w:bCs/>
                <w:iCs/>
                <w:sz w:val="20"/>
                <w:szCs w:val="20"/>
              </w:rPr>
            </w:pPr>
          </w:p>
        </w:tc>
        <w:tc>
          <w:tcPr>
            <w:tcW w:w="3879" w:type="dxa"/>
            <w:noWrap/>
          </w:tcPr>
          <w:p w:rsidR="008A3205" w:rsidRPr="008A3205" w:rsidRDefault="008A3205" w:rsidP="008A3205">
            <w:pPr>
              <w:spacing w:before="40"/>
              <w:rPr>
                <w:rFonts w:ascii="Times New Roman" w:hAnsi="Times New Roman" w:cs="Times New Roman"/>
                <w:b/>
                <w:bCs/>
                <w:sz w:val="20"/>
                <w:szCs w:val="20"/>
              </w:rPr>
            </w:pPr>
            <w:r w:rsidRPr="008A3205">
              <w:rPr>
                <w:rFonts w:ascii="Times New Roman" w:hAnsi="Times New Roman" w:cs="Times New Roman"/>
                <w:b/>
                <w:bCs/>
                <w:sz w:val="20"/>
                <w:szCs w:val="20"/>
              </w:rPr>
              <w:t>Работа со СМИ</w:t>
            </w:r>
          </w:p>
        </w:tc>
        <w:tc>
          <w:tcPr>
            <w:tcW w:w="2332" w:type="dxa"/>
            <w:noWrap/>
          </w:tcPr>
          <w:p w:rsidR="008A3205" w:rsidRPr="008A3205" w:rsidRDefault="008A3205" w:rsidP="008A3205">
            <w:pPr>
              <w:jc w:val="both"/>
              <w:rPr>
                <w:rFonts w:ascii="Times New Roman" w:hAnsi="Times New Roman" w:cs="Times New Roman"/>
                <w:sz w:val="20"/>
                <w:szCs w:val="20"/>
              </w:rPr>
            </w:pP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before="40"/>
              <w:rPr>
                <w:rFonts w:ascii="Times New Roman" w:hAnsi="Times New Roman" w:cs="Times New Roman"/>
                <w:sz w:val="20"/>
                <w:szCs w:val="20"/>
              </w:rPr>
            </w:pPr>
          </w:p>
        </w:tc>
        <w:tc>
          <w:tcPr>
            <w:tcW w:w="1534" w:type="dxa"/>
          </w:tcPr>
          <w:p w:rsidR="008A3205" w:rsidRPr="008A3205" w:rsidRDefault="008A3205" w:rsidP="008A3205">
            <w:pPr>
              <w:spacing w:before="40"/>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08</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1</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 и должностных лиц местного самоуправления, формирование позитивного образа муниципального служащего</w:t>
            </w:r>
          </w:p>
          <w:p w:rsidR="008A3205" w:rsidRPr="008A3205" w:rsidRDefault="008A3205" w:rsidP="008A3205">
            <w:pPr>
              <w:rPr>
                <w:rFonts w:ascii="Times New Roman" w:hAnsi="Times New Roman" w:cs="Times New Roman"/>
                <w:sz w:val="20"/>
                <w:szCs w:val="20"/>
              </w:rPr>
            </w:pPr>
          </w:p>
          <w:p w:rsidR="008A3205" w:rsidRPr="008A3205" w:rsidRDefault="008A3205" w:rsidP="008A3205">
            <w:pPr>
              <w:rPr>
                <w:rFonts w:ascii="Times New Roman" w:hAnsi="Times New Roman" w:cs="Times New Roman"/>
                <w:sz w:val="20"/>
                <w:szCs w:val="20"/>
              </w:rPr>
            </w:pPr>
          </w:p>
          <w:p w:rsidR="008A3205" w:rsidRPr="008A3205" w:rsidRDefault="008A3205" w:rsidP="008A3205">
            <w:pPr>
              <w:jc w:val="both"/>
              <w:rPr>
                <w:rFonts w:ascii="Times New Roman" w:hAnsi="Times New Roman" w:cs="Times New Roman"/>
                <w:sz w:val="20"/>
                <w:szCs w:val="20"/>
              </w:rPr>
            </w:pP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Отдел по информатизации и связям с общественностью </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 xml:space="preserve">Повышение доверия населения к органам местного самоуправления </w:t>
            </w:r>
          </w:p>
        </w:tc>
        <w:tc>
          <w:tcPr>
            <w:tcW w:w="1534" w:type="dxa"/>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09.01.3, 09.01.4, 09.01.5, 09.01.8,</w:t>
            </w:r>
          </w:p>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09.01.9</w:t>
            </w: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09</w:t>
            </w:r>
          </w:p>
        </w:tc>
        <w:tc>
          <w:tcPr>
            <w:tcW w:w="493"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01</w:t>
            </w:r>
          </w:p>
        </w:tc>
        <w:tc>
          <w:tcPr>
            <w:tcW w:w="571" w:type="dxa"/>
            <w:noWrap/>
          </w:tcPr>
          <w:p w:rsidR="008A3205" w:rsidRPr="008A3205" w:rsidRDefault="008A3205" w:rsidP="008A3205">
            <w:pPr>
              <w:spacing w:before="40"/>
              <w:jc w:val="center"/>
              <w:rPr>
                <w:rFonts w:ascii="Times New Roman" w:hAnsi="Times New Roman" w:cs="Times New Roman"/>
                <w:b/>
                <w:bCs/>
                <w:sz w:val="20"/>
                <w:szCs w:val="20"/>
              </w:rPr>
            </w:pPr>
            <w:r w:rsidRPr="008A3205">
              <w:rPr>
                <w:rFonts w:ascii="Times New Roman" w:hAnsi="Times New Roman" w:cs="Times New Roman"/>
                <w:b/>
                <w:bCs/>
                <w:sz w:val="20"/>
                <w:szCs w:val="20"/>
              </w:rPr>
              <w:t>09</w:t>
            </w:r>
          </w:p>
        </w:tc>
        <w:tc>
          <w:tcPr>
            <w:tcW w:w="460" w:type="dxa"/>
            <w:noWrap/>
          </w:tcPr>
          <w:p w:rsidR="008A3205" w:rsidRPr="008A3205" w:rsidRDefault="008A3205" w:rsidP="008A3205">
            <w:pPr>
              <w:jc w:val="center"/>
              <w:rPr>
                <w:rFonts w:ascii="Times New Roman" w:hAnsi="Times New Roman" w:cs="Times New Roman"/>
                <w:b/>
                <w:bCs/>
                <w:i/>
                <w:iCs/>
                <w:sz w:val="20"/>
                <w:szCs w:val="20"/>
              </w:rPr>
            </w:pPr>
          </w:p>
        </w:tc>
        <w:tc>
          <w:tcPr>
            <w:tcW w:w="3879" w:type="dxa"/>
            <w:noWrap/>
          </w:tcPr>
          <w:p w:rsidR="008A3205" w:rsidRPr="008A3205" w:rsidRDefault="008A3205" w:rsidP="008A3205">
            <w:pPr>
              <w:spacing w:before="40"/>
              <w:rPr>
                <w:rFonts w:ascii="Times New Roman" w:hAnsi="Times New Roman" w:cs="Times New Roman"/>
                <w:b/>
                <w:bCs/>
                <w:sz w:val="20"/>
                <w:szCs w:val="20"/>
              </w:rPr>
            </w:pPr>
            <w:r w:rsidRPr="008A3205">
              <w:rPr>
                <w:rFonts w:ascii="Times New Roman" w:hAnsi="Times New Roman" w:cs="Times New Roman"/>
                <w:b/>
                <w:bCs/>
                <w:sz w:val="20"/>
                <w:szCs w:val="20"/>
              </w:rPr>
              <w:t xml:space="preserve">Противодействие коррупции </w:t>
            </w:r>
          </w:p>
          <w:p w:rsidR="008A3205" w:rsidRPr="008A3205" w:rsidRDefault="008A3205" w:rsidP="008A3205">
            <w:pPr>
              <w:spacing w:before="40"/>
              <w:rPr>
                <w:rFonts w:ascii="Times New Roman" w:hAnsi="Times New Roman" w:cs="Times New Roman"/>
                <w:b/>
                <w:bCs/>
                <w:sz w:val="20"/>
                <w:szCs w:val="20"/>
              </w:rPr>
            </w:pPr>
          </w:p>
        </w:tc>
        <w:tc>
          <w:tcPr>
            <w:tcW w:w="2332" w:type="dxa"/>
            <w:noWrap/>
          </w:tcPr>
          <w:p w:rsidR="008A3205" w:rsidRPr="008A3205" w:rsidRDefault="008A3205" w:rsidP="008A3205">
            <w:pPr>
              <w:spacing w:before="40"/>
              <w:rPr>
                <w:rFonts w:ascii="Times New Roman" w:hAnsi="Times New Roman" w:cs="Times New Roman"/>
                <w:b/>
                <w:bCs/>
                <w:i/>
                <w:iCs/>
                <w:sz w:val="20"/>
                <w:szCs w:val="20"/>
              </w:rPr>
            </w:pP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before="40"/>
              <w:rPr>
                <w:rFonts w:ascii="Times New Roman" w:hAnsi="Times New Roman" w:cs="Times New Roman"/>
                <w:b/>
                <w:bCs/>
                <w:i/>
                <w:iCs/>
                <w:sz w:val="20"/>
                <w:szCs w:val="20"/>
              </w:rPr>
            </w:pPr>
          </w:p>
        </w:tc>
        <w:tc>
          <w:tcPr>
            <w:tcW w:w="1534" w:type="dxa"/>
          </w:tcPr>
          <w:p w:rsidR="008A3205" w:rsidRPr="008A3205" w:rsidRDefault="008A3205" w:rsidP="008A3205">
            <w:pPr>
              <w:spacing w:before="40"/>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1</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Проведение совещаний, семинаров с лицами, замещающими муниципальные должности, по вопросам противодействия коррупции, в том числе соблюдения ограничений и запретов, исполнения обязанностей, получения подарков, установления наказания за коммерческий </w:t>
            </w:r>
            <w:r w:rsidRPr="008A3205">
              <w:rPr>
                <w:rFonts w:ascii="Times New Roman" w:hAnsi="Times New Roman" w:cs="Times New Roman"/>
                <w:sz w:val="20"/>
                <w:szCs w:val="20"/>
              </w:rPr>
              <w:lastRenderedPageBreak/>
              <w:t>подкуп, получения и дачу взятки</w:t>
            </w:r>
          </w:p>
          <w:p w:rsidR="008A3205" w:rsidRPr="008A3205" w:rsidRDefault="008A3205" w:rsidP="008A3205">
            <w:pPr>
              <w:rPr>
                <w:rFonts w:ascii="Times New Roman" w:hAnsi="Times New Roman" w:cs="Times New Roman"/>
                <w:sz w:val="20"/>
                <w:szCs w:val="20"/>
              </w:rPr>
            </w:pPr>
          </w:p>
          <w:p w:rsidR="008A3205" w:rsidRPr="008A3205" w:rsidRDefault="008A3205" w:rsidP="008A3205">
            <w:pPr>
              <w:rPr>
                <w:rFonts w:ascii="Times New Roman" w:hAnsi="Times New Roman" w:cs="Times New Roman"/>
                <w:sz w:val="20"/>
                <w:szCs w:val="20"/>
              </w:rPr>
            </w:pPr>
          </w:p>
          <w:p w:rsidR="008A3205" w:rsidRPr="008A3205" w:rsidRDefault="008A3205" w:rsidP="008A3205">
            <w:pPr>
              <w:jc w:val="both"/>
              <w:rPr>
                <w:rFonts w:ascii="Times New Roman" w:hAnsi="Times New Roman" w:cs="Times New Roman"/>
                <w:sz w:val="20"/>
                <w:szCs w:val="20"/>
              </w:rPr>
            </w:pPr>
          </w:p>
        </w:tc>
        <w:tc>
          <w:tcPr>
            <w:tcW w:w="2332"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lastRenderedPageBreak/>
              <w:t xml:space="preserve">Руководитель Аппарата </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Повышение эффективности работы муниципального органа в сфере противодействия коррупции</w:t>
            </w:r>
          </w:p>
        </w:tc>
        <w:tc>
          <w:tcPr>
            <w:tcW w:w="1534" w:type="dxa"/>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09.01.3, 09.01.4</w:t>
            </w: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lastRenderedPageBreak/>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2</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Организация и осуществление постоянного мониторинга имущественного положения должностных лиц, в том числе на основе выборочного анализа представленных ими сведений о своих доходах, имуществе и обязательствах имущественного характера</w:t>
            </w:r>
          </w:p>
        </w:tc>
        <w:tc>
          <w:tcPr>
            <w:tcW w:w="2332"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Отдел правовой и кадровой работы</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 xml:space="preserve">Повышение доверия населения к органам местного самоуправления </w:t>
            </w:r>
          </w:p>
        </w:tc>
        <w:tc>
          <w:tcPr>
            <w:tcW w:w="1534" w:type="dxa"/>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09.01.3</w:t>
            </w: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3</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Проведение заседаний комиссии по соблюдению требований к служебному поведению муниципальных служащих и урегулированию конфликта интересов </w:t>
            </w:r>
          </w:p>
        </w:tc>
        <w:tc>
          <w:tcPr>
            <w:tcW w:w="2332"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Отдел правовой и кадровой работы</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 xml:space="preserve">Эффективность работы органов местного самоуправления в сфере противодействия коррупции </w:t>
            </w:r>
          </w:p>
        </w:tc>
        <w:tc>
          <w:tcPr>
            <w:tcW w:w="1534" w:type="dxa"/>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09.01.3</w:t>
            </w: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4</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Проведение экспертизы нормативных правовых актов и их проектов на наличие положений коррупционного характера </w:t>
            </w:r>
          </w:p>
        </w:tc>
        <w:tc>
          <w:tcPr>
            <w:tcW w:w="2332"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Отдел правовой и кадровой работы</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Исключение коррупционных факторов, выявленных в нормативных правовых актах органов местного самоуправления и их проектах</w:t>
            </w:r>
          </w:p>
        </w:tc>
        <w:tc>
          <w:tcPr>
            <w:tcW w:w="1534" w:type="dxa"/>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09.01.3</w:t>
            </w: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b/>
                <w:sz w:val="20"/>
                <w:szCs w:val="20"/>
              </w:rPr>
            </w:pPr>
            <w:r w:rsidRPr="008A3205">
              <w:rPr>
                <w:rFonts w:ascii="Times New Roman" w:hAnsi="Times New Roman" w:cs="Times New Roman"/>
                <w:b/>
                <w:sz w:val="20"/>
                <w:szCs w:val="20"/>
              </w:rPr>
              <w:t>09</w:t>
            </w:r>
          </w:p>
        </w:tc>
        <w:tc>
          <w:tcPr>
            <w:tcW w:w="493" w:type="dxa"/>
            <w:noWrap/>
          </w:tcPr>
          <w:p w:rsidR="008A3205" w:rsidRPr="008A3205" w:rsidRDefault="008A3205" w:rsidP="008A3205">
            <w:pPr>
              <w:jc w:val="center"/>
              <w:rPr>
                <w:rFonts w:ascii="Times New Roman" w:hAnsi="Times New Roman" w:cs="Times New Roman"/>
                <w:b/>
                <w:sz w:val="20"/>
                <w:szCs w:val="20"/>
              </w:rPr>
            </w:pPr>
            <w:r w:rsidRPr="008A3205">
              <w:rPr>
                <w:rFonts w:ascii="Times New Roman" w:hAnsi="Times New Roman" w:cs="Times New Roman"/>
                <w:b/>
                <w:sz w:val="20"/>
                <w:szCs w:val="20"/>
              </w:rPr>
              <w:t>01</w:t>
            </w:r>
          </w:p>
        </w:tc>
        <w:tc>
          <w:tcPr>
            <w:tcW w:w="571" w:type="dxa"/>
            <w:noWrap/>
          </w:tcPr>
          <w:p w:rsidR="008A3205" w:rsidRPr="008A3205" w:rsidRDefault="008A3205" w:rsidP="008A3205">
            <w:pPr>
              <w:jc w:val="center"/>
              <w:rPr>
                <w:rFonts w:ascii="Times New Roman" w:hAnsi="Times New Roman" w:cs="Times New Roman"/>
                <w:b/>
                <w:sz w:val="20"/>
                <w:szCs w:val="20"/>
              </w:rPr>
            </w:pPr>
            <w:r w:rsidRPr="008A3205">
              <w:rPr>
                <w:rFonts w:ascii="Times New Roman" w:hAnsi="Times New Roman" w:cs="Times New Roman"/>
                <w:b/>
                <w:sz w:val="20"/>
                <w:szCs w:val="20"/>
              </w:rPr>
              <w:t>10</w:t>
            </w:r>
          </w:p>
        </w:tc>
        <w:tc>
          <w:tcPr>
            <w:tcW w:w="460" w:type="dxa"/>
            <w:noWrap/>
          </w:tcPr>
          <w:p w:rsidR="008A3205" w:rsidRPr="008A3205" w:rsidRDefault="008A3205" w:rsidP="008A3205">
            <w:pPr>
              <w:jc w:val="center"/>
              <w:rPr>
                <w:rFonts w:ascii="Times New Roman" w:hAnsi="Times New Roman" w:cs="Times New Roman"/>
                <w:b/>
                <w:sz w:val="20"/>
                <w:szCs w:val="20"/>
              </w:rPr>
            </w:pPr>
          </w:p>
        </w:tc>
        <w:tc>
          <w:tcPr>
            <w:tcW w:w="3879" w:type="dxa"/>
            <w:noWrap/>
          </w:tcPr>
          <w:p w:rsidR="008A3205" w:rsidRPr="008A3205" w:rsidRDefault="008A3205" w:rsidP="008A3205">
            <w:pPr>
              <w:rPr>
                <w:rFonts w:ascii="Times New Roman" w:hAnsi="Times New Roman" w:cs="Times New Roman"/>
                <w:b/>
                <w:bCs/>
                <w:sz w:val="20"/>
                <w:szCs w:val="20"/>
              </w:rPr>
            </w:pPr>
            <w:r w:rsidRPr="008A3205">
              <w:rPr>
                <w:rFonts w:ascii="Times New Roman" w:hAnsi="Times New Roman" w:cs="Times New Roman"/>
                <w:b/>
                <w:bCs/>
                <w:sz w:val="20"/>
                <w:szCs w:val="20"/>
              </w:rPr>
              <w:t>Защита прав несовершеннолетних</w:t>
            </w:r>
          </w:p>
          <w:p w:rsidR="008A3205" w:rsidRPr="008A3205" w:rsidRDefault="008A3205" w:rsidP="008A3205">
            <w:pPr>
              <w:rPr>
                <w:rFonts w:ascii="Times New Roman" w:hAnsi="Times New Roman" w:cs="Times New Roman"/>
                <w:b/>
                <w:sz w:val="20"/>
                <w:szCs w:val="20"/>
              </w:rPr>
            </w:pPr>
          </w:p>
        </w:tc>
        <w:tc>
          <w:tcPr>
            <w:tcW w:w="2332" w:type="dxa"/>
            <w:noWrap/>
          </w:tcPr>
          <w:p w:rsidR="008A3205" w:rsidRPr="008A3205" w:rsidRDefault="008A3205" w:rsidP="008A3205">
            <w:pPr>
              <w:rPr>
                <w:rFonts w:ascii="Times New Roman" w:hAnsi="Times New Roman" w:cs="Times New Roman"/>
                <w:sz w:val="20"/>
                <w:szCs w:val="20"/>
              </w:rPr>
            </w:pP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p>
        </w:tc>
        <w:tc>
          <w:tcPr>
            <w:tcW w:w="1534" w:type="dxa"/>
            <w:vAlign w:val="center"/>
          </w:tcPr>
          <w:p w:rsidR="008A3205" w:rsidRPr="008A3205" w:rsidRDefault="008A3205" w:rsidP="008A3205">
            <w:pPr>
              <w:rPr>
                <w:rFonts w:ascii="Times New Roman" w:hAnsi="Times New Roman" w:cs="Times New Roman"/>
                <w:bCs/>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10</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1</w:t>
            </w:r>
          </w:p>
        </w:tc>
        <w:tc>
          <w:tcPr>
            <w:tcW w:w="3879" w:type="dxa"/>
            <w:noWrap/>
          </w:tcPr>
          <w:p w:rsidR="008A3205" w:rsidRPr="008A3205" w:rsidRDefault="008A3205" w:rsidP="008A3205">
            <w:pPr>
              <w:rPr>
                <w:rFonts w:ascii="Times New Roman" w:hAnsi="Times New Roman" w:cs="Times New Roman"/>
                <w:bCs/>
                <w:sz w:val="20"/>
                <w:szCs w:val="20"/>
              </w:rPr>
            </w:pPr>
            <w:r w:rsidRPr="008A3205">
              <w:rPr>
                <w:rFonts w:ascii="Times New Roman" w:hAnsi="Times New Roman" w:cs="Times New Roman"/>
                <w:bCs/>
                <w:sz w:val="20"/>
                <w:szCs w:val="20"/>
              </w:rPr>
              <w:t>Создание и организация деятельности комиссии по делам несовершеннолетних и защите их прав</w:t>
            </w:r>
          </w:p>
          <w:p w:rsidR="008A3205" w:rsidRPr="008A3205" w:rsidRDefault="008A3205" w:rsidP="008A3205">
            <w:pPr>
              <w:rPr>
                <w:rFonts w:ascii="Times New Roman" w:hAnsi="Times New Roman" w:cs="Times New Roman"/>
                <w:sz w:val="20"/>
                <w:szCs w:val="20"/>
              </w:rPr>
            </w:pP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Главный специалист –эксперт по делам несовершеннолетних</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Своевременная и в полном объеме оплата труда ведущего специалиста-эксперта по делам несовершеннолетних. Создание условий для работы специалиста</w:t>
            </w:r>
          </w:p>
          <w:p w:rsidR="008A3205" w:rsidRPr="008A3205" w:rsidRDefault="008A3205" w:rsidP="008A3205">
            <w:pPr>
              <w:rPr>
                <w:rFonts w:ascii="Times New Roman" w:hAnsi="Times New Roman" w:cs="Times New Roman"/>
                <w:sz w:val="20"/>
                <w:szCs w:val="20"/>
              </w:rPr>
            </w:pPr>
          </w:p>
        </w:tc>
        <w:tc>
          <w:tcPr>
            <w:tcW w:w="1534" w:type="dxa"/>
            <w:vAlign w:val="center"/>
          </w:tcPr>
          <w:p w:rsidR="008A3205" w:rsidRPr="008A3205" w:rsidRDefault="008A3205" w:rsidP="008A3205">
            <w:pPr>
              <w:rPr>
                <w:rFonts w:ascii="Times New Roman" w:hAnsi="Times New Roman" w:cs="Times New Roman"/>
                <w:bCs/>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b/>
                <w:bCs/>
                <w:sz w:val="20"/>
                <w:szCs w:val="20"/>
              </w:rPr>
            </w:pPr>
            <w:r w:rsidRPr="008A3205">
              <w:rPr>
                <w:rFonts w:ascii="Times New Roman" w:hAnsi="Times New Roman" w:cs="Times New Roman"/>
                <w:b/>
                <w:bCs/>
                <w:sz w:val="20"/>
                <w:szCs w:val="20"/>
              </w:rPr>
              <w:t>11</w:t>
            </w:r>
          </w:p>
        </w:tc>
        <w:tc>
          <w:tcPr>
            <w:tcW w:w="460" w:type="dxa"/>
            <w:noWrap/>
          </w:tcPr>
          <w:p w:rsidR="008A3205" w:rsidRPr="008A3205" w:rsidRDefault="008A3205" w:rsidP="008A3205">
            <w:pPr>
              <w:jc w:val="center"/>
              <w:rPr>
                <w:rFonts w:ascii="Times New Roman" w:hAnsi="Times New Roman" w:cs="Times New Roman"/>
                <w:b/>
                <w:bCs/>
                <w:i/>
                <w:iCs/>
                <w:sz w:val="20"/>
                <w:szCs w:val="20"/>
              </w:rPr>
            </w:pPr>
          </w:p>
        </w:tc>
        <w:tc>
          <w:tcPr>
            <w:tcW w:w="3879" w:type="dxa"/>
            <w:noWrap/>
          </w:tcPr>
          <w:p w:rsidR="008A3205" w:rsidRPr="008A3205" w:rsidRDefault="008A3205" w:rsidP="008A3205">
            <w:pPr>
              <w:spacing w:before="40"/>
              <w:rPr>
                <w:rFonts w:ascii="Times New Roman" w:hAnsi="Times New Roman" w:cs="Times New Roman"/>
                <w:b/>
                <w:bCs/>
                <w:sz w:val="20"/>
                <w:szCs w:val="20"/>
              </w:rPr>
            </w:pPr>
            <w:r w:rsidRPr="008A3205">
              <w:rPr>
                <w:rFonts w:ascii="Times New Roman" w:hAnsi="Times New Roman" w:cs="Times New Roman"/>
                <w:b/>
                <w:bCs/>
                <w:sz w:val="20"/>
                <w:szCs w:val="20"/>
              </w:rPr>
              <w:t xml:space="preserve">Административная реформа </w:t>
            </w:r>
          </w:p>
        </w:tc>
        <w:tc>
          <w:tcPr>
            <w:tcW w:w="2332" w:type="dxa"/>
            <w:noWrap/>
          </w:tcPr>
          <w:p w:rsidR="008A3205" w:rsidRPr="008A3205" w:rsidRDefault="008A3205" w:rsidP="008A3205">
            <w:pPr>
              <w:spacing w:before="40"/>
              <w:rPr>
                <w:rFonts w:ascii="Times New Roman" w:hAnsi="Times New Roman" w:cs="Times New Roman"/>
                <w:b/>
                <w:bCs/>
                <w:i/>
                <w:iCs/>
                <w:sz w:val="20"/>
                <w:szCs w:val="20"/>
              </w:rPr>
            </w:pPr>
          </w:p>
        </w:tc>
        <w:tc>
          <w:tcPr>
            <w:tcW w:w="1689" w:type="dxa"/>
            <w:noWrap/>
          </w:tcPr>
          <w:p w:rsidR="008A3205" w:rsidRPr="008A3205" w:rsidRDefault="008A3205" w:rsidP="008A3205">
            <w:pPr>
              <w:spacing w:before="40"/>
              <w:jc w:val="center"/>
              <w:rPr>
                <w:rFonts w:ascii="Times New Roman" w:hAnsi="Times New Roman" w:cs="Times New Roman"/>
                <w:b/>
                <w:bCs/>
                <w:i/>
                <w:iCs/>
                <w:sz w:val="20"/>
                <w:szCs w:val="20"/>
              </w:rPr>
            </w:pPr>
          </w:p>
        </w:tc>
        <w:tc>
          <w:tcPr>
            <w:tcW w:w="3569" w:type="dxa"/>
            <w:noWrap/>
          </w:tcPr>
          <w:p w:rsidR="008A3205" w:rsidRPr="008A3205" w:rsidRDefault="008A3205" w:rsidP="008A3205">
            <w:pPr>
              <w:spacing w:before="40"/>
              <w:rPr>
                <w:rFonts w:ascii="Times New Roman" w:hAnsi="Times New Roman" w:cs="Times New Roman"/>
                <w:b/>
                <w:bCs/>
                <w:i/>
                <w:iCs/>
                <w:sz w:val="20"/>
                <w:szCs w:val="20"/>
              </w:rPr>
            </w:pPr>
          </w:p>
        </w:tc>
        <w:tc>
          <w:tcPr>
            <w:tcW w:w="1534" w:type="dxa"/>
          </w:tcPr>
          <w:p w:rsidR="008A3205" w:rsidRPr="008A3205" w:rsidRDefault="008A3205" w:rsidP="008A3205">
            <w:pPr>
              <w:spacing w:before="40"/>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11</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1</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Актуализация  Реестра муниципальных услуг Сюмсинского района </w:t>
            </w:r>
          </w:p>
        </w:tc>
        <w:tc>
          <w:tcPr>
            <w:tcW w:w="2332"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Управление организационной работы</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Соответствие реестра муниципальных услуг Сюмсинского района с требованиями ФЗ от 27.07.2010г. № 210-ФЗ «Об организации предоставления государственных и муниципальных услуг»</w:t>
            </w:r>
          </w:p>
          <w:p w:rsidR="008A3205" w:rsidRPr="008A3205" w:rsidRDefault="008A3205" w:rsidP="008A3205">
            <w:pPr>
              <w:spacing w:before="40"/>
              <w:rPr>
                <w:rFonts w:ascii="Times New Roman" w:hAnsi="Times New Roman" w:cs="Times New Roman"/>
                <w:sz w:val="20"/>
                <w:szCs w:val="20"/>
              </w:rPr>
            </w:pPr>
          </w:p>
        </w:tc>
        <w:tc>
          <w:tcPr>
            <w:tcW w:w="1534" w:type="dxa"/>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09.01.4</w:t>
            </w: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11</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2</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Приведение  Административного регламента  муниципальных услуг, предоставляемых Администрацией </w:t>
            </w:r>
            <w:r w:rsidRPr="008A3205">
              <w:rPr>
                <w:rFonts w:ascii="Times New Roman" w:hAnsi="Times New Roman" w:cs="Times New Roman"/>
                <w:sz w:val="20"/>
                <w:szCs w:val="20"/>
              </w:rPr>
              <w:lastRenderedPageBreak/>
              <w:t>муниципального  образования «Муниципальный округ Сюмсинский район Удмуртской Республики» в соответствие с требованиями законодательства</w:t>
            </w:r>
          </w:p>
        </w:tc>
        <w:tc>
          <w:tcPr>
            <w:tcW w:w="2332"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lastRenderedPageBreak/>
              <w:t xml:space="preserve">Структурные подразделения Администрации </w:t>
            </w:r>
            <w:r w:rsidRPr="008A3205">
              <w:rPr>
                <w:rFonts w:ascii="Times New Roman" w:hAnsi="Times New Roman" w:cs="Times New Roman"/>
                <w:sz w:val="20"/>
                <w:szCs w:val="20"/>
              </w:rPr>
              <w:lastRenderedPageBreak/>
              <w:t xml:space="preserve">Сюмсинского района, предоставляющие муниципальные услуги </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lastRenderedPageBreak/>
              <w:t>2022-2028 годы</w:t>
            </w:r>
          </w:p>
        </w:tc>
        <w:tc>
          <w:tcPr>
            <w:tcW w:w="3569" w:type="dxa"/>
            <w:noWrap/>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Соответствие  Административных регламентов,</w:t>
            </w:r>
          </w:p>
        </w:tc>
        <w:tc>
          <w:tcPr>
            <w:tcW w:w="1534" w:type="dxa"/>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09.01.4</w:t>
            </w: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lastRenderedPageBreak/>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11</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3</w:t>
            </w:r>
          </w:p>
        </w:tc>
        <w:tc>
          <w:tcPr>
            <w:tcW w:w="387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 xml:space="preserve">Обеспечение открытости и доступности информации о деятельности органов местного самоуправления и формируемых ими информационных ресурсах </w:t>
            </w:r>
          </w:p>
        </w:tc>
        <w:tc>
          <w:tcPr>
            <w:tcW w:w="2332"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Структурные подразделения Администрации Сюмсинского района</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 xml:space="preserve">Информирование населения о деятельности органов местного самоуправления муниципального образования «Муниципальный округ Сюмсинский район Удмуртской Республики» о возможности получения услуг через МФЦ Сюмсинского района, в электронной форме через Региональный портал и Единый портал государственных и муниципальных услуг (функций) </w:t>
            </w:r>
          </w:p>
          <w:p w:rsidR="008A3205" w:rsidRPr="008A3205" w:rsidRDefault="008A3205" w:rsidP="008A3205">
            <w:pPr>
              <w:spacing w:before="40"/>
              <w:rPr>
                <w:rFonts w:ascii="Times New Roman" w:hAnsi="Times New Roman" w:cs="Times New Roman"/>
                <w:sz w:val="20"/>
                <w:szCs w:val="20"/>
              </w:rPr>
            </w:pPr>
          </w:p>
        </w:tc>
        <w:tc>
          <w:tcPr>
            <w:tcW w:w="1534" w:type="dxa"/>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09.01.3;09.01.4, 09.01.7, 09.01.8,09.01.9</w:t>
            </w: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11</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4</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Проведение социологических исследований с целью мониторинга удовлетворенности населением деятельностью органов местного самоуправления Сюмсинского района, а также качеством муниципальных услуг в Сюмсинском районе в соответствии с Указом Президента РФ от 28.04.2008г. № 607, постановлением Правительства РФ от 17.12.2012г. № 1317</w:t>
            </w:r>
          </w:p>
          <w:p w:rsidR="008A3205" w:rsidRPr="008A3205" w:rsidRDefault="008A3205" w:rsidP="008A3205">
            <w:pPr>
              <w:rPr>
                <w:rFonts w:ascii="Times New Roman" w:hAnsi="Times New Roman" w:cs="Times New Roman"/>
                <w:sz w:val="20"/>
                <w:szCs w:val="20"/>
              </w:rPr>
            </w:pP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Отдел по информатизации и связям с общественностью</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Определение уровня удовлетворенности населением деятельностью органов местного самоуправления Сюмсинского района, а также качеством муниципальных услуг в Сюмсинском районе</w:t>
            </w:r>
          </w:p>
        </w:tc>
        <w:tc>
          <w:tcPr>
            <w:tcW w:w="1534" w:type="dxa"/>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09.01.3</w:t>
            </w: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11</w:t>
            </w:r>
          </w:p>
        </w:tc>
        <w:tc>
          <w:tcPr>
            <w:tcW w:w="460" w:type="dxa"/>
            <w:noWrap/>
          </w:tcPr>
          <w:p w:rsidR="008A3205" w:rsidRPr="008A3205" w:rsidRDefault="008A3205" w:rsidP="008A3205">
            <w:pPr>
              <w:jc w:val="center"/>
              <w:rPr>
                <w:rFonts w:ascii="Times New Roman" w:hAnsi="Times New Roman" w:cs="Times New Roman"/>
                <w:bCs/>
                <w:iCs/>
                <w:sz w:val="20"/>
                <w:szCs w:val="20"/>
              </w:rPr>
            </w:pPr>
            <w:r w:rsidRPr="008A3205">
              <w:rPr>
                <w:rFonts w:ascii="Times New Roman" w:hAnsi="Times New Roman" w:cs="Times New Roman"/>
                <w:bCs/>
                <w:iCs/>
                <w:sz w:val="20"/>
                <w:szCs w:val="20"/>
              </w:rPr>
              <w:t>5</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Размещение и обновление сведений о муниципальных услугах, предоставляемых в Сюмсинском районе в информационных системах Удмуртской Республики  «Реестр государственных и муниципальных услуг (функций)» и «Портал государственных и муниципальных услуг (функций)»</w:t>
            </w:r>
          </w:p>
          <w:p w:rsidR="008A3205" w:rsidRPr="008A3205" w:rsidRDefault="008A3205" w:rsidP="008A3205">
            <w:pPr>
              <w:rPr>
                <w:rFonts w:ascii="Times New Roman" w:hAnsi="Times New Roman" w:cs="Times New Roman"/>
                <w:sz w:val="20"/>
                <w:szCs w:val="20"/>
              </w:rPr>
            </w:pPr>
          </w:p>
        </w:tc>
        <w:tc>
          <w:tcPr>
            <w:tcW w:w="2332"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Управление организационной работы</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 xml:space="preserve">2022-2028 (по мере необходимости) </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Полная и актуальная информация о муниципальных услугах, предоставляемых в Сюмсинском районе в информационных сетях Удмуртской Республики, Единый портал государственных услуг (далее – ЕПГУ)</w:t>
            </w:r>
          </w:p>
        </w:tc>
        <w:tc>
          <w:tcPr>
            <w:tcW w:w="1534" w:type="dxa"/>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sz w:val="20"/>
                <w:szCs w:val="20"/>
              </w:rPr>
              <w:t>09.01.4, 09.01.7, 09.01.8, 09.01.9</w:t>
            </w: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09</w:t>
            </w:r>
          </w:p>
        </w:tc>
        <w:tc>
          <w:tcPr>
            <w:tcW w:w="493"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02</w:t>
            </w:r>
          </w:p>
        </w:tc>
        <w:tc>
          <w:tcPr>
            <w:tcW w:w="571" w:type="dxa"/>
            <w:noWrap/>
          </w:tcPr>
          <w:p w:rsidR="008A3205" w:rsidRPr="008A3205" w:rsidRDefault="008A3205" w:rsidP="008A3205">
            <w:pPr>
              <w:spacing w:before="40"/>
              <w:jc w:val="center"/>
              <w:rPr>
                <w:rFonts w:ascii="Times New Roman" w:hAnsi="Times New Roman" w:cs="Times New Roman"/>
                <w:b/>
                <w:bCs/>
                <w:sz w:val="20"/>
                <w:szCs w:val="20"/>
              </w:rPr>
            </w:pPr>
          </w:p>
        </w:tc>
        <w:tc>
          <w:tcPr>
            <w:tcW w:w="460" w:type="dxa"/>
            <w:noWrap/>
          </w:tcPr>
          <w:p w:rsidR="008A3205" w:rsidRPr="008A3205" w:rsidRDefault="008A3205" w:rsidP="008A3205">
            <w:pPr>
              <w:jc w:val="center"/>
              <w:rPr>
                <w:rFonts w:ascii="Times New Roman" w:hAnsi="Times New Roman" w:cs="Times New Roman"/>
                <w:b/>
                <w:bCs/>
                <w:i/>
                <w:iCs/>
                <w:sz w:val="20"/>
                <w:szCs w:val="20"/>
              </w:rPr>
            </w:pPr>
          </w:p>
        </w:tc>
        <w:tc>
          <w:tcPr>
            <w:tcW w:w="13003" w:type="dxa"/>
            <w:gridSpan w:val="5"/>
            <w:noWrap/>
          </w:tcPr>
          <w:p w:rsidR="008A3205" w:rsidRPr="008A3205" w:rsidRDefault="008A3205" w:rsidP="008A3205">
            <w:pPr>
              <w:spacing w:before="40"/>
              <w:jc w:val="center"/>
              <w:rPr>
                <w:rFonts w:ascii="Times New Roman" w:hAnsi="Times New Roman" w:cs="Times New Roman"/>
                <w:b/>
                <w:bCs/>
                <w:sz w:val="20"/>
                <w:szCs w:val="20"/>
              </w:rPr>
            </w:pPr>
            <w:r w:rsidRPr="008A3205">
              <w:rPr>
                <w:rFonts w:ascii="Times New Roman" w:hAnsi="Times New Roman" w:cs="Times New Roman"/>
                <w:b/>
                <w:bCs/>
                <w:sz w:val="20"/>
                <w:szCs w:val="20"/>
              </w:rPr>
              <w:t>Подпрограмма «Управление муниципальным имуществом и земельными ресурсами»</w:t>
            </w: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b/>
                <w:bCs/>
                <w:sz w:val="20"/>
                <w:szCs w:val="20"/>
              </w:rPr>
            </w:pPr>
            <w:r w:rsidRPr="008A3205">
              <w:rPr>
                <w:rFonts w:ascii="Times New Roman" w:hAnsi="Times New Roman" w:cs="Times New Roman"/>
                <w:b/>
                <w:bCs/>
                <w:sz w:val="20"/>
                <w:szCs w:val="20"/>
              </w:rPr>
              <w:t>09</w:t>
            </w:r>
          </w:p>
        </w:tc>
        <w:tc>
          <w:tcPr>
            <w:tcW w:w="493" w:type="dxa"/>
            <w:noWrap/>
          </w:tcPr>
          <w:p w:rsidR="008A3205" w:rsidRPr="008A3205" w:rsidRDefault="008A3205" w:rsidP="008A3205">
            <w:pPr>
              <w:jc w:val="center"/>
              <w:rPr>
                <w:rFonts w:ascii="Times New Roman" w:hAnsi="Times New Roman" w:cs="Times New Roman"/>
                <w:b/>
                <w:bCs/>
                <w:sz w:val="20"/>
                <w:szCs w:val="20"/>
              </w:rPr>
            </w:pPr>
            <w:r w:rsidRPr="008A3205">
              <w:rPr>
                <w:rFonts w:ascii="Times New Roman" w:hAnsi="Times New Roman" w:cs="Times New Roman"/>
                <w:b/>
                <w:bCs/>
                <w:sz w:val="20"/>
                <w:szCs w:val="20"/>
              </w:rPr>
              <w:t>02</w:t>
            </w:r>
          </w:p>
        </w:tc>
        <w:tc>
          <w:tcPr>
            <w:tcW w:w="571" w:type="dxa"/>
            <w:noWrap/>
          </w:tcPr>
          <w:p w:rsidR="008A3205" w:rsidRPr="008A3205" w:rsidRDefault="008A3205" w:rsidP="008A3205">
            <w:pPr>
              <w:jc w:val="center"/>
              <w:rPr>
                <w:rFonts w:ascii="Times New Roman" w:hAnsi="Times New Roman" w:cs="Times New Roman"/>
                <w:b/>
                <w:bCs/>
                <w:sz w:val="20"/>
                <w:szCs w:val="20"/>
              </w:rPr>
            </w:pPr>
          </w:p>
        </w:tc>
        <w:tc>
          <w:tcPr>
            <w:tcW w:w="460" w:type="dxa"/>
            <w:noWrap/>
          </w:tcPr>
          <w:p w:rsidR="008A3205" w:rsidRPr="008A3205" w:rsidRDefault="008A3205" w:rsidP="008A3205">
            <w:pPr>
              <w:jc w:val="center"/>
              <w:rPr>
                <w:rFonts w:ascii="Times New Roman" w:hAnsi="Times New Roman" w:cs="Times New Roman"/>
                <w:b/>
                <w:bCs/>
                <w:sz w:val="20"/>
                <w:szCs w:val="20"/>
              </w:rPr>
            </w:pPr>
          </w:p>
        </w:tc>
        <w:tc>
          <w:tcPr>
            <w:tcW w:w="3879" w:type="dxa"/>
            <w:noWrap/>
          </w:tcPr>
          <w:p w:rsidR="008A3205" w:rsidRPr="008A3205" w:rsidRDefault="008A3205" w:rsidP="008A3205">
            <w:pPr>
              <w:rPr>
                <w:rFonts w:ascii="Times New Roman" w:hAnsi="Times New Roman" w:cs="Times New Roman"/>
                <w:b/>
                <w:bCs/>
                <w:sz w:val="20"/>
                <w:szCs w:val="20"/>
              </w:rPr>
            </w:pPr>
            <w:r w:rsidRPr="008A3205">
              <w:rPr>
                <w:rFonts w:ascii="Times New Roman" w:hAnsi="Times New Roman" w:cs="Times New Roman"/>
                <w:b/>
                <w:bCs/>
                <w:sz w:val="20"/>
                <w:szCs w:val="20"/>
              </w:rPr>
              <w:t xml:space="preserve">Управление муниципальным </w:t>
            </w:r>
            <w:r w:rsidRPr="008A3205">
              <w:rPr>
                <w:rFonts w:ascii="Times New Roman" w:hAnsi="Times New Roman" w:cs="Times New Roman"/>
                <w:b/>
                <w:bCs/>
                <w:sz w:val="20"/>
                <w:szCs w:val="20"/>
              </w:rPr>
              <w:lastRenderedPageBreak/>
              <w:t>имуществом и земельными ресурсами муниципального образования «Муниципальный округ Сюмсинский  район Удмуртской Республики»</w:t>
            </w:r>
          </w:p>
          <w:p w:rsidR="008A3205" w:rsidRPr="008A3205" w:rsidRDefault="008A3205" w:rsidP="008A3205">
            <w:pPr>
              <w:rPr>
                <w:rFonts w:ascii="Times New Roman" w:hAnsi="Times New Roman" w:cs="Times New Roman"/>
                <w:b/>
                <w:bCs/>
                <w:sz w:val="20"/>
                <w:szCs w:val="20"/>
              </w:rPr>
            </w:pPr>
          </w:p>
        </w:tc>
        <w:tc>
          <w:tcPr>
            <w:tcW w:w="2332" w:type="dxa"/>
            <w:noWrap/>
          </w:tcPr>
          <w:p w:rsidR="008A3205" w:rsidRPr="008A3205" w:rsidRDefault="008A3205" w:rsidP="008A3205">
            <w:pPr>
              <w:jc w:val="center"/>
              <w:rPr>
                <w:rFonts w:ascii="Times New Roman" w:hAnsi="Times New Roman" w:cs="Times New Roman"/>
                <w:b/>
                <w:bCs/>
                <w:sz w:val="20"/>
                <w:szCs w:val="20"/>
              </w:rPr>
            </w:pPr>
          </w:p>
        </w:tc>
        <w:tc>
          <w:tcPr>
            <w:tcW w:w="1689" w:type="dxa"/>
            <w:noWrap/>
          </w:tcPr>
          <w:p w:rsidR="008A3205" w:rsidRPr="008A3205" w:rsidRDefault="008A3205" w:rsidP="008A3205">
            <w:pPr>
              <w:jc w:val="center"/>
              <w:rPr>
                <w:rFonts w:ascii="Times New Roman" w:hAnsi="Times New Roman" w:cs="Times New Roman"/>
                <w:b/>
                <w:bCs/>
                <w:sz w:val="20"/>
                <w:szCs w:val="20"/>
              </w:rPr>
            </w:pPr>
          </w:p>
        </w:tc>
        <w:tc>
          <w:tcPr>
            <w:tcW w:w="3569" w:type="dxa"/>
            <w:noWrap/>
          </w:tcPr>
          <w:p w:rsidR="008A3205" w:rsidRPr="008A3205" w:rsidRDefault="008A3205" w:rsidP="008A3205">
            <w:pPr>
              <w:jc w:val="center"/>
              <w:rPr>
                <w:rFonts w:ascii="Times New Roman" w:hAnsi="Times New Roman" w:cs="Times New Roman"/>
                <w:b/>
                <w:bCs/>
                <w:sz w:val="20"/>
                <w:szCs w:val="20"/>
              </w:rPr>
            </w:pPr>
          </w:p>
        </w:tc>
        <w:tc>
          <w:tcPr>
            <w:tcW w:w="1534" w:type="dxa"/>
          </w:tcPr>
          <w:p w:rsidR="008A3205" w:rsidRPr="008A3205" w:rsidRDefault="008A3205" w:rsidP="008A3205">
            <w:pPr>
              <w:jc w:val="center"/>
              <w:rPr>
                <w:rFonts w:ascii="Times New Roman" w:hAnsi="Times New Roman" w:cs="Times New Roman"/>
                <w:b/>
                <w:bCs/>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b/>
                <w:sz w:val="20"/>
                <w:szCs w:val="20"/>
              </w:rPr>
            </w:pPr>
            <w:r w:rsidRPr="008A3205">
              <w:rPr>
                <w:rFonts w:ascii="Times New Roman" w:hAnsi="Times New Roman" w:cs="Times New Roman"/>
                <w:b/>
                <w:sz w:val="20"/>
                <w:szCs w:val="20"/>
              </w:rPr>
              <w:lastRenderedPageBreak/>
              <w:t>09</w:t>
            </w:r>
          </w:p>
        </w:tc>
        <w:tc>
          <w:tcPr>
            <w:tcW w:w="493" w:type="dxa"/>
            <w:noWrap/>
          </w:tcPr>
          <w:p w:rsidR="008A3205" w:rsidRPr="008A3205" w:rsidRDefault="008A3205" w:rsidP="008A3205">
            <w:pPr>
              <w:jc w:val="center"/>
              <w:rPr>
                <w:rFonts w:ascii="Times New Roman" w:hAnsi="Times New Roman" w:cs="Times New Roman"/>
                <w:b/>
                <w:bCs/>
                <w:sz w:val="20"/>
                <w:szCs w:val="20"/>
              </w:rPr>
            </w:pPr>
            <w:r w:rsidRPr="008A3205">
              <w:rPr>
                <w:rFonts w:ascii="Times New Roman" w:hAnsi="Times New Roman" w:cs="Times New Roman"/>
                <w:b/>
                <w:bCs/>
                <w:sz w:val="20"/>
                <w:szCs w:val="20"/>
              </w:rPr>
              <w:t>02</w:t>
            </w:r>
          </w:p>
        </w:tc>
        <w:tc>
          <w:tcPr>
            <w:tcW w:w="571" w:type="dxa"/>
            <w:noWrap/>
          </w:tcPr>
          <w:p w:rsidR="008A3205" w:rsidRPr="008A3205" w:rsidRDefault="008A3205" w:rsidP="008A3205">
            <w:pPr>
              <w:jc w:val="center"/>
              <w:rPr>
                <w:rFonts w:ascii="Times New Roman" w:hAnsi="Times New Roman" w:cs="Times New Roman"/>
                <w:b/>
                <w:sz w:val="20"/>
                <w:szCs w:val="20"/>
              </w:rPr>
            </w:pPr>
            <w:r w:rsidRPr="008A3205">
              <w:rPr>
                <w:rFonts w:ascii="Times New Roman" w:hAnsi="Times New Roman" w:cs="Times New Roman"/>
                <w:b/>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p>
        </w:tc>
        <w:tc>
          <w:tcPr>
            <w:tcW w:w="3879" w:type="dxa"/>
            <w:noWrap/>
          </w:tcPr>
          <w:p w:rsidR="008A3205" w:rsidRPr="008A3205" w:rsidRDefault="008A3205" w:rsidP="008A3205">
            <w:pPr>
              <w:rPr>
                <w:rFonts w:ascii="Times New Roman" w:hAnsi="Times New Roman" w:cs="Times New Roman"/>
                <w:b/>
                <w:sz w:val="20"/>
                <w:szCs w:val="20"/>
              </w:rPr>
            </w:pPr>
            <w:r w:rsidRPr="008A3205">
              <w:rPr>
                <w:rFonts w:ascii="Times New Roman" w:hAnsi="Times New Roman" w:cs="Times New Roman"/>
                <w:b/>
                <w:sz w:val="20"/>
                <w:szCs w:val="20"/>
              </w:rPr>
              <w:t>Реализация установленных функций (полномочий) органов местного самоуправления</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Управление имущественных и земельных отношений</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Обеспечение деятельности специалистов УИЗО, в том числе приобретение и сопровождение программных продуктов, обслуживание оргтехники</w:t>
            </w:r>
          </w:p>
        </w:tc>
        <w:tc>
          <w:tcPr>
            <w:tcW w:w="1534" w:type="dxa"/>
          </w:tcPr>
          <w:p w:rsidR="008A3205" w:rsidRPr="008A3205" w:rsidRDefault="008A3205" w:rsidP="008A3205">
            <w:pPr>
              <w:jc w:val="center"/>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jc w:val="center"/>
              <w:rPr>
                <w:rFonts w:ascii="Times New Roman" w:hAnsi="Times New Roman" w:cs="Times New Roman"/>
                <w:b/>
                <w:bCs/>
                <w:sz w:val="20"/>
                <w:szCs w:val="20"/>
              </w:rPr>
            </w:pPr>
            <w:r w:rsidRPr="008A3205">
              <w:rPr>
                <w:rFonts w:ascii="Times New Roman" w:hAnsi="Times New Roman" w:cs="Times New Roman"/>
                <w:b/>
                <w:bCs/>
                <w:sz w:val="20"/>
                <w:szCs w:val="20"/>
              </w:rPr>
              <w:t>02</w:t>
            </w:r>
          </w:p>
        </w:tc>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1</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Выполнение функций главного администратора доходов бюджета муниципального образования «Муниципальный округ Сюмсинский район Удмуртской Республики» по соответствующим кодам бюджетной классификации, администрируемым Администрацией муниципального образования « Муниципальный округ Сюмсинский район Удмуртской Республики»</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Администрация муниципального образования «Муниципальный округ Сюмсинский район Удмуртской Республики», Управление имущественных и земельных отношений</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Администрирование доходов бюджета по закрепленным доходам бюджета муниципального образования «Муниципальный округ Сюмсинский район Удмуртской Республики» от использования имущества муниципального образования «Муниципальный округ Сюмсинский район Удмуртской Республики», ведение претензионно-исковой работы</w:t>
            </w:r>
          </w:p>
        </w:tc>
        <w:tc>
          <w:tcPr>
            <w:tcW w:w="1534" w:type="dxa"/>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09.02.2</w:t>
            </w: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jc w:val="center"/>
              <w:rPr>
                <w:rFonts w:ascii="Times New Roman" w:hAnsi="Times New Roman" w:cs="Times New Roman"/>
                <w:b/>
                <w:bCs/>
                <w:sz w:val="20"/>
                <w:szCs w:val="20"/>
              </w:rPr>
            </w:pPr>
            <w:r w:rsidRPr="008A3205">
              <w:rPr>
                <w:rFonts w:ascii="Times New Roman" w:hAnsi="Times New Roman" w:cs="Times New Roman"/>
                <w:b/>
                <w:bCs/>
                <w:sz w:val="20"/>
                <w:szCs w:val="20"/>
              </w:rPr>
              <w:t>02</w:t>
            </w:r>
          </w:p>
        </w:tc>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2</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Ведение реестра муниципального имущества муниципального образования «Муниципальный округ Сюмсинский район Удмуртской Республики»,</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Управление имущественных и земельных отношений</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Учет имущества муниципального образования «Муниципальный округ Сюмсинский район Удмуртской Республики», обеспечение наполнения Реестра муниципального имущества муниципального образования «Муниципальный округ Сюмсинский район Удмуртской Республики» информацией об объектах собственности</w:t>
            </w:r>
          </w:p>
        </w:tc>
        <w:tc>
          <w:tcPr>
            <w:tcW w:w="1534" w:type="dxa"/>
          </w:tcPr>
          <w:p w:rsidR="008A3205" w:rsidRPr="008A3205" w:rsidRDefault="008A3205" w:rsidP="008A3205">
            <w:pPr>
              <w:jc w:val="center"/>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jc w:val="center"/>
              <w:rPr>
                <w:rFonts w:ascii="Times New Roman" w:hAnsi="Times New Roman" w:cs="Times New Roman"/>
                <w:b/>
                <w:bCs/>
                <w:sz w:val="20"/>
                <w:szCs w:val="20"/>
              </w:rPr>
            </w:pPr>
            <w:r w:rsidRPr="008A3205">
              <w:rPr>
                <w:rFonts w:ascii="Times New Roman" w:hAnsi="Times New Roman" w:cs="Times New Roman"/>
                <w:b/>
                <w:bCs/>
                <w:sz w:val="20"/>
                <w:szCs w:val="20"/>
              </w:rPr>
              <w:t>02</w:t>
            </w:r>
          </w:p>
        </w:tc>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3</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Ведение бюджетного учета имущественной казны</w:t>
            </w:r>
          </w:p>
          <w:p w:rsidR="008A3205" w:rsidRPr="008A3205" w:rsidRDefault="008A3205" w:rsidP="008A3205">
            <w:pPr>
              <w:rPr>
                <w:rFonts w:ascii="Times New Roman" w:hAnsi="Times New Roman" w:cs="Times New Roman"/>
                <w:sz w:val="20"/>
                <w:szCs w:val="20"/>
              </w:rPr>
            </w:pP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Управление имущественных и земельных отношений</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Обеспечение ведения бюджетного учета имущественной казны</w:t>
            </w:r>
          </w:p>
        </w:tc>
        <w:tc>
          <w:tcPr>
            <w:tcW w:w="1534" w:type="dxa"/>
          </w:tcPr>
          <w:p w:rsidR="008A3205" w:rsidRPr="008A3205" w:rsidRDefault="008A3205" w:rsidP="008A3205">
            <w:pPr>
              <w:jc w:val="center"/>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jc w:val="center"/>
              <w:rPr>
                <w:rFonts w:ascii="Times New Roman" w:hAnsi="Times New Roman" w:cs="Times New Roman"/>
                <w:b/>
                <w:bCs/>
                <w:sz w:val="20"/>
                <w:szCs w:val="20"/>
              </w:rPr>
            </w:pPr>
            <w:r w:rsidRPr="008A3205">
              <w:rPr>
                <w:rFonts w:ascii="Times New Roman" w:hAnsi="Times New Roman" w:cs="Times New Roman"/>
                <w:b/>
                <w:bCs/>
                <w:sz w:val="20"/>
                <w:szCs w:val="20"/>
              </w:rPr>
              <w:t>02</w:t>
            </w:r>
          </w:p>
        </w:tc>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4</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Раскрытие информации о собственности муниципального образования «Муниципальный округ Сюмсинский район Удмуртской Республики»</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Управление имущественных и земельных отношений</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Обеспечение доступности и открытости информации об имуществе муниципального образования «Муниципальный округ Сюмсинский район Удмуртской </w:t>
            </w:r>
            <w:r w:rsidRPr="008A3205">
              <w:rPr>
                <w:rFonts w:ascii="Times New Roman" w:hAnsi="Times New Roman" w:cs="Times New Roman"/>
                <w:sz w:val="20"/>
                <w:szCs w:val="20"/>
              </w:rPr>
              <w:lastRenderedPageBreak/>
              <w:t>Республики», о деятельности муниципальных органов в сфере управления имуществом муниципального образования «Муниципальный округ Сюмсинский район Удмуртской Республики»</w:t>
            </w:r>
          </w:p>
        </w:tc>
        <w:tc>
          <w:tcPr>
            <w:tcW w:w="1534" w:type="dxa"/>
          </w:tcPr>
          <w:p w:rsidR="008A3205" w:rsidRPr="008A3205" w:rsidRDefault="008A3205" w:rsidP="008A3205">
            <w:pPr>
              <w:jc w:val="center"/>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lastRenderedPageBreak/>
              <w:t>09</w:t>
            </w:r>
          </w:p>
        </w:tc>
        <w:tc>
          <w:tcPr>
            <w:tcW w:w="493" w:type="dxa"/>
            <w:noWrap/>
          </w:tcPr>
          <w:p w:rsidR="008A3205" w:rsidRPr="008A3205" w:rsidRDefault="008A3205" w:rsidP="008A3205">
            <w:pPr>
              <w:jc w:val="center"/>
              <w:rPr>
                <w:rFonts w:ascii="Times New Roman" w:hAnsi="Times New Roman" w:cs="Times New Roman"/>
                <w:b/>
                <w:bCs/>
                <w:sz w:val="20"/>
                <w:szCs w:val="20"/>
              </w:rPr>
            </w:pPr>
            <w:r w:rsidRPr="008A3205">
              <w:rPr>
                <w:rFonts w:ascii="Times New Roman" w:hAnsi="Times New Roman" w:cs="Times New Roman"/>
                <w:b/>
                <w:bCs/>
                <w:sz w:val="20"/>
                <w:szCs w:val="20"/>
              </w:rPr>
              <w:t>02</w:t>
            </w:r>
          </w:p>
        </w:tc>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5</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Предоставление муниципальных услуг, в том числе в электронной форме</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Управление имущественных и земельных отношений</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Предоставление  муниципальных услуг по заявлениям юридических и физических лиц</w:t>
            </w:r>
          </w:p>
        </w:tc>
        <w:tc>
          <w:tcPr>
            <w:tcW w:w="1534" w:type="dxa"/>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09.02.2, 09.02.3, 09.02.4, 09.02.5</w:t>
            </w:r>
          </w:p>
        </w:tc>
      </w:tr>
      <w:tr w:rsidR="008A3205" w:rsidRPr="008A3205" w:rsidTr="008A3205">
        <w:trPr>
          <w:gridAfter w:val="2"/>
          <w:wAfter w:w="378" w:type="dxa"/>
          <w:trHeight w:val="536"/>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jc w:val="center"/>
              <w:rPr>
                <w:rFonts w:ascii="Times New Roman" w:hAnsi="Times New Roman" w:cs="Times New Roman"/>
                <w:b/>
                <w:bCs/>
                <w:sz w:val="20"/>
                <w:szCs w:val="20"/>
              </w:rPr>
            </w:pPr>
            <w:r w:rsidRPr="008A3205">
              <w:rPr>
                <w:rFonts w:ascii="Times New Roman" w:hAnsi="Times New Roman" w:cs="Times New Roman"/>
                <w:b/>
                <w:bCs/>
                <w:sz w:val="20"/>
                <w:szCs w:val="20"/>
              </w:rPr>
              <w:t>02</w:t>
            </w:r>
          </w:p>
        </w:tc>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6</w:t>
            </w:r>
          </w:p>
        </w:tc>
        <w:tc>
          <w:tcPr>
            <w:tcW w:w="3879" w:type="dxa"/>
            <w:noWrap/>
          </w:tcPr>
          <w:p w:rsidR="008A3205" w:rsidRPr="008A3205" w:rsidRDefault="008A3205" w:rsidP="008A3205">
            <w:pPr>
              <w:rPr>
                <w:rFonts w:ascii="Times New Roman" w:hAnsi="Times New Roman" w:cs="Times New Roman"/>
                <w:b/>
                <w:sz w:val="20"/>
                <w:szCs w:val="20"/>
              </w:rPr>
            </w:pPr>
            <w:r w:rsidRPr="008A3205">
              <w:rPr>
                <w:rFonts w:ascii="Times New Roman" w:hAnsi="Times New Roman" w:cs="Times New Roman"/>
                <w:sz w:val="20"/>
                <w:szCs w:val="20"/>
              </w:rPr>
              <w:t>Управление и распоряжение земельными участками, находящимися в собственности муниципального образования «Муниципальный округ Сюмсинский район Удмуртской Республики» и в государственной неразграниченной собственности</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Управление имущественных и земельных отношений</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Внесение изменений в Правила землепользования и застройки на территории муниципальных образований сельских поселений,</w:t>
            </w:r>
          </w:p>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Повышение эффективности использования земельных ресурсов, в том числе путем проведения аукционных процедур,  в  интересах социально-экономического развития, увеличение доходов консолидированного бюджета Удмуртской Республики от внесения земельных платежей</w:t>
            </w:r>
          </w:p>
          <w:p w:rsidR="008A3205" w:rsidRPr="008A3205" w:rsidRDefault="008A3205" w:rsidP="008A3205">
            <w:pPr>
              <w:rPr>
                <w:rFonts w:ascii="Times New Roman" w:hAnsi="Times New Roman" w:cs="Times New Roman"/>
                <w:sz w:val="20"/>
                <w:szCs w:val="20"/>
              </w:rPr>
            </w:pPr>
          </w:p>
        </w:tc>
        <w:tc>
          <w:tcPr>
            <w:tcW w:w="1534" w:type="dxa"/>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09.02.2, 09.02.3</w:t>
            </w: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jc w:val="center"/>
              <w:rPr>
                <w:rFonts w:ascii="Times New Roman" w:hAnsi="Times New Roman" w:cs="Times New Roman"/>
                <w:b/>
                <w:bCs/>
                <w:sz w:val="20"/>
                <w:szCs w:val="20"/>
              </w:rPr>
            </w:pPr>
            <w:r w:rsidRPr="008A3205">
              <w:rPr>
                <w:rFonts w:ascii="Times New Roman" w:hAnsi="Times New Roman" w:cs="Times New Roman"/>
                <w:b/>
                <w:bCs/>
                <w:sz w:val="20"/>
                <w:szCs w:val="20"/>
              </w:rPr>
              <w:t>02</w:t>
            </w:r>
          </w:p>
        </w:tc>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7</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Осуществление муниципального земельного контроля за использованием земельных участков на территории Сюмсинского района</w:t>
            </w:r>
          </w:p>
          <w:p w:rsidR="008A3205" w:rsidRPr="008A3205" w:rsidRDefault="008A3205" w:rsidP="008A3205">
            <w:pPr>
              <w:rPr>
                <w:rFonts w:ascii="Times New Roman" w:hAnsi="Times New Roman" w:cs="Times New Roman"/>
                <w:sz w:val="20"/>
                <w:szCs w:val="20"/>
              </w:rPr>
            </w:pP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Управление имущественных и земельных отношений</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Выполнение плана проверок муниципального земельного контроля, реализация контрольных функций</w:t>
            </w:r>
          </w:p>
        </w:tc>
        <w:tc>
          <w:tcPr>
            <w:tcW w:w="1534" w:type="dxa"/>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09.02.2</w:t>
            </w:r>
          </w:p>
          <w:p w:rsidR="008A3205" w:rsidRPr="008A3205" w:rsidRDefault="008A3205" w:rsidP="008A3205">
            <w:pPr>
              <w:jc w:val="center"/>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jc w:val="center"/>
              <w:rPr>
                <w:rFonts w:ascii="Times New Roman" w:hAnsi="Times New Roman" w:cs="Times New Roman"/>
                <w:b/>
                <w:bCs/>
                <w:sz w:val="20"/>
                <w:szCs w:val="20"/>
              </w:rPr>
            </w:pPr>
            <w:r w:rsidRPr="008A3205">
              <w:rPr>
                <w:rFonts w:ascii="Times New Roman" w:hAnsi="Times New Roman" w:cs="Times New Roman"/>
                <w:b/>
                <w:bCs/>
                <w:sz w:val="20"/>
                <w:szCs w:val="20"/>
              </w:rPr>
              <w:t>02</w:t>
            </w:r>
          </w:p>
        </w:tc>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8</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Управление земельными участками из состава земель сельскохозяйственного назначения</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Управление по работе с территориями, Управление экономики, Управление имущественных и земельных отношений</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Повышение эффективности использования земель в сельском хозяйстве за счет использования материалов землеустройства, проектов межевания земельных участков с проведением работ по инвентаризации земель, формированию земельных участков и установлению на местности их границ</w:t>
            </w:r>
          </w:p>
          <w:p w:rsidR="008A3205" w:rsidRPr="008A3205" w:rsidRDefault="008A3205" w:rsidP="008A3205">
            <w:pPr>
              <w:rPr>
                <w:rFonts w:ascii="Times New Roman" w:hAnsi="Times New Roman" w:cs="Times New Roman"/>
                <w:sz w:val="20"/>
                <w:szCs w:val="20"/>
              </w:rPr>
            </w:pPr>
          </w:p>
        </w:tc>
        <w:tc>
          <w:tcPr>
            <w:tcW w:w="1534" w:type="dxa"/>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09.02.2</w:t>
            </w: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jc w:val="center"/>
              <w:rPr>
                <w:rFonts w:ascii="Times New Roman" w:hAnsi="Times New Roman" w:cs="Times New Roman"/>
                <w:b/>
                <w:bCs/>
                <w:sz w:val="20"/>
                <w:szCs w:val="20"/>
              </w:rPr>
            </w:pPr>
            <w:r w:rsidRPr="008A3205">
              <w:rPr>
                <w:rFonts w:ascii="Times New Roman" w:hAnsi="Times New Roman" w:cs="Times New Roman"/>
                <w:b/>
                <w:bCs/>
                <w:sz w:val="20"/>
                <w:szCs w:val="20"/>
              </w:rPr>
              <w:t>02</w:t>
            </w:r>
          </w:p>
        </w:tc>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9</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Управление и распоряжение </w:t>
            </w:r>
            <w:r w:rsidRPr="008A3205">
              <w:rPr>
                <w:rFonts w:ascii="Times New Roman" w:hAnsi="Times New Roman" w:cs="Times New Roman"/>
                <w:sz w:val="20"/>
                <w:szCs w:val="20"/>
              </w:rPr>
              <w:lastRenderedPageBreak/>
              <w:t>имущественными комплексами муниципальных унитарных предприятий</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lastRenderedPageBreak/>
              <w:t xml:space="preserve">Управление </w:t>
            </w:r>
            <w:r w:rsidRPr="008A3205">
              <w:rPr>
                <w:rFonts w:ascii="Times New Roman" w:hAnsi="Times New Roman" w:cs="Times New Roman"/>
                <w:sz w:val="20"/>
                <w:szCs w:val="20"/>
              </w:rPr>
              <w:lastRenderedPageBreak/>
              <w:t>имущественных и земельных отношений</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lastRenderedPageBreak/>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Повышение эффективности </w:t>
            </w:r>
            <w:r w:rsidRPr="008A3205">
              <w:rPr>
                <w:rFonts w:ascii="Times New Roman" w:hAnsi="Times New Roman" w:cs="Times New Roman"/>
                <w:sz w:val="20"/>
                <w:szCs w:val="20"/>
              </w:rPr>
              <w:lastRenderedPageBreak/>
              <w:t>использования имущества муниципального образования «Муниципальный округ Сюмсинский район Удмуртской Республики», обеспечение его сохранности и целевого использования</w:t>
            </w:r>
          </w:p>
          <w:p w:rsidR="008A3205" w:rsidRPr="008A3205" w:rsidRDefault="008A3205" w:rsidP="008A3205">
            <w:pPr>
              <w:rPr>
                <w:rFonts w:ascii="Times New Roman" w:hAnsi="Times New Roman" w:cs="Times New Roman"/>
                <w:sz w:val="20"/>
                <w:szCs w:val="20"/>
              </w:rPr>
            </w:pPr>
          </w:p>
        </w:tc>
        <w:tc>
          <w:tcPr>
            <w:tcW w:w="1534" w:type="dxa"/>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lastRenderedPageBreak/>
              <w:t>09.02.1</w:t>
            </w: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lastRenderedPageBreak/>
              <w:t>09</w:t>
            </w:r>
          </w:p>
        </w:tc>
        <w:tc>
          <w:tcPr>
            <w:tcW w:w="493" w:type="dxa"/>
            <w:noWrap/>
          </w:tcPr>
          <w:p w:rsidR="008A3205" w:rsidRPr="008A3205" w:rsidRDefault="008A3205" w:rsidP="008A3205">
            <w:pPr>
              <w:jc w:val="center"/>
              <w:rPr>
                <w:rFonts w:ascii="Times New Roman" w:hAnsi="Times New Roman" w:cs="Times New Roman"/>
                <w:b/>
                <w:bCs/>
                <w:sz w:val="20"/>
                <w:szCs w:val="20"/>
              </w:rPr>
            </w:pPr>
            <w:r w:rsidRPr="008A3205">
              <w:rPr>
                <w:rFonts w:ascii="Times New Roman" w:hAnsi="Times New Roman" w:cs="Times New Roman"/>
                <w:b/>
                <w:bCs/>
                <w:sz w:val="20"/>
                <w:szCs w:val="20"/>
              </w:rPr>
              <w:t>02</w:t>
            </w:r>
          </w:p>
        </w:tc>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10</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Управление и распоряжение имуществом муниципальных учреждений муниципального образования «Муниципальный округ Сюмсинский район Удмуртской Республики»</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Управление имущественных и земельных отношений</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Повышение эффективности использования имущества муниципального образования «Муниципальный округ Сюмсинский район Удмуртской Республики», обеспечение его сохранности и целевого использования</w:t>
            </w:r>
          </w:p>
        </w:tc>
        <w:tc>
          <w:tcPr>
            <w:tcW w:w="1534" w:type="dxa"/>
          </w:tcPr>
          <w:p w:rsidR="008A3205" w:rsidRPr="008A3205" w:rsidRDefault="008A3205" w:rsidP="008A3205">
            <w:pPr>
              <w:jc w:val="center"/>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jc w:val="center"/>
              <w:rPr>
                <w:rFonts w:ascii="Times New Roman" w:hAnsi="Times New Roman" w:cs="Times New Roman"/>
                <w:b/>
                <w:bCs/>
                <w:sz w:val="20"/>
                <w:szCs w:val="20"/>
              </w:rPr>
            </w:pPr>
            <w:r w:rsidRPr="008A3205">
              <w:rPr>
                <w:rFonts w:ascii="Times New Roman" w:hAnsi="Times New Roman" w:cs="Times New Roman"/>
                <w:b/>
                <w:bCs/>
                <w:sz w:val="20"/>
                <w:szCs w:val="20"/>
              </w:rPr>
              <w:t>02</w:t>
            </w:r>
          </w:p>
        </w:tc>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11</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Повышение эффективности и прозрачности передачи имущества муниципального образования «Муниципальный округ Сюмсинский район Удмуртской Республики» в аренду, а также иное вовлечение в хозяйственный оборот неиспользуемых или используемых не по назначению объектов недвижимости, находящихся в собственности муниципального образования «Муниципальный округ Сюмсинский район Удмуртской Республики»</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Управление имущественных и земельных отношений</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Сдача имущества в аренду, иное вовлечение имущества муниципального образования «Муниципальный округ Сюмсинский район Удмуртской Республики» в хозяйственный оборот, получение доходов в бюджет муниципального образования «Муниципальный округ Сюмсинский район Удмуртской Республики»</w:t>
            </w:r>
          </w:p>
        </w:tc>
        <w:tc>
          <w:tcPr>
            <w:tcW w:w="1534" w:type="dxa"/>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09.02.2</w:t>
            </w: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jc w:val="center"/>
              <w:rPr>
                <w:rFonts w:ascii="Times New Roman" w:hAnsi="Times New Roman" w:cs="Times New Roman"/>
                <w:b/>
                <w:bCs/>
                <w:sz w:val="20"/>
                <w:szCs w:val="20"/>
              </w:rPr>
            </w:pPr>
            <w:r w:rsidRPr="008A3205">
              <w:rPr>
                <w:rFonts w:ascii="Times New Roman" w:hAnsi="Times New Roman" w:cs="Times New Roman"/>
                <w:b/>
                <w:bCs/>
                <w:sz w:val="20"/>
                <w:szCs w:val="20"/>
              </w:rPr>
              <w:t>02</w:t>
            </w:r>
          </w:p>
        </w:tc>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12</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Приватизация имущества муниципального образования «Муниципальный округ Сюмсинский район Удмуртской Республики»</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Управление имущественных и земельных отношений</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Получение доходов в бюджет муниципального образования «Сюмсинский район», создание оптимальной структуры собственности муниципального образования «Муниципальный округ Сюмсинский район Удмуртской Республики»</w:t>
            </w:r>
          </w:p>
        </w:tc>
        <w:tc>
          <w:tcPr>
            <w:tcW w:w="1534" w:type="dxa"/>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09.02.2</w:t>
            </w: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jc w:val="center"/>
              <w:rPr>
                <w:rFonts w:ascii="Times New Roman" w:hAnsi="Times New Roman" w:cs="Times New Roman"/>
                <w:b/>
                <w:bCs/>
                <w:sz w:val="20"/>
                <w:szCs w:val="20"/>
              </w:rPr>
            </w:pPr>
            <w:r w:rsidRPr="008A3205">
              <w:rPr>
                <w:rFonts w:ascii="Times New Roman" w:hAnsi="Times New Roman" w:cs="Times New Roman"/>
                <w:b/>
                <w:bCs/>
                <w:sz w:val="20"/>
                <w:szCs w:val="20"/>
              </w:rPr>
              <w:t>02</w:t>
            </w:r>
          </w:p>
        </w:tc>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13</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Перераспределение имущества между публично-правовыми образованиями (Российской Федерацией, Удмуртской Республикой, муниципальными </w:t>
            </w:r>
            <w:r w:rsidRPr="008A3205">
              <w:rPr>
                <w:rFonts w:ascii="Times New Roman" w:hAnsi="Times New Roman" w:cs="Times New Roman"/>
                <w:sz w:val="20"/>
                <w:szCs w:val="20"/>
              </w:rPr>
              <w:lastRenderedPageBreak/>
              <w:t>образованиями, в том числе сельскими поселениями), проведение работ по приему-передаче имущества</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lastRenderedPageBreak/>
              <w:t>Управление имущественных и земельных отношений</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Создание оптимальной структуры собственности муниципального образования «Муниципальный округ Сюмсинский район Удмуртской </w:t>
            </w:r>
            <w:r w:rsidRPr="008A3205">
              <w:rPr>
                <w:rFonts w:ascii="Times New Roman" w:hAnsi="Times New Roman" w:cs="Times New Roman"/>
                <w:sz w:val="20"/>
                <w:szCs w:val="20"/>
              </w:rPr>
              <w:lastRenderedPageBreak/>
              <w:t>Республики»</w:t>
            </w:r>
          </w:p>
        </w:tc>
        <w:tc>
          <w:tcPr>
            <w:tcW w:w="1534" w:type="dxa"/>
          </w:tcPr>
          <w:p w:rsidR="008A3205" w:rsidRPr="008A3205" w:rsidRDefault="008A3205" w:rsidP="008A3205">
            <w:pPr>
              <w:jc w:val="center"/>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lastRenderedPageBreak/>
              <w:t>09</w:t>
            </w:r>
          </w:p>
        </w:tc>
        <w:tc>
          <w:tcPr>
            <w:tcW w:w="493" w:type="dxa"/>
            <w:noWrap/>
          </w:tcPr>
          <w:p w:rsidR="008A3205" w:rsidRPr="008A3205" w:rsidRDefault="008A3205" w:rsidP="008A3205">
            <w:pPr>
              <w:jc w:val="center"/>
              <w:rPr>
                <w:rFonts w:ascii="Times New Roman" w:hAnsi="Times New Roman" w:cs="Times New Roman"/>
                <w:b/>
                <w:bCs/>
                <w:sz w:val="20"/>
                <w:szCs w:val="20"/>
              </w:rPr>
            </w:pPr>
            <w:r w:rsidRPr="008A3205">
              <w:rPr>
                <w:rFonts w:ascii="Times New Roman" w:hAnsi="Times New Roman" w:cs="Times New Roman"/>
                <w:b/>
                <w:bCs/>
                <w:sz w:val="20"/>
                <w:szCs w:val="20"/>
              </w:rPr>
              <w:t>02</w:t>
            </w:r>
          </w:p>
        </w:tc>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14</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Выявление на территории муниципального образования «Муниципальный округ Сюмсинский район Удмуртской Республики» правообладателей ранее учтенных объектов недвижимости и проведение мероприятий по обеспечению внесения в Единый государственный реестр недвижимости сведений о правообладателях ранее учтенных объектов недвижимости в случае, если правоустанавливающие документы на ранее учтенные объекты недвижимости или документы, удостоверяющие права на ранее учтенные объекты недвижимости, были оформлены до дня вступления в силуФедерального</w:t>
            </w:r>
            <w:hyperlink r:id="rId32">
              <w:r w:rsidRPr="008A3205">
                <w:rPr>
                  <w:rFonts w:ascii="Times New Roman" w:hAnsi="Times New Roman" w:cs="Times New Roman"/>
                  <w:sz w:val="20"/>
                  <w:szCs w:val="20"/>
                </w:rPr>
                <w:t>закона</w:t>
              </w:r>
            </w:hyperlink>
            <w:r w:rsidRPr="008A3205">
              <w:rPr>
                <w:rFonts w:ascii="Times New Roman" w:hAnsi="Times New Roman" w:cs="Times New Roman"/>
                <w:sz w:val="20"/>
                <w:szCs w:val="20"/>
              </w:rPr>
              <w:t xml:space="preserve"> от 21 июля 1997 года N 122-ФЗ "О государственной регистрации прав на недвижимое имущество и сделок с ним", и права на такие объекты недвижимости, подтверждающиеся указанными документами, не зарегистрированы в Едином государственном реестре недвижимости</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Управление имущественных и земельных отношений</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2022-2026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Внесение в Единый государственный реестр недвижимости сведений о правообладателях ранее учтенных объектов недвижимости</w:t>
            </w:r>
          </w:p>
        </w:tc>
        <w:tc>
          <w:tcPr>
            <w:tcW w:w="1534" w:type="dxa"/>
          </w:tcPr>
          <w:p w:rsidR="008A3205" w:rsidRPr="008A3205" w:rsidRDefault="008A3205" w:rsidP="008A3205">
            <w:pPr>
              <w:jc w:val="center"/>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b/>
                <w:sz w:val="20"/>
                <w:szCs w:val="20"/>
              </w:rPr>
            </w:pPr>
            <w:r w:rsidRPr="008A3205">
              <w:rPr>
                <w:rFonts w:ascii="Times New Roman" w:hAnsi="Times New Roman" w:cs="Times New Roman"/>
                <w:b/>
                <w:sz w:val="20"/>
                <w:szCs w:val="20"/>
              </w:rPr>
              <w:t>09</w:t>
            </w:r>
          </w:p>
        </w:tc>
        <w:tc>
          <w:tcPr>
            <w:tcW w:w="493" w:type="dxa"/>
            <w:noWrap/>
          </w:tcPr>
          <w:p w:rsidR="008A3205" w:rsidRPr="008A3205" w:rsidRDefault="008A3205" w:rsidP="008A3205">
            <w:pPr>
              <w:jc w:val="center"/>
              <w:rPr>
                <w:rFonts w:ascii="Times New Roman" w:hAnsi="Times New Roman" w:cs="Times New Roman"/>
                <w:b/>
                <w:bCs/>
                <w:sz w:val="20"/>
                <w:szCs w:val="20"/>
              </w:rPr>
            </w:pPr>
            <w:r w:rsidRPr="008A3205">
              <w:rPr>
                <w:rFonts w:ascii="Times New Roman" w:hAnsi="Times New Roman" w:cs="Times New Roman"/>
                <w:b/>
                <w:bCs/>
                <w:sz w:val="20"/>
                <w:szCs w:val="20"/>
              </w:rPr>
              <w:t>02</w:t>
            </w:r>
          </w:p>
        </w:tc>
        <w:tc>
          <w:tcPr>
            <w:tcW w:w="571" w:type="dxa"/>
            <w:noWrap/>
          </w:tcPr>
          <w:p w:rsidR="008A3205" w:rsidRPr="008A3205" w:rsidRDefault="008A3205" w:rsidP="008A3205">
            <w:pPr>
              <w:jc w:val="center"/>
              <w:rPr>
                <w:rFonts w:ascii="Times New Roman" w:hAnsi="Times New Roman" w:cs="Times New Roman"/>
                <w:b/>
                <w:sz w:val="20"/>
                <w:szCs w:val="20"/>
              </w:rPr>
            </w:pPr>
            <w:r w:rsidRPr="008A3205">
              <w:rPr>
                <w:rFonts w:ascii="Times New Roman" w:hAnsi="Times New Roman" w:cs="Times New Roman"/>
                <w:b/>
                <w:sz w:val="20"/>
                <w:szCs w:val="20"/>
              </w:rPr>
              <w:t>02</w:t>
            </w:r>
          </w:p>
        </w:tc>
        <w:tc>
          <w:tcPr>
            <w:tcW w:w="460" w:type="dxa"/>
            <w:noWrap/>
          </w:tcPr>
          <w:p w:rsidR="008A3205" w:rsidRPr="008A3205" w:rsidRDefault="008A3205" w:rsidP="008A3205">
            <w:pPr>
              <w:jc w:val="center"/>
              <w:rPr>
                <w:rFonts w:ascii="Times New Roman" w:hAnsi="Times New Roman" w:cs="Times New Roman"/>
                <w:sz w:val="20"/>
                <w:szCs w:val="20"/>
              </w:rPr>
            </w:pPr>
          </w:p>
        </w:tc>
        <w:tc>
          <w:tcPr>
            <w:tcW w:w="3879"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b/>
                <w:sz w:val="20"/>
                <w:szCs w:val="20"/>
              </w:rPr>
              <w:t>Регулирование отношений в сфере управления государственной и муниципальной собственностью</w:t>
            </w:r>
          </w:p>
        </w:tc>
        <w:tc>
          <w:tcPr>
            <w:tcW w:w="2332" w:type="dxa"/>
            <w:noWrap/>
          </w:tcPr>
          <w:p w:rsidR="008A3205" w:rsidRPr="008A3205" w:rsidRDefault="008A3205" w:rsidP="008A3205">
            <w:pPr>
              <w:rPr>
                <w:rFonts w:ascii="Times New Roman" w:hAnsi="Times New Roman" w:cs="Times New Roman"/>
                <w:sz w:val="20"/>
                <w:szCs w:val="20"/>
              </w:rPr>
            </w:pP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jc w:val="center"/>
              <w:rPr>
                <w:rFonts w:ascii="Times New Roman" w:hAnsi="Times New Roman" w:cs="Times New Roman"/>
                <w:sz w:val="20"/>
                <w:szCs w:val="20"/>
              </w:rPr>
            </w:pPr>
          </w:p>
        </w:tc>
        <w:tc>
          <w:tcPr>
            <w:tcW w:w="1534" w:type="dxa"/>
          </w:tcPr>
          <w:p w:rsidR="008A3205" w:rsidRPr="008A3205" w:rsidRDefault="008A3205" w:rsidP="008A3205">
            <w:pPr>
              <w:jc w:val="center"/>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jc w:val="center"/>
              <w:rPr>
                <w:rFonts w:ascii="Times New Roman" w:hAnsi="Times New Roman" w:cs="Times New Roman"/>
                <w:bCs/>
                <w:sz w:val="20"/>
                <w:szCs w:val="20"/>
              </w:rPr>
            </w:pPr>
            <w:r w:rsidRPr="008A3205">
              <w:rPr>
                <w:rFonts w:ascii="Times New Roman" w:hAnsi="Times New Roman" w:cs="Times New Roman"/>
                <w:bCs/>
                <w:sz w:val="20"/>
                <w:szCs w:val="20"/>
              </w:rPr>
              <w:t>02</w:t>
            </w:r>
          </w:p>
        </w:tc>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02</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1</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Кадастровые работы в отношении объектов недвижимого имущества</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Управление имущественных и земельных отношений (далее – УИЗО)</w:t>
            </w:r>
          </w:p>
        </w:tc>
        <w:tc>
          <w:tcPr>
            <w:tcW w:w="168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Постановка на государственный кадастровый учет и государственная регистрация права собственности муниципального образования «Муниципальный округ Сюмсинский район Удмуртской Республики» на объекты недвижимого имущества. Выявление и постановка бесхозяйных </w:t>
            </w:r>
            <w:r w:rsidRPr="008A3205">
              <w:rPr>
                <w:rFonts w:ascii="Times New Roman" w:hAnsi="Times New Roman" w:cs="Times New Roman"/>
                <w:sz w:val="20"/>
                <w:szCs w:val="20"/>
              </w:rPr>
              <w:lastRenderedPageBreak/>
              <w:t>объектов недвижимости на государственный кадастровый учет, учет в качестве бесхозяйных объектов, с целью принятия в собственность муниципального района.</w:t>
            </w:r>
          </w:p>
        </w:tc>
        <w:tc>
          <w:tcPr>
            <w:tcW w:w="1534" w:type="dxa"/>
          </w:tcPr>
          <w:p w:rsidR="008A3205" w:rsidRPr="008A3205" w:rsidRDefault="008A3205" w:rsidP="008A3205">
            <w:pPr>
              <w:jc w:val="center"/>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lastRenderedPageBreak/>
              <w:t>09</w:t>
            </w:r>
          </w:p>
        </w:tc>
        <w:tc>
          <w:tcPr>
            <w:tcW w:w="493" w:type="dxa"/>
            <w:noWrap/>
          </w:tcPr>
          <w:p w:rsidR="008A3205" w:rsidRPr="008A3205" w:rsidRDefault="008A3205" w:rsidP="008A3205">
            <w:pPr>
              <w:jc w:val="center"/>
              <w:rPr>
                <w:rFonts w:ascii="Times New Roman" w:hAnsi="Times New Roman" w:cs="Times New Roman"/>
                <w:bCs/>
                <w:sz w:val="20"/>
                <w:szCs w:val="20"/>
              </w:rPr>
            </w:pPr>
            <w:r w:rsidRPr="008A3205">
              <w:rPr>
                <w:rFonts w:ascii="Times New Roman" w:hAnsi="Times New Roman" w:cs="Times New Roman"/>
                <w:bCs/>
                <w:sz w:val="20"/>
                <w:szCs w:val="20"/>
              </w:rPr>
              <w:t>02</w:t>
            </w:r>
          </w:p>
        </w:tc>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02</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2</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Оценка объектов недвижимого имущества</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УИЗО, Администрация района</w:t>
            </w:r>
          </w:p>
        </w:tc>
        <w:tc>
          <w:tcPr>
            <w:tcW w:w="168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Оценка рыночной стоимости объектов недвижимого имущества в целях принятия на баланс или проведения торгов</w:t>
            </w:r>
          </w:p>
        </w:tc>
        <w:tc>
          <w:tcPr>
            <w:tcW w:w="1534" w:type="dxa"/>
          </w:tcPr>
          <w:p w:rsidR="008A3205" w:rsidRPr="008A3205" w:rsidRDefault="008A3205" w:rsidP="008A3205">
            <w:pPr>
              <w:jc w:val="center"/>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b/>
                <w:sz w:val="20"/>
                <w:szCs w:val="20"/>
              </w:rPr>
            </w:pPr>
            <w:r w:rsidRPr="008A3205">
              <w:rPr>
                <w:rFonts w:ascii="Times New Roman" w:hAnsi="Times New Roman" w:cs="Times New Roman"/>
                <w:b/>
                <w:sz w:val="20"/>
                <w:szCs w:val="20"/>
              </w:rPr>
              <w:t>09</w:t>
            </w:r>
          </w:p>
        </w:tc>
        <w:tc>
          <w:tcPr>
            <w:tcW w:w="493" w:type="dxa"/>
            <w:noWrap/>
          </w:tcPr>
          <w:p w:rsidR="008A3205" w:rsidRPr="008A3205" w:rsidRDefault="008A3205" w:rsidP="008A3205">
            <w:pPr>
              <w:jc w:val="center"/>
              <w:rPr>
                <w:rFonts w:ascii="Times New Roman" w:hAnsi="Times New Roman" w:cs="Times New Roman"/>
                <w:b/>
                <w:bCs/>
                <w:sz w:val="20"/>
                <w:szCs w:val="20"/>
              </w:rPr>
            </w:pPr>
            <w:r w:rsidRPr="008A3205">
              <w:rPr>
                <w:rFonts w:ascii="Times New Roman" w:hAnsi="Times New Roman" w:cs="Times New Roman"/>
                <w:b/>
                <w:bCs/>
                <w:sz w:val="20"/>
                <w:szCs w:val="20"/>
              </w:rPr>
              <w:t>02</w:t>
            </w:r>
          </w:p>
        </w:tc>
        <w:tc>
          <w:tcPr>
            <w:tcW w:w="571" w:type="dxa"/>
            <w:noWrap/>
          </w:tcPr>
          <w:p w:rsidR="008A3205" w:rsidRPr="008A3205" w:rsidRDefault="008A3205" w:rsidP="008A3205">
            <w:pPr>
              <w:jc w:val="center"/>
              <w:rPr>
                <w:rFonts w:ascii="Times New Roman" w:hAnsi="Times New Roman" w:cs="Times New Roman"/>
                <w:b/>
                <w:sz w:val="20"/>
                <w:szCs w:val="20"/>
              </w:rPr>
            </w:pPr>
            <w:r w:rsidRPr="008A3205">
              <w:rPr>
                <w:rFonts w:ascii="Times New Roman" w:hAnsi="Times New Roman" w:cs="Times New Roman"/>
                <w:b/>
                <w:sz w:val="20"/>
                <w:szCs w:val="20"/>
              </w:rPr>
              <w:t>03</w:t>
            </w:r>
          </w:p>
        </w:tc>
        <w:tc>
          <w:tcPr>
            <w:tcW w:w="460" w:type="dxa"/>
            <w:noWrap/>
          </w:tcPr>
          <w:p w:rsidR="008A3205" w:rsidRPr="008A3205" w:rsidRDefault="008A3205" w:rsidP="008A3205">
            <w:pPr>
              <w:jc w:val="center"/>
              <w:rPr>
                <w:rFonts w:ascii="Times New Roman" w:hAnsi="Times New Roman" w:cs="Times New Roman"/>
                <w:sz w:val="20"/>
                <w:szCs w:val="20"/>
              </w:rPr>
            </w:pPr>
          </w:p>
        </w:tc>
        <w:tc>
          <w:tcPr>
            <w:tcW w:w="3879" w:type="dxa"/>
            <w:noWrap/>
          </w:tcPr>
          <w:p w:rsidR="008A3205" w:rsidRPr="008A3205" w:rsidRDefault="008A3205" w:rsidP="008A3205">
            <w:pPr>
              <w:jc w:val="center"/>
              <w:rPr>
                <w:rFonts w:ascii="Times New Roman" w:hAnsi="Times New Roman" w:cs="Times New Roman"/>
                <w:b/>
                <w:sz w:val="20"/>
                <w:szCs w:val="20"/>
              </w:rPr>
            </w:pPr>
            <w:r w:rsidRPr="008A3205">
              <w:rPr>
                <w:rFonts w:ascii="Times New Roman" w:hAnsi="Times New Roman" w:cs="Times New Roman"/>
                <w:b/>
                <w:sz w:val="20"/>
                <w:szCs w:val="20"/>
              </w:rPr>
              <w:t>Мероприятия по землеустройству и землепользованию</w:t>
            </w:r>
          </w:p>
        </w:tc>
        <w:tc>
          <w:tcPr>
            <w:tcW w:w="2332" w:type="dxa"/>
            <w:noWrap/>
          </w:tcPr>
          <w:p w:rsidR="008A3205" w:rsidRPr="008A3205" w:rsidRDefault="008A3205" w:rsidP="008A3205">
            <w:pPr>
              <w:jc w:val="center"/>
              <w:rPr>
                <w:rFonts w:ascii="Times New Roman" w:hAnsi="Times New Roman" w:cs="Times New Roman"/>
                <w:sz w:val="20"/>
                <w:szCs w:val="20"/>
              </w:rPr>
            </w:pP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jc w:val="center"/>
              <w:rPr>
                <w:rFonts w:ascii="Times New Roman" w:hAnsi="Times New Roman" w:cs="Times New Roman"/>
                <w:sz w:val="20"/>
                <w:szCs w:val="20"/>
              </w:rPr>
            </w:pPr>
          </w:p>
        </w:tc>
        <w:tc>
          <w:tcPr>
            <w:tcW w:w="1534" w:type="dxa"/>
          </w:tcPr>
          <w:p w:rsidR="008A3205" w:rsidRPr="008A3205" w:rsidRDefault="008A3205" w:rsidP="008A3205">
            <w:pPr>
              <w:jc w:val="center"/>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jc w:val="center"/>
              <w:rPr>
                <w:rFonts w:ascii="Times New Roman" w:hAnsi="Times New Roman" w:cs="Times New Roman"/>
                <w:bCs/>
                <w:sz w:val="20"/>
                <w:szCs w:val="20"/>
              </w:rPr>
            </w:pPr>
            <w:r w:rsidRPr="008A3205">
              <w:rPr>
                <w:rFonts w:ascii="Times New Roman" w:hAnsi="Times New Roman" w:cs="Times New Roman"/>
                <w:bCs/>
                <w:sz w:val="20"/>
                <w:szCs w:val="20"/>
              </w:rPr>
              <w:t>02</w:t>
            </w:r>
          </w:p>
        </w:tc>
        <w:tc>
          <w:tcPr>
            <w:tcW w:w="571"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03</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1</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Кадастровые работы по формированию земельных участков для целей строительства и для целей, не связанных со строительством</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УИЗО</w:t>
            </w:r>
          </w:p>
        </w:tc>
        <w:tc>
          <w:tcPr>
            <w:tcW w:w="168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Формирование земельных участков для целей строительства и для целей, не связанных со строительством, для проведения торгов и для нужд муниципального образования</w:t>
            </w:r>
          </w:p>
        </w:tc>
        <w:tc>
          <w:tcPr>
            <w:tcW w:w="1534" w:type="dxa"/>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09.02.2</w:t>
            </w: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jc w:val="center"/>
              <w:rPr>
                <w:rFonts w:ascii="Times New Roman" w:hAnsi="Times New Roman" w:cs="Times New Roman"/>
                <w:bCs/>
                <w:sz w:val="20"/>
                <w:szCs w:val="20"/>
              </w:rPr>
            </w:pPr>
            <w:r w:rsidRPr="008A3205">
              <w:rPr>
                <w:rFonts w:ascii="Times New Roman" w:hAnsi="Times New Roman" w:cs="Times New Roman"/>
                <w:bCs/>
                <w:sz w:val="20"/>
                <w:szCs w:val="20"/>
              </w:rPr>
              <w:t>02</w:t>
            </w:r>
          </w:p>
        </w:tc>
        <w:tc>
          <w:tcPr>
            <w:tcW w:w="571"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03</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2</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Кадастровые работы по формированию земельных участков, включая работы по подготовке проектов планировки и проектов межевания территории, подлежащих предоставлению гражданам, имеющим право на бесплатное получение земельных участков для индивидуального жилищного строительства в соответствии с законодательством</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УИЗО</w:t>
            </w:r>
          </w:p>
        </w:tc>
        <w:tc>
          <w:tcPr>
            <w:tcW w:w="168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Формирование земельных участков для индивидуального жилищного строительства с целью предоставления гражданам бесплатно  в соответствии с Законами Удмуртской Республики   № 68-РЗ, № 32-РЗ</w:t>
            </w:r>
          </w:p>
        </w:tc>
        <w:tc>
          <w:tcPr>
            <w:tcW w:w="1534" w:type="dxa"/>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09.02.2, 09.02.3</w:t>
            </w: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jc w:val="center"/>
              <w:rPr>
                <w:rFonts w:ascii="Times New Roman" w:hAnsi="Times New Roman" w:cs="Times New Roman"/>
                <w:bCs/>
                <w:sz w:val="20"/>
                <w:szCs w:val="20"/>
              </w:rPr>
            </w:pPr>
            <w:r w:rsidRPr="008A3205">
              <w:rPr>
                <w:rFonts w:ascii="Times New Roman" w:hAnsi="Times New Roman" w:cs="Times New Roman"/>
                <w:bCs/>
                <w:sz w:val="20"/>
                <w:szCs w:val="20"/>
              </w:rPr>
              <w:t>02</w:t>
            </w:r>
          </w:p>
        </w:tc>
        <w:tc>
          <w:tcPr>
            <w:tcW w:w="571"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03</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3</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Кадастровые работы по формированию земельных участков, включая работы по подготовке проектов планировки и проектов межевания территории, на которых расположены многоквартирные дома</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УИЗО</w:t>
            </w:r>
          </w:p>
        </w:tc>
        <w:tc>
          <w:tcPr>
            <w:tcW w:w="168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Формирование земельных участков под многоквартирными домами (при выявлении)</w:t>
            </w:r>
          </w:p>
        </w:tc>
        <w:tc>
          <w:tcPr>
            <w:tcW w:w="1534" w:type="dxa"/>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09.02.2</w:t>
            </w: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jc w:val="center"/>
              <w:rPr>
                <w:rFonts w:ascii="Times New Roman" w:hAnsi="Times New Roman" w:cs="Times New Roman"/>
                <w:bCs/>
                <w:sz w:val="20"/>
                <w:szCs w:val="20"/>
              </w:rPr>
            </w:pPr>
            <w:r w:rsidRPr="008A3205">
              <w:rPr>
                <w:rFonts w:ascii="Times New Roman" w:hAnsi="Times New Roman" w:cs="Times New Roman"/>
                <w:bCs/>
                <w:sz w:val="20"/>
                <w:szCs w:val="20"/>
              </w:rPr>
              <w:t>02</w:t>
            </w:r>
          </w:p>
        </w:tc>
        <w:tc>
          <w:tcPr>
            <w:tcW w:w="571"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03</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4</w:t>
            </w:r>
          </w:p>
        </w:tc>
        <w:tc>
          <w:tcPr>
            <w:tcW w:w="3879" w:type="dxa"/>
            <w:noWrap/>
          </w:tcPr>
          <w:p w:rsidR="008A3205" w:rsidRPr="008A3205" w:rsidRDefault="008A3205" w:rsidP="008A3205">
            <w:pPr>
              <w:autoSpaceDE w:val="0"/>
              <w:autoSpaceDN w:val="0"/>
              <w:adjustRightInd w:val="0"/>
              <w:rPr>
                <w:rFonts w:ascii="Times New Roman" w:hAnsi="Times New Roman" w:cs="Times New Roman"/>
                <w:sz w:val="20"/>
                <w:szCs w:val="20"/>
              </w:rPr>
            </w:pPr>
            <w:r w:rsidRPr="008A3205">
              <w:rPr>
                <w:rFonts w:ascii="Times New Roman" w:hAnsi="Times New Roman" w:cs="Times New Roman"/>
                <w:sz w:val="20"/>
                <w:szCs w:val="20"/>
              </w:rPr>
              <w:t xml:space="preserve">Кадастровые работы по подготовке проектов межевания территории соответствующего элемента или соответствующих элементов планировочной структуры, иных документов, содержащих сведения о местоположении границ земельных участков, предусмотренных </w:t>
            </w:r>
            <w:hyperlink r:id="rId33" w:history="1">
              <w:r w:rsidRPr="008A3205">
                <w:rPr>
                  <w:rFonts w:ascii="Times New Roman" w:hAnsi="Times New Roman" w:cs="Times New Roman"/>
                  <w:sz w:val="20"/>
                  <w:szCs w:val="20"/>
                </w:rPr>
                <w:t xml:space="preserve">пунктом 3 </w:t>
              </w:r>
              <w:r w:rsidRPr="008A3205">
                <w:rPr>
                  <w:rFonts w:ascii="Times New Roman" w:hAnsi="Times New Roman" w:cs="Times New Roman"/>
                  <w:sz w:val="20"/>
                  <w:szCs w:val="20"/>
                </w:rPr>
                <w:lastRenderedPageBreak/>
                <w:t>статьи 42.6</w:t>
              </w:r>
            </w:hyperlink>
            <w:r w:rsidRPr="008A3205">
              <w:rPr>
                <w:rFonts w:ascii="Times New Roman" w:hAnsi="Times New Roman" w:cs="Times New Roman"/>
                <w:sz w:val="20"/>
                <w:szCs w:val="20"/>
              </w:rPr>
              <w:t xml:space="preserve"> Федерального закона "О кадастровой деятельности",  в целях проведения комплексных кадастровых работ</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lastRenderedPageBreak/>
              <w:t>УИЗО</w:t>
            </w:r>
          </w:p>
        </w:tc>
        <w:tc>
          <w:tcPr>
            <w:tcW w:w="168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Выполнение работ по подготовке проекта межевания в целях проведения комплексных кадастровых работ</w:t>
            </w:r>
          </w:p>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Выполнение комплексных кадастровых работ, включая подготовку и предоставление в орган, осуществляющий государственный </w:t>
            </w:r>
            <w:r w:rsidRPr="008A3205">
              <w:rPr>
                <w:rFonts w:ascii="Times New Roman" w:hAnsi="Times New Roman" w:cs="Times New Roman"/>
                <w:sz w:val="20"/>
                <w:szCs w:val="20"/>
              </w:rPr>
              <w:lastRenderedPageBreak/>
              <w:t>кадастровый учет и государственную регистрацию прав, карты-планы территории</w:t>
            </w:r>
          </w:p>
        </w:tc>
        <w:tc>
          <w:tcPr>
            <w:tcW w:w="1534" w:type="dxa"/>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lastRenderedPageBreak/>
              <w:t>09.02.2</w:t>
            </w: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lastRenderedPageBreak/>
              <w:t>09</w:t>
            </w:r>
          </w:p>
        </w:tc>
        <w:tc>
          <w:tcPr>
            <w:tcW w:w="493" w:type="dxa"/>
            <w:noWrap/>
          </w:tcPr>
          <w:p w:rsidR="008A3205" w:rsidRPr="008A3205" w:rsidRDefault="008A3205" w:rsidP="008A3205">
            <w:pPr>
              <w:jc w:val="center"/>
              <w:rPr>
                <w:rFonts w:ascii="Times New Roman" w:hAnsi="Times New Roman" w:cs="Times New Roman"/>
                <w:bCs/>
                <w:sz w:val="20"/>
                <w:szCs w:val="20"/>
              </w:rPr>
            </w:pPr>
            <w:r w:rsidRPr="008A3205">
              <w:rPr>
                <w:rFonts w:ascii="Times New Roman" w:hAnsi="Times New Roman" w:cs="Times New Roman"/>
                <w:bCs/>
                <w:sz w:val="20"/>
                <w:szCs w:val="20"/>
              </w:rPr>
              <w:t>02</w:t>
            </w:r>
          </w:p>
        </w:tc>
        <w:tc>
          <w:tcPr>
            <w:tcW w:w="571"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03</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5</w:t>
            </w:r>
          </w:p>
        </w:tc>
        <w:tc>
          <w:tcPr>
            <w:tcW w:w="3879" w:type="dxa"/>
            <w:noWrap/>
          </w:tcPr>
          <w:p w:rsidR="008A3205" w:rsidRPr="008A3205" w:rsidRDefault="008A3205" w:rsidP="008A3205">
            <w:pPr>
              <w:autoSpaceDE w:val="0"/>
              <w:autoSpaceDN w:val="0"/>
              <w:adjustRightInd w:val="0"/>
              <w:rPr>
                <w:rFonts w:ascii="Times New Roman" w:hAnsi="Times New Roman" w:cs="Times New Roman"/>
                <w:sz w:val="20"/>
                <w:szCs w:val="20"/>
              </w:rPr>
            </w:pPr>
            <w:r w:rsidRPr="008A3205">
              <w:rPr>
                <w:rFonts w:ascii="Times New Roman" w:hAnsi="Times New Roman" w:cs="Times New Roman"/>
                <w:sz w:val="20"/>
                <w:szCs w:val="20"/>
              </w:rPr>
              <w:t>Кадастровые работы в отношении земель сельскохозяйственного назначения муниципальной собственности по образованию земельных участков, выделяемых в счет невостребованных земельных долей, включая работы по подготовке проектов межевания, а также кадастровые работы по образованию земельных участков из земель сельскохозяйственного назначения, государственная собственность на которые не разграничена</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УИЗО</w:t>
            </w:r>
          </w:p>
        </w:tc>
        <w:tc>
          <w:tcPr>
            <w:tcW w:w="168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2022-2023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Подготовка проектов межевания  и формирование земельных участков</w:t>
            </w:r>
          </w:p>
        </w:tc>
        <w:tc>
          <w:tcPr>
            <w:tcW w:w="1534" w:type="dxa"/>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09.02.2</w:t>
            </w: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jc w:val="center"/>
              <w:rPr>
                <w:rFonts w:ascii="Times New Roman" w:hAnsi="Times New Roman" w:cs="Times New Roman"/>
                <w:bCs/>
                <w:sz w:val="20"/>
                <w:szCs w:val="20"/>
              </w:rPr>
            </w:pPr>
            <w:r w:rsidRPr="008A3205">
              <w:rPr>
                <w:rFonts w:ascii="Times New Roman" w:hAnsi="Times New Roman" w:cs="Times New Roman"/>
                <w:bCs/>
                <w:sz w:val="20"/>
                <w:szCs w:val="20"/>
              </w:rPr>
              <w:t>02</w:t>
            </w:r>
          </w:p>
        </w:tc>
        <w:tc>
          <w:tcPr>
            <w:tcW w:w="571"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03</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5</w:t>
            </w:r>
          </w:p>
        </w:tc>
        <w:tc>
          <w:tcPr>
            <w:tcW w:w="3879" w:type="dxa"/>
            <w:noWrap/>
          </w:tcPr>
          <w:p w:rsidR="008A3205" w:rsidRPr="008A3205" w:rsidRDefault="008A3205" w:rsidP="008A3205">
            <w:pPr>
              <w:autoSpaceDE w:val="0"/>
              <w:autoSpaceDN w:val="0"/>
              <w:adjustRightInd w:val="0"/>
              <w:rPr>
                <w:rFonts w:ascii="Times New Roman" w:hAnsi="Times New Roman" w:cs="Times New Roman"/>
                <w:sz w:val="20"/>
                <w:szCs w:val="20"/>
              </w:rPr>
            </w:pPr>
            <w:r w:rsidRPr="008A3205">
              <w:rPr>
                <w:rFonts w:ascii="Times New Roman" w:hAnsi="Times New Roman" w:cs="Times New Roman"/>
                <w:sz w:val="20"/>
                <w:szCs w:val="20"/>
              </w:rPr>
              <w:t>Кадастровые работы в отношении земель сельскохозяйственного назначения муниципальной собственности по образованию земельных участков, выделяемых в счет невостребованных земельных долей, включая работы по подготовке проектов межевания, а также кадастровые работы по образованию земельных участков из земель сельскохозяйственного назначения, государственная собственность на которые не разграничена</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УИЗО</w:t>
            </w:r>
          </w:p>
        </w:tc>
        <w:tc>
          <w:tcPr>
            <w:tcW w:w="168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2022-2023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Подготовка проектов межевания  и формирование земельных участков</w:t>
            </w:r>
          </w:p>
        </w:tc>
        <w:tc>
          <w:tcPr>
            <w:tcW w:w="1534" w:type="dxa"/>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09.02.2</w:t>
            </w: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03</w:t>
            </w:r>
          </w:p>
        </w:tc>
        <w:tc>
          <w:tcPr>
            <w:tcW w:w="571" w:type="dxa"/>
            <w:noWrap/>
          </w:tcPr>
          <w:p w:rsidR="008A3205" w:rsidRPr="008A3205" w:rsidRDefault="008A3205" w:rsidP="008A3205">
            <w:pPr>
              <w:jc w:val="center"/>
              <w:rPr>
                <w:rFonts w:ascii="Times New Roman" w:hAnsi="Times New Roman" w:cs="Times New Roman"/>
                <w:sz w:val="20"/>
                <w:szCs w:val="20"/>
              </w:rPr>
            </w:pPr>
          </w:p>
        </w:tc>
        <w:tc>
          <w:tcPr>
            <w:tcW w:w="460" w:type="dxa"/>
            <w:noWrap/>
          </w:tcPr>
          <w:p w:rsidR="008A3205" w:rsidRPr="008A3205" w:rsidRDefault="008A3205" w:rsidP="008A3205">
            <w:pPr>
              <w:jc w:val="center"/>
              <w:rPr>
                <w:rFonts w:ascii="Times New Roman" w:hAnsi="Times New Roman" w:cs="Times New Roman"/>
                <w:sz w:val="20"/>
                <w:szCs w:val="20"/>
              </w:rPr>
            </w:pPr>
          </w:p>
        </w:tc>
        <w:tc>
          <w:tcPr>
            <w:tcW w:w="3879" w:type="dxa"/>
            <w:noWrap/>
            <w:vAlign w:val="center"/>
          </w:tcPr>
          <w:p w:rsidR="008A3205" w:rsidRPr="008A3205" w:rsidRDefault="008A3205" w:rsidP="008A3205">
            <w:pPr>
              <w:spacing w:before="40"/>
              <w:rPr>
                <w:rFonts w:ascii="Times New Roman" w:hAnsi="Times New Roman" w:cs="Times New Roman"/>
                <w:b/>
                <w:sz w:val="20"/>
                <w:szCs w:val="20"/>
              </w:rPr>
            </w:pPr>
            <w:r w:rsidRPr="008A3205">
              <w:rPr>
                <w:rFonts w:ascii="Times New Roman" w:hAnsi="Times New Roman" w:cs="Times New Roman"/>
                <w:b/>
                <w:sz w:val="20"/>
                <w:szCs w:val="20"/>
              </w:rPr>
              <w:t>Подпрограмма «Архивное дело»</w:t>
            </w:r>
          </w:p>
        </w:tc>
        <w:tc>
          <w:tcPr>
            <w:tcW w:w="2332" w:type="dxa"/>
            <w:noWrap/>
            <w:vAlign w:val="bottom"/>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 </w:t>
            </w:r>
          </w:p>
        </w:tc>
        <w:tc>
          <w:tcPr>
            <w:tcW w:w="1689" w:type="dxa"/>
            <w:noWrap/>
          </w:tcPr>
          <w:p w:rsidR="008A3205" w:rsidRPr="008A3205" w:rsidRDefault="008A3205" w:rsidP="008A3205">
            <w:pPr>
              <w:jc w:val="center"/>
              <w:rPr>
                <w:rFonts w:ascii="Times New Roman" w:hAnsi="Times New Roman" w:cs="Times New Roman"/>
                <w:b/>
                <w:sz w:val="20"/>
                <w:szCs w:val="20"/>
              </w:rPr>
            </w:pPr>
            <w:r w:rsidRPr="008A3205">
              <w:rPr>
                <w:rFonts w:ascii="Times New Roman" w:hAnsi="Times New Roman" w:cs="Times New Roman"/>
                <w:b/>
                <w:sz w:val="20"/>
                <w:szCs w:val="20"/>
              </w:rPr>
              <w:t xml:space="preserve">2022-2028 </w:t>
            </w:r>
          </w:p>
          <w:p w:rsidR="008A3205" w:rsidRPr="008A3205" w:rsidRDefault="008A3205" w:rsidP="008A3205">
            <w:pPr>
              <w:jc w:val="center"/>
              <w:rPr>
                <w:rFonts w:ascii="Times New Roman" w:hAnsi="Times New Roman" w:cs="Times New Roman"/>
                <w:b/>
                <w:sz w:val="20"/>
                <w:szCs w:val="20"/>
              </w:rPr>
            </w:pPr>
            <w:r w:rsidRPr="008A3205">
              <w:rPr>
                <w:rFonts w:ascii="Times New Roman" w:hAnsi="Times New Roman" w:cs="Times New Roman"/>
                <w:b/>
                <w:sz w:val="20"/>
                <w:szCs w:val="20"/>
              </w:rPr>
              <w:t>годы</w:t>
            </w:r>
          </w:p>
        </w:tc>
        <w:tc>
          <w:tcPr>
            <w:tcW w:w="3569" w:type="dxa"/>
            <w:noWrap/>
            <w:vAlign w:val="bottom"/>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 </w:t>
            </w:r>
          </w:p>
        </w:tc>
        <w:tc>
          <w:tcPr>
            <w:tcW w:w="1534" w:type="dxa"/>
          </w:tcPr>
          <w:p w:rsidR="008A3205" w:rsidRPr="008A3205" w:rsidRDefault="008A3205" w:rsidP="008A3205">
            <w:pPr>
              <w:spacing w:before="40"/>
              <w:jc w:val="center"/>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b/>
                <w:sz w:val="20"/>
                <w:szCs w:val="20"/>
              </w:rPr>
            </w:pPr>
            <w:r w:rsidRPr="008A3205">
              <w:rPr>
                <w:rFonts w:ascii="Times New Roman" w:hAnsi="Times New Roman" w:cs="Times New Roman"/>
                <w:b/>
                <w:sz w:val="20"/>
                <w:szCs w:val="20"/>
              </w:rPr>
              <w:t>09</w:t>
            </w:r>
          </w:p>
        </w:tc>
        <w:tc>
          <w:tcPr>
            <w:tcW w:w="493" w:type="dxa"/>
            <w:noWrap/>
          </w:tcPr>
          <w:p w:rsidR="008A3205" w:rsidRPr="008A3205" w:rsidRDefault="008A3205" w:rsidP="008A3205">
            <w:pPr>
              <w:jc w:val="center"/>
              <w:rPr>
                <w:rFonts w:ascii="Times New Roman" w:hAnsi="Times New Roman" w:cs="Times New Roman"/>
                <w:b/>
                <w:sz w:val="20"/>
                <w:szCs w:val="20"/>
              </w:rPr>
            </w:pPr>
            <w:r w:rsidRPr="008A3205">
              <w:rPr>
                <w:rFonts w:ascii="Times New Roman" w:hAnsi="Times New Roman" w:cs="Times New Roman"/>
                <w:b/>
                <w:sz w:val="20"/>
                <w:szCs w:val="20"/>
              </w:rPr>
              <w:t>03</w:t>
            </w:r>
          </w:p>
        </w:tc>
        <w:tc>
          <w:tcPr>
            <w:tcW w:w="571" w:type="dxa"/>
            <w:noWrap/>
          </w:tcPr>
          <w:p w:rsidR="008A3205" w:rsidRPr="008A3205" w:rsidRDefault="008A3205" w:rsidP="008A3205">
            <w:pPr>
              <w:jc w:val="center"/>
              <w:rPr>
                <w:rFonts w:ascii="Times New Roman" w:hAnsi="Times New Roman" w:cs="Times New Roman"/>
                <w:b/>
                <w:sz w:val="20"/>
                <w:szCs w:val="20"/>
              </w:rPr>
            </w:pPr>
            <w:r w:rsidRPr="008A3205">
              <w:rPr>
                <w:rFonts w:ascii="Times New Roman" w:hAnsi="Times New Roman" w:cs="Times New Roman"/>
                <w:b/>
                <w:sz w:val="20"/>
                <w:szCs w:val="20"/>
              </w:rPr>
              <w:t>01</w:t>
            </w:r>
          </w:p>
        </w:tc>
        <w:tc>
          <w:tcPr>
            <w:tcW w:w="460" w:type="dxa"/>
            <w:noWrap/>
          </w:tcPr>
          <w:p w:rsidR="008A3205" w:rsidRPr="008A3205" w:rsidRDefault="008A3205" w:rsidP="008A3205">
            <w:pPr>
              <w:jc w:val="center"/>
              <w:rPr>
                <w:rFonts w:ascii="Times New Roman" w:hAnsi="Times New Roman" w:cs="Times New Roman"/>
                <w:b/>
                <w:sz w:val="20"/>
                <w:szCs w:val="20"/>
              </w:rPr>
            </w:pPr>
          </w:p>
        </w:tc>
        <w:tc>
          <w:tcPr>
            <w:tcW w:w="3879" w:type="dxa"/>
            <w:noWrap/>
          </w:tcPr>
          <w:p w:rsidR="008A3205" w:rsidRPr="008A3205" w:rsidRDefault="008A3205" w:rsidP="008A3205">
            <w:pPr>
              <w:rPr>
                <w:rFonts w:ascii="Times New Roman" w:hAnsi="Times New Roman" w:cs="Times New Roman"/>
                <w:b/>
                <w:color w:val="000000"/>
                <w:sz w:val="20"/>
                <w:szCs w:val="20"/>
              </w:rPr>
            </w:pPr>
            <w:r w:rsidRPr="008A3205">
              <w:rPr>
                <w:rFonts w:ascii="Times New Roman" w:hAnsi="Times New Roman" w:cs="Times New Roman"/>
                <w:b/>
                <w:color w:val="000000"/>
                <w:sz w:val="20"/>
                <w:szCs w:val="20"/>
              </w:rPr>
              <w:t xml:space="preserve">Осуществление отдельных государственных полномочий в области архивного дела </w:t>
            </w:r>
          </w:p>
        </w:tc>
        <w:tc>
          <w:tcPr>
            <w:tcW w:w="2332" w:type="dxa"/>
            <w:noWrap/>
          </w:tcPr>
          <w:p w:rsidR="008A3205" w:rsidRPr="008A3205" w:rsidRDefault="008A3205" w:rsidP="008A3205">
            <w:pPr>
              <w:rPr>
                <w:rFonts w:ascii="Times New Roman" w:hAnsi="Times New Roman" w:cs="Times New Roman"/>
                <w:b/>
                <w:sz w:val="20"/>
                <w:szCs w:val="20"/>
              </w:rPr>
            </w:pPr>
            <w:r w:rsidRPr="008A3205">
              <w:rPr>
                <w:rFonts w:ascii="Times New Roman" w:hAnsi="Times New Roman" w:cs="Times New Roman"/>
                <w:b/>
                <w:sz w:val="20"/>
                <w:szCs w:val="20"/>
              </w:rPr>
              <w:t>Архивный сектор,</w:t>
            </w:r>
          </w:p>
          <w:p w:rsidR="008A3205" w:rsidRPr="008A3205" w:rsidRDefault="008A3205" w:rsidP="008A3205">
            <w:pPr>
              <w:rPr>
                <w:rFonts w:ascii="Times New Roman" w:hAnsi="Times New Roman" w:cs="Times New Roman"/>
                <w:b/>
                <w:sz w:val="20"/>
                <w:szCs w:val="20"/>
              </w:rPr>
            </w:pPr>
            <w:r w:rsidRPr="008A3205">
              <w:rPr>
                <w:rFonts w:ascii="Times New Roman" w:hAnsi="Times New Roman" w:cs="Times New Roman"/>
                <w:b/>
                <w:sz w:val="20"/>
                <w:szCs w:val="20"/>
              </w:rPr>
              <w:t>Администрация муниципального образования «Муниципальный округ Сюмсинский район Удмуртской Республики»</w:t>
            </w:r>
          </w:p>
        </w:tc>
        <w:tc>
          <w:tcPr>
            <w:tcW w:w="1689" w:type="dxa"/>
            <w:noWrap/>
          </w:tcPr>
          <w:p w:rsidR="008A3205" w:rsidRPr="008A3205" w:rsidRDefault="008A3205" w:rsidP="008A3205">
            <w:pPr>
              <w:rPr>
                <w:rFonts w:ascii="Times New Roman" w:hAnsi="Times New Roman" w:cs="Times New Roman"/>
                <w:b/>
                <w:sz w:val="20"/>
                <w:szCs w:val="20"/>
              </w:rPr>
            </w:pPr>
            <w:r w:rsidRPr="008A3205">
              <w:rPr>
                <w:rFonts w:ascii="Times New Roman" w:hAnsi="Times New Roman" w:cs="Times New Roman"/>
                <w:b/>
                <w:sz w:val="20"/>
                <w:szCs w:val="20"/>
              </w:rPr>
              <w:t>2022-2028</w:t>
            </w:r>
          </w:p>
          <w:p w:rsidR="008A3205" w:rsidRPr="008A3205" w:rsidRDefault="008A3205" w:rsidP="008A3205">
            <w:pPr>
              <w:rPr>
                <w:rFonts w:ascii="Times New Roman" w:hAnsi="Times New Roman" w:cs="Times New Roman"/>
                <w:b/>
                <w:sz w:val="20"/>
                <w:szCs w:val="20"/>
              </w:rPr>
            </w:pPr>
            <w:r w:rsidRPr="008A3205">
              <w:rPr>
                <w:rFonts w:ascii="Times New Roman" w:hAnsi="Times New Roman" w:cs="Times New Roman"/>
                <w:b/>
                <w:sz w:val="20"/>
                <w:szCs w:val="20"/>
              </w:rPr>
              <w:t xml:space="preserve"> годы</w:t>
            </w:r>
          </w:p>
        </w:tc>
        <w:tc>
          <w:tcPr>
            <w:tcW w:w="3569" w:type="dxa"/>
            <w:noWrap/>
            <w:vAlign w:val="bottom"/>
          </w:tcPr>
          <w:p w:rsidR="008A3205" w:rsidRPr="008A3205" w:rsidRDefault="008A3205" w:rsidP="008A3205">
            <w:pPr>
              <w:rPr>
                <w:rFonts w:ascii="Times New Roman" w:hAnsi="Times New Roman" w:cs="Times New Roman"/>
                <w:b/>
                <w:sz w:val="20"/>
                <w:szCs w:val="20"/>
              </w:rPr>
            </w:pPr>
            <w:r w:rsidRPr="008A3205">
              <w:rPr>
                <w:rFonts w:ascii="Times New Roman" w:hAnsi="Times New Roman" w:cs="Times New Roman"/>
                <w:b/>
                <w:sz w:val="20"/>
                <w:szCs w:val="20"/>
              </w:rPr>
              <w:t xml:space="preserve">Выполнение переданных отдельных государственных полномочий  Удмуртской Республики надлежащим образом в соответствии  с Законом Удмуртской Республики от 29 декабря 2005 года № 82-РЗ «О наделении органов местного самоуправления отдельными </w:t>
            </w:r>
            <w:r w:rsidRPr="008A3205">
              <w:rPr>
                <w:rFonts w:ascii="Times New Roman" w:hAnsi="Times New Roman" w:cs="Times New Roman"/>
                <w:b/>
                <w:sz w:val="20"/>
                <w:szCs w:val="20"/>
              </w:rPr>
              <w:lastRenderedPageBreak/>
              <w:t>государственными полномочиями в области архивного дела»</w:t>
            </w:r>
          </w:p>
        </w:tc>
        <w:tc>
          <w:tcPr>
            <w:tcW w:w="1534" w:type="dxa"/>
          </w:tcPr>
          <w:p w:rsidR="008A3205" w:rsidRPr="008A3205" w:rsidRDefault="008A3205" w:rsidP="008A3205">
            <w:pPr>
              <w:jc w:val="center"/>
              <w:rPr>
                <w:rFonts w:ascii="Times New Roman" w:hAnsi="Times New Roman" w:cs="Times New Roman"/>
                <w:b/>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after="40"/>
              <w:jc w:val="center"/>
              <w:rPr>
                <w:rFonts w:ascii="Times New Roman" w:hAnsi="Times New Roman" w:cs="Times New Roman"/>
                <w:sz w:val="20"/>
                <w:szCs w:val="20"/>
              </w:rPr>
            </w:pPr>
            <w:r w:rsidRPr="008A3205">
              <w:rPr>
                <w:rFonts w:ascii="Times New Roman" w:hAnsi="Times New Roman" w:cs="Times New Roman"/>
                <w:sz w:val="20"/>
                <w:szCs w:val="20"/>
              </w:rPr>
              <w:lastRenderedPageBreak/>
              <w:t>09</w:t>
            </w:r>
          </w:p>
        </w:tc>
        <w:tc>
          <w:tcPr>
            <w:tcW w:w="493" w:type="dxa"/>
            <w:noWrap/>
          </w:tcPr>
          <w:p w:rsidR="008A3205" w:rsidRPr="008A3205" w:rsidRDefault="008A3205" w:rsidP="008A3205">
            <w:pPr>
              <w:spacing w:after="40"/>
              <w:jc w:val="center"/>
              <w:rPr>
                <w:rFonts w:ascii="Times New Roman" w:hAnsi="Times New Roman" w:cs="Times New Roman"/>
                <w:sz w:val="20"/>
                <w:szCs w:val="20"/>
              </w:rPr>
            </w:pPr>
            <w:r w:rsidRPr="008A3205">
              <w:rPr>
                <w:rFonts w:ascii="Times New Roman" w:hAnsi="Times New Roman" w:cs="Times New Roman"/>
                <w:sz w:val="20"/>
                <w:szCs w:val="20"/>
              </w:rPr>
              <w:t>03</w:t>
            </w:r>
          </w:p>
        </w:tc>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1</w:t>
            </w:r>
          </w:p>
        </w:tc>
        <w:tc>
          <w:tcPr>
            <w:tcW w:w="3879"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Обеспечение временного  хранения  и комплектования архивных документов, относящихся к собственности Удмуртской Республики, в Архивном секторе</w:t>
            </w:r>
          </w:p>
        </w:tc>
        <w:tc>
          <w:tcPr>
            <w:tcW w:w="2332"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Архивный сектор</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 Обеспечение временного хранения более 9 тыс. дел, отнесенных к  собственности Удмуртской Республики и приема 660 дел, отнесенных к собственности Удмуртской Республики</w:t>
            </w:r>
          </w:p>
        </w:tc>
        <w:tc>
          <w:tcPr>
            <w:tcW w:w="1534" w:type="dxa"/>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09.03.4</w:t>
            </w:r>
          </w:p>
        </w:tc>
      </w:tr>
      <w:tr w:rsidR="008A3205" w:rsidRPr="008A3205" w:rsidTr="008A3205">
        <w:trPr>
          <w:gridAfter w:val="2"/>
          <w:wAfter w:w="378" w:type="dxa"/>
          <w:trHeight w:val="20"/>
        </w:trPr>
        <w:tc>
          <w:tcPr>
            <w:tcW w:w="571" w:type="dxa"/>
            <w:noWrap/>
          </w:tcPr>
          <w:p w:rsidR="008A3205" w:rsidRPr="008A3205" w:rsidRDefault="008A3205" w:rsidP="008A3205">
            <w:pPr>
              <w:spacing w:after="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after="40"/>
              <w:jc w:val="center"/>
              <w:rPr>
                <w:rFonts w:ascii="Times New Roman" w:hAnsi="Times New Roman" w:cs="Times New Roman"/>
                <w:sz w:val="20"/>
                <w:szCs w:val="20"/>
              </w:rPr>
            </w:pPr>
            <w:r w:rsidRPr="008A3205">
              <w:rPr>
                <w:rFonts w:ascii="Times New Roman" w:hAnsi="Times New Roman" w:cs="Times New Roman"/>
                <w:sz w:val="20"/>
                <w:szCs w:val="20"/>
              </w:rPr>
              <w:t>03</w:t>
            </w:r>
          </w:p>
        </w:tc>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2</w:t>
            </w:r>
          </w:p>
        </w:tc>
        <w:tc>
          <w:tcPr>
            <w:tcW w:w="3879"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Государственный учет архивных документов, отнесенных к собственности Удмуртской Республики, временно хранящихся в Архивном секторе</w:t>
            </w:r>
          </w:p>
        </w:tc>
        <w:tc>
          <w:tcPr>
            <w:tcW w:w="2332"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Архивный сектор</w:t>
            </w:r>
          </w:p>
          <w:p w:rsidR="008A3205" w:rsidRPr="008A3205" w:rsidRDefault="008A3205" w:rsidP="008A3205">
            <w:pPr>
              <w:spacing w:after="40"/>
              <w:rPr>
                <w:rFonts w:ascii="Times New Roman" w:hAnsi="Times New Roman" w:cs="Times New Roman"/>
                <w:sz w:val="20"/>
                <w:szCs w:val="20"/>
              </w:rPr>
            </w:pPr>
          </w:p>
          <w:p w:rsidR="008A3205" w:rsidRPr="008A3205" w:rsidRDefault="008A3205" w:rsidP="008A3205">
            <w:pPr>
              <w:spacing w:after="40"/>
              <w:rPr>
                <w:rFonts w:ascii="Times New Roman" w:hAnsi="Times New Roman" w:cs="Times New Roman"/>
                <w:sz w:val="20"/>
                <w:szCs w:val="20"/>
              </w:rPr>
            </w:pP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Ведение государственного учета архивных документов,  отнесенных к собственности Удмуртской Республики, временно хранящихся в Архивном секторе по установленным формам учета и отчетности, обеспечение включения в общеотраслевой учетный программный  комплекс «Архивный фонд» 100 % архивных дел государственной собственности Удмуртской Республики</w:t>
            </w:r>
          </w:p>
        </w:tc>
        <w:tc>
          <w:tcPr>
            <w:tcW w:w="1534" w:type="dxa"/>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09.03.3</w:t>
            </w:r>
          </w:p>
          <w:p w:rsidR="008A3205" w:rsidRPr="008A3205" w:rsidRDefault="008A3205" w:rsidP="008A3205">
            <w:pPr>
              <w:spacing w:after="40"/>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after="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after="40"/>
              <w:jc w:val="center"/>
              <w:rPr>
                <w:rFonts w:ascii="Times New Roman" w:hAnsi="Times New Roman" w:cs="Times New Roman"/>
                <w:sz w:val="20"/>
                <w:szCs w:val="20"/>
              </w:rPr>
            </w:pPr>
            <w:r w:rsidRPr="008A3205">
              <w:rPr>
                <w:rFonts w:ascii="Times New Roman" w:hAnsi="Times New Roman" w:cs="Times New Roman"/>
                <w:sz w:val="20"/>
                <w:szCs w:val="20"/>
              </w:rPr>
              <w:t>03</w:t>
            </w:r>
          </w:p>
        </w:tc>
        <w:tc>
          <w:tcPr>
            <w:tcW w:w="571" w:type="dxa"/>
            <w:noWrap/>
          </w:tcPr>
          <w:p w:rsidR="008A3205" w:rsidRPr="008A3205" w:rsidRDefault="008A3205" w:rsidP="008A3205">
            <w:pPr>
              <w:spacing w:after="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3</w:t>
            </w:r>
          </w:p>
        </w:tc>
        <w:tc>
          <w:tcPr>
            <w:tcW w:w="3879"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Использование архивных документов государственной собственности Удмуртской Республики, временно хранящихся в Архивном секторе</w:t>
            </w:r>
          </w:p>
        </w:tc>
        <w:tc>
          <w:tcPr>
            <w:tcW w:w="2332"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Архивный сектор</w:t>
            </w:r>
          </w:p>
          <w:p w:rsidR="008A3205" w:rsidRPr="008A3205" w:rsidRDefault="008A3205" w:rsidP="008A3205">
            <w:pPr>
              <w:spacing w:after="40"/>
              <w:rPr>
                <w:rFonts w:ascii="Times New Roman" w:hAnsi="Times New Roman" w:cs="Times New Roman"/>
                <w:sz w:val="20"/>
                <w:szCs w:val="20"/>
              </w:rPr>
            </w:pPr>
          </w:p>
          <w:p w:rsidR="008A3205" w:rsidRPr="008A3205" w:rsidRDefault="008A3205" w:rsidP="008A3205">
            <w:pPr>
              <w:spacing w:after="40"/>
              <w:rPr>
                <w:rFonts w:ascii="Times New Roman" w:hAnsi="Times New Roman" w:cs="Times New Roman"/>
                <w:sz w:val="20"/>
                <w:szCs w:val="20"/>
              </w:rPr>
            </w:pP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 Организация и проведение информационных мероприятий в форме подготовки выставок,  статей и др. на основе архивных документов, отнесенных к  собственности Удмуртской Республики, временно хранящихся в Архивном секторе</w:t>
            </w:r>
          </w:p>
        </w:tc>
        <w:tc>
          <w:tcPr>
            <w:tcW w:w="1534" w:type="dxa"/>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09.03.5</w:t>
            </w:r>
          </w:p>
          <w:p w:rsidR="008A3205" w:rsidRPr="008A3205" w:rsidRDefault="008A3205" w:rsidP="008A3205">
            <w:pPr>
              <w:spacing w:after="40"/>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03</w:t>
            </w:r>
          </w:p>
        </w:tc>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4</w:t>
            </w:r>
          </w:p>
        </w:tc>
        <w:tc>
          <w:tcPr>
            <w:tcW w:w="387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Ремонт помещения Архивохранилища на 1 этаже в здании Администрации муниципального образования «Муниципальный округ Сюмсинский район Удмуртской Республики»</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Администрация муниципального образования «Муниципальный округ Сюмсинский район Удмуртской Республики»</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2025-2028 годы</w:t>
            </w:r>
          </w:p>
        </w:tc>
        <w:tc>
          <w:tcPr>
            <w:tcW w:w="356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Обеспечение сохранности архивных фондов</w:t>
            </w:r>
          </w:p>
        </w:tc>
        <w:tc>
          <w:tcPr>
            <w:tcW w:w="1534" w:type="dxa"/>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09.03.2</w:t>
            </w: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b/>
                <w:sz w:val="20"/>
                <w:szCs w:val="20"/>
              </w:rPr>
            </w:pPr>
            <w:r w:rsidRPr="008A3205">
              <w:rPr>
                <w:rFonts w:ascii="Times New Roman" w:hAnsi="Times New Roman" w:cs="Times New Roman"/>
                <w:b/>
                <w:sz w:val="20"/>
                <w:szCs w:val="20"/>
              </w:rPr>
              <w:t>09</w:t>
            </w:r>
          </w:p>
        </w:tc>
        <w:tc>
          <w:tcPr>
            <w:tcW w:w="493" w:type="dxa"/>
            <w:noWrap/>
          </w:tcPr>
          <w:p w:rsidR="008A3205" w:rsidRPr="008A3205" w:rsidRDefault="008A3205" w:rsidP="008A3205">
            <w:pPr>
              <w:spacing w:after="40"/>
              <w:jc w:val="center"/>
              <w:rPr>
                <w:rFonts w:ascii="Times New Roman" w:hAnsi="Times New Roman" w:cs="Times New Roman"/>
                <w:b/>
                <w:sz w:val="20"/>
                <w:szCs w:val="20"/>
              </w:rPr>
            </w:pPr>
            <w:r w:rsidRPr="008A3205">
              <w:rPr>
                <w:rFonts w:ascii="Times New Roman" w:hAnsi="Times New Roman" w:cs="Times New Roman"/>
                <w:b/>
                <w:sz w:val="20"/>
                <w:szCs w:val="20"/>
              </w:rPr>
              <w:t>03</w:t>
            </w:r>
          </w:p>
        </w:tc>
        <w:tc>
          <w:tcPr>
            <w:tcW w:w="571" w:type="dxa"/>
            <w:noWrap/>
          </w:tcPr>
          <w:p w:rsidR="008A3205" w:rsidRPr="008A3205" w:rsidRDefault="008A3205" w:rsidP="008A3205">
            <w:pPr>
              <w:spacing w:after="40"/>
              <w:jc w:val="center"/>
              <w:rPr>
                <w:rFonts w:ascii="Times New Roman" w:hAnsi="Times New Roman" w:cs="Times New Roman"/>
                <w:b/>
                <w:sz w:val="20"/>
                <w:szCs w:val="20"/>
              </w:rPr>
            </w:pPr>
            <w:r w:rsidRPr="008A3205">
              <w:rPr>
                <w:rFonts w:ascii="Times New Roman" w:hAnsi="Times New Roman" w:cs="Times New Roman"/>
                <w:b/>
                <w:sz w:val="20"/>
                <w:szCs w:val="20"/>
              </w:rPr>
              <w:t>02</w:t>
            </w:r>
          </w:p>
        </w:tc>
        <w:tc>
          <w:tcPr>
            <w:tcW w:w="460" w:type="dxa"/>
            <w:noWrap/>
          </w:tcPr>
          <w:p w:rsidR="008A3205" w:rsidRPr="008A3205" w:rsidRDefault="008A3205" w:rsidP="008A3205">
            <w:pPr>
              <w:jc w:val="center"/>
              <w:rPr>
                <w:rFonts w:ascii="Times New Roman" w:hAnsi="Times New Roman" w:cs="Times New Roman"/>
                <w:b/>
                <w:sz w:val="20"/>
                <w:szCs w:val="20"/>
              </w:rPr>
            </w:pPr>
          </w:p>
        </w:tc>
        <w:tc>
          <w:tcPr>
            <w:tcW w:w="3879" w:type="dxa"/>
            <w:noWrap/>
          </w:tcPr>
          <w:p w:rsidR="008A3205" w:rsidRPr="008A3205" w:rsidRDefault="008A3205" w:rsidP="008A3205">
            <w:pPr>
              <w:spacing w:after="40"/>
              <w:rPr>
                <w:rFonts w:ascii="Times New Roman" w:hAnsi="Times New Roman" w:cs="Times New Roman"/>
                <w:b/>
                <w:sz w:val="20"/>
                <w:szCs w:val="20"/>
              </w:rPr>
            </w:pPr>
            <w:r w:rsidRPr="008A3205">
              <w:rPr>
                <w:rFonts w:ascii="Times New Roman" w:hAnsi="Times New Roman" w:cs="Times New Roman"/>
                <w:b/>
                <w:sz w:val="20"/>
                <w:szCs w:val="20"/>
              </w:rPr>
              <w:t>Организация хранения, комплектования и использования документов  Архивного фонда Удмуртской Республики и других архивных документов</w:t>
            </w:r>
          </w:p>
        </w:tc>
        <w:tc>
          <w:tcPr>
            <w:tcW w:w="2332" w:type="dxa"/>
            <w:noWrap/>
          </w:tcPr>
          <w:p w:rsidR="008A3205" w:rsidRPr="008A3205" w:rsidRDefault="008A3205" w:rsidP="008A3205">
            <w:pPr>
              <w:spacing w:after="40"/>
              <w:rPr>
                <w:rFonts w:ascii="Times New Roman" w:hAnsi="Times New Roman" w:cs="Times New Roman"/>
                <w:b/>
                <w:sz w:val="20"/>
                <w:szCs w:val="20"/>
              </w:rPr>
            </w:pPr>
            <w:r w:rsidRPr="008A3205">
              <w:rPr>
                <w:rFonts w:ascii="Times New Roman" w:hAnsi="Times New Roman" w:cs="Times New Roman"/>
                <w:b/>
                <w:sz w:val="20"/>
                <w:szCs w:val="20"/>
              </w:rPr>
              <w:t xml:space="preserve">Архивный сектор </w:t>
            </w:r>
          </w:p>
        </w:tc>
        <w:tc>
          <w:tcPr>
            <w:tcW w:w="1689" w:type="dxa"/>
            <w:noWrap/>
          </w:tcPr>
          <w:p w:rsidR="008A3205" w:rsidRPr="008A3205" w:rsidRDefault="008A3205" w:rsidP="008A3205">
            <w:pPr>
              <w:jc w:val="center"/>
              <w:rPr>
                <w:rFonts w:ascii="Times New Roman" w:hAnsi="Times New Roman" w:cs="Times New Roman"/>
                <w:b/>
                <w:sz w:val="20"/>
                <w:szCs w:val="20"/>
              </w:rPr>
            </w:pPr>
            <w:r w:rsidRPr="008A3205">
              <w:rPr>
                <w:rFonts w:ascii="Times New Roman" w:hAnsi="Times New Roman" w:cs="Times New Roman"/>
                <w:b/>
                <w:sz w:val="20"/>
                <w:szCs w:val="20"/>
              </w:rPr>
              <w:t>2022-2028</w:t>
            </w:r>
          </w:p>
          <w:p w:rsidR="008A3205" w:rsidRPr="008A3205" w:rsidRDefault="008A3205" w:rsidP="008A3205">
            <w:pPr>
              <w:jc w:val="center"/>
              <w:rPr>
                <w:rFonts w:ascii="Times New Roman" w:hAnsi="Times New Roman" w:cs="Times New Roman"/>
                <w:b/>
                <w:sz w:val="20"/>
                <w:szCs w:val="20"/>
              </w:rPr>
            </w:pPr>
            <w:r w:rsidRPr="008A3205">
              <w:rPr>
                <w:rFonts w:ascii="Times New Roman" w:hAnsi="Times New Roman" w:cs="Times New Roman"/>
                <w:b/>
                <w:sz w:val="20"/>
                <w:szCs w:val="20"/>
              </w:rPr>
              <w:t>годы</w:t>
            </w:r>
          </w:p>
        </w:tc>
        <w:tc>
          <w:tcPr>
            <w:tcW w:w="3569" w:type="dxa"/>
            <w:noWrap/>
          </w:tcPr>
          <w:p w:rsidR="008A3205" w:rsidRPr="008A3205" w:rsidRDefault="008A3205" w:rsidP="008A3205">
            <w:pPr>
              <w:spacing w:after="40"/>
              <w:rPr>
                <w:rFonts w:ascii="Times New Roman" w:hAnsi="Times New Roman" w:cs="Times New Roman"/>
                <w:b/>
                <w:sz w:val="20"/>
                <w:szCs w:val="20"/>
              </w:rPr>
            </w:pPr>
            <w:r w:rsidRPr="008A3205">
              <w:rPr>
                <w:rFonts w:ascii="Times New Roman" w:hAnsi="Times New Roman" w:cs="Times New Roman"/>
                <w:b/>
                <w:sz w:val="20"/>
                <w:szCs w:val="20"/>
              </w:rPr>
              <w:t>Хранение, комплектование, учет и использование документов Архивного фонда Удмуртской Республики и других архивных документов</w:t>
            </w:r>
          </w:p>
        </w:tc>
        <w:tc>
          <w:tcPr>
            <w:tcW w:w="1534" w:type="dxa"/>
          </w:tcPr>
          <w:p w:rsidR="008A3205" w:rsidRPr="008A3205" w:rsidRDefault="008A3205" w:rsidP="008A3205">
            <w:pPr>
              <w:spacing w:after="40"/>
              <w:rPr>
                <w:rFonts w:ascii="Times New Roman" w:hAnsi="Times New Roman" w:cs="Times New Roman"/>
                <w:b/>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lastRenderedPageBreak/>
              <w:t>09</w:t>
            </w:r>
          </w:p>
        </w:tc>
        <w:tc>
          <w:tcPr>
            <w:tcW w:w="493"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03</w:t>
            </w:r>
          </w:p>
        </w:tc>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02</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1</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Создание нормативных и безопасных условий хранения документов Архивного фонда Удмуртской Республики, обеспечение их сохранности (обеспечение противопожарных мер и охраны объектов, обслуживание пожарной и охранной сигнализации,  кондиционирования и очистки воздуха,  ремонта помещений, приобретение и установка стеллажей, оснащение оборудованием и материалами для хранения документов на различных видах носителей, физико-химическая и техническая обработка архивных документов)</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Архивный сектор </w:t>
            </w:r>
          </w:p>
          <w:p w:rsidR="008A3205" w:rsidRPr="008A3205" w:rsidRDefault="008A3205" w:rsidP="008A3205">
            <w:pPr>
              <w:rPr>
                <w:rFonts w:ascii="Times New Roman" w:hAnsi="Times New Roman" w:cs="Times New Roman"/>
                <w:sz w:val="20"/>
                <w:szCs w:val="20"/>
              </w:rPr>
            </w:pPr>
          </w:p>
          <w:p w:rsidR="008A3205" w:rsidRPr="008A3205" w:rsidRDefault="008A3205" w:rsidP="008A3205">
            <w:pPr>
              <w:rPr>
                <w:rFonts w:ascii="Times New Roman" w:hAnsi="Times New Roman" w:cs="Times New Roman"/>
                <w:sz w:val="20"/>
                <w:szCs w:val="20"/>
              </w:rPr>
            </w:pPr>
          </w:p>
          <w:p w:rsidR="008A3205" w:rsidRPr="008A3205" w:rsidRDefault="008A3205" w:rsidP="008A3205">
            <w:pPr>
              <w:rPr>
                <w:rFonts w:ascii="Times New Roman" w:hAnsi="Times New Roman" w:cs="Times New Roman"/>
                <w:sz w:val="20"/>
                <w:szCs w:val="20"/>
              </w:rPr>
            </w:pP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Поддержание в рабочем состоянии пожарной и охранной сигнализации до 100%. Контроль температурно-влажностного режима – до 100%. Картонирование архивных документов – до 100%.  Выполнение работ по  подшивке и переплету архивных документов на бумажном носителе (30 дел  ежегодно), выявление документов, требующих  улучшения физического состояния. Консервационно-профилактическая обработка аудиовизуальных и электронных документов.</w:t>
            </w:r>
          </w:p>
        </w:tc>
        <w:tc>
          <w:tcPr>
            <w:tcW w:w="1534" w:type="dxa"/>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09.03.2</w:t>
            </w: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03</w:t>
            </w:r>
          </w:p>
        </w:tc>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02</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2</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Комплектование Архивного фонда  Удмуртской Республики </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Архивный сектор </w:t>
            </w:r>
          </w:p>
          <w:p w:rsidR="008A3205" w:rsidRPr="008A3205" w:rsidRDefault="008A3205" w:rsidP="008A3205">
            <w:pPr>
              <w:rPr>
                <w:rFonts w:ascii="Times New Roman" w:hAnsi="Times New Roman" w:cs="Times New Roman"/>
                <w:sz w:val="20"/>
                <w:szCs w:val="20"/>
              </w:rPr>
            </w:pP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autoSpaceDE w:val="0"/>
              <w:autoSpaceDN w:val="0"/>
              <w:adjustRightInd w:val="0"/>
              <w:rPr>
                <w:rFonts w:ascii="Times New Roman" w:hAnsi="Times New Roman" w:cs="Times New Roman"/>
                <w:sz w:val="20"/>
                <w:szCs w:val="20"/>
              </w:rPr>
            </w:pPr>
            <w:r w:rsidRPr="008A3205">
              <w:rPr>
                <w:rFonts w:ascii="Times New Roman" w:hAnsi="Times New Roman" w:cs="Times New Roman"/>
                <w:sz w:val="20"/>
                <w:szCs w:val="20"/>
              </w:rPr>
              <w:t>Прием на постоянное хранение в архивный сектор  4 100 дел и отсутствие  документов Архивного фонда Удмуртской Республики, хранящихся в организациях – источниках комплектования  Архивного сектора сверх установленных  законодательством сроков их временного хранения</w:t>
            </w:r>
          </w:p>
        </w:tc>
        <w:tc>
          <w:tcPr>
            <w:tcW w:w="1534" w:type="dxa"/>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09.03.4</w:t>
            </w:r>
          </w:p>
        </w:tc>
      </w:tr>
      <w:tr w:rsidR="008A3205" w:rsidRPr="008A3205" w:rsidTr="008A3205">
        <w:trPr>
          <w:gridAfter w:val="2"/>
          <w:wAfter w:w="378" w:type="dxa"/>
          <w:trHeight w:val="20"/>
        </w:trPr>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after="40"/>
              <w:jc w:val="center"/>
              <w:rPr>
                <w:rFonts w:ascii="Times New Roman" w:hAnsi="Times New Roman" w:cs="Times New Roman"/>
                <w:sz w:val="20"/>
                <w:szCs w:val="20"/>
              </w:rPr>
            </w:pPr>
            <w:r w:rsidRPr="008A3205">
              <w:rPr>
                <w:rFonts w:ascii="Times New Roman" w:hAnsi="Times New Roman" w:cs="Times New Roman"/>
                <w:sz w:val="20"/>
                <w:szCs w:val="20"/>
              </w:rPr>
              <w:t>03</w:t>
            </w:r>
          </w:p>
        </w:tc>
        <w:tc>
          <w:tcPr>
            <w:tcW w:w="571"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02</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3</w:t>
            </w:r>
          </w:p>
        </w:tc>
        <w:tc>
          <w:tcPr>
            <w:tcW w:w="3879"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Расширение доступа к документам Архивного фонда Удмуртской Республики и их популяризация</w:t>
            </w:r>
          </w:p>
        </w:tc>
        <w:tc>
          <w:tcPr>
            <w:tcW w:w="2332"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 xml:space="preserve">Архивный сектор </w:t>
            </w:r>
          </w:p>
          <w:p w:rsidR="008A3205" w:rsidRPr="008A3205" w:rsidRDefault="008A3205" w:rsidP="008A3205">
            <w:pPr>
              <w:spacing w:after="40"/>
              <w:rPr>
                <w:rFonts w:ascii="Times New Roman" w:hAnsi="Times New Roman" w:cs="Times New Roman"/>
                <w:sz w:val="20"/>
                <w:szCs w:val="20"/>
              </w:rPr>
            </w:pP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Проведение 56 информационных мероприятий в форме  экспонирования  архивных выставок,  публикации статей и подборок документов, в том числе в сети Интернет  </w:t>
            </w:r>
          </w:p>
        </w:tc>
        <w:tc>
          <w:tcPr>
            <w:tcW w:w="1534" w:type="dxa"/>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09.03.5</w:t>
            </w:r>
          </w:p>
          <w:p w:rsidR="008A3205" w:rsidRPr="008A3205" w:rsidRDefault="008A3205" w:rsidP="008A3205">
            <w:pPr>
              <w:spacing w:after="40"/>
              <w:rPr>
                <w:rFonts w:ascii="Times New Roman" w:hAnsi="Times New Roman" w:cs="Times New Roman"/>
                <w:sz w:val="20"/>
                <w:szCs w:val="20"/>
              </w:rPr>
            </w:pPr>
          </w:p>
          <w:p w:rsidR="008A3205" w:rsidRPr="008A3205" w:rsidRDefault="008A3205" w:rsidP="008A3205">
            <w:pPr>
              <w:spacing w:after="40"/>
              <w:rPr>
                <w:rFonts w:ascii="Times New Roman" w:hAnsi="Times New Roman" w:cs="Times New Roman"/>
                <w:sz w:val="20"/>
                <w:szCs w:val="20"/>
              </w:rPr>
            </w:pPr>
          </w:p>
          <w:p w:rsidR="008A3205" w:rsidRPr="008A3205" w:rsidRDefault="008A3205" w:rsidP="008A3205">
            <w:pPr>
              <w:spacing w:after="40"/>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after="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after="40"/>
              <w:jc w:val="center"/>
              <w:rPr>
                <w:rFonts w:ascii="Times New Roman" w:hAnsi="Times New Roman" w:cs="Times New Roman"/>
                <w:sz w:val="20"/>
                <w:szCs w:val="20"/>
              </w:rPr>
            </w:pPr>
            <w:r w:rsidRPr="008A3205">
              <w:rPr>
                <w:rFonts w:ascii="Times New Roman" w:hAnsi="Times New Roman" w:cs="Times New Roman"/>
                <w:sz w:val="20"/>
                <w:szCs w:val="20"/>
              </w:rPr>
              <w:t>03</w:t>
            </w:r>
          </w:p>
        </w:tc>
        <w:tc>
          <w:tcPr>
            <w:tcW w:w="571" w:type="dxa"/>
            <w:noWrap/>
          </w:tcPr>
          <w:p w:rsidR="008A3205" w:rsidRPr="008A3205" w:rsidRDefault="008A3205" w:rsidP="008A3205">
            <w:pPr>
              <w:spacing w:after="40"/>
              <w:jc w:val="center"/>
              <w:rPr>
                <w:rFonts w:ascii="Times New Roman" w:hAnsi="Times New Roman" w:cs="Times New Roman"/>
                <w:sz w:val="20"/>
                <w:szCs w:val="20"/>
              </w:rPr>
            </w:pPr>
            <w:r w:rsidRPr="008A3205">
              <w:rPr>
                <w:rFonts w:ascii="Times New Roman" w:hAnsi="Times New Roman" w:cs="Times New Roman"/>
                <w:sz w:val="20"/>
                <w:szCs w:val="20"/>
              </w:rPr>
              <w:t>02</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4</w:t>
            </w:r>
          </w:p>
        </w:tc>
        <w:tc>
          <w:tcPr>
            <w:tcW w:w="3879"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Государственный учет документов Архивного фонда Удмуртской Республики, хранящихся в Архивном секторе</w:t>
            </w:r>
          </w:p>
        </w:tc>
        <w:tc>
          <w:tcPr>
            <w:tcW w:w="2332"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 xml:space="preserve">Архивный сектор </w:t>
            </w:r>
          </w:p>
          <w:p w:rsidR="008A3205" w:rsidRPr="008A3205" w:rsidRDefault="008A3205" w:rsidP="008A3205">
            <w:pPr>
              <w:spacing w:after="40"/>
              <w:rPr>
                <w:rFonts w:ascii="Times New Roman" w:hAnsi="Times New Roman" w:cs="Times New Roman"/>
                <w:sz w:val="20"/>
                <w:szCs w:val="20"/>
              </w:rPr>
            </w:pPr>
          </w:p>
          <w:p w:rsidR="008A3205" w:rsidRPr="008A3205" w:rsidRDefault="008A3205" w:rsidP="008A3205">
            <w:pPr>
              <w:spacing w:after="40"/>
              <w:rPr>
                <w:rFonts w:ascii="Times New Roman" w:hAnsi="Times New Roman" w:cs="Times New Roman"/>
                <w:sz w:val="20"/>
                <w:szCs w:val="20"/>
              </w:rPr>
            </w:pP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 xml:space="preserve">Ведение государственного учета архивных документов, хранящихся в Архивном секторе по установленным формам учета и отчетности, обеспечение включения в общеотраслевой учетный программный  комплекс «Архивный фонд» 100 % архивных дел </w:t>
            </w:r>
          </w:p>
        </w:tc>
        <w:tc>
          <w:tcPr>
            <w:tcW w:w="1534" w:type="dxa"/>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09.03.3</w:t>
            </w:r>
          </w:p>
        </w:tc>
      </w:tr>
      <w:tr w:rsidR="008A3205" w:rsidRPr="008A3205" w:rsidTr="008A3205">
        <w:trPr>
          <w:gridAfter w:val="2"/>
          <w:wAfter w:w="378" w:type="dxa"/>
          <w:trHeight w:val="20"/>
        </w:trPr>
        <w:tc>
          <w:tcPr>
            <w:tcW w:w="571" w:type="dxa"/>
            <w:noWrap/>
          </w:tcPr>
          <w:p w:rsidR="008A3205" w:rsidRPr="008A3205" w:rsidRDefault="008A3205" w:rsidP="008A3205">
            <w:pPr>
              <w:spacing w:after="40"/>
              <w:jc w:val="center"/>
              <w:rPr>
                <w:rFonts w:ascii="Times New Roman" w:hAnsi="Times New Roman" w:cs="Times New Roman"/>
                <w:b/>
                <w:sz w:val="20"/>
                <w:szCs w:val="20"/>
              </w:rPr>
            </w:pPr>
            <w:r w:rsidRPr="008A3205">
              <w:rPr>
                <w:rFonts w:ascii="Times New Roman" w:hAnsi="Times New Roman" w:cs="Times New Roman"/>
                <w:b/>
                <w:sz w:val="20"/>
                <w:szCs w:val="20"/>
              </w:rPr>
              <w:t>09</w:t>
            </w:r>
          </w:p>
        </w:tc>
        <w:tc>
          <w:tcPr>
            <w:tcW w:w="493" w:type="dxa"/>
            <w:noWrap/>
          </w:tcPr>
          <w:p w:rsidR="008A3205" w:rsidRPr="008A3205" w:rsidRDefault="008A3205" w:rsidP="008A3205">
            <w:pPr>
              <w:spacing w:after="40"/>
              <w:jc w:val="center"/>
              <w:rPr>
                <w:rFonts w:ascii="Times New Roman" w:hAnsi="Times New Roman" w:cs="Times New Roman"/>
                <w:b/>
                <w:sz w:val="20"/>
                <w:szCs w:val="20"/>
              </w:rPr>
            </w:pPr>
            <w:r w:rsidRPr="008A3205">
              <w:rPr>
                <w:rFonts w:ascii="Times New Roman" w:hAnsi="Times New Roman" w:cs="Times New Roman"/>
                <w:b/>
                <w:sz w:val="20"/>
                <w:szCs w:val="20"/>
              </w:rPr>
              <w:t>03</w:t>
            </w:r>
          </w:p>
        </w:tc>
        <w:tc>
          <w:tcPr>
            <w:tcW w:w="571" w:type="dxa"/>
            <w:noWrap/>
          </w:tcPr>
          <w:p w:rsidR="008A3205" w:rsidRPr="008A3205" w:rsidRDefault="008A3205" w:rsidP="008A3205">
            <w:pPr>
              <w:spacing w:after="40"/>
              <w:jc w:val="center"/>
              <w:rPr>
                <w:rFonts w:ascii="Times New Roman" w:hAnsi="Times New Roman" w:cs="Times New Roman"/>
                <w:b/>
                <w:sz w:val="20"/>
                <w:szCs w:val="20"/>
              </w:rPr>
            </w:pPr>
            <w:r w:rsidRPr="008A3205">
              <w:rPr>
                <w:rFonts w:ascii="Times New Roman" w:hAnsi="Times New Roman" w:cs="Times New Roman"/>
                <w:b/>
                <w:sz w:val="20"/>
                <w:szCs w:val="20"/>
              </w:rPr>
              <w:t>03</w:t>
            </w:r>
          </w:p>
        </w:tc>
        <w:tc>
          <w:tcPr>
            <w:tcW w:w="460" w:type="dxa"/>
            <w:noWrap/>
          </w:tcPr>
          <w:p w:rsidR="008A3205" w:rsidRPr="008A3205" w:rsidRDefault="008A3205" w:rsidP="008A3205">
            <w:pPr>
              <w:jc w:val="center"/>
              <w:rPr>
                <w:rFonts w:ascii="Times New Roman" w:hAnsi="Times New Roman" w:cs="Times New Roman"/>
                <w:b/>
                <w:sz w:val="20"/>
                <w:szCs w:val="20"/>
              </w:rPr>
            </w:pPr>
          </w:p>
        </w:tc>
        <w:tc>
          <w:tcPr>
            <w:tcW w:w="3879" w:type="dxa"/>
            <w:noWrap/>
          </w:tcPr>
          <w:p w:rsidR="008A3205" w:rsidRPr="008A3205" w:rsidRDefault="008A3205" w:rsidP="008A3205">
            <w:pPr>
              <w:spacing w:after="40"/>
              <w:rPr>
                <w:rFonts w:ascii="Times New Roman" w:hAnsi="Times New Roman" w:cs="Times New Roman"/>
                <w:b/>
                <w:sz w:val="20"/>
                <w:szCs w:val="20"/>
              </w:rPr>
            </w:pPr>
            <w:r w:rsidRPr="008A3205">
              <w:rPr>
                <w:rFonts w:ascii="Times New Roman" w:hAnsi="Times New Roman" w:cs="Times New Roman"/>
                <w:b/>
                <w:sz w:val="20"/>
                <w:szCs w:val="20"/>
              </w:rPr>
              <w:t xml:space="preserve">Модернизация технологий работы на основании внедрения современных информационных и </w:t>
            </w:r>
            <w:r w:rsidRPr="008A3205">
              <w:rPr>
                <w:rFonts w:ascii="Times New Roman" w:hAnsi="Times New Roman" w:cs="Times New Roman"/>
                <w:b/>
                <w:sz w:val="20"/>
                <w:szCs w:val="20"/>
              </w:rPr>
              <w:lastRenderedPageBreak/>
              <w:t xml:space="preserve">телекоммуникационных технологий </w:t>
            </w:r>
          </w:p>
        </w:tc>
        <w:tc>
          <w:tcPr>
            <w:tcW w:w="2332" w:type="dxa"/>
            <w:noWrap/>
          </w:tcPr>
          <w:p w:rsidR="008A3205" w:rsidRPr="008A3205" w:rsidRDefault="008A3205" w:rsidP="008A3205">
            <w:pPr>
              <w:spacing w:after="40"/>
              <w:rPr>
                <w:rFonts w:ascii="Times New Roman" w:hAnsi="Times New Roman" w:cs="Times New Roman"/>
                <w:b/>
                <w:sz w:val="20"/>
                <w:szCs w:val="20"/>
              </w:rPr>
            </w:pPr>
            <w:r w:rsidRPr="008A3205">
              <w:rPr>
                <w:rFonts w:ascii="Times New Roman" w:hAnsi="Times New Roman" w:cs="Times New Roman"/>
                <w:b/>
                <w:sz w:val="20"/>
                <w:szCs w:val="20"/>
              </w:rPr>
              <w:lastRenderedPageBreak/>
              <w:t xml:space="preserve">Архивный сектор </w:t>
            </w:r>
          </w:p>
          <w:p w:rsidR="008A3205" w:rsidRPr="008A3205" w:rsidRDefault="008A3205" w:rsidP="008A3205">
            <w:pPr>
              <w:spacing w:after="40"/>
              <w:rPr>
                <w:rFonts w:ascii="Times New Roman" w:hAnsi="Times New Roman" w:cs="Times New Roman"/>
                <w:b/>
                <w:sz w:val="20"/>
                <w:szCs w:val="20"/>
              </w:rPr>
            </w:pPr>
          </w:p>
        </w:tc>
        <w:tc>
          <w:tcPr>
            <w:tcW w:w="1689" w:type="dxa"/>
            <w:noWrap/>
          </w:tcPr>
          <w:p w:rsidR="008A3205" w:rsidRPr="008A3205" w:rsidRDefault="008A3205" w:rsidP="008A3205">
            <w:pPr>
              <w:jc w:val="center"/>
              <w:rPr>
                <w:rFonts w:ascii="Times New Roman" w:hAnsi="Times New Roman" w:cs="Times New Roman"/>
                <w:b/>
                <w:sz w:val="20"/>
                <w:szCs w:val="20"/>
              </w:rPr>
            </w:pPr>
            <w:r w:rsidRPr="008A3205">
              <w:rPr>
                <w:rFonts w:ascii="Times New Roman" w:hAnsi="Times New Roman" w:cs="Times New Roman"/>
                <w:b/>
                <w:sz w:val="20"/>
                <w:szCs w:val="20"/>
              </w:rPr>
              <w:t>2022-2028</w:t>
            </w:r>
          </w:p>
          <w:p w:rsidR="008A3205" w:rsidRPr="008A3205" w:rsidRDefault="008A3205" w:rsidP="008A3205">
            <w:pPr>
              <w:jc w:val="center"/>
              <w:rPr>
                <w:rFonts w:ascii="Times New Roman" w:hAnsi="Times New Roman" w:cs="Times New Roman"/>
                <w:b/>
                <w:sz w:val="20"/>
                <w:szCs w:val="20"/>
              </w:rPr>
            </w:pPr>
            <w:r w:rsidRPr="008A3205">
              <w:rPr>
                <w:rFonts w:ascii="Times New Roman" w:hAnsi="Times New Roman" w:cs="Times New Roman"/>
                <w:b/>
                <w:sz w:val="20"/>
                <w:szCs w:val="20"/>
              </w:rPr>
              <w:t>годы</w:t>
            </w:r>
          </w:p>
        </w:tc>
        <w:tc>
          <w:tcPr>
            <w:tcW w:w="3569" w:type="dxa"/>
            <w:noWrap/>
          </w:tcPr>
          <w:p w:rsidR="008A3205" w:rsidRPr="008A3205" w:rsidRDefault="008A3205" w:rsidP="008A3205">
            <w:pPr>
              <w:spacing w:after="40"/>
              <w:rPr>
                <w:rFonts w:ascii="Times New Roman" w:hAnsi="Times New Roman" w:cs="Times New Roman"/>
                <w:b/>
                <w:sz w:val="20"/>
                <w:szCs w:val="20"/>
              </w:rPr>
            </w:pPr>
            <w:r w:rsidRPr="008A3205">
              <w:rPr>
                <w:rFonts w:ascii="Times New Roman" w:hAnsi="Times New Roman" w:cs="Times New Roman"/>
                <w:b/>
                <w:sz w:val="20"/>
                <w:szCs w:val="20"/>
              </w:rPr>
              <w:t xml:space="preserve">Оцифровка  архивных дел, внедрение автоматизированных программных комплексов, </w:t>
            </w:r>
            <w:r w:rsidRPr="008A3205">
              <w:rPr>
                <w:rFonts w:ascii="Times New Roman" w:hAnsi="Times New Roman" w:cs="Times New Roman"/>
                <w:b/>
                <w:sz w:val="20"/>
                <w:szCs w:val="20"/>
              </w:rPr>
              <w:lastRenderedPageBreak/>
              <w:t>формирование автоматизированных баз данных, оснащение в архивном отделе общественного места доступа к информационным ресурсам</w:t>
            </w:r>
          </w:p>
        </w:tc>
        <w:tc>
          <w:tcPr>
            <w:tcW w:w="1534" w:type="dxa"/>
          </w:tcPr>
          <w:p w:rsidR="008A3205" w:rsidRPr="008A3205" w:rsidRDefault="008A3205" w:rsidP="008A3205">
            <w:pPr>
              <w:spacing w:after="40"/>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after="40"/>
              <w:jc w:val="center"/>
              <w:rPr>
                <w:rFonts w:ascii="Times New Roman" w:hAnsi="Times New Roman" w:cs="Times New Roman"/>
                <w:sz w:val="20"/>
                <w:szCs w:val="20"/>
              </w:rPr>
            </w:pPr>
            <w:r w:rsidRPr="008A3205">
              <w:rPr>
                <w:rFonts w:ascii="Times New Roman" w:hAnsi="Times New Roman" w:cs="Times New Roman"/>
                <w:sz w:val="20"/>
                <w:szCs w:val="20"/>
              </w:rPr>
              <w:lastRenderedPageBreak/>
              <w:t>09</w:t>
            </w:r>
          </w:p>
        </w:tc>
        <w:tc>
          <w:tcPr>
            <w:tcW w:w="493" w:type="dxa"/>
            <w:noWrap/>
          </w:tcPr>
          <w:p w:rsidR="008A3205" w:rsidRPr="008A3205" w:rsidRDefault="008A3205" w:rsidP="008A3205">
            <w:pPr>
              <w:spacing w:after="40"/>
              <w:jc w:val="center"/>
              <w:rPr>
                <w:rFonts w:ascii="Times New Roman" w:hAnsi="Times New Roman" w:cs="Times New Roman"/>
                <w:sz w:val="20"/>
                <w:szCs w:val="20"/>
              </w:rPr>
            </w:pPr>
            <w:r w:rsidRPr="008A3205">
              <w:rPr>
                <w:rFonts w:ascii="Times New Roman" w:hAnsi="Times New Roman" w:cs="Times New Roman"/>
                <w:sz w:val="20"/>
                <w:szCs w:val="20"/>
              </w:rPr>
              <w:t>03</w:t>
            </w:r>
          </w:p>
        </w:tc>
        <w:tc>
          <w:tcPr>
            <w:tcW w:w="571" w:type="dxa"/>
            <w:noWrap/>
          </w:tcPr>
          <w:p w:rsidR="008A3205" w:rsidRPr="008A3205" w:rsidRDefault="008A3205" w:rsidP="008A3205">
            <w:pPr>
              <w:spacing w:after="40"/>
              <w:jc w:val="center"/>
              <w:rPr>
                <w:rFonts w:ascii="Times New Roman" w:hAnsi="Times New Roman" w:cs="Times New Roman"/>
                <w:sz w:val="20"/>
                <w:szCs w:val="20"/>
              </w:rPr>
            </w:pPr>
            <w:r w:rsidRPr="008A3205">
              <w:rPr>
                <w:rFonts w:ascii="Times New Roman" w:hAnsi="Times New Roman" w:cs="Times New Roman"/>
                <w:sz w:val="20"/>
                <w:szCs w:val="20"/>
              </w:rPr>
              <w:t>03</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1</w:t>
            </w:r>
          </w:p>
        </w:tc>
        <w:tc>
          <w:tcPr>
            <w:tcW w:w="3879" w:type="dxa"/>
            <w:noWrap/>
          </w:tcPr>
          <w:p w:rsidR="008A3205" w:rsidRPr="008A3205" w:rsidRDefault="008A3205" w:rsidP="008A3205">
            <w:pPr>
              <w:spacing w:after="40"/>
              <w:rPr>
                <w:rFonts w:ascii="Times New Roman" w:hAnsi="Times New Roman" w:cs="Times New Roman"/>
                <w:b/>
                <w:i/>
                <w:sz w:val="20"/>
                <w:szCs w:val="20"/>
              </w:rPr>
            </w:pPr>
            <w:r w:rsidRPr="008A3205">
              <w:rPr>
                <w:rFonts w:ascii="Times New Roman" w:hAnsi="Times New Roman" w:cs="Times New Roman"/>
                <w:sz w:val="20"/>
                <w:szCs w:val="20"/>
              </w:rPr>
              <w:t>Внедрение автоматизированных программных комплексов, баз данных  к архивным документам, хранящимся в Архивном секторе</w:t>
            </w:r>
          </w:p>
        </w:tc>
        <w:tc>
          <w:tcPr>
            <w:tcW w:w="2332"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 xml:space="preserve">Архивный сектор </w:t>
            </w:r>
          </w:p>
          <w:p w:rsidR="008A3205" w:rsidRPr="008A3205" w:rsidRDefault="008A3205" w:rsidP="008A3205">
            <w:pPr>
              <w:spacing w:after="40"/>
              <w:rPr>
                <w:rFonts w:ascii="Times New Roman" w:hAnsi="Times New Roman" w:cs="Times New Roman"/>
                <w:sz w:val="20"/>
                <w:szCs w:val="20"/>
              </w:rPr>
            </w:pP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Введение в базу данных «Архивный фонд» 100% фондов, 100%, описей и 100% заголовков дел</w:t>
            </w:r>
          </w:p>
        </w:tc>
        <w:tc>
          <w:tcPr>
            <w:tcW w:w="1534" w:type="dxa"/>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09.03.3</w:t>
            </w:r>
          </w:p>
          <w:p w:rsidR="008A3205" w:rsidRPr="008A3205" w:rsidRDefault="008A3205" w:rsidP="008A3205">
            <w:pPr>
              <w:spacing w:after="40"/>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after="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after="40"/>
              <w:jc w:val="center"/>
              <w:rPr>
                <w:rFonts w:ascii="Times New Roman" w:hAnsi="Times New Roman" w:cs="Times New Roman"/>
                <w:sz w:val="20"/>
                <w:szCs w:val="20"/>
              </w:rPr>
            </w:pPr>
            <w:r w:rsidRPr="008A3205">
              <w:rPr>
                <w:rFonts w:ascii="Times New Roman" w:hAnsi="Times New Roman" w:cs="Times New Roman"/>
                <w:sz w:val="20"/>
                <w:szCs w:val="20"/>
              </w:rPr>
              <w:t>03</w:t>
            </w:r>
          </w:p>
        </w:tc>
        <w:tc>
          <w:tcPr>
            <w:tcW w:w="571" w:type="dxa"/>
            <w:noWrap/>
          </w:tcPr>
          <w:p w:rsidR="008A3205" w:rsidRPr="008A3205" w:rsidRDefault="008A3205" w:rsidP="008A3205">
            <w:pPr>
              <w:spacing w:after="40"/>
              <w:jc w:val="center"/>
              <w:rPr>
                <w:rFonts w:ascii="Times New Roman" w:hAnsi="Times New Roman" w:cs="Times New Roman"/>
                <w:sz w:val="20"/>
                <w:szCs w:val="20"/>
              </w:rPr>
            </w:pPr>
            <w:r w:rsidRPr="008A3205">
              <w:rPr>
                <w:rFonts w:ascii="Times New Roman" w:hAnsi="Times New Roman" w:cs="Times New Roman"/>
                <w:sz w:val="20"/>
                <w:szCs w:val="20"/>
              </w:rPr>
              <w:t>03</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2</w:t>
            </w:r>
          </w:p>
        </w:tc>
        <w:tc>
          <w:tcPr>
            <w:tcW w:w="3879"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Перевод архивных документов, хранящихся в Архивном сектор, в электронный вид (оцифровка)</w:t>
            </w:r>
          </w:p>
        </w:tc>
        <w:tc>
          <w:tcPr>
            <w:tcW w:w="2332"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Архивный сектор</w:t>
            </w:r>
          </w:p>
          <w:p w:rsidR="008A3205" w:rsidRPr="008A3205" w:rsidRDefault="008A3205" w:rsidP="008A3205">
            <w:pPr>
              <w:spacing w:after="40"/>
              <w:rPr>
                <w:rFonts w:ascii="Times New Roman" w:hAnsi="Times New Roman" w:cs="Times New Roman"/>
                <w:sz w:val="20"/>
                <w:szCs w:val="20"/>
              </w:rPr>
            </w:pP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Оцифровка 3,7% архивных дел, хранящихся в Архивном секторе</w:t>
            </w:r>
          </w:p>
        </w:tc>
        <w:tc>
          <w:tcPr>
            <w:tcW w:w="1534" w:type="dxa"/>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09.03.5</w:t>
            </w:r>
          </w:p>
        </w:tc>
      </w:tr>
      <w:tr w:rsidR="008A3205" w:rsidRPr="008A3205" w:rsidTr="008A3205">
        <w:trPr>
          <w:gridAfter w:val="2"/>
          <w:wAfter w:w="378" w:type="dxa"/>
          <w:trHeight w:val="20"/>
        </w:trPr>
        <w:tc>
          <w:tcPr>
            <w:tcW w:w="571" w:type="dxa"/>
            <w:noWrap/>
          </w:tcPr>
          <w:p w:rsidR="008A3205" w:rsidRPr="008A3205" w:rsidRDefault="008A3205" w:rsidP="008A3205">
            <w:pPr>
              <w:spacing w:after="40"/>
              <w:jc w:val="center"/>
              <w:rPr>
                <w:rFonts w:ascii="Times New Roman" w:hAnsi="Times New Roman" w:cs="Times New Roman"/>
                <w:b/>
                <w:sz w:val="20"/>
                <w:szCs w:val="20"/>
              </w:rPr>
            </w:pPr>
            <w:r w:rsidRPr="008A3205">
              <w:rPr>
                <w:rFonts w:ascii="Times New Roman" w:hAnsi="Times New Roman" w:cs="Times New Roman"/>
                <w:b/>
                <w:sz w:val="20"/>
                <w:szCs w:val="20"/>
              </w:rPr>
              <w:t>09</w:t>
            </w:r>
          </w:p>
        </w:tc>
        <w:tc>
          <w:tcPr>
            <w:tcW w:w="493" w:type="dxa"/>
            <w:noWrap/>
          </w:tcPr>
          <w:p w:rsidR="008A3205" w:rsidRPr="008A3205" w:rsidRDefault="008A3205" w:rsidP="008A3205">
            <w:pPr>
              <w:spacing w:after="40"/>
              <w:jc w:val="center"/>
              <w:rPr>
                <w:rFonts w:ascii="Times New Roman" w:hAnsi="Times New Roman" w:cs="Times New Roman"/>
                <w:b/>
                <w:sz w:val="20"/>
                <w:szCs w:val="20"/>
              </w:rPr>
            </w:pPr>
            <w:r w:rsidRPr="008A3205">
              <w:rPr>
                <w:rFonts w:ascii="Times New Roman" w:hAnsi="Times New Roman" w:cs="Times New Roman"/>
                <w:b/>
                <w:sz w:val="20"/>
                <w:szCs w:val="20"/>
              </w:rPr>
              <w:t>03</w:t>
            </w:r>
          </w:p>
        </w:tc>
        <w:tc>
          <w:tcPr>
            <w:tcW w:w="571" w:type="dxa"/>
            <w:noWrap/>
          </w:tcPr>
          <w:p w:rsidR="008A3205" w:rsidRPr="008A3205" w:rsidRDefault="008A3205" w:rsidP="008A3205">
            <w:pPr>
              <w:spacing w:after="40"/>
              <w:jc w:val="center"/>
              <w:rPr>
                <w:rFonts w:ascii="Times New Roman" w:hAnsi="Times New Roman" w:cs="Times New Roman"/>
                <w:b/>
                <w:sz w:val="20"/>
                <w:szCs w:val="20"/>
              </w:rPr>
            </w:pPr>
            <w:r w:rsidRPr="008A3205">
              <w:rPr>
                <w:rFonts w:ascii="Times New Roman" w:hAnsi="Times New Roman" w:cs="Times New Roman"/>
                <w:b/>
                <w:sz w:val="20"/>
                <w:szCs w:val="20"/>
              </w:rPr>
              <w:t>04</w:t>
            </w:r>
          </w:p>
        </w:tc>
        <w:tc>
          <w:tcPr>
            <w:tcW w:w="460" w:type="dxa"/>
            <w:noWrap/>
          </w:tcPr>
          <w:p w:rsidR="008A3205" w:rsidRPr="008A3205" w:rsidRDefault="008A3205" w:rsidP="008A3205">
            <w:pPr>
              <w:jc w:val="center"/>
              <w:rPr>
                <w:rFonts w:ascii="Times New Roman" w:hAnsi="Times New Roman" w:cs="Times New Roman"/>
                <w:b/>
                <w:sz w:val="20"/>
                <w:szCs w:val="20"/>
              </w:rPr>
            </w:pPr>
          </w:p>
        </w:tc>
        <w:tc>
          <w:tcPr>
            <w:tcW w:w="3879" w:type="dxa"/>
            <w:noWrap/>
          </w:tcPr>
          <w:p w:rsidR="008A3205" w:rsidRPr="008A3205" w:rsidRDefault="008A3205" w:rsidP="008A3205">
            <w:pPr>
              <w:spacing w:after="40"/>
              <w:rPr>
                <w:rFonts w:ascii="Times New Roman" w:hAnsi="Times New Roman" w:cs="Times New Roman"/>
                <w:b/>
                <w:sz w:val="20"/>
                <w:szCs w:val="20"/>
              </w:rPr>
            </w:pPr>
            <w:r w:rsidRPr="008A3205">
              <w:rPr>
                <w:rFonts w:ascii="Times New Roman" w:hAnsi="Times New Roman" w:cs="Times New Roman"/>
                <w:b/>
                <w:sz w:val="20"/>
                <w:szCs w:val="20"/>
              </w:rPr>
              <w:t>Предоставление муниципальных  и переданных государственных  услуг юридическим и физическим лицам</w:t>
            </w:r>
          </w:p>
        </w:tc>
        <w:tc>
          <w:tcPr>
            <w:tcW w:w="2332" w:type="dxa"/>
            <w:noWrap/>
          </w:tcPr>
          <w:p w:rsidR="008A3205" w:rsidRPr="008A3205" w:rsidRDefault="008A3205" w:rsidP="008A3205">
            <w:pPr>
              <w:spacing w:after="40"/>
              <w:rPr>
                <w:rFonts w:ascii="Times New Roman" w:hAnsi="Times New Roman" w:cs="Times New Roman"/>
                <w:b/>
                <w:sz w:val="20"/>
                <w:szCs w:val="20"/>
              </w:rPr>
            </w:pPr>
            <w:r w:rsidRPr="008A3205">
              <w:rPr>
                <w:rFonts w:ascii="Times New Roman" w:hAnsi="Times New Roman" w:cs="Times New Roman"/>
                <w:b/>
                <w:sz w:val="20"/>
                <w:szCs w:val="20"/>
              </w:rPr>
              <w:t xml:space="preserve"> Архивный сектор </w:t>
            </w:r>
          </w:p>
        </w:tc>
        <w:tc>
          <w:tcPr>
            <w:tcW w:w="1689" w:type="dxa"/>
            <w:noWrap/>
          </w:tcPr>
          <w:p w:rsidR="008A3205" w:rsidRPr="008A3205" w:rsidRDefault="008A3205" w:rsidP="008A3205">
            <w:pPr>
              <w:jc w:val="center"/>
              <w:rPr>
                <w:rFonts w:ascii="Times New Roman" w:hAnsi="Times New Roman" w:cs="Times New Roman"/>
                <w:b/>
                <w:sz w:val="20"/>
                <w:szCs w:val="20"/>
              </w:rPr>
            </w:pPr>
            <w:r w:rsidRPr="008A3205">
              <w:rPr>
                <w:rFonts w:ascii="Times New Roman" w:hAnsi="Times New Roman" w:cs="Times New Roman"/>
                <w:b/>
                <w:sz w:val="20"/>
                <w:szCs w:val="20"/>
              </w:rPr>
              <w:t>2022-2028 годы</w:t>
            </w:r>
          </w:p>
        </w:tc>
        <w:tc>
          <w:tcPr>
            <w:tcW w:w="3569" w:type="dxa"/>
            <w:noWrap/>
          </w:tcPr>
          <w:p w:rsidR="008A3205" w:rsidRPr="008A3205" w:rsidRDefault="008A3205" w:rsidP="008A3205">
            <w:pPr>
              <w:spacing w:after="40"/>
              <w:rPr>
                <w:rFonts w:ascii="Times New Roman" w:hAnsi="Times New Roman" w:cs="Times New Roman"/>
                <w:b/>
                <w:sz w:val="20"/>
                <w:szCs w:val="20"/>
              </w:rPr>
            </w:pPr>
            <w:r w:rsidRPr="008A3205">
              <w:rPr>
                <w:rFonts w:ascii="Times New Roman" w:hAnsi="Times New Roman" w:cs="Times New Roman"/>
                <w:b/>
                <w:sz w:val="20"/>
                <w:szCs w:val="20"/>
              </w:rPr>
              <w:t>Предоставление муниципальных  услуг юридическим и физическим лицам</w:t>
            </w:r>
          </w:p>
        </w:tc>
        <w:tc>
          <w:tcPr>
            <w:tcW w:w="1534" w:type="dxa"/>
          </w:tcPr>
          <w:p w:rsidR="008A3205" w:rsidRPr="008A3205" w:rsidRDefault="008A3205" w:rsidP="008A3205">
            <w:pPr>
              <w:spacing w:after="40"/>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after="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after="40"/>
              <w:jc w:val="center"/>
              <w:rPr>
                <w:rFonts w:ascii="Times New Roman" w:hAnsi="Times New Roman" w:cs="Times New Roman"/>
                <w:sz w:val="20"/>
                <w:szCs w:val="20"/>
              </w:rPr>
            </w:pPr>
            <w:r w:rsidRPr="008A3205">
              <w:rPr>
                <w:rFonts w:ascii="Times New Roman" w:hAnsi="Times New Roman" w:cs="Times New Roman"/>
                <w:sz w:val="20"/>
                <w:szCs w:val="20"/>
              </w:rPr>
              <w:t>03</w:t>
            </w:r>
          </w:p>
        </w:tc>
        <w:tc>
          <w:tcPr>
            <w:tcW w:w="571" w:type="dxa"/>
            <w:noWrap/>
          </w:tcPr>
          <w:p w:rsidR="008A3205" w:rsidRPr="008A3205" w:rsidRDefault="008A3205" w:rsidP="008A3205">
            <w:pPr>
              <w:spacing w:after="40"/>
              <w:jc w:val="center"/>
              <w:rPr>
                <w:rFonts w:ascii="Times New Roman" w:hAnsi="Times New Roman" w:cs="Times New Roman"/>
                <w:sz w:val="20"/>
                <w:szCs w:val="20"/>
              </w:rPr>
            </w:pPr>
            <w:r w:rsidRPr="008A3205">
              <w:rPr>
                <w:rFonts w:ascii="Times New Roman" w:hAnsi="Times New Roman" w:cs="Times New Roman"/>
                <w:sz w:val="20"/>
                <w:szCs w:val="20"/>
              </w:rPr>
              <w:t>04</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1</w:t>
            </w:r>
          </w:p>
        </w:tc>
        <w:tc>
          <w:tcPr>
            <w:tcW w:w="3879"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Организация исполнения органами местного самоуправления в Удмуртской Республике запросов на получение архивных справок, архивных выписок и архивных копий, связанных с социальной защитой граждан, предусматривающей их пенсионное обеспечение, а также получение льгот и компенсаций в соответствии с законодательством Российской Федерации, по архивным документам, хранящимся в муниципальных архивах</w:t>
            </w:r>
          </w:p>
        </w:tc>
        <w:tc>
          <w:tcPr>
            <w:tcW w:w="2332"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 xml:space="preserve">Архивный сектор </w:t>
            </w:r>
          </w:p>
          <w:p w:rsidR="008A3205" w:rsidRPr="008A3205" w:rsidRDefault="008A3205" w:rsidP="008A3205">
            <w:pPr>
              <w:spacing w:after="40"/>
              <w:rPr>
                <w:rFonts w:ascii="Times New Roman" w:hAnsi="Times New Roman" w:cs="Times New Roman"/>
                <w:sz w:val="20"/>
                <w:szCs w:val="20"/>
              </w:rPr>
            </w:pPr>
          </w:p>
          <w:p w:rsidR="008A3205" w:rsidRPr="008A3205" w:rsidRDefault="008A3205" w:rsidP="008A3205">
            <w:pPr>
              <w:spacing w:after="40"/>
              <w:rPr>
                <w:rFonts w:ascii="Times New Roman" w:hAnsi="Times New Roman" w:cs="Times New Roman"/>
                <w:sz w:val="20"/>
                <w:szCs w:val="20"/>
              </w:rPr>
            </w:pPr>
          </w:p>
          <w:p w:rsidR="008A3205" w:rsidRPr="008A3205" w:rsidRDefault="008A3205" w:rsidP="008A3205">
            <w:pPr>
              <w:spacing w:after="40"/>
              <w:rPr>
                <w:rFonts w:ascii="Times New Roman" w:hAnsi="Times New Roman" w:cs="Times New Roman"/>
                <w:sz w:val="20"/>
                <w:szCs w:val="20"/>
              </w:rPr>
            </w:pP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Ежегодно прием и исполнение более 500  запросов граждан и организаций о предоставлении архивной информации в законодательно установленные сроки, в том числе в режиме «Одного окна»</w:t>
            </w:r>
          </w:p>
        </w:tc>
        <w:tc>
          <w:tcPr>
            <w:tcW w:w="1534" w:type="dxa"/>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09.03.1, 09.03.5</w:t>
            </w:r>
          </w:p>
        </w:tc>
      </w:tr>
      <w:tr w:rsidR="008A3205" w:rsidRPr="008A3205" w:rsidTr="008A3205">
        <w:trPr>
          <w:gridAfter w:val="2"/>
          <w:wAfter w:w="378" w:type="dxa"/>
          <w:trHeight w:val="20"/>
        </w:trPr>
        <w:tc>
          <w:tcPr>
            <w:tcW w:w="571" w:type="dxa"/>
            <w:noWrap/>
          </w:tcPr>
          <w:p w:rsidR="008A3205" w:rsidRPr="008A3205" w:rsidRDefault="008A3205" w:rsidP="008A3205">
            <w:pPr>
              <w:spacing w:after="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after="40"/>
              <w:jc w:val="center"/>
              <w:rPr>
                <w:rFonts w:ascii="Times New Roman" w:hAnsi="Times New Roman" w:cs="Times New Roman"/>
                <w:sz w:val="20"/>
                <w:szCs w:val="20"/>
              </w:rPr>
            </w:pPr>
            <w:r w:rsidRPr="008A3205">
              <w:rPr>
                <w:rFonts w:ascii="Times New Roman" w:hAnsi="Times New Roman" w:cs="Times New Roman"/>
                <w:sz w:val="20"/>
                <w:szCs w:val="20"/>
              </w:rPr>
              <w:t>03</w:t>
            </w:r>
          </w:p>
        </w:tc>
        <w:tc>
          <w:tcPr>
            <w:tcW w:w="571" w:type="dxa"/>
            <w:noWrap/>
          </w:tcPr>
          <w:p w:rsidR="008A3205" w:rsidRPr="008A3205" w:rsidRDefault="008A3205" w:rsidP="008A3205">
            <w:pPr>
              <w:spacing w:after="40"/>
              <w:jc w:val="center"/>
              <w:rPr>
                <w:rFonts w:ascii="Times New Roman" w:hAnsi="Times New Roman" w:cs="Times New Roman"/>
                <w:sz w:val="20"/>
                <w:szCs w:val="20"/>
              </w:rPr>
            </w:pPr>
            <w:r w:rsidRPr="008A3205">
              <w:rPr>
                <w:rFonts w:ascii="Times New Roman" w:hAnsi="Times New Roman" w:cs="Times New Roman"/>
                <w:sz w:val="20"/>
                <w:szCs w:val="20"/>
              </w:rPr>
              <w:t>04</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6</w:t>
            </w:r>
          </w:p>
        </w:tc>
        <w:tc>
          <w:tcPr>
            <w:tcW w:w="3879"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Предоставление государственной услуги по предоставлению государственным организациям Удмуртской Республики, иным организациям и гражданам оформленных в установленном порядке  архивных справок или копий архивных документов, относящихся к собственности Удмуртской Республики</w:t>
            </w:r>
          </w:p>
        </w:tc>
        <w:tc>
          <w:tcPr>
            <w:tcW w:w="2332"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Архивный сектор</w:t>
            </w:r>
          </w:p>
          <w:p w:rsidR="008A3205" w:rsidRPr="008A3205" w:rsidRDefault="008A3205" w:rsidP="008A3205">
            <w:pPr>
              <w:spacing w:after="40"/>
              <w:rPr>
                <w:rFonts w:ascii="Times New Roman" w:hAnsi="Times New Roman" w:cs="Times New Roman"/>
                <w:sz w:val="20"/>
                <w:szCs w:val="20"/>
              </w:rPr>
            </w:pPr>
          </w:p>
          <w:p w:rsidR="008A3205" w:rsidRPr="008A3205" w:rsidRDefault="008A3205" w:rsidP="008A3205">
            <w:pPr>
              <w:spacing w:after="40"/>
              <w:rPr>
                <w:rFonts w:ascii="Times New Roman" w:hAnsi="Times New Roman" w:cs="Times New Roman"/>
                <w:sz w:val="20"/>
                <w:szCs w:val="20"/>
              </w:rPr>
            </w:pP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Прием и исполнение более 50 запросов граждан и организаций по архивным документам, отнесенным к  собственности Удмуртской Республики в установленные законодательством сроки, в том числе в режиме «Одного окна»</w:t>
            </w:r>
          </w:p>
          <w:p w:rsidR="008A3205" w:rsidRPr="008A3205" w:rsidRDefault="008A3205" w:rsidP="008A3205">
            <w:pPr>
              <w:spacing w:after="40"/>
              <w:rPr>
                <w:rFonts w:ascii="Times New Roman" w:hAnsi="Times New Roman" w:cs="Times New Roman"/>
                <w:sz w:val="20"/>
                <w:szCs w:val="20"/>
              </w:rPr>
            </w:pPr>
          </w:p>
        </w:tc>
        <w:tc>
          <w:tcPr>
            <w:tcW w:w="1534" w:type="dxa"/>
          </w:tcPr>
          <w:p w:rsidR="008A3205" w:rsidRPr="008A3205" w:rsidRDefault="008A3205" w:rsidP="008A3205">
            <w:pPr>
              <w:spacing w:after="40"/>
              <w:rPr>
                <w:rFonts w:ascii="Times New Roman" w:hAnsi="Times New Roman" w:cs="Times New Roman"/>
                <w:sz w:val="20"/>
                <w:szCs w:val="20"/>
              </w:rPr>
            </w:pPr>
            <w:r w:rsidRPr="008A3205">
              <w:rPr>
                <w:rFonts w:ascii="Times New Roman" w:hAnsi="Times New Roman" w:cs="Times New Roman"/>
                <w:sz w:val="20"/>
                <w:szCs w:val="20"/>
              </w:rPr>
              <w:t>09.03.1, 09.03.3, 09.03.5</w:t>
            </w:r>
          </w:p>
        </w:tc>
      </w:tr>
      <w:tr w:rsidR="008A3205" w:rsidRPr="008A3205" w:rsidTr="008A3205">
        <w:trPr>
          <w:trHeight w:val="20"/>
        </w:trPr>
        <w:tc>
          <w:tcPr>
            <w:tcW w:w="571"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09</w:t>
            </w:r>
          </w:p>
        </w:tc>
        <w:tc>
          <w:tcPr>
            <w:tcW w:w="493"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04</w:t>
            </w:r>
          </w:p>
        </w:tc>
        <w:tc>
          <w:tcPr>
            <w:tcW w:w="571" w:type="dxa"/>
            <w:noWrap/>
          </w:tcPr>
          <w:p w:rsidR="008A3205" w:rsidRPr="008A3205" w:rsidRDefault="008A3205" w:rsidP="008A3205">
            <w:pPr>
              <w:spacing w:before="40"/>
              <w:jc w:val="center"/>
              <w:rPr>
                <w:rFonts w:ascii="Times New Roman" w:hAnsi="Times New Roman" w:cs="Times New Roman"/>
                <w:b/>
                <w:bCs/>
                <w:sz w:val="20"/>
                <w:szCs w:val="20"/>
              </w:rPr>
            </w:pPr>
            <w:r w:rsidRPr="008A3205">
              <w:rPr>
                <w:rFonts w:ascii="Times New Roman" w:hAnsi="Times New Roman" w:cs="Times New Roman"/>
                <w:b/>
                <w:bCs/>
                <w:sz w:val="20"/>
                <w:szCs w:val="20"/>
              </w:rPr>
              <w:t>4</w:t>
            </w:r>
          </w:p>
        </w:tc>
        <w:tc>
          <w:tcPr>
            <w:tcW w:w="460" w:type="dxa"/>
            <w:noWrap/>
          </w:tcPr>
          <w:p w:rsidR="008A3205" w:rsidRPr="008A3205" w:rsidRDefault="008A3205" w:rsidP="008A3205">
            <w:pPr>
              <w:jc w:val="center"/>
              <w:rPr>
                <w:rFonts w:ascii="Times New Roman" w:hAnsi="Times New Roman" w:cs="Times New Roman"/>
                <w:sz w:val="20"/>
                <w:szCs w:val="20"/>
              </w:rPr>
            </w:pPr>
          </w:p>
        </w:tc>
        <w:tc>
          <w:tcPr>
            <w:tcW w:w="13003" w:type="dxa"/>
            <w:gridSpan w:val="5"/>
            <w:noWrap/>
          </w:tcPr>
          <w:p w:rsidR="008A3205" w:rsidRPr="008A3205" w:rsidRDefault="008A3205" w:rsidP="008A3205">
            <w:pPr>
              <w:spacing w:before="40"/>
              <w:rPr>
                <w:rFonts w:ascii="Times New Roman" w:hAnsi="Times New Roman" w:cs="Times New Roman"/>
                <w:sz w:val="20"/>
                <w:szCs w:val="20"/>
              </w:rPr>
            </w:pPr>
            <w:r w:rsidRPr="008A3205">
              <w:rPr>
                <w:rFonts w:ascii="Times New Roman" w:hAnsi="Times New Roman" w:cs="Times New Roman"/>
                <w:b/>
                <w:bCs/>
                <w:sz w:val="20"/>
                <w:szCs w:val="20"/>
              </w:rPr>
              <w:t>«Создание условий для государственной регистрации актов гражданского состояния»</w:t>
            </w:r>
          </w:p>
        </w:tc>
        <w:tc>
          <w:tcPr>
            <w:tcW w:w="378" w:type="dxa"/>
            <w:gridSpan w:val="2"/>
          </w:tcPr>
          <w:p w:rsidR="008A3205" w:rsidRPr="008A3205" w:rsidRDefault="008A3205" w:rsidP="008A3205">
            <w:pPr>
              <w:rPr>
                <w:rFonts w:ascii="Times New Roman" w:hAnsi="Times New Roman" w:cs="Times New Roman"/>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09</w:t>
            </w:r>
          </w:p>
        </w:tc>
        <w:tc>
          <w:tcPr>
            <w:tcW w:w="493"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04</w:t>
            </w:r>
          </w:p>
        </w:tc>
        <w:tc>
          <w:tcPr>
            <w:tcW w:w="571"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01</w:t>
            </w:r>
          </w:p>
        </w:tc>
        <w:tc>
          <w:tcPr>
            <w:tcW w:w="460" w:type="dxa"/>
            <w:noWrap/>
          </w:tcPr>
          <w:p w:rsidR="008A3205" w:rsidRPr="008A3205" w:rsidRDefault="008A3205" w:rsidP="008A3205">
            <w:pPr>
              <w:jc w:val="center"/>
              <w:rPr>
                <w:rFonts w:ascii="Times New Roman" w:hAnsi="Times New Roman" w:cs="Times New Roman"/>
                <w:b/>
                <w:sz w:val="20"/>
                <w:szCs w:val="20"/>
              </w:rPr>
            </w:pPr>
          </w:p>
        </w:tc>
        <w:tc>
          <w:tcPr>
            <w:tcW w:w="3879" w:type="dxa"/>
            <w:noWrap/>
            <w:vAlign w:val="center"/>
          </w:tcPr>
          <w:p w:rsidR="008A3205" w:rsidRPr="008A3205" w:rsidRDefault="008A3205" w:rsidP="008A3205">
            <w:pPr>
              <w:rPr>
                <w:rFonts w:ascii="Times New Roman" w:hAnsi="Times New Roman" w:cs="Times New Roman"/>
                <w:b/>
                <w:sz w:val="20"/>
                <w:szCs w:val="20"/>
              </w:rPr>
            </w:pPr>
            <w:r w:rsidRPr="008A3205">
              <w:rPr>
                <w:rFonts w:ascii="Times New Roman" w:hAnsi="Times New Roman" w:cs="Times New Roman"/>
                <w:b/>
                <w:sz w:val="20"/>
                <w:szCs w:val="20"/>
              </w:rPr>
              <w:t xml:space="preserve">Выполнение функций органами местного самоуправления  государственных полномочий на </w:t>
            </w:r>
            <w:r w:rsidRPr="008A3205">
              <w:rPr>
                <w:rFonts w:ascii="Times New Roman" w:hAnsi="Times New Roman" w:cs="Times New Roman"/>
                <w:b/>
                <w:sz w:val="20"/>
                <w:szCs w:val="20"/>
              </w:rPr>
              <w:lastRenderedPageBreak/>
              <w:t>государственную регистрацию актов гражданского состояния</w:t>
            </w:r>
          </w:p>
        </w:tc>
        <w:tc>
          <w:tcPr>
            <w:tcW w:w="2332" w:type="dxa"/>
            <w:noWrap/>
          </w:tcPr>
          <w:p w:rsidR="008A3205" w:rsidRPr="008A3205" w:rsidRDefault="008A3205" w:rsidP="008A3205">
            <w:pPr>
              <w:rPr>
                <w:rFonts w:ascii="Times New Roman" w:hAnsi="Times New Roman" w:cs="Times New Roman"/>
                <w:b/>
                <w:sz w:val="20"/>
                <w:szCs w:val="20"/>
              </w:rPr>
            </w:pPr>
            <w:r w:rsidRPr="008A3205">
              <w:rPr>
                <w:rFonts w:ascii="Times New Roman" w:hAnsi="Times New Roman" w:cs="Times New Roman"/>
                <w:b/>
                <w:sz w:val="20"/>
                <w:szCs w:val="20"/>
              </w:rPr>
              <w:lastRenderedPageBreak/>
              <w:t> Отдел ЗАГС </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b/>
                <w:sz w:val="20"/>
                <w:szCs w:val="20"/>
              </w:rPr>
            </w:pPr>
          </w:p>
        </w:tc>
        <w:tc>
          <w:tcPr>
            <w:tcW w:w="1534" w:type="dxa"/>
          </w:tcPr>
          <w:p w:rsidR="008A3205" w:rsidRPr="008A3205" w:rsidRDefault="008A3205" w:rsidP="008A3205">
            <w:pPr>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lastRenderedPageBreak/>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04</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1</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Государственная регистрация рождения, заключения брака, расторжения брака, усыновления (удочерения), установления отцовства, перемены имени, смерти</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Отдел ЗАГС </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vAlign w:val="bottom"/>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Предоставление государственных услуг по государственной регистрации актов гражданского состояния на территории Сюмсинского района</w:t>
            </w:r>
          </w:p>
        </w:tc>
        <w:tc>
          <w:tcPr>
            <w:tcW w:w="1534" w:type="dxa"/>
          </w:tcPr>
          <w:p w:rsidR="008A3205" w:rsidRPr="008A3205" w:rsidRDefault="008A3205" w:rsidP="008A3205">
            <w:pPr>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04</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2</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Внесение исправлений, изменений в первые экземпляры в записи актов гражданского состояния</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Отдел  ЗАГС</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Актуализация первых экземпляров записей актов гражданского состояния  </w:t>
            </w:r>
          </w:p>
        </w:tc>
        <w:tc>
          <w:tcPr>
            <w:tcW w:w="1534" w:type="dxa"/>
          </w:tcPr>
          <w:p w:rsidR="008A3205" w:rsidRPr="008A3205" w:rsidRDefault="008A3205" w:rsidP="008A3205">
            <w:pPr>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04</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3</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Восстановление и аннулирование записей актов гражданского состояния на основании решения суда</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Отдел  ЗАГС</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Актуализация первых экземпляров записей актов гражданского состояния  </w:t>
            </w:r>
          </w:p>
        </w:tc>
        <w:tc>
          <w:tcPr>
            <w:tcW w:w="1534" w:type="dxa"/>
          </w:tcPr>
          <w:p w:rsidR="008A3205" w:rsidRPr="008A3205" w:rsidRDefault="008A3205" w:rsidP="008A3205">
            <w:pPr>
              <w:spacing w:before="40"/>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04</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4</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Осуществление учета обработки книг государственной регистрации актов гражданского состояния, собранных из первых экземпляров записей актов гражданского состояния, обеспечение надлежащих условий их хранения в течение установленного федеральным законом срока</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Отдел  ЗАГС</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Обеспечение сохранности книг государственной регистрации актов гражданского состояния (актовых книг), собранных из первых экземпляров записей актов гражданского состояния</w:t>
            </w:r>
          </w:p>
        </w:tc>
        <w:tc>
          <w:tcPr>
            <w:tcW w:w="1534" w:type="dxa"/>
          </w:tcPr>
          <w:p w:rsidR="008A3205" w:rsidRPr="008A3205" w:rsidRDefault="008A3205" w:rsidP="008A3205">
            <w:pPr>
              <w:spacing w:before="40"/>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04</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5</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Выдача повторных свидетельств о государственной регистрации актов гражданского состояния, иных документов, подтверждающих наличие или отсутствие фактов государственной регистрации актов гражданского состояния</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Отдел  ЗАГС</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Предоставление государственных услуг по государственной регистрации актов гражданского состояния на территории Сюмсинского района</w:t>
            </w:r>
          </w:p>
        </w:tc>
        <w:tc>
          <w:tcPr>
            <w:tcW w:w="1534" w:type="dxa"/>
          </w:tcPr>
          <w:p w:rsidR="008A3205" w:rsidRPr="008A3205" w:rsidRDefault="008A3205" w:rsidP="008A3205">
            <w:pPr>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04</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6</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Передача вторых экземпляров записей актов гражданского состояния в уполномоченный орган государственной власти Удмуртской Республики (Комитет по делам ЗАГС)</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Отдел  ЗАГС</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vAlign w:val="bottom"/>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Обеспечение сохранности книг государственной регистрации актов гражданского состояния (актовых книг), собранных из вторых экземпляров записей актов гражданского состояния</w:t>
            </w:r>
          </w:p>
        </w:tc>
        <w:tc>
          <w:tcPr>
            <w:tcW w:w="1534" w:type="dxa"/>
          </w:tcPr>
          <w:p w:rsidR="008A3205" w:rsidRPr="008A3205" w:rsidRDefault="008A3205" w:rsidP="008A3205">
            <w:pPr>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04</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7</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Осуществление учета, надлежащего хранения и контроля за использованием бланков свидетельств о государственной регистрации актов гражданского состояния, представления в установленном порядке в </w:t>
            </w:r>
            <w:r w:rsidRPr="008A3205">
              <w:rPr>
                <w:rFonts w:ascii="Times New Roman" w:hAnsi="Times New Roman" w:cs="Times New Roman"/>
                <w:sz w:val="20"/>
                <w:szCs w:val="20"/>
              </w:rPr>
              <w:lastRenderedPageBreak/>
              <w:t>уполномоченный орган государственной власти Удмуртской Республики (Комитет по делам ЗАГС) отчетов по движению указанных бланков</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lastRenderedPageBreak/>
              <w:t>Отдел  ЗАГС </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Обеспечение сохранности бланков свидетельств о государственной регистрации актов гражданского состояния </w:t>
            </w:r>
          </w:p>
        </w:tc>
        <w:tc>
          <w:tcPr>
            <w:tcW w:w="1534" w:type="dxa"/>
          </w:tcPr>
          <w:p w:rsidR="008A3205" w:rsidRPr="008A3205" w:rsidRDefault="008A3205" w:rsidP="008A3205">
            <w:pPr>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lastRenderedPageBreak/>
              <w:t>09</w:t>
            </w:r>
          </w:p>
        </w:tc>
        <w:tc>
          <w:tcPr>
            <w:tcW w:w="493"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04</w:t>
            </w:r>
          </w:p>
        </w:tc>
        <w:tc>
          <w:tcPr>
            <w:tcW w:w="571"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02</w:t>
            </w:r>
          </w:p>
        </w:tc>
        <w:tc>
          <w:tcPr>
            <w:tcW w:w="460" w:type="dxa"/>
            <w:noWrap/>
          </w:tcPr>
          <w:p w:rsidR="008A3205" w:rsidRPr="008A3205" w:rsidRDefault="008A3205" w:rsidP="008A3205">
            <w:pPr>
              <w:jc w:val="center"/>
              <w:rPr>
                <w:rFonts w:ascii="Times New Roman" w:hAnsi="Times New Roman" w:cs="Times New Roman"/>
                <w:b/>
                <w:sz w:val="20"/>
                <w:szCs w:val="20"/>
              </w:rPr>
            </w:pPr>
          </w:p>
        </w:tc>
        <w:tc>
          <w:tcPr>
            <w:tcW w:w="3879" w:type="dxa"/>
            <w:noWrap/>
          </w:tcPr>
          <w:p w:rsidR="008A3205" w:rsidRPr="008A3205" w:rsidRDefault="008A3205" w:rsidP="008A3205">
            <w:pPr>
              <w:rPr>
                <w:rFonts w:ascii="Times New Roman" w:hAnsi="Times New Roman" w:cs="Times New Roman"/>
                <w:b/>
                <w:sz w:val="20"/>
                <w:szCs w:val="20"/>
              </w:rPr>
            </w:pPr>
            <w:r w:rsidRPr="008A3205">
              <w:rPr>
                <w:rFonts w:ascii="Times New Roman" w:hAnsi="Times New Roman" w:cs="Times New Roman"/>
                <w:b/>
                <w:sz w:val="20"/>
                <w:szCs w:val="20"/>
              </w:rPr>
              <w:t xml:space="preserve">Предоставление государственных услуг в сфере государственной регистрации актов гражданского состояния  </w:t>
            </w:r>
          </w:p>
        </w:tc>
        <w:tc>
          <w:tcPr>
            <w:tcW w:w="2332" w:type="dxa"/>
            <w:noWrap/>
          </w:tcPr>
          <w:p w:rsidR="008A3205" w:rsidRPr="008A3205" w:rsidRDefault="008A3205" w:rsidP="008A3205">
            <w:pPr>
              <w:rPr>
                <w:rFonts w:ascii="Times New Roman" w:hAnsi="Times New Roman" w:cs="Times New Roman"/>
                <w:b/>
                <w:sz w:val="20"/>
                <w:szCs w:val="20"/>
              </w:rPr>
            </w:pPr>
            <w:r w:rsidRPr="008A3205">
              <w:rPr>
                <w:rFonts w:ascii="Times New Roman" w:hAnsi="Times New Roman" w:cs="Times New Roman"/>
                <w:b/>
                <w:sz w:val="20"/>
                <w:szCs w:val="20"/>
              </w:rPr>
              <w:t> Отдел  ЗАГС</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b/>
                <w:sz w:val="20"/>
                <w:szCs w:val="20"/>
              </w:rPr>
            </w:pPr>
            <w:r w:rsidRPr="008A3205">
              <w:rPr>
                <w:rFonts w:ascii="Times New Roman" w:hAnsi="Times New Roman" w:cs="Times New Roman"/>
                <w:b/>
                <w:sz w:val="20"/>
                <w:szCs w:val="20"/>
              </w:rPr>
              <w:t>Предоставление государственных услуг по государственной регистрации актов гражданского состояния на территории Сюмсинского района</w:t>
            </w:r>
          </w:p>
          <w:p w:rsidR="008A3205" w:rsidRPr="008A3205" w:rsidRDefault="008A3205" w:rsidP="008A3205">
            <w:pPr>
              <w:rPr>
                <w:rFonts w:ascii="Times New Roman" w:hAnsi="Times New Roman" w:cs="Times New Roman"/>
                <w:b/>
                <w:sz w:val="20"/>
                <w:szCs w:val="20"/>
              </w:rPr>
            </w:pPr>
          </w:p>
          <w:p w:rsidR="008A3205" w:rsidRPr="008A3205" w:rsidRDefault="008A3205" w:rsidP="008A3205">
            <w:pPr>
              <w:rPr>
                <w:rFonts w:ascii="Times New Roman" w:hAnsi="Times New Roman" w:cs="Times New Roman"/>
                <w:b/>
                <w:sz w:val="20"/>
                <w:szCs w:val="20"/>
              </w:rPr>
            </w:pPr>
          </w:p>
          <w:p w:rsidR="008A3205" w:rsidRPr="008A3205" w:rsidRDefault="008A3205" w:rsidP="008A3205">
            <w:pPr>
              <w:rPr>
                <w:rFonts w:ascii="Times New Roman" w:hAnsi="Times New Roman" w:cs="Times New Roman"/>
                <w:b/>
                <w:sz w:val="20"/>
                <w:szCs w:val="20"/>
              </w:rPr>
            </w:pPr>
          </w:p>
        </w:tc>
        <w:tc>
          <w:tcPr>
            <w:tcW w:w="1534" w:type="dxa"/>
          </w:tcPr>
          <w:p w:rsidR="008A3205" w:rsidRPr="008A3205" w:rsidRDefault="008A3205" w:rsidP="008A3205">
            <w:pPr>
              <w:rPr>
                <w:rFonts w:ascii="Times New Roman" w:hAnsi="Times New Roman" w:cs="Times New Roman"/>
                <w:b/>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04</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02</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1</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Предоставление государственной услуги по государственной регистрации актов гражданского состояния  (рождения, заключения брака, расторжения брака, усыновления (удочерения), установления отцовства, перемены имени и смерть), в том числе выдаче повторных свидетельств (справок), подтверждающих факт государственной регистрации акта гражданского состояния, внесению исправлений и (или) изменений в записи актов гражданского состояния, восстановлению и аннулированию записей актов гражданского состояния</w:t>
            </w:r>
          </w:p>
          <w:p w:rsidR="008A3205" w:rsidRPr="008A3205" w:rsidRDefault="008A3205" w:rsidP="008A3205">
            <w:pPr>
              <w:rPr>
                <w:rFonts w:ascii="Times New Roman" w:hAnsi="Times New Roman" w:cs="Times New Roman"/>
                <w:sz w:val="20"/>
                <w:szCs w:val="20"/>
              </w:rPr>
            </w:pP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Отдел  ЗАГС</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Предоставление государственных услуг по государственной регистрации актов гражданского состояния на территории Сюмсинского района </w:t>
            </w:r>
          </w:p>
        </w:tc>
        <w:tc>
          <w:tcPr>
            <w:tcW w:w="1534" w:type="dxa"/>
          </w:tcPr>
          <w:p w:rsidR="008A3205" w:rsidRPr="008A3205" w:rsidRDefault="008A3205" w:rsidP="008A3205">
            <w:pPr>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04</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02</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2</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Предоставление государственной услуги по истребованию личных документов</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Отдел ЗАГС</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Предоставление государственных услуг по истребованию личных документов </w:t>
            </w:r>
          </w:p>
        </w:tc>
        <w:tc>
          <w:tcPr>
            <w:tcW w:w="1534" w:type="dxa"/>
          </w:tcPr>
          <w:p w:rsidR="008A3205" w:rsidRPr="008A3205" w:rsidRDefault="008A3205" w:rsidP="008A3205">
            <w:pPr>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09</w:t>
            </w:r>
          </w:p>
        </w:tc>
        <w:tc>
          <w:tcPr>
            <w:tcW w:w="493"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04</w:t>
            </w:r>
          </w:p>
        </w:tc>
        <w:tc>
          <w:tcPr>
            <w:tcW w:w="571"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03</w:t>
            </w:r>
          </w:p>
        </w:tc>
        <w:tc>
          <w:tcPr>
            <w:tcW w:w="460" w:type="dxa"/>
            <w:noWrap/>
          </w:tcPr>
          <w:p w:rsidR="008A3205" w:rsidRPr="008A3205" w:rsidRDefault="008A3205" w:rsidP="008A3205">
            <w:pPr>
              <w:jc w:val="center"/>
              <w:rPr>
                <w:rFonts w:ascii="Times New Roman" w:hAnsi="Times New Roman" w:cs="Times New Roman"/>
                <w:b/>
                <w:sz w:val="20"/>
                <w:szCs w:val="20"/>
              </w:rPr>
            </w:pPr>
          </w:p>
        </w:tc>
        <w:tc>
          <w:tcPr>
            <w:tcW w:w="3879" w:type="dxa"/>
            <w:noWrap/>
          </w:tcPr>
          <w:p w:rsidR="008A3205" w:rsidRPr="008A3205" w:rsidRDefault="008A3205" w:rsidP="008A3205">
            <w:pPr>
              <w:rPr>
                <w:rFonts w:ascii="Times New Roman" w:hAnsi="Times New Roman" w:cs="Times New Roman"/>
                <w:b/>
                <w:sz w:val="20"/>
                <w:szCs w:val="20"/>
              </w:rPr>
            </w:pPr>
            <w:r w:rsidRPr="008A3205">
              <w:rPr>
                <w:rFonts w:ascii="Times New Roman" w:hAnsi="Times New Roman" w:cs="Times New Roman"/>
                <w:b/>
                <w:sz w:val="20"/>
                <w:szCs w:val="20"/>
              </w:rPr>
              <w:t>Формирование, систематизация, обработка, учет и хранение первых экземпляров записей актов гражданского состояния, составленных отделом  ЗАГС</w:t>
            </w:r>
          </w:p>
        </w:tc>
        <w:tc>
          <w:tcPr>
            <w:tcW w:w="2332" w:type="dxa"/>
            <w:noWrap/>
          </w:tcPr>
          <w:p w:rsidR="008A3205" w:rsidRPr="008A3205" w:rsidRDefault="008A3205" w:rsidP="008A3205">
            <w:pPr>
              <w:rPr>
                <w:rFonts w:ascii="Times New Roman" w:hAnsi="Times New Roman" w:cs="Times New Roman"/>
                <w:b/>
                <w:sz w:val="20"/>
                <w:szCs w:val="20"/>
              </w:rPr>
            </w:pPr>
            <w:r w:rsidRPr="008A3205">
              <w:rPr>
                <w:rFonts w:ascii="Times New Roman" w:hAnsi="Times New Roman" w:cs="Times New Roman"/>
                <w:b/>
                <w:sz w:val="20"/>
                <w:szCs w:val="20"/>
              </w:rPr>
              <w:t> Отдел ЗАГС</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b/>
                <w:sz w:val="20"/>
                <w:szCs w:val="20"/>
              </w:rPr>
            </w:pPr>
            <w:r w:rsidRPr="008A3205">
              <w:rPr>
                <w:rFonts w:ascii="Times New Roman" w:hAnsi="Times New Roman" w:cs="Times New Roman"/>
                <w:b/>
                <w:sz w:val="20"/>
                <w:szCs w:val="20"/>
              </w:rPr>
              <w:t> Обеспечение сохранности и использование документов отдела ЗАГС </w:t>
            </w:r>
          </w:p>
        </w:tc>
        <w:tc>
          <w:tcPr>
            <w:tcW w:w="1534" w:type="dxa"/>
          </w:tcPr>
          <w:p w:rsidR="008A3205" w:rsidRPr="008A3205" w:rsidRDefault="008A3205" w:rsidP="008A3205">
            <w:pPr>
              <w:rPr>
                <w:rFonts w:ascii="Times New Roman" w:hAnsi="Times New Roman" w:cs="Times New Roman"/>
                <w:b/>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04</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03</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1</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Проведение научно-технической обработки и переплета записей актов гражданского состояния за предыдущий год, составление на них описей и истории </w:t>
            </w:r>
            <w:r w:rsidRPr="008A3205">
              <w:rPr>
                <w:rFonts w:ascii="Times New Roman" w:hAnsi="Times New Roman" w:cs="Times New Roman"/>
                <w:sz w:val="20"/>
                <w:szCs w:val="20"/>
              </w:rPr>
              <w:lastRenderedPageBreak/>
              <w:t>фонда</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lastRenderedPageBreak/>
              <w:t>Отдел ЗАГС </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Формирование актовых книг о государственной регистрации актов гражданского состояния за предыдущий год </w:t>
            </w:r>
          </w:p>
        </w:tc>
        <w:tc>
          <w:tcPr>
            <w:tcW w:w="1534" w:type="dxa"/>
          </w:tcPr>
          <w:p w:rsidR="008A3205" w:rsidRPr="008A3205" w:rsidRDefault="008A3205" w:rsidP="008A3205">
            <w:pPr>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lastRenderedPageBreak/>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04</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03</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2</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Обеспечение сохранности книг государственной регистрации актов гражданского состояния</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Отдел ЗАГС</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Соблюдение светового, температурно-влажностного, санитарно-гигиенического, охранного и противопожарного режимов хранения документов </w:t>
            </w:r>
          </w:p>
        </w:tc>
        <w:tc>
          <w:tcPr>
            <w:tcW w:w="1534" w:type="dxa"/>
          </w:tcPr>
          <w:p w:rsidR="008A3205" w:rsidRPr="008A3205" w:rsidRDefault="008A3205" w:rsidP="008A3205">
            <w:pPr>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09</w:t>
            </w:r>
          </w:p>
        </w:tc>
        <w:tc>
          <w:tcPr>
            <w:tcW w:w="493"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04</w:t>
            </w:r>
          </w:p>
        </w:tc>
        <w:tc>
          <w:tcPr>
            <w:tcW w:w="571" w:type="dxa"/>
            <w:noWrap/>
          </w:tcPr>
          <w:p w:rsidR="008A3205" w:rsidRPr="008A3205" w:rsidRDefault="008A3205" w:rsidP="008A3205">
            <w:pPr>
              <w:spacing w:before="40"/>
              <w:jc w:val="center"/>
              <w:rPr>
                <w:rFonts w:ascii="Times New Roman" w:hAnsi="Times New Roman" w:cs="Times New Roman"/>
                <w:b/>
                <w:sz w:val="20"/>
                <w:szCs w:val="20"/>
              </w:rPr>
            </w:pPr>
            <w:r w:rsidRPr="008A3205">
              <w:rPr>
                <w:rFonts w:ascii="Times New Roman" w:hAnsi="Times New Roman" w:cs="Times New Roman"/>
                <w:b/>
                <w:sz w:val="20"/>
                <w:szCs w:val="20"/>
              </w:rPr>
              <w:t>04</w:t>
            </w:r>
          </w:p>
        </w:tc>
        <w:tc>
          <w:tcPr>
            <w:tcW w:w="460" w:type="dxa"/>
            <w:noWrap/>
          </w:tcPr>
          <w:p w:rsidR="008A3205" w:rsidRPr="008A3205" w:rsidRDefault="008A3205" w:rsidP="008A3205">
            <w:pPr>
              <w:jc w:val="center"/>
              <w:rPr>
                <w:rFonts w:ascii="Times New Roman" w:hAnsi="Times New Roman" w:cs="Times New Roman"/>
                <w:b/>
                <w:sz w:val="20"/>
                <w:szCs w:val="20"/>
              </w:rPr>
            </w:pPr>
          </w:p>
        </w:tc>
        <w:tc>
          <w:tcPr>
            <w:tcW w:w="3879" w:type="dxa"/>
            <w:noWrap/>
          </w:tcPr>
          <w:p w:rsidR="008A3205" w:rsidRPr="008A3205" w:rsidRDefault="008A3205" w:rsidP="008A3205">
            <w:pPr>
              <w:rPr>
                <w:rFonts w:ascii="Times New Roman" w:hAnsi="Times New Roman" w:cs="Times New Roman"/>
                <w:b/>
                <w:sz w:val="20"/>
                <w:szCs w:val="20"/>
              </w:rPr>
            </w:pPr>
            <w:r w:rsidRPr="008A3205">
              <w:rPr>
                <w:rFonts w:ascii="Times New Roman" w:hAnsi="Times New Roman" w:cs="Times New Roman"/>
                <w:b/>
                <w:sz w:val="20"/>
                <w:szCs w:val="20"/>
              </w:rPr>
              <w:t xml:space="preserve">Формирование и ведение электронного фонда первых записей актов гражданского состояния, составленных отделом ЗАГС </w:t>
            </w:r>
          </w:p>
        </w:tc>
        <w:tc>
          <w:tcPr>
            <w:tcW w:w="2332" w:type="dxa"/>
            <w:noWrap/>
          </w:tcPr>
          <w:p w:rsidR="008A3205" w:rsidRPr="008A3205" w:rsidRDefault="008A3205" w:rsidP="008A3205">
            <w:pPr>
              <w:rPr>
                <w:rFonts w:ascii="Times New Roman" w:hAnsi="Times New Roman" w:cs="Times New Roman"/>
                <w:b/>
                <w:sz w:val="20"/>
                <w:szCs w:val="20"/>
              </w:rPr>
            </w:pPr>
            <w:r w:rsidRPr="008A3205">
              <w:rPr>
                <w:rFonts w:ascii="Times New Roman" w:hAnsi="Times New Roman" w:cs="Times New Roman"/>
                <w:b/>
                <w:sz w:val="20"/>
                <w:szCs w:val="20"/>
              </w:rPr>
              <w:t> Отдел  ЗАГС</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b/>
                <w:sz w:val="20"/>
                <w:szCs w:val="20"/>
              </w:rPr>
            </w:pPr>
            <w:r w:rsidRPr="008A3205">
              <w:rPr>
                <w:rFonts w:ascii="Times New Roman" w:hAnsi="Times New Roman" w:cs="Times New Roman"/>
                <w:b/>
                <w:sz w:val="20"/>
                <w:szCs w:val="20"/>
              </w:rPr>
              <w:t> Снижение риска порчи и утраты бумажных документов, повышение оперативности предоставления государственных услуг в сфере государственной регистрации актов гражданского состояния</w:t>
            </w:r>
          </w:p>
        </w:tc>
        <w:tc>
          <w:tcPr>
            <w:tcW w:w="1534" w:type="dxa"/>
          </w:tcPr>
          <w:p w:rsidR="008A3205" w:rsidRPr="008A3205" w:rsidRDefault="008A3205" w:rsidP="008A3205">
            <w:pPr>
              <w:rPr>
                <w:rFonts w:ascii="Times New Roman" w:hAnsi="Times New Roman" w:cs="Times New Roman"/>
                <w:b/>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04</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04</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1</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Ввод в электронную базу первых экземпляров записей актов гражданского состояния</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Отдел  ЗАГС</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Увеличение  записей актов гражданского состояния в электронном виде</w:t>
            </w:r>
          </w:p>
        </w:tc>
        <w:tc>
          <w:tcPr>
            <w:tcW w:w="1534" w:type="dxa"/>
          </w:tcPr>
          <w:p w:rsidR="008A3205" w:rsidRPr="008A3205" w:rsidRDefault="008A3205" w:rsidP="008A3205">
            <w:pPr>
              <w:rPr>
                <w:rFonts w:ascii="Times New Roman" w:hAnsi="Times New Roman" w:cs="Times New Roman"/>
                <w:sz w:val="20"/>
                <w:szCs w:val="20"/>
              </w:rPr>
            </w:pP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05</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p>
        </w:tc>
        <w:tc>
          <w:tcPr>
            <w:tcW w:w="13003" w:type="dxa"/>
            <w:gridSpan w:val="5"/>
            <w:noWrap/>
          </w:tcPr>
          <w:p w:rsidR="008A3205" w:rsidRPr="008A3205" w:rsidRDefault="008A3205" w:rsidP="008A3205">
            <w:pPr>
              <w:rPr>
                <w:rFonts w:ascii="Times New Roman" w:hAnsi="Times New Roman" w:cs="Times New Roman"/>
              </w:rPr>
            </w:pPr>
            <w:r w:rsidRPr="008A3205">
              <w:rPr>
                <w:rFonts w:ascii="Times New Roman" w:hAnsi="Times New Roman" w:cs="Times New Roman"/>
                <w:b/>
                <w:sz w:val="20"/>
                <w:szCs w:val="20"/>
              </w:rPr>
              <w:t>Создание условий для реализации муниципальной программы</w:t>
            </w:r>
          </w:p>
        </w:tc>
      </w:tr>
      <w:tr w:rsidR="008A3205" w:rsidRPr="008A3205" w:rsidTr="008A3205">
        <w:trPr>
          <w:gridAfter w:val="2"/>
          <w:wAfter w:w="378" w:type="dxa"/>
          <w:trHeight w:val="20"/>
        </w:trPr>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09</w:t>
            </w:r>
          </w:p>
        </w:tc>
        <w:tc>
          <w:tcPr>
            <w:tcW w:w="493"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05</w:t>
            </w:r>
          </w:p>
        </w:tc>
        <w:tc>
          <w:tcPr>
            <w:tcW w:w="571" w:type="dxa"/>
            <w:noWrap/>
          </w:tcPr>
          <w:p w:rsidR="008A3205" w:rsidRPr="008A3205" w:rsidRDefault="008A3205" w:rsidP="008A3205">
            <w:pPr>
              <w:spacing w:before="40"/>
              <w:jc w:val="center"/>
              <w:rPr>
                <w:rFonts w:ascii="Times New Roman" w:hAnsi="Times New Roman" w:cs="Times New Roman"/>
                <w:sz w:val="20"/>
                <w:szCs w:val="20"/>
              </w:rPr>
            </w:pPr>
            <w:r w:rsidRPr="008A3205">
              <w:rPr>
                <w:rFonts w:ascii="Times New Roman" w:hAnsi="Times New Roman" w:cs="Times New Roman"/>
                <w:sz w:val="20"/>
                <w:szCs w:val="20"/>
              </w:rPr>
              <w:t>01</w:t>
            </w:r>
          </w:p>
        </w:tc>
        <w:tc>
          <w:tcPr>
            <w:tcW w:w="460" w:type="dxa"/>
            <w:noWrap/>
          </w:tcPr>
          <w:p w:rsidR="008A3205" w:rsidRPr="008A3205" w:rsidRDefault="008A3205" w:rsidP="008A3205">
            <w:pPr>
              <w:jc w:val="center"/>
              <w:rPr>
                <w:rFonts w:ascii="Times New Roman" w:hAnsi="Times New Roman" w:cs="Times New Roman"/>
                <w:sz w:val="20"/>
                <w:szCs w:val="20"/>
              </w:rPr>
            </w:pPr>
            <w:r w:rsidRPr="008A3205">
              <w:rPr>
                <w:rFonts w:ascii="Times New Roman" w:hAnsi="Times New Roman" w:cs="Times New Roman"/>
                <w:sz w:val="20"/>
                <w:szCs w:val="20"/>
              </w:rPr>
              <w:t>1</w:t>
            </w:r>
          </w:p>
        </w:tc>
        <w:tc>
          <w:tcPr>
            <w:tcW w:w="387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Осуществление комплексного обслуживания органов местного самоуправления и муниципальных учреждений Сюмсинского района</w:t>
            </w:r>
          </w:p>
        </w:tc>
        <w:tc>
          <w:tcPr>
            <w:tcW w:w="2332"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МКУ ЦКО</w:t>
            </w:r>
          </w:p>
        </w:tc>
        <w:tc>
          <w:tcPr>
            <w:tcW w:w="1689" w:type="dxa"/>
            <w:noWrap/>
          </w:tcPr>
          <w:p w:rsidR="008A3205" w:rsidRPr="008A3205" w:rsidRDefault="008A3205" w:rsidP="008A3205">
            <w:pPr>
              <w:jc w:val="both"/>
              <w:rPr>
                <w:rFonts w:ascii="Times New Roman" w:hAnsi="Times New Roman" w:cs="Times New Roman"/>
                <w:sz w:val="20"/>
                <w:szCs w:val="20"/>
              </w:rPr>
            </w:pPr>
            <w:r w:rsidRPr="008A3205">
              <w:rPr>
                <w:rFonts w:ascii="Times New Roman" w:hAnsi="Times New Roman" w:cs="Times New Roman"/>
                <w:sz w:val="20"/>
                <w:szCs w:val="20"/>
              </w:rPr>
              <w:t>2022-2028 годы</w:t>
            </w:r>
          </w:p>
        </w:tc>
        <w:tc>
          <w:tcPr>
            <w:tcW w:w="3569" w:type="dxa"/>
            <w:noWrap/>
          </w:tcPr>
          <w:p w:rsidR="008A3205" w:rsidRPr="008A3205" w:rsidRDefault="008A3205" w:rsidP="008A3205">
            <w:pPr>
              <w:rPr>
                <w:rFonts w:ascii="Times New Roman" w:hAnsi="Times New Roman" w:cs="Times New Roman"/>
                <w:sz w:val="20"/>
                <w:szCs w:val="20"/>
              </w:rPr>
            </w:pPr>
            <w:r w:rsidRPr="008A3205">
              <w:rPr>
                <w:rFonts w:ascii="Times New Roman" w:hAnsi="Times New Roman" w:cs="Times New Roman"/>
                <w:sz w:val="20"/>
                <w:szCs w:val="20"/>
              </w:rPr>
              <w:t xml:space="preserve">Создание условий для работы органов местного самоуправления </w:t>
            </w:r>
          </w:p>
        </w:tc>
        <w:tc>
          <w:tcPr>
            <w:tcW w:w="1534" w:type="dxa"/>
          </w:tcPr>
          <w:p w:rsidR="008A3205" w:rsidRPr="008A3205" w:rsidRDefault="008A3205" w:rsidP="008A3205">
            <w:pPr>
              <w:rPr>
                <w:rFonts w:ascii="Times New Roman" w:hAnsi="Times New Roman" w:cs="Times New Roman"/>
                <w:sz w:val="20"/>
                <w:szCs w:val="20"/>
              </w:rPr>
            </w:pPr>
          </w:p>
        </w:tc>
      </w:tr>
    </w:tbl>
    <w:p w:rsidR="008A3205" w:rsidRPr="008A3205" w:rsidRDefault="008A3205" w:rsidP="008A3205">
      <w:pPr>
        <w:jc w:val="right"/>
        <w:rPr>
          <w:rFonts w:ascii="Times New Roman" w:hAnsi="Times New Roman" w:cs="Times New Roman"/>
          <w:sz w:val="20"/>
          <w:szCs w:val="20"/>
        </w:rPr>
      </w:pPr>
    </w:p>
    <w:p w:rsidR="008A3205" w:rsidRPr="008A3205" w:rsidRDefault="008A3205" w:rsidP="008A3205">
      <w:pPr>
        <w:jc w:val="right"/>
        <w:rPr>
          <w:rFonts w:ascii="Times New Roman" w:hAnsi="Times New Roman" w:cs="Times New Roman"/>
          <w:sz w:val="28"/>
          <w:szCs w:val="28"/>
        </w:rPr>
      </w:pPr>
      <w:r w:rsidRPr="008A3205">
        <w:rPr>
          <w:rFonts w:ascii="Times New Roman" w:hAnsi="Times New Roman" w:cs="Times New Roman"/>
          <w:sz w:val="28"/>
          <w:szCs w:val="28"/>
        </w:rPr>
        <w:t>».</w:t>
      </w:r>
    </w:p>
    <w:p w:rsidR="008A3205" w:rsidRPr="008A3205" w:rsidRDefault="008A3205" w:rsidP="008A3205">
      <w:pPr>
        <w:jc w:val="right"/>
        <w:rPr>
          <w:rFonts w:ascii="Times New Roman" w:hAnsi="Times New Roman" w:cs="Times New Roman"/>
          <w:sz w:val="20"/>
          <w:szCs w:val="20"/>
        </w:rPr>
      </w:pPr>
    </w:p>
    <w:p w:rsidR="008A3205" w:rsidRPr="008A3205" w:rsidRDefault="008A3205" w:rsidP="008A3205">
      <w:pPr>
        <w:jc w:val="right"/>
        <w:rPr>
          <w:rFonts w:ascii="Times New Roman" w:hAnsi="Times New Roman" w:cs="Times New Roman"/>
          <w:sz w:val="20"/>
          <w:szCs w:val="20"/>
        </w:rPr>
      </w:pPr>
    </w:p>
    <w:p w:rsidR="008A3205" w:rsidRPr="008A3205" w:rsidRDefault="008A3205" w:rsidP="008A3205">
      <w:pPr>
        <w:jc w:val="right"/>
        <w:rPr>
          <w:rFonts w:ascii="Times New Roman" w:hAnsi="Times New Roman" w:cs="Times New Roman"/>
          <w:sz w:val="20"/>
          <w:szCs w:val="20"/>
        </w:rPr>
      </w:pPr>
    </w:p>
    <w:p w:rsidR="008A3205" w:rsidRPr="008A3205" w:rsidRDefault="008A3205" w:rsidP="008A3205">
      <w:pPr>
        <w:jc w:val="right"/>
        <w:rPr>
          <w:rFonts w:ascii="Times New Roman" w:hAnsi="Times New Roman" w:cs="Times New Roman"/>
        </w:rPr>
      </w:pPr>
    </w:p>
    <w:p w:rsidR="008A3205" w:rsidRPr="008A3205" w:rsidRDefault="008A3205" w:rsidP="008A3205">
      <w:pPr>
        <w:jc w:val="right"/>
        <w:rPr>
          <w:rFonts w:ascii="Times New Roman" w:hAnsi="Times New Roman" w:cs="Times New Roman"/>
        </w:rPr>
      </w:pPr>
    </w:p>
    <w:p w:rsidR="008A3205" w:rsidRPr="008A3205" w:rsidRDefault="008A3205" w:rsidP="008A3205">
      <w:pPr>
        <w:jc w:val="right"/>
        <w:rPr>
          <w:rFonts w:ascii="Times New Roman" w:hAnsi="Times New Roman" w:cs="Times New Roman"/>
        </w:rPr>
      </w:pPr>
    </w:p>
    <w:p w:rsidR="008A3205" w:rsidRPr="008A3205" w:rsidRDefault="008A3205" w:rsidP="008A3205">
      <w:pPr>
        <w:jc w:val="right"/>
        <w:rPr>
          <w:rFonts w:ascii="Times New Roman" w:hAnsi="Times New Roman" w:cs="Times New Roman"/>
        </w:rPr>
      </w:pPr>
    </w:p>
    <w:p w:rsidR="008A3205" w:rsidRPr="008A3205" w:rsidRDefault="008A3205" w:rsidP="008A3205">
      <w:pPr>
        <w:jc w:val="right"/>
        <w:rPr>
          <w:rFonts w:ascii="Times New Roman" w:hAnsi="Times New Roman" w:cs="Times New Roman"/>
        </w:rPr>
      </w:pPr>
    </w:p>
    <w:p w:rsidR="008A3205" w:rsidRPr="008A3205" w:rsidRDefault="008A3205" w:rsidP="008A3205">
      <w:pPr>
        <w:jc w:val="right"/>
        <w:rPr>
          <w:rFonts w:ascii="Times New Roman" w:hAnsi="Times New Roman" w:cs="Times New Roman"/>
        </w:rPr>
      </w:pPr>
    </w:p>
    <w:p w:rsidR="008A3205" w:rsidRPr="008A3205" w:rsidRDefault="008A3205" w:rsidP="008A3205">
      <w:pPr>
        <w:jc w:val="right"/>
        <w:rPr>
          <w:rFonts w:ascii="Times New Roman" w:hAnsi="Times New Roman" w:cs="Times New Roman"/>
        </w:rPr>
      </w:pPr>
    </w:p>
    <w:p w:rsidR="008A3205" w:rsidRPr="008A3205" w:rsidRDefault="008A3205" w:rsidP="008A3205">
      <w:pPr>
        <w:jc w:val="right"/>
        <w:rPr>
          <w:rFonts w:ascii="Times New Roman" w:hAnsi="Times New Roman" w:cs="Times New Roman"/>
        </w:rPr>
      </w:pPr>
    </w:p>
    <w:p w:rsidR="008A3205" w:rsidRPr="008A3205" w:rsidRDefault="008A3205" w:rsidP="008A3205">
      <w:pPr>
        <w:jc w:val="right"/>
        <w:rPr>
          <w:rFonts w:ascii="Times New Roman" w:hAnsi="Times New Roman" w:cs="Times New Roman"/>
        </w:rPr>
      </w:pPr>
    </w:p>
    <w:p w:rsidR="008A3205" w:rsidRPr="008A3205" w:rsidRDefault="008A3205" w:rsidP="008A3205">
      <w:pPr>
        <w:jc w:val="right"/>
        <w:rPr>
          <w:rFonts w:ascii="Times New Roman" w:hAnsi="Times New Roman" w:cs="Times New Roman"/>
        </w:rPr>
      </w:pPr>
    </w:p>
    <w:p w:rsidR="008A3205" w:rsidRPr="008A3205" w:rsidRDefault="008A3205" w:rsidP="008A3205">
      <w:pPr>
        <w:jc w:val="right"/>
        <w:rPr>
          <w:rFonts w:ascii="Times New Roman" w:hAnsi="Times New Roman" w:cs="Times New Roman"/>
        </w:rPr>
      </w:pPr>
    </w:p>
    <w:p w:rsidR="008A3205" w:rsidRPr="008A3205" w:rsidRDefault="008A3205" w:rsidP="008A3205">
      <w:pPr>
        <w:jc w:val="right"/>
        <w:rPr>
          <w:rFonts w:ascii="Times New Roman" w:hAnsi="Times New Roman" w:cs="Times New Roman"/>
        </w:rPr>
      </w:pP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lastRenderedPageBreak/>
        <w:t>Приложение 2</w:t>
      </w: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t>к постановлению Администрации</w:t>
      </w: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t xml:space="preserve"> муниципального образования</w:t>
      </w: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t xml:space="preserve"> «Муниципальный округ Сюмсинский район</w:t>
      </w: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t xml:space="preserve"> Удмуртской республики»</w:t>
      </w:r>
    </w:p>
    <w:p w:rsidR="008A3205" w:rsidRPr="008A3205" w:rsidRDefault="008A3205" w:rsidP="008A3205">
      <w:pPr>
        <w:jc w:val="right"/>
        <w:rPr>
          <w:rFonts w:ascii="Times New Roman" w:hAnsi="Times New Roman" w:cs="Times New Roman"/>
          <w:color w:val="C00000"/>
        </w:rPr>
      </w:pPr>
      <w:r w:rsidRPr="008A3205">
        <w:rPr>
          <w:rFonts w:ascii="Times New Roman" w:hAnsi="Times New Roman" w:cs="Times New Roman"/>
        </w:rPr>
        <w:t xml:space="preserve"> от  января  2025 года №</w:t>
      </w:r>
    </w:p>
    <w:tbl>
      <w:tblPr>
        <w:tblW w:w="16351" w:type="dxa"/>
        <w:tblInd w:w="-459" w:type="dxa"/>
        <w:tblLayout w:type="fixed"/>
        <w:tblLook w:val="04A0"/>
      </w:tblPr>
      <w:tblGrid>
        <w:gridCol w:w="1052"/>
        <w:gridCol w:w="442"/>
        <w:gridCol w:w="507"/>
        <w:gridCol w:w="380"/>
        <w:gridCol w:w="346"/>
        <w:gridCol w:w="1662"/>
        <w:gridCol w:w="1132"/>
        <w:gridCol w:w="644"/>
        <w:gridCol w:w="400"/>
        <w:gridCol w:w="436"/>
        <w:gridCol w:w="788"/>
        <w:gridCol w:w="567"/>
        <w:gridCol w:w="708"/>
        <w:gridCol w:w="668"/>
        <w:gridCol w:w="709"/>
        <w:gridCol w:w="850"/>
        <w:gridCol w:w="750"/>
        <w:gridCol w:w="709"/>
        <w:gridCol w:w="2410"/>
        <w:gridCol w:w="236"/>
        <w:gridCol w:w="236"/>
        <w:gridCol w:w="243"/>
        <w:gridCol w:w="240"/>
        <w:gridCol w:w="236"/>
      </w:tblGrid>
      <w:tr w:rsidR="008A3205" w:rsidRPr="008A3205" w:rsidTr="008A3205">
        <w:trPr>
          <w:trHeight w:val="285"/>
        </w:trPr>
        <w:tc>
          <w:tcPr>
            <w:tcW w:w="1052"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442"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507"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380"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346"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1662"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1132"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644"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400"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436"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788"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567"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708"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6096" w:type="dxa"/>
            <w:gridSpan w:val="6"/>
            <w:vMerge w:val="restart"/>
            <w:tcBorders>
              <w:top w:val="nil"/>
              <w:left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rPr>
            </w:pPr>
          </w:p>
          <w:p w:rsidR="008A3205" w:rsidRPr="008A3205" w:rsidRDefault="008A3205" w:rsidP="008A3205">
            <w:pPr>
              <w:jc w:val="right"/>
              <w:rPr>
                <w:rFonts w:ascii="Times New Roman" w:hAnsi="Times New Roman" w:cs="Times New Roman"/>
                <w:color w:val="000000"/>
              </w:rPr>
            </w:pPr>
            <w:r w:rsidRPr="008A3205">
              <w:rPr>
                <w:rFonts w:ascii="Times New Roman" w:hAnsi="Times New Roman" w:cs="Times New Roman"/>
                <w:color w:val="000000"/>
              </w:rPr>
              <w:t>«Приложение 5</w:t>
            </w:r>
          </w:p>
          <w:p w:rsidR="008A3205" w:rsidRPr="008A3205" w:rsidRDefault="008A3205" w:rsidP="008A3205">
            <w:pPr>
              <w:jc w:val="right"/>
              <w:rPr>
                <w:rFonts w:ascii="Times New Roman" w:hAnsi="Times New Roman" w:cs="Times New Roman"/>
                <w:color w:val="000000"/>
              </w:rPr>
            </w:pPr>
            <w:r w:rsidRPr="008A3205">
              <w:rPr>
                <w:rFonts w:ascii="Times New Roman" w:hAnsi="Times New Roman" w:cs="Times New Roman"/>
                <w:color w:val="000000"/>
              </w:rPr>
              <w:t xml:space="preserve">к муниципальной программе  </w:t>
            </w:r>
          </w:p>
        </w:tc>
        <w:tc>
          <w:tcPr>
            <w:tcW w:w="236" w:type="dxa"/>
            <w:tcBorders>
              <w:top w:val="nil"/>
              <w:left w:val="nil"/>
              <w:bottom w:val="nil"/>
              <w:right w:val="nil"/>
            </w:tcBorders>
            <w:shd w:val="clear" w:color="FFFFFF" w:fill="FFFFFF"/>
            <w:noWrap/>
            <w:vAlign w:val="bottom"/>
          </w:tcPr>
          <w:p w:rsidR="008A3205" w:rsidRPr="008A3205" w:rsidRDefault="008A3205" w:rsidP="008A3205">
            <w:pPr>
              <w:jc w:val="right"/>
              <w:rPr>
                <w:rFonts w:ascii="Times New Roman" w:hAnsi="Times New Roman" w:cs="Times New Roman"/>
                <w:color w:val="000000"/>
                <w:sz w:val="28"/>
                <w:szCs w:val="28"/>
              </w:rPr>
            </w:pPr>
            <w:r w:rsidRPr="008A3205">
              <w:rPr>
                <w:rFonts w:ascii="Times New Roman" w:hAnsi="Times New Roman" w:cs="Times New Roman"/>
                <w:color w:val="000000"/>
                <w:sz w:val="28"/>
                <w:szCs w:val="28"/>
              </w:rPr>
              <w:t> </w:t>
            </w:r>
          </w:p>
        </w:tc>
        <w:tc>
          <w:tcPr>
            <w:tcW w:w="236"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243" w:type="dxa"/>
            <w:tcBorders>
              <w:top w:val="nil"/>
              <w:left w:val="nil"/>
              <w:bottom w:val="nil"/>
              <w:right w:val="nil"/>
            </w:tcBorders>
          </w:tcPr>
          <w:p w:rsidR="008A3205" w:rsidRPr="008A3205" w:rsidRDefault="008A3205" w:rsidP="008A3205">
            <w:pPr>
              <w:jc w:val="right"/>
              <w:rPr>
                <w:rFonts w:ascii="Times New Roman" w:hAnsi="Times New Roman" w:cs="Times New Roman"/>
                <w:color w:val="000000"/>
                <w:sz w:val="28"/>
                <w:szCs w:val="28"/>
              </w:rPr>
            </w:pPr>
          </w:p>
        </w:tc>
        <w:tc>
          <w:tcPr>
            <w:tcW w:w="240"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236"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r>
      <w:tr w:rsidR="008A3205" w:rsidRPr="008A3205" w:rsidTr="008A3205">
        <w:trPr>
          <w:trHeight w:val="285"/>
        </w:trPr>
        <w:tc>
          <w:tcPr>
            <w:tcW w:w="1052"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442"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507"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380"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346"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1662"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1132"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644"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400"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436"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788"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567"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708"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6096" w:type="dxa"/>
            <w:gridSpan w:val="6"/>
            <w:vMerge/>
            <w:tcBorders>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rPr>
            </w:pPr>
          </w:p>
        </w:tc>
        <w:tc>
          <w:tcPr>
            <w:tcW w:w="236" w:type="dxa"/>
            <w:tcBorders>
              <w:top w:val="nil"/>
              <w:left w:val="nil"/>
              <w:bottom w:val="nil"/>
              <w:right w:val="nil"/>
            </w:tcBorders>
            <w:shd w:val="clear" w:color="FFFFFF" w:fill="FFFFFF"/>
            <w:noWrap/>
            <w:vAlign w:val="bottom"/>
          </w:tcPr>
          <w:p w:rsidR="008A3205" w:rsidRPr="008A3205" w:rsidRDefault="008A3205" w:rsidP="008A3205">
            <w:pPr>
              <w:jc w:val="right"/>
              <w:rPr>
                <w:rFonts w:ascii="Times New Roman" w:hAnsi="Times New Roman" w:cs="Times New Roman"/>
                <w:color w:val="000000"/>
                <w:sz w:val="28"/>
                <w:szCs w:val="28"/>
              </w:rPr>
            </w:pPr>
            <w:r w:rsidRPr="008A3205">
              <w:rPr>
                <w:rFonts w:ascii="Times New Roman" w:hAnsi="Times New Roman" w:cs="Times New Roman"/>
                <w:color w:val="000000"/>
                <w:sz w:val="28"/>
                <w:szCs w:val="28"/>
              </w:rPr>
              <w:t> </w:t>
            </w:r>
          </w:p>
        </w:tc>
        <w:tc>
          <w:tcPr>
            <w:tcW w:w="236"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243" w:type="dxa"/>
            <w:tcBorders>
              <w:top w:val="nil"/>
              <w:left w:val="nil"/>
              <w:bottom w:val="nil"/>
              <w:right w:val="nil"/>
            </w:tcBorders>
          </w:tcPr>
          <w:p w:rsidR="008A3205" w:rsidRPr="008A3205" w:rsidRDefault="008A3205" w:rsidP="008A3205">
            <w:pPr>
              <w:jc w:val="right"/>
              <w:rPr>
                <w:rFonts w:ascii="Times New Roman" w:hAnsi="Times New Roman" w:cs="Times New Roman"/>
                <w:color w:val="000000"/>
                <w:sz w:val="28"/>
                <w:szCs w:val="28"/>
              </w:rPr>
            </w:pPr>
          </w:p>
        </w:tc>
        <w:tc>
          <w:tcPr>
            <w:tcW w:w="240"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236"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r>
      <w:tr w:rsidR="008A3205" w:rsidRPr="008A3205" w:rsidTr="008A3205">
        <w:trPr>
          <w:trHeight w:val="285"/>
        </w:trPr>
        <w:tc>
          <w:tcPr>
            <w:tcW w:w="1052"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442"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507"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380"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346"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1662"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1132"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644"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400"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436"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788"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567"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708"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6096" w:type="dxa"/>
            <w:gridSpan w:val="6"/>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rPr>
            </w:pPr>
            <w:r w:rsidRPr="008A3205">
              <w:rPr>
                <w:rFonts w:ascii="Times New Roman" w:hAnsi="Times New Roman" w:cs="Times New Roman"/>
                <w:color w:val="000000"/>
              </w:rPr>
              <w:t>«Муниципальное управление»</w:t>
            </w:r>
          </w:p>
          <w:p w:rsidR="008A3205" w:rsidRPr="008A3205" w:rsidRDefault="008A3205" w:rsidP="008A3205">
            <w:pPr>
              <w:jc w:val="right"/>
              <w:rPr>
                <w:rFonts w:ascii="Times New Roman" w:hAnsi="Times New Roman" w:cs="Times New Roman"/>
                <w:color w:val="000000"/>
              </w:rPr>
            </w:pPr>
            <w:r w:rsidRPr="008A3205">
              <w:rPr>
                <w:rFonts w:ascii="Times New Roman" w:hAnsi="Times New Roman" w:cs="Times New Roman"/>
                <w:color w:val="000000"/>
              </w:rPr>
              <w:t> </w:t>
            </w:r>
          </w:p>
        </w:tc>
        <w:tc>
          <w:tcPr>
            <w:tcW w:w="236" w:type="dxa"/>
            <w:tcBorders>
              <w:top w:val="nil"/>
              <w:left w:val="nil"/>
              <w:bottom w:val="nil"/>
              <w:right w:val="nil"/>
            </w:tcBorders>
            <w:shd w:val="clear" w:color="FFFFFF" w:fill="FFFFFF"/>
            <w:noWrap/>
            <w:vAlign w:val="bottom"/>
          </w:tcPr>
          <w:p w:rsidR="008A3205" w:rsidRPr="008A3205" w:rsidRDefault="008A3205" w:rsidP="008A3205">
            <w:pPr>
              <w:jc w:val="right"/>
              <w:rPr>
                <w:rFonts w:ascii="Times New Roman" w:hAnsi="Times New Roman" w:cs="Times New Roman"/>
                <w:color w:val="000000"/>
                <w:sz w:val="28"/>
                <w:szCs w:val="28"/>
              </w:rPr>
            </w:pPr>
            <w:r w:rsidRPr="008A3205">
              <w:rPr>
                <w:rFonts w:ascii="Times New Roman" w:hAnsi="Times New Roman" w:cs="Times New Roman"/>
                <w:color w:val="000000"/>
                <w:sz w:val="28"/>
                <w:szCs w:val="28"/>
              </w:rPr>
              <w:t> </w:t>
            </w:r>
          </w:p>
        </w:tc>
        <w:tc>
          <w:tcPr>
            <w:tcW w:w="236"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243" w:type="dxa"/>
            <w:tcBorders>
              <w:top w:val="nil"/>
              <w:left w:val="nil"/>
              <w:bottom w:val="nil"/>
              <w:right w:val="nil"/>
            </w:tcBorders>
          </w:tcPr>
          <w:p w:rsidR="008A3205" w:rsidRPr="008A3205" w:rsidRDefault="008A3205" w:rsidP="008A3205">
            <w:pPr>
              <w:jc w:val="right"/>
              <w:rPr>
                <w:rFonts w:ascii="Times New Roman" w:hAnsi="Times New Roman" w:cs="Times New Roman"/>
                <w:color w:val="000000"/>
                <w:sz w:val="28"/>
                <w:szCs w:val="28"/>
              </w:rPr>
            </w:pPr>
          </w:p>
        </w:tc>
        <w:tc>
          <w:tcPr>
            <w:tcW w:w="240"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c>
          <w:tcPr>
            <w:tcW w:w="236"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28"/>
                <w:szCs w:val="28"/>
              </w:rPr>
            </w:pPr>
          </w:p>
        </w:tc>
      </w:tr>
      <w:tr w:rsidR="008A3205" w:rsidRPr="008A3205" w:rsidTr="008A3205">
        <w:trPr>
          <w:trHeight w:val="285"/>
        </w:trPr>
        <w:tc>
          <w:tcPr>
            <w:tcW w:w="1052" w:type="dxa"/>
            <w:tcBorders>
              <w:top w:val="nil"/>
              <w:left w:val="nil"/>
              <w:bottom w:val="nil"/>
              <w:right w:val="nil"/>
            </w:tcBorders>
            <w:shd w:val="clear" w:color="auto" w:fill="auto"/>
            <w:noWrap/>
            <w:vAlign w:val="bottom"/>
          </w:tcPr>
          <w:p w:rsidR="008A3205" w:rsidRPr="008A3205" w:rsidRDefault="008A3205" w:rsidP="008A3205">
            <w:pPr>
              <w:jc w:val="right"/>
              <w:rPr>
                <w:rFonts w:ascii="Times New Roman" w:hAnsi="Times New Roman" w:cs="Times New Roman"/>
                <w:color w:val="000000"/>
                <w:sz w:val="18"/>
                <w:szCs w:val="18"/>
              </w:rPr>
            </w:pPr>
          </w:p>
        </w:tc>
        <w:tc>
          <w:tcPr>
            <w:tcW w:w="442"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sz w:val="18"/>
                <w:szCs w:val="18"/>
              </w:rPr>
            </w:pPr>
          </w:p>
        </w:tc>
        <w:tc>
          <w:tcPr>
            <w:tcW w:w="507"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sz w:val="18"/>
                <w:szCs w:val="18"/>
              </w:rPr>
            </w:pPr>
          </w:p>
        </w:tc>
        <w:tc>
          <w:tcPr>
            <w:tcW w:w="380"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sz w:val="18"/>
                <w:szCs w:val="18"/>
              </w:rPr>
            </w:pPr>
          </w:p>
        </w:tc>
        <w:tc>
          <w:tcPr>
            <w:tcW w:w="346"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sz w:val="18"/>
                <w:szCs w:val="18"/>
              </w:rPr>
            </w:pPr>
          </w:p>
        </w:tc>
        <w:tc>
          <w:tcPr>
            <w:tcW w:w="1662"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sz w:val="18"/>
                <w:szCs w:val="18"/>
              </w:rPr>
            </w:pPr>
          </w:p>
        </w:tc>
        <w:tc>
          <w:tcPr>
            <w:tcW w:w="1132"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sz w:val="18"/>
                <w:szCs w:val="18"/>
              </w:rPr>
            </w:pPr>
          </w:p>
        </w:tc>
        <w:tc>
          <w:tcPr>
            <w:tcW w:w="644"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sz w:val="18"/>
                <w:szCs w:val="18"/>
              </w:rPr>
            </w:pPr>
          </w:p>
        </w:tc>
        <w:tc>
          <w:tcPr>
            <w:tcW w:w="400"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sz w:val="18"/>
                <w:szCs w:val="18"/>
              </w:rPr>
            </w:pPr>
          </w:p>
        </w:tc>
        <w:tc>
          <w:tcPr>
            <w:tcW w:w="436"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sz w:val="18"/>
                <w:szCs w:val="18"/>
              </w:rPr>
            </w:pPr>
          </w:p>
        </w:tc>
        <w:tc>
          <w:tcPr>
            <w:tcW w:w="788"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sz w:val="18"/>
                <w:szCs w:val="18"/>
              </w:rPr>
            </w:pPr>
          </w:p>
        </w:tc>
        <w:tc>
          <w:tcPr>
            <w:tcW w:w="567"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sz w:val="18"/>
                <w:szCs w:val="18"/>
              </w:rPr>
            </w:pPr>
          </w:p>
        </w:tc>
        <w:tc>
          <w:tcPr>
            <w:tcW w:w="708"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sz w:val="18"/>
                <w:szCs w:val="18"/>
              </w:rPr>
            </w:pPr>
          </w:p>
        </w:tc>
        <w:tc>
          <w:tcPr>
            <w:tcW w:w="668"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sz w:val="18"/>
                <w:szCs w:val="18"/>
              </w:rPr>
            </w:pPr>
          </w:p>
        </w:tc>
        <w:tc>
          <w:tcPr>
            <w:tcW w:w="709"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sz w:val="18"/>
                <w:szCs w:val="18"/>
              </w:rPr>
            </w:pPr>
          </w:p>
        </w:tc>
        <w:tc>
          <w:tcPr>
            <w:tcW w:w="850"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sz w:val="18"/>
                <w:szCs w:val="18"/>
              </w:rPr>
            </w:pPr>
          </w:p>
        </w:tc>
        <w:tc>
          <w:tcPr>
            <w:tcW w:w="750" w:type="dxa"/>
            <w:tcBorders>
              <w:top w:val="nil"/>
              <w:left w:val="nil"/>
              <w:bottom w:val="nil"/>
              <w:right w:val="nil"/>
            </w:tcBorders>
            <w:shd w:val="clear" w:color="FFFFFF" w:fill="FFFFFF"/>
            <w:noWrap/>
            <w:vAlign w:val="bottom"/>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 </w:t>
            </w:r>
          </w:p>
        </w:tc>
        <w:tc>
          <w:tcPr>
            <w:tcW w:w="709" w:type="dxa"/>
            <w:tcBorders>
              <w:top w:val="nil"/>
              <w:left w:val="nil"/>
              <w:bottom w:val="nil"/>
              <w:right w:val="nil"/>
            </w:tcBorders>
            <w:shd w:val="clear" w:color="FFFFFF" w:fill="FFFFFF"/>
            <w:noWrap/>
            <w:vAlign w:val="bottom"/>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 </w:t>
            </w:r>
          </w:p>
        </w:tc>
        <w:tc>
          <w:tcPr>
            <w:tcW w:w="2410" w:type="dxa"/>
            <w:tcBorders>
              <w:top w:val="nil"/>
              <w:left w:val="nil"/>
              <w:bottom w:val="nil"/>
              <w:right w:val="nil"/>
            </w:tcBorders>
            <w:shd w:val="clear" w:color="FFFFFF" w:fill="FFFFFF"/>
            <w:noWrap/>
            <w:vAlign w:val="bottom"/>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 </w:t>
            </w:r>
          </w:p>
        </w:tc>
        <w:tc>
          <w:tcPr>
            <w:tcW w:w="236" w:type="dxa"/>
            <w:tcBorders>
              <w:top w:val="nil"/>
              <w:left w:val="nil"/>
              <w:bottom w:val="nil"/>
              <w:right w:val="nil"/>
            </w:tcBorders>
            <w:shd w:val="clear" w:color="FFFFFF" w:fill="FFFFFF"/>
            <w:noWrap/>
            <w:vAlign w:val="bottom"/>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 </w:t>
            </w:r>
          </w:p>
        </w:tc>
        <w:tc>
          <w:tcPr>
            <w:tcW w:w="236"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sz w:val="18"/>
                <w:szCs w:val="18"/>
              </w:rPr>
            </w:pPr>
          </w:p>
        </w:tc>
        <w:tc>
          <w:tcPr>
            <w:tcW w:w="243" w:type="dxa"/>
            <w:tcBorders>
              <w:top w:val="nil"/>
              <w:left w:val="nil"/>
              <w:bottom w:val="nil"/>
              <w:right w:val="nil"/>
            </w:tcBorders>
          </w:tcPr>
          <w:p w:rsidR="008A3205" w:rsidRPr="008A3205" w:rsidRDefault="008A3205" w:rsidP="008A3205">
            <w:pPr>
              <w:rPr>
                <w:rFonts w:ascii="Times New Roman" w:hAnsi="Times New Roman" w:cs="Times New Roman"/>
                <w:color w:val="000000"/>
                <w:sz w:val="18"/>
                <w:szCs w:val="18"/>
              </w:rPr>
            </w:pPr>
          </w:p>
        </w:tc>
        <w:tc>
          <w:tcPr>
            <w:tcW w:w="240"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sz w:val="18"/>
                <w:szCs w:val="18"/>
              </w:rPr>
            </w:pPr>
          </w:p>
        </w:tc>
        <w:tc>
          <w:tcPr>
            <w:tcW w:w="236"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sz w:val="18"/>
                <w:szCs w:val="18"/>
              </w:rPr>
            </w:pPr>
          </w:p>
        </w:tc>
      </w:tr>
    </w:tbl>
    <w:p w:rsidR="008A3205" w:rsidRPr="008A3205" w:rsidRDefault="008A3205" w:rsidP="008A3205">
      <w:pPr>
        <w:jc w:val="center"/>
        <w:rPr>
          <w:rFonts w:ascii="Times New Roman" w:hAnsi="Times New Roman" w:cs="Times New Roman"/>
        </w:rPr>
      </w:pPr>
      <w:r w:rsidRPr="008A3205">
        <w:rPr>
          <w:rFonts w:ascii="Times New Roman" w:hAnsi="Times New Roman" w:cs="Times New Roman"/>
          <w:b/>
          <w:bCs/>
        </w:rPr>
        <w:t>Ресурсное обеспечение реализации муниципальной программы за счет средств бюджета муниципального района</w:t>
      </w:r>
    </w:p>
    <w:p w:rsidR="008A3205" w:rsidRPr="008A3205" w:rsidRDefault="008A3205" w:rsidP="008A3205">
      <w:pPr>
        <w:jc w:val="center"/>
        <w:rPr>
          <w:rFonts w:ascii="Times New Roman" w:hAnsi="Times New Roman" w:cs="Times New Roman"/>
          <w:sz w:val="18"/>
          <w:szCs w:val="18"/>
        </w:rPr>
      </w:pPr>
    </w:p>
    <w:tbl>
      <w:tblPr>
        <w:tblW w:w="15077" w:type="dxa"/>
        <w:tblInd w:w="-459" w:type="dxa"/>
        <w:tblLayout w:type="fixed"/>
        <w:tblLook w:val="04A0"/>
      </w:tblPr>
      <w:tblGrid>
        <w:gridCol w:w="562"/>
        <w:gridCol w:w="568"/>
        <w:gridCol w:w="555"/>
        <w:gridCol w:w="424"/>
        <w:gridCol w:w="301"/>
        <w:gridCol w:w="1559"/>
        <w:gridCol w:w="1013"/>
        <w:gridCol w:w="547"/>
        <w:gridCol w:w="425"/>
        <w:gridCol w:w="425"/>
        <w:gridCol w:w="709"/>
        <w:gridCol w:w="567"/>
        <w:gridCol w:w="999"/>
        <w:gridCol w:w="992"/>
        <w:gridCol w:w="1137"/>
        <w:gridCol w:w="998"/>
        <w:gridCol w:w="997"/>
        <w:gridCol w:w="992"/>
        <w:gridCol w:w="1068"/>
        <w:gridCol w:w="239"/>
      </w:tblGrid>
      <w:tr w:rsidR="008A3205" w:rsidRPr="008A3205" w:rsidTr="008A3205">
        <w:trPr>
          <w:gridAfter w:val="1"/>
          <w:wAfter w:w="239" w:type="dxa"/>
          <w:trHeight w:val="843"/>
        </w:trPr>
        <w:tc>
          <w:tcPr>
            <w:tcW w:w="2410" w:type="dxa"/>
            <w:gridSpan w:val="5"/>
            <w:tcBorders>
              <w:top w:val="single" w:sz="4" w:space="0" w:color="595959"/>
              <w:left w:val="single" w:sz="4" w:space="0" w:color="595959"/>
              <w:bottom w:val="single" w:sz="4" w:space="0" w:color="595959"/>
              <w:right w:val="single" w:sz="4" w:space="0" w:color="595959"/>
            </w:tcBorders>
            <w:shd w:val="clear" w:color="auto" w:fill="auto"/>
            <w:vAlign w:val="center"/>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Код аналитической программной классификации</w:t>
            </w:r>
          </w:p>
        </w:tc>
        <w:tc>
          <w:tcPr>
            <w:tcW w:w="1559" w:type="dxa"/>
            <w:vMerge w:val="restart"/>
            <w:tcBorders>
              <w:top w:val="single" w:sz="4" w:space="0" w:color="auto"/>
              <w:left w:val="single" w:sz="4" w:space="0" w:color="595959"/>
              <w:bottom w:val="single" w:sz="4" w:space="0" w:color="595959"/>
              <w:right w:val="single" w:sz="4" w:space="0" w:color="595959"/>
            </w:tcBorders>
            <w:shd w:val="clear" w:color="auto" w:fill="auto"/>
            <w:vAlign w:val="bottom"/>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Наименование муниципальной программы, подпрограммы, основного мероприятия, мероприятия</w:t>
            </w:r>
          </w:p>
        </w:tc>
        <w:tc>
          <w:tcPr>
            <w:tcW w:w="1013" w:type="dxa"/>
            <w:vMerge w:val="restart"/>
            <w:tcBorders>
              <w:top w:val="single" w:sz="4" w:space="0" w:color="auto"/>
              <w:left w:val="single" w:sz="4" w:space="0" w:color="595959"/>
              <w:bottom w:val="single" w:sz="4" w:space="0" w:color="595959"/>
              <w:right w:val="single" w:sz="4" w:space="0" w:color="595959"/>
            </w:tcBorders>
            <w:shd w:val="clear" w:color="auto" w:fill="auto"/>
            <w:vAlign w:val="bottom"/>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Ответственный исполнитель, соисполнитель</w:t>
            </w:r>
          </w:p>
        </w:tc>
        <w:tc>
          <w:tcPr>
            <w:tcW w:w="2673" w:type="dxa"/>
            <w:gridSpan w:val="5"/>
            <w:tcBorders>
              <w:top w:val="single" w:sz="4" w:space="0" w:color="auto"/>
              <w:left w:val="nil"/>
              <w:bottom w:val="single" w:sz="4" w:space="0" w:color="595959"/>
              <w:right w:val="single" w:sz="4" w:space="0" w:color="595959"/>
            </w:tcBorders>
            <w:shd w:val="clear" w:color="auto" w:fill="auto"/>
            <w:vAlign w:val="center"/>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Код бюджетной классификации</w:t>
            </w:r>
          </w:p>
        </w:tc>
        <w:tc>
          <w:tcPr>
            <w:tcW w:w="7183" w:type="dxa"/>
            <w:gridSpan w:val="7"/>
            <w:tcBorders>
              <w:top w:val="single" w:sz="4" w:space="0" w:color="595959"/>
              <w:left w:val="nil"/>
              <w:bottom w:val="single" w:sz="4" w:space="0" w:color="595959"/>
              <w:right w:val="single" w:sz="4" w:space="0" w:color="595959"/>
            </w:tcBorders>
            <w:shd w:val="clear" w:color="auto" w:fill="auto"/>
            <w:vAlign w:val="center"/>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Расходы бюджета муниципального образования, тыс. рублей</w:t>
            </w:r>
          </w:p>
        </w:tc>
      </w:tr>
      <w:tr w:rsidR="008A3205" w:rsidRPr="008A3205" w:rsidTr="008A3205">
        <w:trPr>
          <w:gridAfter w:val="1"/>
          <w:wAfter w:w="239" w:type="dxa"/>
          <w:trHeight w:val="285"/>
        </w:trPr>
        <w:tc>
          <w:tcPr>
            <w:tcW w:w="562" w:type="dxa"/>
            <w:tcBorders>
              <w:top w:val="nil"/>
              <w:left w:val="single" w:sz="4" w:space="0" w:color="595959"/>
              <w:bottom w:val="single" w:sz="4" w:space="0" w:color="595959"/>
              <w:right w:val="single" w:sz="4" w:space="0" w:color="595959"/>
            </w:tcBorders>
            <w:shd w:val="clear" w:color="auto" w:fill="auto"/>
            <w:vAlign w:val="bottom"/>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МП</w:t>
            </w:r>
          </w:p>
        </w:tc>
        <w:tc>
          <w:tcPr>
            <w:tcW w:w="568" w:type="dxa"/>
            <w:tcBorders>
              <w:top w:val="nil"/>
              <w:left w:val="nil"/>
              <w:bottom w:val="single" w:sz="4" w:space="0" w:color="595959"/>
              <w:right w:val="single" w:sz="4" w:space="0" w:color="595959"/>
            </w:tcBorders>
            <w:shd w:val="clear" w:color="auto" w:fill="auto"/>
            <w:vAlign w:val="bottom"/>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Пп</w:t>
            </w:r>
          </w:p>
        </w:tc>
        <w:tc>
          <w:tcPr>
            <w:tcW w:w="555" w:type="dxa"/>
            <w:tcBorders>
              <w:top w:val="nil"/>
              <w:left w:val="nil"/>
              <w:bottom w:val="single" w:sz="4" w:space="0" w:color="595959"/>
              <w:right w:val="single" w:sz="4" w:space="0" w:color="595959"/>
            </w:tcBorders>
            <w:shd w:val="clear" w:color="auto" w:fill="auto"/>
            <w:vAlign w:val="bottom"/>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ОМ</w:t>
            </w:r>
          </w:p>
        </w:tc>
        <w:tc>
          <w:tcPr>
            <w:tcW w:w="424" w:type="dxa"/>
            <w:tcBorders>
              <w:top w:val="nil"/>
              <w:left w:val="nil"/>
              <w:bottom w:val="single" w:sz="4" w:space="0" w:color="595959"/>
              <w:right w:val="single" w:sz="4" w:space="0" w:color="595959"/>
            </w:tcBorders>
            <w:shd w:val="clear" w:color="auto" w:fill="auto"/>
            <w:vAlign w:val="bottom"/>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М</w:t>
            </w:r>
          </w:p>
        </w:tc>
        <w:tc>
          <w:tcPr>
            <w:tcW w:w="301" w:type="dxa"/>
            <w:tcBorders>
              <w:top w:val="nil"/>
              <w:left w:val="nil"/>
              <w:bottom w:val="single" w:sz="4" w:space="0" w:color="595959"/>
              <w:right w:val="single" w:sz="4" w:space="0" w:color="595959"/>
            </w:tcBorders>
            <w:shd w:val="clear" w:color="auto" w:fill="auto"/>
            <w:vAlign w:val="bottom"/>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И</w:t>
            </w:r>
          </w:p>
        </w:tc>
        <w:tc>
          <w:tcPr>
            <w:tcW w:w="1559"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1013"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54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ГРБС</w:t>
            </w:r>
          </w:p>
        </w:tc>
        <w:tc>
          <w:tcPr>
            <w:tcW w:w="425"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Рз</w:t>
            </w:r>
          </w:p>
        </w:tc>
        <w:tc>
          <w:tcPr>
            <w:tcW w:w="425"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Пр</w:t>
            </w:r>
          </w:p>
        </w:tc>
        <w:tc>
          <w:tcPr>
            <w:tcW w:w="709"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ЦС</w:t>
            </w:r>
          </w:p>
        </w:tc>
        <w:tc>
          <w:tcPr>
            <w:tcW w:w="56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ВР</w:t>
            </w:r>
          </w:p>
        </w:tc>
        <w:tc>
          <w:tcPr>
            <w:tcW w:w="999"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2022</w:t>
            </w:r>
          </w:p>
        </w:tc>
        <w:tc>
          <w:tcPr>
            <w:tcW w:w="992"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2023</w:t>
            </w:r>
          </w:p>
        </w:tc>
        <w:tc>
          <w:tcPr>
            <w:tcW w:w="113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2024</w:t>
            </w:r>
          </w:p>
        </w:tc>
        <w:tc>
          <w:tcPr>
            <w:tcW w:w="998"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2025</w:t>
            </w:r>
          </w:p>
        </w:tc>
        <w:tc>
          <w:tcPr>
            <w:tcW w:w="997" w:type="dxa"/>
            <w:tcBorders>
              <w:top w:val="nil"/>
              <w:left w:val="nil"/>
              <w:bottom w:val="single" w:sz="4" w:space="0" w:color="595959"/>
              <w:right w:val="single" w:sz="4" w:space="0" w:color="595959"/>
            </w:tcBorders>
            <w:shd w:val="clear" w:color="FFFFFF" w:fill="FFFFFF"/>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2026</w:t>
            </w:r>
          </w:p>
        </w:tc>
        <w:tc>
          <w:tcPr>
            <w:tcW w:w="992" w:type="dxa"/>
            <w:tcBorders>
              <w:top w:val="nil"/>
              <w:left w:val="nil"/>
              <w:bottom w:val="single" w:sz="4" w:space="0" w:color="595959"/>
              <w:right w:val="single" w:sz="4" w:space="0" w:color="595959"/>
            </w:tcBorders>
            <w:shd w:val="clear" w:color="FFFFFF" w:fill="FFFFFF"/>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2027</w:t>
            </w:r>
          </w:p>
        </w:tc>
        <w:tc>
          <w:tcPr>
            <w:tcW w:w="1068" w:type="dxa"/>
            <w:tcBorders>
              <w:top w:val="nil"/>
              <w:left w:val="nil"/>
              <w:bottom w:val="single" w:sz="4" w:space="0" w:color="595959"/>
              <w:right w:val="single" w:sz="4" w:space="0" w:color="595959"/>
            </w:tcBorders>
            <w:shd w:val="clear" w:color="FFFFFF" w:fill="FFFFFF"/>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2028</w:t>
            </w:r>
          </w:p>
        </w:tc>
      </w:tr>
      <w:tr w:rsidR="008A3205" w:rsidRPr="008A3205" w:rsidTr="008A3205">
        <w:trPr>
          <w:gridAfter w:val="1"/>
          <w:wAfter w:w="239" w:type="dxa"/>
          <w:trHeight w:val="458"/>
        </w:trPr>
        <w:tc>
          <w:tcPr>
            <w:tcW w:w="562" w:type="dxa"/>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09</w:t>
            </w:r>
          </w:p>
        </w:tc>
        <w:tc>
          <w:tcPr>
            <w:tcW w:w="568"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 </w:t>
            </w:r>
          </w:p>
        </w:tc>
        <w:tc>
          <w:tcPr>
            <w:tcW w:w="55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 </w:t>
            </w:r>
          </w:p>
        </w:tc>
        <w:tc>
          <w:tcPr>
            <w:tcW w:w="424"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 </w:t>
            </w:r>
          </w:p>
        </w:tc>
        <w:tc>
          <w:tcPr>
            <w:tcW w:w="301"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 </w:t>
            </w:r>
          </w:p>
        </w:tc>
        <w:tc>
          <w:tcPr>
            <w:tcW w:w="1559" w:type="dxa"/>
            <w:tcBorders>
              <w:top w:val="nil"/>
              <w:left w:val="nil"/>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Муниципальное управление</w:t>
            </w:r>
          </w:p>
        </w:tc>
        <w:tc>
          <w:tcPr>
            <w:tcW w:w="1013" w:type="dxa"/>
            <w:tcBorders>
              <w:top w:val="nil"/>
              <w:left w:val="nil"/>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Всего</w:t>
            </w:r>
          </w:p>
        </w:tc>
        <w:tc>
          <w:tcPr>
            <w:tcW w:w="547"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p>
        </w:tc>
        <w:tc>
          <w:tcPr>
            <w:tcW w:w="42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p>
        </w:tc>
        <w:tc>
          <w:tcPr>
            <w:tcW w:w="42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p>
        </w:tc>
        <w:tc>
          <w:tcPr>
            <w:tcW w:w="709"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p>
        </w:tc>
        <w:tc>
          <w:tcPr>
            <w:tcW w:w="56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b/>
                <w:bCs/>
                <w:color w:val="000000"/>
                <w:sz w:val="18"/>
                <w:szCs w:val="18"/>
              </w:rPr>
            </w:pPr>
          </w:p>
        </w:tc>
        <w:tc>
          <w:tcPr>
            <w:tcW w:w="999"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91969,90</w:t>
            </w:r>
          </w:p>
        </w:tc>
        <w:tc>
          <w:tcPr>
            <w:tcW w:w="992"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93717,70</w:t>
            </w:r>
          </w:p>
        </w:tc>
        <w:tc>
          <w:tcPr>
            <w:tcW w:w="113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123706,39</w:t>
            </w:r>
          </w:p>
        </w:tc>
        <w:tc>
          <w:tcPr>
            <w:tcW w:w="998"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129102,84</w:t>
            </w:r>
          </w:p>
        </w:tc>
        <w:tc>
          <w:tcPr>
            <w:tcW w:w="997"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128416,12</w:t>
            </w:r>
          </w:p>
        </w:tc>
        <w:tc>
          <w:tcPr>
            <w:tcW w:w="992"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129187,17</w:t>
            </w:r>
          </w:p>
        </w:tc>
        <w:tc>
          <w:tcPr>
            <w:tcW w:w="1068"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129187,17</w:t>
            </w:r>
          </w:p>
        </w:tc>
      </w:tr>
      <w:tr w:rsidR="008A3205" w:rsidRPr="008A3205" w:rsidTr="008A3205">
        <w:trPr>
          <w:gridAfter w:val="1"/>
          <w:wAfter w:w="239" w:type="dxa"/>
          <w:trHeight w:val="589"/>
        </w:trPr>
        <w:tc>
          <w:tcPr>
            <w:tcW w:w="562" w:type="dxa"/>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09</w:t>
            </w:r>
          </w:p>
        </w:tc>
        <w:tc>
          <w:tcPr>
            <w:tcW w:w="568"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01</w:t>
            </w:r>
          </w:p>
        </w:tc>
        <w:tc>
          <w:tcPr>
            <w:tcW w:w="55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 </w:t>
            </w:r>
          </w:p>
        </w:tc>
        <w:tc>
          <w:tcPr>
            <w:tcW w:w="424"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 </w:t>
            </w:r>
          </w:p>
        </w:tc>
        <w:tc>
          <w:tcPr>
            <w:tcW w:w="301"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 </w:t>
            </w:r>
          </w:p>
        </w:tc>
        <w:tc>
          <w:tcPr>
            <w:tcW w:w="1559" w:type="dxa"/>
            <w:tcBorders>
              <w:top w:val="nil"/>
              <w:left w:val="nil"/>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Организация муниципального управления</w:t>
            </w:r>
          </w:p>
        </w:tc>
        <w:tc>
          <w:tcPr>
            <w:tcW w:w="1013" w:type="dxa"/>
            <w:tcBorders>
              <w:top w:val="nil"/>
              <w:left w:val="nil"/>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Всего</w:t>
            </w:r>
          </w:p>
        </w:tc>
        <w:tc>
          <w:tcPr>
            <w:tcW w:w="547"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p>
        </w:tc>
        <w:tc>
          <w:tcPr>
            <w:tcW w:w="42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p>
        </w:tc>
        <w:tc>
          <w:tcPr>
            <w:tcW w:w="42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p>
        </w:tc>
        <w:tc>
          <w:tcPr>
            <w:tcW w:w="709"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p>
        </w:tc>
        <w:tc>
          <w:tcPr>
            <w:tcW w:w="56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b/>
                <w:bCs/>
                <w:color w:val="000000"/>
                <w:sz w:val="18"/>
                <w:szCs w:val="18"/>
              </w:rPr>
            </w:pPr>
          </w:p>
        </w:tc>
        <w:tc>
          <w:tcPr>
            <w:tcW w:w="999"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35068,20</w:t>
            </w:r>
          </w:p>
        </w:tc>
        <w:tc>
          <w:tcPr>
            <w:tcW w:w="992"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39372,60</w:t>
            </w:r>
          </w:p>
        </w:tc>
        <w:tc>
          <w:tcPr>
            <w:tcW w:w="113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57303,84</w:t>
            </w:r>
          </w:p>
        </w:tc>
        <w:tc>
          <w:tcPr>
            <w:tcW w:w="998"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68673,50</w:t>
            </w:r>
          </w:p>
        </w:tc>
        <w:tc>
          <w:tcPr>
            <w:tcW w:w="997"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61519,26</w:t>
            </w:r>
          </w:p>
        </w:tc>
        <w:tc>
          <w:tcPr>
            <w:tcW w:w="992"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61575,42</w:t>
            </w:r>
          </w:p>
        </w:tc>
        <w:tc>
          <w:tcPr>
            <w:tcW w:w="1068"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61575,42</w:t>
            </w:r>
          </w:p>
        </w:tc>
      </w:tr>
      <w:tr w:rsidR="008A3205" w:rsidRPr="008A3205" w:rsidTr="008A3205">
        <w:trPr>
          <w:gridAfter w:val="1"/>
          <w:wAfter w:w="239" w:type="dxa"/>
          <w:trHeight w:val="1152"/>
        </w:trPr>
        <w:tc>
          <w:tcPr>
            <w:tcW w:w="562" w:type="dxa"/>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w:t>
            </w:r>
          </w:p>
        </w:tc>
        <w:tc>
          <w:tcPr>
            <w:tcW w:w="568"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w:t>
            </w:r>
          </w:p>
        </w:tc>
        <w:tc>
          <w:tcPr>
            <w:tcW w:w="55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tc>
        <w:tc>
          <w:tcPr>
            <w:tcW w:w="424"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w:t>
            </w:r>
          </w:p>
        </w:tc>
        <w:tc>
          <w:tcPr>
            <w:tcW w:w="301"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 </w:t>
            </w:r>
          </w:p>
        </w:tc>
        <w:tc>
          <w:tcPr>
            <w:tcW w:w="1559" w:type="dxa"/>
            <w:tcBorders>
              <w:top w:val="nil"/>
              <w:left w:val="nil"/>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Реализация установленных функций (полномочий) органов местного самоуправления</w:t>
            </w:r>
          </w:p>
          <w:p w:rsidR="008A3205" w:rsidRPr="008A3205" w:rsidRDefault="008A3205" w:rsidP="008A3205">
            <w:pPr>
              <w:rPr>
                <w:rFonts w:ascii="Times New Roman" w:hAnsi="Times New Roman" w:cs="Times New Roman"/>
                <w:color w:val="000000"/>
                <w:sz w:val="18"/>
                <w:szCs w:val="18"/>
              </w:rPr>
            </w:pPr>
          </w:p>
        </w:tc>
        <w:tc>
          <w:tcPr>
            <w:tcW w:w="1013" w:type="dxa"/>
            <w:tcBorders>
              <w:top w:val="nil"/>
              <w:left w:val="nil"/>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Администрация района</w:t>
            </w:r>
          </w:p>
        </w:tc>
        <w:tc>
          <w:tcPr>
            <w:tcW w:w="547"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674</w:t>
            </w:r>
          </w:p>
        </w:tc>
        <w:tc>
          <w:tcPr>
            <w:tcW w:w="42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p>
        </w:tc>
        <w:tc>
          <w:tcPr>
            <w:tcW w:w="42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p>
        </w:tc>
        <w:tc>
          <w:tcPr>
            <w:tcW w:w="709"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0910100000</w:t>
            </w:r>
          </w:p>
        </w:tc>
        <w:tc>
          <w:tcPr>
            <w:tcW w:w="56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b/>
                <w:bCs/>
                <w:color w:val="000000"/>
                <w:sz w:val="18"/>
                <w:szCs w:val="18"/>
              </w:rPr>
            </w:pPr>
          </w:p>
        </w:tc>
        <w:tc>
          <w:tcPr>
            <w:tcW w:w="999"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33880,6</w:t>
            </w:r>
          </w:p>
        </w:tc>
        <w:tc>
          <w:tcPr>
            <w:tcW w:w="992"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sz w:val="18"/>
                <w:szCs w:val="18"/>
              </w:rPr>
              <w:t>36341,80</w:t>
            </w:r>
          </w:p>
        </w:tc>
        <w:tc>
          <w:tcPr>
            <w:tcW w:w="113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56086,60</w:t>
            </w:r>
          </w:p>
        </w:tc>
        <w:tc>
          <w:tcPr>
            <w:tcW w:w="998"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67790,50</w:t>
            </w:r>
          </w:p>
        </w:tc>
        <w:tc>
          <w:tcPr>
            <w:tcW w:w="997"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60636,26</w:t>
            </w:r>
          </w:p>
        </w:tc>
        <w:tc>
          <w:tcPr>
            <w:tcW w:w="992"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60692,42</w:t>
            </w:r>
          </w:p>
        </w:tc>
        <w:tc>
          <w:tcPr>
            <w:tcW w:w="1068"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60692,42</w:t>
            </w:r>
          </w:p>
        </w:tc>
      </w:tr>
      <w:tr w:rsidR="008A3205" w:rsidRPr="008A3205" w:rsidTr="008A3205">
        <w:trPr>
          <w:gridAfter w:val="1"/>
          <w:wAfter w:w="239" w:type="dxa"/>
          <w:trHeight w:val="480"/>
        </w:trPr>
        <w:tc>
          <w:tcPr>
            <w:tcW w:w="562" w:type="dxa"/>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 </w:t>
            </w:r>
          </w:p>
        </w:tc>
        <w:tc>
          <w:tcPr>
            <w:tcW w:w="568"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 </w:t>
            </w:r>
          </w:p>
        </w:tc>
        <w:tc>
          <w:tcPr>
            <w:tcW w:w="55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 </w:t>
            </w:r>
          </w:p>
        </w:tc>
        <w:tc>
          <w:tcPr>
            <w:tcW w:w="424"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 </w:t>
            </w:r>
          </w:p>
        </w:tc>
        <w:tc>
          <w:tcPr>
            <w:tcW w:w="301"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 </w:t>
            </w:r>
          </w:p>
        </w:tc>
        <w:tc>
          <w:tcPr>
            <w:tcW w:w="1559" w:type="dxa"/>
            <w:tcBorders>
              <w:top w:val="nil"/>
              <w:left w:val="nil"/>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Глава муниципального образования</w:t>
            </w:r>
          </w:p>
        </w:tc>
        <w:tc>
          <w:tcPr>
            <w:tcW w:w="1013"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 </w:t>
            </w:r>
          </w:p>
        </w:tc>
        <w:tc>
          <w:tcPr>
            <w:tcW w:w="547"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674</w:t>
            </w:r>
          </w:p>
        </w:tc>
        <w:tc>
          <w:tcPr>
            <w:tcW w:w="42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tc>
        <w:tc>
          <w:tcPr>
            <w:tcW w:w="42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02</w:t>
            </w:r>
          </w:p>
        </w:tc>
        <w:tc>
          <w:tcPr>
            <w:tcW w:w="709"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0910160010</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0910104220</w:t>
            </w:r>
          </w:p>
        </w:tc>
        <w:tc>
          <w:tcPr>
            <w:tcW w:w="56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121</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129</w:t>
            </w:r>
          </w:p>
        </w:tc>
        <w:tc>
          <w:tcPr>
            <w:tcW w:w="999"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1578,40</w:t>
            </w:r>
          </w:p>
        </w:tc>
        <w:tc>
          <w:tcPr>
            <w:tcW w:w="992"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1589,50</w:t>
            </w:r>
          </w:p>
          <w:p w:rsidR="008A3205" w:rsidRPr="008A3205" w:rsidRDefault="008A3205" w:rsidP="008A3205">
            <w:pPr>
              <w:jc w:val="center"/>
              <w:rPr>
                <w:rFonts w:ascii="Times New Roman" w:hAnsi="Times New Roman" w:cs="Times New Roman"/>
                <w:sz w:val="18"/>
                <w:szCs w:val="18"/>
              </w:rPr>
            </w:pPr>
          </w:p>
        </w:tc>
        <w:tc>
          <w:tcPr>
            <w:tcW w:w="113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2920,92</w:t>
            </w:r>
          </w:p>
        </w:tc>
        <w:tc>
          <w:tcPr>
            <w:tcW w:w="998"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2580,00</w:t>
            </w:r>
          </w:p>
        </w:tc>
        <w:tc>
          <w:tcPr>
            <w:tcW w:w="997"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2628,38</w:t>
            </w:r>
          </w:p>
        </w:tc>
        <w:tc>
          <w:tcPr>
            <w:tcW w:w="992"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2628,48</w:t>
            </w:r>
          </w:p>
        </w:tc>
        <w:tc>
          <w:tcPr>
            <w:tcW w:w="1068"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2628,48</w:t>
            </w:r>
          </w:p>
        </w:tc>
      </w:tr>
      <w:tr w:rsidR="008A3205" w:rsidRPr="008A3205" w:rsidTr="008A3205">
        <w:trPr>
          <w:gridAfter w:val="1"/>
          <w:wAfter w:w="239" w:type="dxa"/>
          <w:trHeight w:val="972"/>
        </w:trPr>
        <w:tc>
          <w:tcPr>
            <w:tcW w:w="562" w:type="dxa"/>
            <w:vMerge w:val="restart"/>
            <w:tcBorders>
              <w:top w:val="nil"/>
              <w:left w:val="single" w:sz="4" w:space="0" w:color="595959"/>
              <w:right w:val="single" w:sz="4" w:space="0" w:color="595959"/>
            </w:tcBorders>
            <w:shd w:val="clear" w:color="auto" w:fill="auto"/>
            <w:noWrap/>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lastRenderedPageBreak/>
              <w:t> </w:t>
            </w:r>
          </w:p>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sz w:val="18"/>
                <w:szCs w:val="18"/>
              </w:rPr>
              <w:t> </w:t>
            </w:r>
          </w:p>
        </w:tc>
        <w:tc>
          <w:tcPr>
            <w:tcW w:w="568" w:type="dxa"/>
            <w:vMerge w:val="restart"/>
            <w:tcBorders>
              <w:top w:val="nil"/>
              <w:left w:val="single" w:sz="4" w:space="0" w:color="595959"/>
              <w:right w:val="single" w:sz="4" w:space="0" w:color="595959"/>
            </w:tcBorders>
            <w:shd w:val="clear" w:color="auto" w:fill="auto"/>
            <w:noWrap/>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sz w:val="18"/>
                <w:szCs w:val="18"/>
              </w:rPr>
              <w:t> </w:t>
            </w:r>
          </w:p>
        </w:tc>
        <w:tc>
          <w:tcPr>
            <w:tcW w:w="555" w:type="dxa"/>
            <w:vMerge w:val="restart"/>
            <w:tcBorders>
              <w:top w:val="nil"/>
              <w:left w:val="single" w:sz="4" w:space="0" w:color="595959"/>
              <w:right w:val="single" w:sz="4" w:space="0" w:color="595959"/>
            </w:tcBorders>
            <w:shd w:val="clear" w:color="auto" w:fill="auto"/>
            <w:noWrap/>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sz w:val="18"/>
                <w:szCs w:val="18"/>
              </w:rPr>
              <w:t> </w:t>
            </w:r>
          </w:p>
        </w:tc>
        <w:tc>
          <w:tcPr>
            <w:tcW w:w="424" w:type="dxa"/>
            <w:vMerge w:val="restart"/>
            <w:tcBorders>
              <w:top w:val="nil"/>
              <w:left w:val="single" w:sz="4" w:space="0" w:color="595959"/>
              <w:right w:val="single" w:sz="4" w:space="0" w:color="595959"/>
            </w:tcBorders>
            <w:shd w:val="clear" w:color="auto" w:fill="auto"/>
            <w:noWrap/>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sz w:val="18"/>
                <w:szCs w:val="18"/>
              </w:rPr>
              <w:t> </w:t>
            </w:r>
          </w:p>
        </w:tc>
        <w:tc>
          <w:tcPr>
            <w:tcW w:w="301" w:type="dxa"/>
            <w:vMerge w:val="restart"/>
            <w:tcBorders>
              <w:top w:val="nil"/>
              <w:left w:val="single" w:sz="4" w:space="0" w:color="595959"/>
              <w:right w:val="single" w:sz="4" w:space="0" w:color="595959"/>
            </w:tcBorders>
            <w:shd w:val="clear" w:color="auto" w:fill="auto"/>
            <w:noWrap/>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p w:rsidR="008A3205" w:rsidRPr="008A3205" w:rsidRDefault="008A3205" w:rsidP="008A3205">
            <w:pPr>
              <w:rPr>
                <w:rFonts w:ascii="Times New Roman" w:hAnsi="Times New Roman" w:cs="Times New Roman"/>
                <w:color w:val="000000"/>
              </w:rPr>
            </w:pPr>
            <w:r w:rsidRPr="008A3205">
              <w:rPr>
                <w:rFonts w:ascii="Times New Roman" w:hAnsi="Times New Roman" w:cs="Times New Roman"/>
                <w:b/>
                <w:bCs/>
                <w:color w:val="000000"/>
                <w:sz w:val="18"/>
                <w:szCs w:val="18"/>
              </w:rPr>
              <w:t> </w:t>
            </w:r>
          </w:p>
        </w:tc>
        <w:tc>
          <w:tcPr>
            <w:tcW w:w="1559" w:type="dxa"/>
            <w:vMerge w:val="restart"/>
            <w:tcBorders>
              <w:top w:val="nil"/>
              <w:left w:val="single" w:sz="4" w:space="0" w:color="595959"/>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Центральный аппарат</w:t>
            </w:r>
          </w:p>
        </w:tc>
        <w:tc>
          <w:tcPr>
            <w:tcW w:w="1013" w:type="dxa"/>
            <w:vMerge w:val="restart"/>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547" w:type="dxa"/>
            <w:tcBorders>
              <w:top w:val="nil"/>
              <w:left w:val="single" w:sz="4" w:space="0" w:color="595959"/>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674           681</w:t>
            </w:r>
          </w:p>
        </w:tc>
        <w:tc>
          <w:tcPr>
            <w:tcW w:w="425" w:type="dxa"/>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04</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04</w:t>
            </w:r>
          </w:p>
        </w:tc>
        <w:tc>
          <w:tcPr>
            <w:tcW w:w="425" w:type="dxa"/>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04</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05</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13</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12</w:t>
            </w:r>
          </w:p>
        </w:tc>
        <w:tc>
          <w:tcPr>
            <w:tcW w:w="709" w:type="dxa"/>
            <w:tcBorders>
              <w:top w:val="nil"/>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0910160030</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0910104220</w:t>
            </w:r>
          </w:p>
        </w:tc>
        <w:tc>
          <w:tcPr>
            <w:tcW w:w="567" w:type="dxa"/>
            <w:tcBorders>
              <w:top w:val="nil"/>
              <w:left w:val="single" w:sz="4" w:space="0" w:color="595959"/>
              <w:bottom w:val="single" w:sz="4" w:space="0" w:color="auto"/>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100</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200</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300</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800</w:t>
            </w:r>
          </w:p>
        </w:tc>
        <w:tc>
          <w:tcPr>
            <w:tcW w:w="999" w:type="dxa"/>
            <w:tcBorders>
              <w:top w:val="nil"/>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29146,50</w:t>
            </w:r>
          </w:p>
        </w:tc>
        <w:tc>
          <w:tcPr>
            <w:tcW w:w="992" w:type="dxa"/>
            <w:tcBorders>
              <w:top w:val="nil"/>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30214,10</w:t>
            </w:r>
          </w:p>
        </w:tc>
        <w:tc>
          <w:tcPr>
            <w:tcW w:w="1137" w:type="dxa"/>
            <w:tcBorders>
              <w:top w:val="nil"/>
              <w:left w:val="nil"/>
              <w:bottom w:val="single" w:sz="4" w:space="0" w:color="auto"/>
              <w:right w:val="single" w:sz="4" w:space="0" w:color="595959"/>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49526,68</w:t>
            </w:r>
          </w:p>
        </w:tc>
        <w:tc>
          <w:tcPr>
            <w:tcW w:w="998" w:type="dxa"/>
            <w:tcBorders>
              <w:top w:val="nil"/>
              <w:left w:val="nil"/>
              <w:bottom w:val="single" w:sz="4" w:space="0" w:color="auto"/>
              <w:right w:val="nil"/>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62580,50</w:t>
            </w:r>
          </w:p>
          <w:p w:rsidR="008A3205" w:rsidRPr="008A3205" w:rsidRDefault="008A3205" w:rsidP="008A3205">
            <w:pPr>
              <w:jc w:val="center"/>
              <w:rPr>
                <w:rFonts w:ascii="Times New Roman" w:hAnsi="Times New Roman" w:cs="Times New Roman"/>
                <w:sz w:val="18"/>
                <w:szCs w:val="18"/>
              </w:rPr>
            </w:pPr>
          </w:p>
        </w:tc>
        <w:tc>
          <w:tcPr>
            <w:tcW w:w="997" w:type="dxa"/>
            <w:tcBorders>
              <w:top w:val="single" w:sz="4" w:space="0" w:color="000000"/>
              <w:left w:val="single" w:sz="4" w:space="0" w:color="000000"/>
              <w:bottom w:val="single" w:sz="4" w:space="0" w:color="auto"/>
              <w:right w:val="single" w:sz="4" w:space="0" w:color="000000"/>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55377,88</w:t>
            </w:r>
          </w:p>
          <w:p w:rsidR="008A3205" w:rsidRPr="008A3205" w:rsidRDefault="008A3205" w:rsidP="008A3205">
            <w:pPr>
              <w:jc w:val="center"/>
              <w:rPr>
                <w:rFonts w:ascii="Times New Roman" w:hAnsi="Times New Roman" w:cs="Times New Roman"/>
                <w:sz w:val="18"/>
                <w:szCs w:val="18"/>
              </w:rPr>
            </w:pPr>
          </w:p>
        </w:tc>
        <w:tc>
          <w:tcPr>
            <w:tcW w:w="992" w:type="dxa"/>
            <w:tcBorders>
              <w:top w:val="nil"/>
              <w:left w:val="nil"/>
              <w:bottom w:val="single" w:sz="4" w:space="0" w:color="auto"/>
              <w:right w:val="nil"/>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55433,95</w:t>
            </w:r>
          </w:p>
          <w:p w:rsidR="008A3205" w:rsidRPr="008A3205" w:rsidRDefault="008A3205" w:rsidP="008A3205">
            <w:pPr>
              <w:jc w:val="center"/>
              <w:rPr>
                <w:rFonts w:ascii="Times New Roman" w:hAnsi="Times New Roman" w:cs="Times New Roman"/>
                <w:sz w:val="18"/>
                <w:szCs w:val="18"/>
              </w:rPr>
            </w:pPr>
          </w:p>
        </w:tc>
        <w:tc>
          <w:tcPr>
            <w:tcW w:w="1068" w:type="dxa"/>
            <w:tcBorders>
              <w:top w:val="single" w:sz="4" w:space="0" w:color="000000"/>
              <w:left w:val="single" w:sz="4" w:space="0" w:color="000000"/>
              <w:bottom w:val="single" w:sz="4" w:space="0" w:color="auto"/>
              <w:right w:val="single" w:sz="4" w:space="0" w:color="000000"/>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55433,95</w:t>
            </w:r>
          </w:p>
          <w:p w:rsidR="008A3205" w:rsidRPr="008A3205" w:rsidRDefault="008A3205" w:rsidP="008A3205">
            <w:pPr>
              <w:jc w:val="center"/>
              <w:rPr>
                <w:rFonts w:ascii="Times New Roman" w:hAnsi="Times New Roman" w:cs="Times New Roman"/>
                <w:sz w:val="18"/>
                <w:szCs w:val="18"/>
              </w:rPr>
            </w:pPr>
          </w:p>
        </w:tc>
      </w:tr>
      <w:tr w:rsidR="008A3205" w:rsidRPr="008A3205" w:rsidTr="008A3205">
        <w:trPr>
          <w:gridAfter w:val="1"/>
          <w:wAfter w:w="239" w:type="dxa"/>
          <w:trHeight w:val="398"/>
        </w:trPr>
        <w:tc>
          <w:tcPr>
            <w:tcW w:w="562" w:type="dxa"/>
            <w:vMerge/>
            <w:tcBorders>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p>
        </w:tc>
        <w:tc>
          <w:tcPr>
            <w:tcW w:w="568" w:type="dxa"/>
            <w:vMerge/>
            <w:tcBorders>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p>
        </w:tc>
        <w:tc>
          <w:tcPr>
            <w:tcW w:w="555" w:type="dxa"/>
            <w:vMerge/>
            <w:tcBorders>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p>
        </w:tc>
        <w:tc>
          <w:tcPr>
            <w:tcW w:w="424" w:type="dxa"/>
            <w:vMerge/>
            <w:tcBorders>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p>
        </w:tc>
        <w:tc>
          <w:tcPr>
            <w:tcW w:w="301" w:type="dxa"/>
            <w:vMerge/>
            <w:tcBorders>
              <w:left w:val="single" w:sz="4" w:space="0" w:color="595959"/>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b/>
                <w:bCs/>
                <w:color w:val="000000"/>
                <w:sz w:val="18"/>
                <w:szCs w:val="18"/>
              </w:rPr>
            </w:pPr>
          </w:p>
        </w:tc>
        <w:tc>
          <w:tcPr>
            <w:tcW w:w="1559"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1013"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rPr>
            </w:pPr>
          </w:p>
        </w:tc>
        <w:tc>
          <w:tcPr>
            <w:tcW w:w="547"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680</w:t>
            </w:r>
          </w:p>
        </w:tc>
        <w:tc>
          <w:tcPr>
            <w:tcW w:w="42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tc>
        <w:tc>
          <w:tcPr>
            <w:tcW w:w="42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04</w:t>
            </w:r>
          </w:p>
        </w:tc>
        <w:tc>
          <w:tcPr>
            <w:tcW w:w="709" w:type="dxa"/>
            <w:tcBorders>
              <w:top w:val="single" w:sz="4" w:space="0" w:color="auto"/>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0910160030</w:t>
            </w:r>
          </w:p>
        </w:tc>
        <w:tc>
          <w:tcPr>
            <w:tcW w:w="567" w:type="dxa"/>
            <w:tcBorders>
              <w:top w:val="single" w:sz="4" w:space="0" w:color="auto"/>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100300</w:t>
            </w:r>
          </w:p>
        </w:tc>
        <w:tc>
          <w:tcPr>
            <w:tcW w:w="999" w:type="dxa"/>
            <w:tcBorders>
              <w:top w:val="single" w:sz="4" w:space="0" w:color="auto"/>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1671,40</w:t>
            </w:r>
          </w:p>
        </w:tc>
        <w:tc>
          <w:tcPr>
            <w:tcW w:w="992" w:type="dxa"/>
            <w:tcBorders>
              <w:top w:val="single" w:sz="4" w:space="0" w:color="auto"/>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935,60</w:t>
            </w:r>
          </w:p>
        </w:tc>
        <w:tc>
          <w:tcPr>
            <w:tcW w:w="1137" w:type="dxa"/>
            <w:tcBorders>
              <w:top w:val="single" w:sz="4" w:space="0" w:color="auto"/>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w:t>
            </w:r>
          </w:p>
        </w:tc>
        <w:tc>
          <w:tcPr>
            <w:tcW w:w="998" w:type="dxa"/>
            <w:tcBorders>
              <w:top w:val="single" w:sz="4" w:space="0" w:color="auto"/>
              <w:left w:val="nil"/>
              <w:bottom w:val="single" w:sz="4" w:space="0" w:color="595959"/>
              <w:right w:val="nil"/>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w:t>
            </w:r>
          </w:p>
        </w:tc>
        <w:tc>
          <w:tcPr>
            <w:tcW w:w="997" w:type="dxa"/>
            <w:tcBorders>
              <w:top w:val="single" w:sz="4" w:space="0" w:color="auto"/>
              <w:left w:val="single" w:sz="4" w:space="0" w:color="000000"/>
              <w:bottom w:val="single" w:sz="4" w:space="0" w:color="000000"/>
              <w:right w:val="single" w:sz="4" w:space="0" w:color="000000"/>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w:t>
            </w:r>
          </w:p>
        </w:tc>
        <w:tc>
          <w:tcPr>
            <w:tcW w:w="992" w:type="dxa"/>
            <w:tcBorders>
              <w:top w:val="single" w:sz="4" w:space="0" w:color="auto"/>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w:t>
            </w:r>
          </w:p>
        </w:tc>
        <w:tc>
          <w:tcPr>
            <w:tcW w:w="1068" w:type="dxa"/>
            <w:tcBorders>
              <w:top w:val="single" w:sz="4" w:space="0" w:color="auto"/>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w:t>
            </w:r>
          </w:p>
        </w:tc>
      </w:tr>
      <w:tr w:rsidR="008A3205" w:rsidRPr="008A3205" w:rsidTr="008A3205">
        <w:trPr>
          <w:gridAfter w:val="1"/>
          <w:wAfter w:w="239" w:type="dxa"/>
          <w:trHeight w:val="585"/>
        </w:trPr>
        <w:tc>
          <w:tcPr>
            <w:tcW w:w="562" w:type="dxa"/>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 </w:t>
            </w:r>
          </w:p>
        </w:tc>
        <w:tc>
          <w:tcPr>
            <w:tcW w:w="568"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 </w:t>
            </w:r>
          </w:p>
        </w:tc>
        <w:tc>
          <w:tcPr>
            <w:tcW w:w="55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 </w:t>
            </w:r>
          </w:p>
        </w:tc>
        <w:tc>
          <w:tcPr>
            <w:tcW w:w="424"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 </w:t>
            </w:r>
          </w:p>
        </w:tc>
        <w:tc>
          <w:tcPr>
            <w:tcW w:w="301"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 </w:t>
            </w:r>
          </w:p>
        </w:tc>
        <w:tc>
          <w:tcPr>
            <w:tcW w:w="1559" w:type="dxa"/>
            <w:tcBorders>
              <w:top w:val="nil"/>
              <w:left w:val="nil"/>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Центральный аппарат</w:t>
            </w:r>
          </w:p>
        </w:tc>
        <w:tc>
          <w:tcPr>
            <w:tcW w:w="1013"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 </w:t>
            </w:r>
          </w:p>
        </w:tc>
        <w:tc>
          <w:tcPr>
            <w:tcW w:w="547"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674</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681</w:t>
            </w:r>
          </w:p>
        </w:tc>
        <w:tc>
          <w:tcPr>
            <w:tcW w:w="42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tc>
        <w:tc>
          <w:tcPr>
            <w:tcW w:w="42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13</w:t>
            </w:r>
          </w:p>
        </w:tc>
        <w:tc>
          <w:tcPr>
            <w:tcW w:w="709"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0910104230</w:t>
            </w:r>
          </w:p>
        </w:tc>
        <w:tc>
          <w:tcPr>
            <w:tcW w:w="56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100</w:t>
            </w:r>
          </w:p>
        </w:tc>
        <w:tc>
          <w:tcPr>
            <w:tcW w:w="999"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w:t>
            </w:r>
          </w:p>
        </w:tc>
        <w:tc>
          <w:tcPr>
            <w:tcW w:w="992"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1632,20</w:t>
            </w:r>
          </w:p>
        </w:tc>
        <w:tc>
          <w:tcPr>
            <w:tcW w:w="113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1012,84</w:t>
            </w:r>
          </w:p>
        </w:tc>
        <w:tc>
          <w:tcPr>
            <w:tcW w:w="998" w:type="dxa"/>
            <w:tcBorders>
              <w:top w:val="nil"/>
              <w:left w:val="nil"/>
              <w:bottom w:val="single" w:sz="4" w:space="0" w:color="595959"/>
              <w:right w:val="nil"/>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w:t>
            </w:r>
          </w:p>
        </w:tc>
        <w:tc>
          <w:tcPr>
            <w:tcW w:w="997" w:type="dxa"/>
            <w:tcBorders>
              <w:top w:val="nil"/>
              <w:left w:val="single" w:sz="4" w:space="0" w:color="000000"/>
              <w:bottom w:val="single" w:sz="4" w:space="0" w:color="000000"/>
              <w:right w:val="single" w:sz="4" w:space="0" w:color="000000"/>
            </w:tcBorders>
            <w:shd w:val="clear" w:color="FFFFFF" w:fill="FFFFFF"/>
            <w:noWrap/>
          </w:tcPr>
          <w:p w:rsidR="008A3205" w:rsidRPr="008A3205" w:rsidRDefault="008A3205" w:rsidP="008A3205">
            <w:pPr>
              <w:jc w:val="center"/>
              <w:rPr>
                <w:rFonts w:ascii="Times New Roman" w:hAnsi="Times New Roman" w:cs="Times New Roman"/>
                <w:sz w:val="18"/>
                <w:szCs w:val="18"/>
              </w:rPr>
            </w:pPr>
          </w:p>
        </w:tc>
        <w:tc>
          <w:tcPr>
            <w:tcW w:w="992"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w:t>
            </w:r>
          </w:p>
        </w:tc>
        <w:tc>
          <w:tcPr>
            <w:tcW w:w="1068"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w:t>
            </w:r>
          </w:p>
        </w:tc>
      </w:tr>
      <w:tr w:rsidR="008A3205" w:rsidRPr="008A3205" w:rsidTr="008A3205">
        <w:trPr>
          <w:gridAfter w:val="1"/>
          <w:wAfter w:w="239" w:type="dxa"/>
          <w:trHeight w:val="525"/>
        </w:trPr>
        <w:tc>
          <w:tcPr>
            <w:tcW w:w="562" w:type="dxa"/>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 </w:t>
            </w:r>
          </w:p>
        </w:tc>
        <w:tc>
          <w:tcPr>
            <w:tcW w:w="568"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 </w:t>
            </w:r>
          </w:p>
        </w:tc>
        <w:tc>
          <w:tcPr>
            <w:tcW w:w="55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 </w:t>
            </w:r>
          </w:p>
        </w:tc>
        <w:tc>
          <w:tcPr>
            <w:tcW w:w="424"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 </w:t>
            </w:r>
          </w:p>
        </w:tc>
        <w:tc>
          <w:tcPr>
            <w:tcW w:w="301"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 </w:t>
            </w:r>
          </w:p>
        </w:tc>
        <w:tc>
          <w:tcPr>
            <w:tcW w:w="1559" w:type="dxa"/>
            <w:tcBorders>
              <w:top w:val="nil"/>
              <w:left w:val="nil"/>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Исполнение судебных актов</w:t>
            </w:r>
          </w:p>
        </w:tc>
        <w:tc>
          <w:tcPr>
            <w:tcW w:w="1013"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 </w:t>
            </w:r>
          </w:p>
        </w:tc>
        <w:tc>
          <w:tcPr>
            <w:tcW w:w="547"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674</w:t>
            </w:r>
          </w:p>
        </w:tc>
        <w:tc>
          <w:tcPr>
            <w:tcW w:w="42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tc>
        <w:tc>
          <w:tcPr>
            <w:tcW w:w="42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13</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04</w:t>
            </w:r>
          </w:p>
        </w:tc>
        <w:tc>
          <w:tcPr>
            <w:tcW w:w="709"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0910160100</w:t>
            </w:r>
          </w:p>
        </w:tc>
        <w:tc>
          <w:tcPr>
            <w:tcW w:w="56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800</w:t>
            </w:r>
          </w:p>
        </w:tc>
        <w:tc>
          <w:tcPr>
            <w:tcW w:w="999"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60,00</w:t>
            </w:r>
          </w:p>
        </w:tc>
        <w:tc>
          <w:tcPr>
            <w:tcW w:w="992"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371,20</w:t>
            </w:r>
          </w:p>
        </w:tc>
        <w:tc>
          <w:tcPr>
            <w:tcW w:w="113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340,00</w:t>
            </w:r>
          </w:p>
        </w:tc>
        <w:tc>
          <w:tcPr>
            <w:tcW w:w="998" w:type="dxa"/>
            <w:tcBorders>
              <w:top w:val="nil"/>
              <w:left w:val="nil"/>
              <w:bottom w:val="single" w:sz="4" w:space="0" w:color="595959"/>
              <w:right w:val="nil"/>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w:t>
            </w:r>
          </w:p>
        </w:tc>
        <w:tc>
          <w:tcPr>
            <w:tcW w:w="997" w:type="dxa"/>
            <w:tcBorders>
              <w:top w:val="nil"/>
              <w:left w:val="single" w:sz="4" w:space="0" w:color="000000"/>
              <w:bottom w:val="single" w:sz="4" w:space="0" w:color="000000"/>
              <w:right w:val="single" w:sz="4" w:space="0" w:color="000000"/>
            </w:tcBorders>
            <w:shd w:val="clear" w:color="FFFFFF" w:fill="FFFFFF"/>
            <w:noWrap/>
          </w:tcPr>
          <w:p w:rsidR="008A3205" w:rsidRPr="008A3205" w:rsidRDefault="008A3205" w:rsidP="008A3205">
            <w:pPr>
              <w:jc w:val="center"/>
              <w:rPr>
                <w:rFonts w:ascii="Times New Roman" w:hAnsi="Times New Roman" w:cs="Times New Roman"/>
                <w:sz w:val="18"/>
                <w:szCs w:val="18"/>
              </w:rPr>
            </w:pPr>
          </w:p>
        </w:tc>
        <w:tc>
          <w:tcPr>
            <w:tcW w:w="992"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w:t>
            </w:r>
          </w:p>
        </w:tc>
        <w:tc>
          <w:tcPr>
            <w:tcW w:w="1068"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w:t>
            </w:r>
          </w:p>
        </w:tc>
      </w:tr>
      <w:tr w:rsidR="008A3205" w:rsidRPr="008A3205" w:rsidTr="008A3205">
        <w:trPr>
          <w:gridAfter w:val="1"/>
          <w:wAfter w:w="239" w:type="dxa"/>
          <w:trHeight w:val="345"/>
        </w:trPr>
        <w:tc>
          <w:tcPr>
            <w:tcW w:w="562" w:type="dxa"/>
            <w:vMerge w:val="restart"/>
            <w:tcBorders>
              <w:top w:val="nil"/>
              <w:left w:val="single" w:sz="4" w:space="0" w:color="595959"/>
              <w:bottom w:val="single" w:sz="4" w:space="0" w:color="595959"/>
              <w:right w:val="single" w:sz="4" w:space="0" w:color="595959"/>
            </w:tcBorders>
            <w:shd w:val="clear" w:color="auto" w:fill="auto"/>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568" w:type="dxa"/>
            <w:vMerge w:val="restart"/>
            <w:tcBorders>
              <w:top w:val="nil"/>
              <w:left w:val="single" w:sz="4" w:space="0" w:color="595959"/>
              <w:bottom w:val="single" w:sz="4" w:space="0" w:color="595959"/>
              <w:right w:val="single" w:sz="4" w:space="0" w:color="595959"/>
            </w:tcBorders>
            <w:shd w:val="clear" w:color="auto" w:fill="auto"/>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555" w:type="dxa"/>
            <w:vMerge w:val="restart"/>
            <w:tcBorders>
              <w:top w:val="nil"/>
              <w:left w:val="single" w:sz="4" w:space="0" w:color="595959"/>
              <w:bottom w:val="single" w:sz="4" w:space="0" w:color="595959"/>
              <w:right w:val="single" w:sz="4" w:space="0" w:color="595959"/>
            </w:tcBorders>
            <w:shd w:val="clear" w:color="auto" w:fill="auto"/>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424" w:type="dxa"/>
            <w:vMerge w:val="restart"/>
            <w:tcBorders>
              <w:top w:val="nil"/>
              <w:left w:val="single" w:sz="4" w:space="0" w:color="595959"/>
              <w:bottom w:val="single" w:sz="4" w:space="0" w:color="595959"/>
              <w:right w:val="single" w:sz="4" w:space="0" w:color="595959"/>
            </w:tcBorders>
            <w:shd w:val="clear" w:color="auto" w:fill="auto"/>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301" w:type="dxa"/>
            <w:vMerge w:val="restart"/>
            <w:tcBorders>
              <w:top w:val="nil"/>
              <w:left w:val="single" w:sz="4" w:space="0" w:color="595959"/>
              <w:bottom w:val="single" w:sz="4" w:space="0" w:color="595959"/>
              <w:right w:val="single" w:sz="4" w:space="0" w:color="595959"/>
            </w:tcBorders>
            <w:shd w:val="clear" w:color="auto" w:fill="auto"/>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1559" w:type="dxa"/>
            <w:vMerge w:val="restart"/>
            <w:tcBorders>
              <w:top w:val="nil"/>
              <w:left w:val="single" w:sz="4" w:space="0" w:color="595959"/>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Доплаты к пенсиям муниципальных служащих</w:t>
            </w:r>
          </w:p>
        </w:tc>
        <w:tc>
          <w:tcPr>
            <w:tcW w:w="1013" w:type="dxa"/>
            <w:vMerge w:val="restart"/>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547" w:type="dxa"/>
            <w:vMerge w:val="restart"/>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674</w:t>
            </w:r>
          </w:p>
        </w:tc>
        <w:tc>
          <w:tcPr>
            <w:tcW w:w="425" w:type="dxa"/>
            <w:vMerge w:val="restart"/>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10</w:t>
            </w:r>
          </w:p>
        </w:tc>
        <w:tc>
          <w:tcPr>
            <w:tcW w:w="425" w:type="dxa"/>
            <w:vMerge w:val="restart"/>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tc>
        <w:tc>
          <w:tcPr>
            <w:tcW w:w="709" w:type="dxa"/>
            <w:tcBorders>
              <w:top w:val="nil"/>
              <w:left w:val="nil"/>
              <w:bottom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0916171</w:t>
            </w:r>
          </w:p>
        </w:tc>
        <w:tc>
          <w:tcPr>
            <w:tcW w:w="567" w:type="dxa"/>
            <w:vMerge w:val="restart"/>
            <w:tcBorders>
              <w:top w:val="nil"/>
              <w:left w:val="single" w:sz="4" w:space="0" w:color="595959"/>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312</w:t>
            </w:r>
          </w:p>
        </w:tc>
        <w:tc>
          <w:tcPr>
            <w:tcW w:w="999" w:type="dxa"/>
            <w:vMerge w:val="restart"/>
            <w:tcBorders>
              <w:top w:val="nil"/>
              <w:left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1376,20</w:t>
            </w:r>
          </w:p>
        </w:tc>
        <w:tc>
          <w:tcPr>
            <w:tcW w:w="992" w:type="dxa"/>
            <w:vMerge w:val="restart"/>
            <w:tcBorders>
              <w:top w:val="nil"/>
              <w:left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1560,20</w:t>
            </w:r>
          </w:p>
        </w:tc>
        <w:tc>
          <w:tcPr>
            <w:tcW w:w="1137" w:type="dxa"/>
            <w:vMerge w:val="restart"/>
            <w:tcBorders>
              <w:top w:val="nil"/>
              <w:left w:val="nil"/>
              <w:right w:val="single" w:sz="4" w:space="0" w:color="595959"/>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2166,16</w:t>
            </w:r>
          </w:p>
        </w:tc>
        <w:tc>
          <w:tcPr>
            <w:tcW w:w="998" w:type="dxa"/>
            <w:vMerge w:val="restart"/>
            <w:tcBorders>
              <w:top w:val="nil"/>
              <w:left w:val="nil"/>
              <w:right w:val="nil"/>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2505,00</w:t>
            </w:r>
          </w:p>
        </w:tc>
        <w:tc>
          <w:tcPr>
            <w:tcW w:w="997" w:type="dxa"/>
            <w:vMerge w:val="restart"/>
            <w:tcBorders>
              <w:top w:val="nil"/>
              <w:left w:val="single" w:sz="4" w:space="0" w:color="000000"/>
              <w:right w:val="single" w:sz="4" w:space="0" w:color="000000"/>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2505,00</w:t>
            </w:r>
          </w:p>
        </w:tc>
        <w:tc>
          <w:tcPr>
            <w:tcW w:w="992" w:type="dxa"/>
            <w:vMerge w:val="restart"/>
            <w:tcBorders>
              <w:top w:val="nil"/>
              <w:left w:val="nil"/>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2505,00</w:t>
            </w:r>
          </w:p>
        </w:tc>
        <w:tc>
          <w:tcPr>
            <w:tcW w:w="1068" w:type="dxa"/>
            <w:vMerge w:val="restart"/>
            <w:tcBorders>
              <w:top w:val="nil"/>
              <w:left w:val="nil"/>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2505,00</w:t>
            </w:r>
          </w:p>
        </w:tc>
      </w:tr>
      <w:tr w:rsidR="008A3205" w:rsidRPr="008A3205" w:rsidTr="008A3205">
        <w:trPr>
          <w:gridAfter w:val="1"/>
          <w:wAfter w:w="239" w:type="dxa"/>
          <w:trHeight w:val="623"/>
        </w:trPr>
        <w:tc>
          <w:tcPr>
            <w:tcW w:w="562"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rPr>
            </w:pPr>
          </w:p>
        </w:tc>
        <w:tc>
          <w:tcPr>
            <w:tcW w:w="568"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rPr>
            </w:pPr>
          </w:p>
        </w:tc>
        <w:tc>
          <w:tcPr>
            <w:tcW w:w="555"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rPr>
            </w:pPr>
          </w:p>
        </w:tc>
        <w:tc>
          <w:tcPr>
            <w:tcW w:w="424"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rPr>
            </w:pPr>
          </w:p>
        </w:tc>
        <w:tc>
          <w:tcPr>
            <w:tcW w:w="301"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rPr>
            </w:pPr>
          </w:p>
        </w:tc>
        <w:tc>
          <w:tcPr>
            <w:tcW w:w="1559"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1013" w:type="dxa"/>
            <w:vMerge/>
            <w:tcBorders>
              <w:top w:val="nil"/>
              <w:left w:val="single" w:sz="4" w:space="0" w:color="595959"/>
              <w:bottom w:val="single" w:sz="4" w:space="0" w:color="595959"/>
              <w:right w:val="single" w:sz="4" w:space="0" w:color="595959"/>
            </w:tcBorders>
          </w:tcPr>
          <w:p w:rsidR="008A3205" w:rsidRPr="008A3205" w:rsidRDefault="008A3205" w:rsidP="008A3205">
            <w:pPr>
              <w:rPr>
                <w:rFonts w:ascii="Times New Roman" w:hAnsi="Times New Roman" w:cs="Times New Roman"/>
                <w:color w:val="000000"/>
              </w:rPr>
            </w:pPr>
          </w:p>
        </w:tc>
        <w:tc>
          <w:tcPr>
            <w:tcW w:w="547" w:type="dxa"/>
            <w:vMerge/>
            <w:tcBorders>
              <w:top w:val="nil"/>
              <w:left w:val="single" w:sz="4" w:space="0" w:color="595959"/>
              <w:bottom w:val="single" w:sz="4" w:space="0" w:color="595959"/>
              <w:right w:val="single" w:sz="4" w:space="0" w:color="595959"/>
            </w:tcBorders>
          </w:tcPr>
          <w:p w:rsidR="008A3205" w:rsidRPr="008A3205" w:rsidRDefault="008A3205" w:rsidP="008A3205">
            <w:pPr>
              <w:jc w:val="center"/>
              <w:rPr>
                <w:rFonts w:ascii="Times New Roman" w:hAnsi="Times New Roman" w:cs="Times New Roman"/>
                <w:color w:val="000000"/>
                <w:sz w:val="18"/>
                <w:szCs w:val="18"/>
              </w:rPr>
            </w:pPr>
          </w:p>
        </w:tc>
        <w:tc>
          <w:tcPr>
            <w:tcW w:w="425" w:type="dxa"/>
            <w:vMerge/>
            <w:tcBorders>
              <w:top w:val="nil"/>
              <w:left w:val="single" w:sz="4" w:space="0" w:color="595959"/>
              <w:bottom w:val="single" w:sz="4" w:space="0" w:color="595959"/>
              <w:right w:val="single" w:sz="4" w:space="0" w:color="595959"/>
            </w:tcBorders>
          </w:tcPr>
          <w:p w:rsidR="008A3205" w:rsidRPr="008A3205" w:rsidRDefault="008A3205" w:rsidP="008A3205">
            <w:pPr>
              <w:jc w:val="center"/>
              <w:rPr>
                <w:rFonts w:ascii="Times New Roman" w:hAnsi="Times New Roman" w:cs="Times New Roman"/>
                <w:color w:val="000000"/>
                <w:sz w:val="18"/>
                <w:szCs w:val="18"/>
              </w:rPr>
            </w:pPr>
          </w:p>
        </w:tc>
        <w:tc>
          <w:tcPr>
            <w:tcW w:w="425" w:type="dxa"/>
            <w:vMerge/>
            <w:tcBorders>
              <w:top w:val="nil"/>
              <w:left w:val="single" w:sz="4" w:space="0" w:color="595959"/>
              <w:bottom w:val="single" w:sz="4" w:space="0" w:color="595959"/>
              <w:right w:val="single" w:sz="4" w:space="0" w:color="595959"/>
            </w:tcBorders>
          </w:tcPr>
          <w:p w:rsidR="008A3205" w:rsidRPr="008A3205" w:rsidRDefault="008A3205" w:rsidP="008A3205">
            <w:pPr>
              <w:jc w:val="center"/>
              <w:rPr>
                <w:rFonts w:ascii="Times New Roman" w:hAnsi="Times New Roman" w:cs="Times New Roman"/>
                <w:color w:val="000000"/>
                <w:sz w:val="18"/>
                <w:szCs w:val="18"/>
              </w:rPr>
            </w:pPr>
          </w:p>
        </w:tc>
        <w:tc>
          <w:tcPr>
            <w:tcW w:w="709"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0910161710</w:t>
            </w:r>
          </w:p>
        </w:tc>
        <w:tc>
          <w:tcPr>
            <w:tcW w:w="567" w:type="dxa"/>
            <w:vMerge/>
            <w:tcBorders>
              <w:top w:val="nil"/>
              <w:left w:val="single" w:sz="4" w:space="0" w:color="595959"/>
              <w:bottom w:val="single" w:sz="4" w:space="0" w:color="595959"/>
              <w:right w:val="single" w:sz="4" w:space="0" w:color="595959"/>
            </w:tcBorders>
          </w:tcPr>
          <w:p w:rsidR="008A3205" w:rsidRPr="008A3205" w:rsidRDefault="008A3205" w:rsidP="008A3205">
            <w:pPr>
              <w:jc w:val="center"/>
              <w:rPr>
                <w:rFonts w:ascii="Times New Roman" w:hAnsi="Times New Roman" w:cs="Times New Roman"/>
                <w:color w:val="000000"/>
                <w:sz w:val="18"/>
                <w:szCs w:val="18"/>
              </w:rPr>
            </w:pPr>
          </w:p>
        </w:tc>
        <w:tc>
          <w:tcPr>
            <w:tcW w:w="999" w:type="dxa"/>
            <w:vMerge/>
            <w:tcBorders>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p>
        </w:tc>
        <w:tc>
          <w:tcPr>
            <w:tcW w:w="992" w:type="dxa"/>
            <w:vMerge/>
            <w:tcBorders>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p>
        </w:tc>
        <w:tc>
          <w:tcPr>
            <w:tcW w:w="1137" w:type="dxa"/>
            <w:vMerge/>
            <w:tcBorders>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sz w:val="18"/>
                <w:szCs w:val="18"/>
              </w:rPr>
            </w:pPr>
          </w:p>
        </w:tc>
        <w:tc>
          <w:tcPr>
            <w:tcW w:w="998" w:type="dxa"/>
            <w:vMerge/>
            <w:tcBorders>
              <w:left w:val="nil"/>
              <w:bottom w:val="single" w:sz="4" w:space="0" w:color="595959"/>
              <w:right w:val="nil"/>
            </w:tcBorders>
            <w:shd w:val="clear" w:color="auto" w:fill="auto"/>
            <w:noWrap/>
          </w:tcPr>
          <w:p w:rsidR="008A3205" w:rsidRPr="008A3205" w:rsidRDefault="008A3205" w:rsidP="008A3205">
            <w:pPr>
              <w:jc w:val="center"/>
              <w:rPr>
                <w:rFonts w:ascii="Times New Roman" w:hAnsi="Times New Roman" w:cs="Times New Roman"/>
                <w:sz w:val="18"/>
                <w:szCs w:val="18"/>
              </w:rPr>
            </w:pPr>
          </w:p>
        </w:tc>
        <w:tc>
          <w:tcPr>
            <w:tcW w:w="997" w:type="dxa"/>
            <w:vMerge/>
            <w:tcBorders>
              <w:left w:val="single" w:sz="4" w:space="0" w:color="000000"/>
              <w:bottom w:val="single" w:sz="4" w:space="0" w:color="000000"/>
              <w:right w:val="single" w:sz="4" w:space="0" w:color="000000"/>
            </w:tcBorders>
            <w:shd w:val="clear" w:color="FFFFFF" w:fill="FFFFFF"/>
            <w:noWrap/>
          </w:tcPr>
          <w:p w:rsidR="008A3205" w:rsidRPr="008A3205" w:rsidRDefault="008A3205" w:rsidP="008A3205">
            <w:pPr>
              <w:jc w:val="center"/>
              <w:rPr>
                <w:rFonts w:ascii="Times New Roman" w:hAnsi="Times New Roman" w:cs="Times New Roman"/>
                <w:sz w:val="18"/>
                <w:szCs w:val="18"/>
              </w:rPr>
            </w:pPr>
          </w:p>
        </w:tc>
        <w:tc>
          <w:tcPr>
            <w:tcW w:w="992" w:type="dxa"/>
            <w:vMerge/>
            <w:tcBorders>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p>
        </w:tc>
        <w:tc>
          <w:tcPr>
            <w:tcW w:w="1068" w:type="dxa"/>
            <w:vMerge/>
            <w:tcBorders>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p>
        </w:tc>
      </w:tr>
      <w:tr w:rsidR="008A3205" w:rsidRPr="008A3205" w:rsidTr="008A3205">
        <w:trPr>
          <w:gridAfter w:val="1"/>
          <w:wAfter w:w="239" w:type="dxa"/>
          <w:trHeight w:val="1087"/>
        </w:trPr>
        <w:tc>
          <w:tcPr>
            <w:tcW w:w="562" w:type="dxa"/>
            <w:vMerge w:val="restart"/>
            <w:tcBorders>
              <w:top w:val="nil"/>
              <w:left w:val="single" w:sz="4" w:space="0" w:color="595959"/>
              <w:bottom w:val="single" w:sz="4" w:space="0" w:color="595959"/>
              <w:right w:val="single" w:sz="4" w:space="0" w:color="595959"/>
            </w:tcBorders>
            <w:shd w:val="clear" w:color="auto" w:fill="auto"/>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568" w:type="dxa"/>
            <w:vMerge w:val="restart"/>
            <w:tcBorders>
              <w:top w:val="nil"/>
              <w:left w:val="single" w:sz="4" w:space="0" w:color="595959"/>
              <w:bottom w:val="single" w:sz="4" w:space="0" w:color="595959"/>
              <w:right w:val="single" w:sz="4" w:space="0" w:color="595959"/>
            </w:tcBorders>
            <w:shd w:val="clear" w:color="auto" w:fill="auto"/>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555" w:type="dxa"/>
            <w:vMerge w:val="restart"/>
            <w:tcBorders>
              <w:top w:val="nil"/>
              <w:left w:val="single" w:sz="4" w:space="0" w:color="595959"/>
              <w:bottom w:val="single" w:sz="4" w:space="0" w:color="595959"/>
              <w:right w:val="single" w:sz="4" w:space="0" w:color="595959"/>
            </w:tcBorders>
            <w:shd w:val="clear" w:color="auto" w:fill="auto"/>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424" w:type="dxa"/>
            <w:vMerge w:val="restart"/>
            <w:tcBorders>
              <w:top w:val="nil"/>
              <w:left w:val="single" w:sz="4" w:space="0" w:color="595959"/>
              <w:bottom w:val="single" w:sz="4" w:space="0" w:color="595959"/>
              <w:right w:val="single" w:sz="4" w:space="0" w:color="595959"/>
            </w:tcBorders>
            <w:shd w:val="clear" w:color="auto" w:fill="auto"/>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301" w:type="dxa"/>
            <w:vMerge w:val="restart"/>
            <w:tcBorders>
              <w:top w:val="nil"/>
              <w:left w:val="single" w:sz="4" w:space="0" w:color="595959"/>
              <w:bottom w:val="single" w:sz="4" w:space="0" w:color="595959"/>
              <w:right w:val="single" w:sz="4" w:space="0" w:color="595959"/>
            </w:tcBorders>
            <w:shd w:val="clear" w:color="auto" w:fill="auto"/>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1559" w:type="dxa"/>
            <w:vMerge w:val="restart"/>
            <w:tcBorders>
              <w:top w:val="nil"/>
              <w:left w:val="single" w:sz="4" w:space="0" w:color="595959"/>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Реализация льгот гражданам, имеющим звание «Почетный гражданин муниципального образования»</w:t>
            </w:r>
          </w:p>
          <w:p w:rsidR="008A3205" w:rsidRPr="008A3205" w:rsidRDefault="008A3205" w:rsidP="008A3205">
            <w:pPr>
              <w:rPr>
                <w:rFonts w:ascii="Times New Roman" w:hAnsi="Times New Roman" w:cs="Times New Roman"/>
                <w:color w:val="000000"/>
                <w:sz w:val="18"/>
                <w:szCs w:val="18"/>
              </w:rPr>
            </w:pPr>
          </w:p>
        </w:tc>
        <w:tc>
          <w:tcPr>
            <w:tcW w:w="1013" w:type="dxa"/>
            <w:vMerge w:val="restart"/>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547" w:type="dxa"/>
            <w:vMerge w:val="restart"/>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674</w:t>
            </w:r>
          </w:p>
        </w:tc>
        <w:tc>
          <w:tcPr>
            <w:tcW w:w="425" w:type="dxa"/>
            <w:vMerge w:val="restart"/>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tc>
        <w:tc>
          <w:tcPr>
            <w:tcW w:w="425" w:type="dxa"/>
            <w:vMerge w:val="restart"/>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13</w:t>
            </w:r>
          </w:p>
        </w:tc>
        <w:tc>
          <w:tcPr>
            <w:tcW w:w="709" w:type="dxa"/>
            <w:vMerge w:val="restart"/>
            <w:tcBorders>
              <w:top w:val="nil"/>
              <w:left w:val="nil"/>
              <w:bottom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0910161730</w:t>
            </w:r>
          </w:p>
        </w:tc>
        <w:tc>
          <w:tcPr>
            <w:tcW w:w="567" w:type="dxa"/>
            <w:tcBorders>
              <w:top w:val="nil"/>
              <w:left w:val="single" w:sz="4" w:space="0" w:color="595959"/>
              <w:bottom w:val="nil"/>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360</w:t>
            </w:r>
          </w:p>
        </w:tc>
        <w:tc>
          <w:tcPr>
            <w:tcW w:w="999" w:type="dxa"/>
            <w:tcBorders>
              <w:top w:val="nil"/>
              <w:left w:val="nil"/>
              <w:bottom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48,00</w:t>
            </w:r>
          </w:p>
        </w:tc>
        <w:tc>
          <w:tcPr>
            <w:tcW w:w="992" w:type="dxa"/>
            <w:tcBorders>
              <w:top w:val="nil"/>
              <w:left w:val="nil"/>
              <w:bottom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48,00</w:t>
            </w:r>
          </w:p>
        </w:tc>
        <w:tc>
          <w:tcPr>
            <w:tcW w:w="1137" w:type="dxa"/>
            <w:tcBorders>
              <w:top w:val="nil"/>
              <w:left w:val="nil"/>
              <w:bottom w:val="nil"/>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120,00</w:t>
            </w:r>
          </w:p>
        </w:tc>
        <w:tc>
          <w:tcPr>
            <w:tcW w:w="998" w:type="dxa"/>
            <w:vMerge w:val="restart"/>
            <w:tcBorders>
              <w:top w:val="nil"/>
              <w:left w:val="nil"/>
              <w:bottom w:val="nil"/>
              <w:right w:val="nil"/>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125,00</w:t>
            </w:r>
          </w:p>
        </w:tc>
        <w:tc>
          <w:tcPr>
            <w:tcW w:w="997" w:type="dxa"/>
            <w:vMerge w:val="restart"/>
            <w:tcBorders>
              <w:top w:val="single" w:sz="4" w:space="0" w:color="000000"/>
              <w:left w:val="single" w:sz="4" w:space="0" w:color="000000"/>
              <w:bottom w:val="nil"/>
              <w:right w:val="single" w:sz="4" w:space="0" w:color="000000"/>
            </w:tcBorders>
            <w:shd w:val="clear" w:color="FFFFFF" w:fill="FFFFFF"/>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125,00</w:t>
            </w:r>
          </w:p>
        </w:tc>
        <w:tc>
          <w:tcPr>
            <w:tcW w:w="992" w:type="dxa"/>
            <w:vMerge w:val="restart"/>
            <w:tcBorders>
              <w:top w:val="nil"/>
              <w:left w:val="nil"/>
              <w:bottom w:val="nil"/>
              <w:right w:val="single" w:sz="4" w:space="0" w:color="595959"/>
            </w:tcBorders>
            <w:shd w:val="clear" w:color="FFFFFF" w:fill="FFFFFF"/>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125,00</w:t>
            </w:r>
          </w:p>
        </w:tc>
        <w:tc>
          <w:tcPr>
            <w:tcW w:w="1068" w:type="dxa"/>
            <w:vMerge w:val="restart"/>
            <w:tcBorders>
              <w:top w:val="nil"/>
              <w:left w:val="nil"/>
              <w:bottom w:val="nil"/>
              <w:right w:val="single" w:sz="4" w:space="0" w:color="595959"/>
            </w:tcBorders>
            <w:shd w:val="clear" w:color="FFFFFF" w:fill="FFFFFF"/>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125,00</w:t>
            </w:r>
          </w:p>
        </w:tc>
      </w:tr>
      <w:tr w:rsidR="008A3205" w:rsidRPr="008A3205" w:rsidTr="008A3205">
        <w:trPr>
          <w:gridAfter w:val="1"/>
          <w:wAfter w:w="239" w:type="dxa"/>
          <w:trHeight w:val="285"/>
        </w:trPr>
        <w:tc>
          <w:tcPr>
            <w:tcW w:w="562"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568"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555"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424"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rPr>
            </w:pPr>
          </w:p>
        </w:tc>
        <w:tc>
          <w:tcPr>
            <w:tcW w:w="301"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1559"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1013"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547" w:type="dxa"/>
            <w:vMerge/>
            <w:tcBorders>
              <w:top w:val="nil"/>
              <w:left w:val="single" w:sz="4" w:space="0" w:color="595959"/>
              <w:bottom w:val="single" w:sz="4" w:space="0" w:color="595959"/>
              <w:right w:val="single" w:sz="4" w:space="0" w:color="595959"/>
            </w:tcBorders>
          </w:tcPr>
          <w:p w:rsidR="008A3205" w:rsidRPr="008A3205" w:rsidRDefault="008A3205" w:rsidP="008A3205">
            <w:pPr>
              <w:jc w:val="center"/>
              <w:rPr>
                <w:rFonts w:ascii="Times New Roman" w:hAnsi="Times New Roman" w:cs="Times New Roman"/>
                <w:color w:val="000000"/>
                <w:sz w:val="18"/>
                <w:szCs w:val="18"/>
              </w:rPr>
            </w:pPr>
          </w:p>
        </w:tc>
        <w:tc>
          <w:tcPr>
            <w:tcW w:w="425" w:type="dxa"/>
            <w:vMerge/>
            <w:tcBorders>
              <w:top w:val="nil"/>
              <w:left w:val="single" w:sz="4" w:space="0" w:color="595959"/>
              <w:bottom w:val="single" w:sz="4" w:space="0" w:color="595959"/>
              <w:right w:val="single" w:sz="4" w:space="0" w:color="595959"/>
            </w:tcBorders>
          </w:tcPr>
          <w:p w:rsidR="008A3205" w:rsidRPr="008A3205" w:rsidRDefault="008A3205" w:rsidP="008A3205">
            <w:pPr>
              <w:jc w:val="center"/>
              <w:rPr>
                <w:rFonts w:ascii="Times New Roman" w:hAnsi="Times New Roman" w:cs="Times New Roman"/>
                <w:color w:val="000000"/>
                <w:sz w:val="18"/>
                <w:szCs w:val="18"/>
              </w:rPr>
            </w:pPr>
          </w:p>
        </w:tc>
        <w:tc>
          <w:tcPr>
            <w:tcW w:w="425" w:type="dxa"/>
            <w:vMerge/>
            <w:tcBorders>
              <w:top w:val="nil"/>
              <w:left w:val="single" w:sz="4" w:space="0" w:color="595959"/>
              <w:bottom w:val="single" w:sz="4" w:space="0" w:color="595959"/>
              <w:right w:val="single" w:sz="4" w:space="0" w:color="595959"/>
            </w:tcBorders>
          </w:tcPr>
          <w:p w:rsidR="008A3205" w:rsidRPr="008A3205" w:rsidRDefault="008A3205" w:rsidP="008A3205">
            <w:pPr>
              <w:jc w:val="center"/>
              <w:rPr>
                <w:rFonts w:ascii="Times New Roman" w:hAnsi="Times New Roman" w:cs="Times New Roman"/>
                <w:color w:val="000000"/>
                <w:sz w:val="18"/>
                <w:szCs w:val="18"/>
              </w:rPr>
            </w:pPr>
          </w:p>
        </w:tc>
        <w:tc>
          <w:tcPr>
            <w:tcW w:w="709" w:type="dxa"/>
            <w:vMerge/>
            <w:tcBorders>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p>
        </w:tc>
        <w:tc>
          <w:tcPr>
            <w:tcW w:w="56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p>
        </w:tc>
        <w:tc>
          <w:tcPr>
            <w:tcW w:w="999"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p>
        </w:tc>
        <w:tc>
          <w:tcPr>
            <w:tcW w:w="992"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p>
        </w:tc>
        <w:tc>
          <w:tcPr>
            <w:tcW w:w="113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p>
        </w:tc>
        <w:tc>
          <w:tcPr>
            <w:tcW w:w="998" w:type="dxa"/>
            <w:vMerge/>
            <w:tcBorders>
              <w:left w:val="single" w:sz="4" w:space="0" w:color="595959"/>
              <w:bottom w:val="single" w:sz="4" w:space="0" w:color="595959"/>
              <w:right w:val="single" w:sz="4" w:space="0" w:color="000000"/>
            </w:tcBorders>
          </w:tcPr>
          <w:p w:rsidR="008A3205" w:rsidRPr="008A3205" w:rsidRDefault="008A3205" w:rsidP="008A3205">
            <w:pPr>
              <w:jc w:val="center"/>
              <w:rPr>
                <w:rFonts w:ascii="Times New Roman" w:hAnsi="Times New Roman" w:cs="Times New Roman"/>
                <w:color w:val="000000"/>
                <w:sz w:val="18"/>
                <w:szCs w:val="18"/>
              </w:rPr>
            </w:pPr>
          </w:p>
        </w:tc>
        <w:tc>
          <w:tcPr>
            <w:tcW w:w="997" w:type="dxa"/>
            <w:vMerge/>
            <w:tcBorders>
              <w:left w:val="single" w:sz="4" w:space="0" w:color="000000"/>
              <w:bottom w:val="single" w:sz="4" w:space="0" w:color="595959"/>
              <w:right w:val="single" w:sz="4" w:space="0" w:color="000000"/>
            </w:tcBorders>
          </w:tcPr>
          <w:p w:rsidR="008A3205" w:rsidRPr="008A3205" w:rsidRDefault="008A3205" w:rsidP="008A3205">
            <w:pPr>
              <w:jc w:val="center"/>
              <w:rPr>
                <w:rFonts w:ascii="Times New Roman" w:hAnsi="Times New Roman" w:cs="Times New Roman"/>
                <w:color w:val="000000"/>
                <w:sz w:val="18"/>
                <w:szCs w:val="18"/>
              </w:rPr>
            </w:pPr>
          </w:p>
        </w:tc>
        <w:tc>
          <w:tcPr>
            <w:tcW w:w="992" w:type="dxa"/>
            <w:vMerge/>
            <w:tcBorders>
              <w:left w:val="single" w:sz="4" w:space="0" w:color="000000"/>
              <w:bottom w:val="single" w:sz="4" w:space="0" w:color="595959"/>
              <w:right w:val="single" w:sz="4" w:space="0" w:color="595959"/>
            </w:tcBorders>
          </w:tcPr>
          <w:p w:rsidR="008A3205" w:rsidRPr="008A3205" w:rsidRDefault="008A3205" w:rsidP="008A3205">
            <w:pPr>
              <w:jc w:val="center"/>
              <w:rPr>
                <w:rFonts w:ascii="Times New Roman" w:hAnsi="Times New Roman" w:cs="Times New Roman"/>
                <w:color w:val="000000"/>
                <w:sz w:val="18"/>
                <w:szCs w:val="18"/>
              </w:rPr>
            </w:pPr>
          </w:p>
        </w:tc>
        <w:tc>
          <w:tcPr>
            <w:tcW w:w="1068" w:type="dxa"/>
            <w:vMerge/>
            <w:tcBorders>
              <w:left w:val="single" w:sz="4" w:space="0" w:color="595959"/>
              <w:bottom w:val="single" w:sz="4" w:space="0" w:color="595959"/>
              <w:right w:val="single" w:sz="4" w:space="0" w:color="595959"/>
            </w:tcBorders>
          </w:tcPr>
          <w:p w:rsidR="008A3205" w:rsidRPr="008A3205" w:rsidRDefault="008A3205" w:rsidP="008A3205">
            <w:pPr>
              <w:jc w:val="center"/>
              <w:rPr>
                <w:rFonts w:ascii="Times New Roman" w:hAnsi="Times New Roman" w:cs="Times New Roman"/>
                <w:color w:val="000000"/>
                <w:sz w:val="18"/>
                <w:szCs w:val="18"/>
              </w:rPr>
            </w:pPr>
          </w:p>
        </w:tc>
      </w:tr>
      <w:tr w:rsidR="008A3205" w:rsidRPr="008A3205" w:rsidTr="008A3205">
        <w:trPr>
          <w:gridAfter w:val="1"/>
          <w:wAfter w:w="239" w:type="dxa"/>
          <w:trHeight w:val="726"/>
        </w:trPr>
        <w:tc>
          <w:tcPr>
            <w:tcW w:w="562" w:type="dxa"/>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w:t>
            </w:r>
          </w:p>
        </w:tc>
        <w:tc>
          <w:tcPr>
            <w:tcW w:w="568" w:type="dxa"/>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w:t>
            </w:r>
          </w:p>
        </w:tc>
        <w:tc>
          <w:tcPr>
            <w:tcW w:w="555" w:type="dxa"/>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03</w:t>
            </w:r>
          </w:p>
        </w:tc>
        <w:tc>
          <w:tcPr>
            <w:tcW w:w="424" w:type="dxa"/>
            <w:tcBorders>
              <w:top w:val="nil"/>
              <w:left w:val="single" w:sz="4" w:space="0" w:color="595959"/>
              <w:bottom w:val="single" w:sz="4" w:space="0" w:color="595959"/>
              <w:right w:val="single" w:sz="4" w:space="0" w:color="595959"/>
            </w:tcBorders>
            <w:shd w:val="clear" w:color="auto" w:fill="auto"/>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301" w:type="dxa"/>
            <w:tcBorders>
              <w:top w:val="nil"/>
              <w:left w:val="single" w:sz="4" w:space="0" w:color="595959"/>
              <w:bottom w:val="single" w:sz="4" w:space="0" w:color="595959"/>
              <w:right w:val="single" w:sz="4" w:space="0" w:color="595959"/>
            </w:tcBorders>
            <w:shd w:val="clear" w:color="auto" w:fill="auto"/>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1559" w:type="dxa"/>
            <w:tcBorders>
              <w:top w:val="nil"/>
              <w:left w:val="single" w:sz="4" w:space="0" w:color="595959"/>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Организация муниципальных закупок</w:t>
            </w:r>
          </w:p>
        </w:tc>
        <w:tc>
          <w:tcPr>
            <w:tcW w:w="1013" w:type="dxa"/>
            <w:tcBorders>
              <w:top w:val="nil"/>
              <w:left w:val="single" w:sz="4" w:space="0" w:color="595959"/>
              <w:bottom w:val="single" w:sz="4" w:space="0" w:color="auto"/>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Администрация района</w:t>
            </w:r>
          </w:p>
        </w:tc>
        <w:tc>
          <w:tcPr>
            <w:tcW w:w="547" w:type="dxa"/>
            <w:tcBorders>
              <w:top w:val="nil"/>
              <w:left w:val="single" w:sz="4" w:space="0" w:color="595959"/>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674</w:t>
            </w:r>
          </w:p>
        </w:tc>
        <w:tc>
          <w:tcPr>
            <w:tcW w:w="425" w:type="dxa"/>
            <w:tcBorders>
              <w:top w:val="nil"/>
              <w:left w:val="single" w:sz="4" w:space="0" w:color="595959"/>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tc>
        <w:tc>
          <w:tcPr>
            <w:tcW w:w="425" w:type="dxa"/>
            <w:tcBorders>
              <w:top w:val="nil"/>
              <w:left w:val="single" w:sz="4" w:space="0" w:color="595959"/>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04</w:t>
            </w:r>
          </w:p>
        </w:tc>
        <w:tc>
          <w:tcPr>
            <w:tcW w:w="709" w:type="dxa"/>
            <w:tcBorders>
              <w:top w:val="nil"/>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0910362700</w:t>
            </w:r>
          </w:p>
        </w:tc>
        <w:tc>
          <w:tcPr>
            <w:tcW w:w="567" w:type="dxa"/>
            <w:tcBorders>
              <w:top w:val="nil"/>
              <w:left w:val="single" w:sz="4" w:space="0" w:color="595959"/>
              <w:bottom w:val="single" w:sz="4" w:space="0" w:color="auto"/>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200</w:t>
            </w:r>
          </w:p>
        </w:tc>
        <w:tc>
          <w:tcPr>
            <w:tcW w:w="999" w:type="dxa"/>
            <w:tcBorders>
              <w:top w:val="nil"/>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5,50</w:t>
            </w:r>
          </w:p>
        </w:tc>
        <w:tc>
          <w:tcPr>
            <w:tcW w:w="992" w:type="dxa"/>
            <w:tcBorders>
              <w:top w:val="nil"/>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2,00</w:t>
            </w:r>
          </w:p>
        </w:tc>
        <w:tc>
          <w:tcPr>
            <w:tcW w:w="1137" w:type="dxa"/>
            <w:tcBorders>
              <w:top w:val="nil"/>
              <w:left w:val="nil"/>
              <w:bottom w:val="single" w:sz="4" w:space="0" w:color="auto"/>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8,00</w:t>
            </w:r>
          </w:p>
        </w:tc>
        <w:tc>
          <w:tcPr>
            <w:tcW w:w="998" w:type="dxa"/>
            <w:tcBorders>
              <w:top w:val="nil"/>
              <w:left w:val="nil"/>
              <w:bottom w:val="single" w:sz="4" w:space="0" w:color="auto"/>
              <w:right w:val="nil"/>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10,00</w:t>
            </w:r>
          </w:p>
        </w:tc>
        <w:tc>
          <w:tcPr>
            <w:tcW w:w="997" w:type="dxa"/>
            <w:tcBorders>
              <w:top w:val="single" w:sz="4" w:space="0" w:color="000000"/>
              <w:left w:val="single" w:sz="4" w:space="0" w:color="000000"/>
              <w:bottom w:val="single" w:sz="4" w:space="0" w:color="auto"/>
              <w:right w:val="single" w:sz="4" w:space="0" w:color="000000"/>
            </w:tcBorders>
            <w:shd w:val="clear" w:color="FFFFFF" w:fill="FFFFFF"/>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10,00</w:t>
            </w:r>
          </w:p>
        </w:tc>
        <w:tc>
          <w:tcPr>
            <w:tcW w:w="992" w:type="dxa"/>
            <w:tcBorders>
              <w:top w:val="nil"/>
              <w:left w:val="nil"/>
              <w:bottom w:val="single" w:sz="4" w:space="0" w:color="auto"/>
              <w:right w:val="single" w:sz="4" w:space="0" w:color="595959"/>
            </w:tcBorders>
            <w:shd w:val="clear" w:color="FFFFFF" w:fill="FFFFFF"/>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10,00</w:t>
            </w:r>
          </w:p>
        </w:tc>
        <w:tc>
          <w:tcPr>
            <w:tcW w:w="1068" w:type="dxa"/>
            <w:tcBorders>
              <w:top w:val="nil"/>
              <w:left w:val="nil"/>
              <w:bottom w:val="single" w:sz="4" w:space="0" w:color="auto"/>
              <w:right w:val="single" w:sz="4" w:space="0" w:color="595959"/>
            </w:tcBorders>
            <w:shd w:val="clear" w:color="FFFFFF" w:fill="FFFFFF"/>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10,00</w:t>
            </w:r>
          </w:p>
        </w:tc>
      </w:tr>
      <w:tr w:rsidR="008A3205" w:rsidRPr="008A3205" w:rsidTr="008A3205">
        <w:trPr>
          <w:gridAfter w:val="1"/>
          <w:wAfter w:w="239" w:type="dxa"/>
          <w:trHeight w:val="255"/>
        </w:trPr>
        <w:tc>
          <w:tcPr>
            <w:tcW w:w="562" w:type="dxa"/>
            <w:vMerge w:val="restart"/>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w:t>
            </w:r>
          </w:p>
        </w:tc>
        <w:tc>
          <w:tcPr>
            <w:tcW w:w="568" w:type="dxa"/>
            <w:vMerge w:val="restart"/>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w:t>
            </w:r>
          </w:p>
        </w:tc>
        <w:tc>
          <w:tcPr>
            <w:tcW w:w="555" w:type="dxa"/>
            <w:vMerge w:val="restart"/>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05</w:t>
            </w:r>
          </w:p>
        </w:tc>
        <w:tc>
          <w:tcPr>
            <w:tcW w:w="424" w:type="dxa"/>
            <w:vMerge w:val="restart"/>
            <w:tcBorders>
              <w:top w:val="nil"/>
              <w:left w:val="single" w:sz="4" w:space="0" w:color="595959"/>
              <w:bottom w:val="single" w:sz="4" w:space="0" w:color="595959"/>
              <w:right w:val="single" w:sz="4" w:space="0" w:color="595959"/>
            </w:tcBorders>
            <w:shd w:val="clear" w:color="auto" w:fill="auto"/>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301" w:type="dxa"/>
            <w:vMerge w:val="restart"/>
            <w:tcBorders>
              <w:top w:val="nil"/>
              <w:left w:val="single" w:sz="4" w:space="0" w:color="595959"/>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х</w:t>
            </w:r>
          </w:p>
        </w:tc>
        <w:tc>
          <w:tcPr>
            <w:tcW w:w="1559" w:type="dxa"/>
            <w:vMerge w:val="restart"/>
            <w:tcBorders>
              <w:top w:val="nil"/>
              <w:left w:val="single" w:sz="4" w:space="0" w:color="595959"/>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Развитие информатизации</w:t>
            </w:r>
          </w:p>
        </w:tc>
        <w:tc>
          <w:tcPr>
            <w:tcW w:w="1013" w:type="dxa"/>
            <w:vMerge w:val="restart"/>
            <w:tcBorders>
              <w:top w:val="single" w:sz="4" w:space="0" w:color="auto"/>
              <w:left w:val="single" w:sz="4" w:space="0" w:color="595959"/>
              <w:bottom w:val="single" w:sz="4" w:space="0" w:color="595959"/>
              <w:right w:val="single" w:sz="4" w:space="0" w:color="595959"/>
            </w:tcBorders>
            <w:shd w:val="clear" w:color="auto" w:fill="auto"/>
            <w:vAlign w:val="bottom"/>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Отдел по информатизации и связям с общественностью</w:t>
            </w:r>
          </w:p>
        </w:tc>
        <w:tc>
          <w:tcPr>
            <w:tcW w:w="547" w:type="dxa"/>
            <w:vMerge w:val="restart"/>
            <w:tcBorders>
              <w:top w:val="single" w:sz="4" w:space="0" w:color="auto"/>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674</w:t>
            </w:r>
          </w:p>
        </w:tc>
        <w:tc>
          <w:tcPr>
            <w:tcW w:w="425" w:type="dxa"/>
            <w:vMerge w:val="restart"/>
            <w:tcBorders>
              <w:top w:val="single" w:sz="4" w:space="0" w:color="auto"/>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04</w:t>
            </w:r>
          </w:p>
        </w:tc>
        <w:tc>
          <w:tcPr>
            <w:tcW w:w="425" w:type="dxa"/>
            <w:vMerge w:val="restart"/>
            <w:tcBorders>
              <w:top w:val="single" w:sz="4" w:space="0" w:color="auto"/>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12</w:t>
            </w:r>
          </w:p>
        </w:tc>
        <w:tc>
          <w:tcPr>
            <w:tcW w:w="709" w:type="dxa"/>
            <w:vMerge w:val="restart"/>
            <w:tcBorders>
              <w:top w:val="single" w:sz="4" w:space="0" w:color="auto"/>
              <w:left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0910562720</w:t>
            </w:r>
          </w:p>
        </w:tc>
        <w:tc>
          <w:tcPr>
            <w:tcW w:w="567" w:type="dxa"/>
            <w:vMerge w:val="restart"/>
            <w:tcBorders>
              <w:top w:val="single" w:sz="4" w:space="0" w:color="auto"/>
              <w:left w:val="single" w:sz="4" w:space="0" w:color="595959"/>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200</w:t>
            </w:r>
          </w:p>
        </w:tc>
        <w:tc>
          <w:tcPr>
            <w:tcW w:w="999" w:type="dxa"/>
            <w:vMerge w:val="restart"/>
            <w:tcBorders>
              <w:top w:val="single" w:sz="4" w:space="0" w:color="auto"/>
              <w:left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23,20</w:t>
            </w:r>
          </w:p>
        </w:tc>
        <w:tc>
          <w:tcPr>
            <w:tcW w:w="992" w:type="dxa"/>
            <w:vMerge w:val="restart"/>
            <w:tcBorders>
              <w:top w:val="single" w:sz="4" w:space="0" w:color="auto"/>
              <w:left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13,40</w:t>
            </w:r>
          </w:p>
        </w:tc>
        <w:tc>
          <w:tcPr>
            <w:tcW w:w="1137" w:type="dxa"/>
            <w:vMerge w:val="restart"/>
            <w:tcBorders>
              <w:top w:val="single" w:sz="4" w:space="0" w:color="auto"/>
              <w:left w:val="nil"/>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50,00</w:t>
            </w:r>
          </w:p>
        </w:tc>
        <w:tc>
          <w:tcPr>
            <w:tcW w:w="998" w:type="dxa"/>
            <w:vMerge w:val="restart"/>
            <w:tcBorders>
              <w:top w:val="single" w:sz="4" w:space="0" w:color="auto"/>
              <w:left w:val="nil"/>
              <w:right w:val="nil"/>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50,00</w:t>
            </w:r>
          </w:p>
        </w:tc>
        <w:tc>
          <w:tcPr>
            <w:tcW w:w="997" w:type="dxa"/>
            <w:vMerge w:val="restart"/>
            <w:tcBorders>
              <w:top w:val="single" w:sz="4" w:space="0" w:color="auto"/>
              <w:left w:val="single" w:sz="4" w:space="0" w:color="000000"/>
              <w:right w:val="single" w:sz="4" w:space="0" w:color="000000"/>
            </w:tcBorders>
            <w:shd w:val="clear" w:color="FFFFFF" w:fill="FFFFFF"/>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50,00</w:t>
            </w:r>
          </w:p>
        </w:tc>
        <w:tc>
          <w:tcPr>
            <w:tcW w:w="992" w:type="dxa"/>
            <w:vMerge w:val="restart"/>
            <w:tcBorders>
              <w:top w:val="single" w:sz="4" w:space="0" w:color="auto"/>
              <w:left w:val="nil"/>
              <w:right w:val="single" w:sz="4" w:space="0" w:color="595959"/>
            </w:tcBorders>
            <w:shd w:val="clear" w:color="FFFFFF" w:fill="FFFFFF"/>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50,0</w:t>
            </w:r>
          </w:p>
        </w:tc>
        <w:tc>
          <w:tcPr>
            <w:tcW w:w="1068" w:type="dxa"/>
            <w:vMerge w:val="restart"/>
            <w:tcBorders>
              <w:top w:val="single" w:sz="4" w:space="0" w:color="auto"/>
              <w:left w:val="nil"/>
              <w:right w:val="single" w:sz="4" w:space="0" w:color="595959"/>
            </w:tcBorders>
            <w:shd w:val="clear" w:color="FFFFFF" w:fill="FFFFFF"/>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50,0</w:t>
            </w:r>
          </w:p>
        </w:tc>
      </w:tr>
      <w:tr w:rsidR="008A3205" w:rsidRPr="008A3205" w:rsidTr="008A3205">
        <w:trPr>
          <w:trHeight w:val="660"/>
        </w:trPr>
        <w:tc>
          <w:tcPr>
            <w:tcW w:w="562" w:type="dxa"/>
            <w:vMerge/>
            <w:tcBorders>
              <w:top w:val="nil"/>
              <w:left w:val="single" w:sz="4" w:space="0" w:color="595959"/>
              <w:bottom w:val="single" w:sz="4" w:space="0" w:color="auto"/>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568"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555"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424"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rPr>
            </w:pPr>
          </w:p>
        </w:tc>
        <w:tc>
          <w:tcPr>
            <w:tcW w:w="301"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1559"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1013"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547" w:type="dxa"/>
            <w:vMerge/>
            <w:tcBorders>
              <w:top w:val="nil"/>
              <w:left w:val="single" w:sz="4" w:space="0" w:color="595959"/>
              <w:bottom w:val="single" w:sz="4" w:space="0" w:color="595959"/>
              <w:right w:val="single" w:sz="4" w:space="0" w:color="595959"/>
            </w:tcBorders>
          </w:tcPr>
          <w:p w:rsidR="008A3205" w:rsidRPr="008A3205" w:rsidRDefault="008A3205" w:rsidP="008A3205">
            <w:pPr>
              <w:jc w:val="center"/>
              <w:rPr>
                <w:rFonts w:ascii="Times New Roman" w:hAnsi="Times New Roman" w:cs="Times New Roman"/>
                <w:color w:val="000000"/>
                <w:sz w:val="18"/>
                <w:szCs w:val="18"/>
              </w:rPr>
            </w:pPr>
          </w:p>
        </w:tc>
        <w:tc>
          <w:tcPr>
            <w:tcW w:w="425" w:type="dxa"/>
            <w:vMerge/>
            <w:tcBorders>
              <w:top w:val="nil"/>
              <w:left w:val="single" w:sz="4" w:space="0" w:color="595959"/>
              <w:bottom w:val="single" w:sz="4" w:space="0" w:color="595959"/>
              <w:right w:val="single" w:sz="4" w:space="0" w:color="595959"/>
            </w:tcBorders>
          </w:tcPr>
          <w:p w:rsidR="008A3205" w:rsidRPr="008A3205" w:rsidRDefault="008A3205" w:rsidP="008A3205">
            <w:pPr>
              <w:jc w:val="center"/>
              <w:rPr>
                <w:rFonts w:ascii="Times New Roman" w:hAnsi="Times New Roman" w:cs="Times New Roman"/>
                <w:color w:val="000000"/>
                <w:sz w:val="18"/>
                <w:szCs w:val="18"/>
              </w:rPr>
            </w:pPr>
          </w:p>
        </w:tc>
        <w:tc>
          <w:tcPr>
            <w:tcW w:w="425" w:type="dxa"/>
            <w:vMerge/>
            <w:tcBorders>
              <w:top w:val="nil"/>
              <w:left w:val="single" w:sz="4" w:space="0" w:color="595959"/>
              <w:bottom w:val="single" w:sz="4" w:space="0" w:color="595959"/>
              <w:right w:val="single" w:sz="4" w:space="0" w:color="595959"/>
            </w:tcBorders>
          </w:tcPr>
          <w:p w:rsidR="008A3205" w:rsidRPr="008A3205" w:rsidRDefault="008A3205" w:rsidP="008A3205">
            <w:pPr>
              <w:jc w:val="center"/>
              <w:rPr>
                <w:rFonts w:ascii="Times New Roman" w:hAnsi="Times New Roman" w:cs="Times New Roman"/>
                <w:color w:val="000000"/>
                <w:sz w:val="18"/>
                <w:szCs w:val="18"/>
              </w:rPr>
            </w:pPr>
          </w:p>
        </w:tc>
        <w:tc>
          <w:tcPr>
            <w:tcW w:w="709" w:type="dxa"/>
            <w:vMerge/>
            <w:tcBorders>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p>
        </w:tc>
        <w:tc>
          <w:tcPr>
            <w:tcW w:w="567" w:type="dxa"/>
            <w:vMerge/>
            <w:tcBorders>
              <w:top w:val="nil"/>
              <w:left w:val="single" w:sz="4" w:space="0" w:color="595959"/>
              <w:bottom w:val="single" w:sz="4" w:space="0" w:color="595959"/>
              <w:right w:val="single" w:sz="4" w:space="0" w:color="595959"/>
            </w:tcBorders>
          </w:tcPr>
          <w:p w:rsidR="008A3205" w:rsidRPr="008A3205" w:rsidRDefault="008A3205" w:rsidP="008A3205">
            <w:pPr>
              <w:jc w:val="center"/>
              <w:rPr>
                <w:rFonts w:ascii="Times New Roman" w:hAnsi="Times New Roman" w:cs="Times New Roman"/>
                <w:color w:val="000000"/>
                <w:sz w:val="18"/>
                <w:szCs w:val="18"/>
              </w:rPr>
            </w:pPr>
          </w:p>
        </w:tc>
        <w:tc>
          <w:tcPr>
            <w:tcW w:w="999" w:type="dxa"/>
            <w:vMerge/>
            <w:tcBorders>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p>
        </w:tc>
        <w:tc>
          <w:tcPr>
            <w:tcW w:w="992" w:type="dxa"/>
            <w:vMerge/>
            <w:tcBorders>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p>
        </w:tc>
        <w:tc>
          <w:tcPr>
            <w:tcW w:w="1137" w:type="dxa"/>
            <w:vMerge/>
            <w:tcBorders>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p>
        </w:tc>
        <w:tc>
          <w:tcPr>
            <w:tcW w:w="998" w:type="dxa"/>
            <w:vMerge/>
            <w:tcBorders>
              <w:left w:val="nil"/>
              <w:bottom w:val="single" w:sz="4" w:space="0" w:color="595959"/>
              <w:right w:val="nil"/>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p>
        </w:tc>
        <w:tc>
          <w:tcPr>
            <w:tcW w:w="997" w:type="dxa"/>
            <w:vMerge/>
            <w:tcBorders>
              <w:left w:val="single" w:sz="4" w:space="0" w:color="000000"/>
              <w:bottom w:val="single" w:sz="4" w:space="0" w:color="000000"/>
              <w:right w:val="single" w:sz="4" w:space="0" w:color="000000"/>
            </w:tcBorders>
            <w:shd w:val="clear" w:color="FFFFFF" w:fill="FFFFFF"/>
            <w:noWrap/>
          </w:tcPr>
          <w:p w:rsidR="008A3205" w:rsidRPr="008A3205" w:rsidRDefault="008A3205" w:rsidP="008A3205">
            <w:pPr>
              <w:jc w:val="center"/>
              <w:rPr>
                <w:rFonts w:ascii="Times New Roman" w:hAnsi="Times New Roman" w:cs="Times New Roman"/>
                <w:color w:val="000000"/>
                <w:sz w:val="18"/>
                <w:szCs w:val="18"/>
              </w:rPr>
            </w:pPr>
          </w:p>
        </w:tc>
        <w:tc>
          <w:tcPr>
            <w:tcW w:w="992" w:type="dxa"/>
            <w:vMerge/>
            <w:tcBorders>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color w:val="000000"/>
                <w:sz w:val="18"/>
                <w:szCs w:val="18"/>
              </w:rPr>
            </w:pPr>
          </w:p>
        </w:tc>
        <w:tc>
          <w:tcPr>
            <w:tcW w:w="1068" w:type="dxa"/>
            <w:vMerge/>
            <w:tcBorders>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color w:val="000000"/>
                <w:sz w:val="18"/>
                <w:szCs w:val="18"/>
              </w:rPr>
            </w:pPr>
          </w:p>
        </w:tc>
        <w:tc>
          <w:tcPr>
            <w:tcW w:w="239" w:type="dxa"/>
            <w:vAlign w:val="bottom"/>
          </w:tcPr>
          <w:p w:rsidR="008A3205" w:rsidRPr="008A3205" w:rsidRDefault="008A3205" w:rsidP="008A3205">
            <w:pPr>
              <w:jc w:val="right"/>
              <w:rPr>
                <w:rFonts w:ascii="Times New Roman" w:hAnsi="Times New Roman" w:cs="Times New Roman"/>
                <w:color w:val="000000"/>
                <w:sz w:val="18"/>
                <w:szCs w:val="18"/>
              </w:rPr>
            </w:pPr>
          </w:p>
        </w:tc>
      </w:tr>
      <w:tr w:rsidR="008A3205" w:rsidRPr="008A3205" w:rsidTr="008A3205">
        <w:trPr>
          <w:trHeight w:val="860"/>
        </w:trPr>
        <w:tc>
          <w:tcPr>
            <w:tcW w:w="562" w:type="dxa"/>
            <w:tcBorders>
              <w:top w:val="single" w:sz="4" w:space="0" w:color="auto"/>
              <w:left w:val="single" w:sz="4" w:space="0" w:color="595959"/>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w:t>
            </w:r>
          </w:p>
        </w:tc>
        <w:tc>
          <w:tcPr>
            <w:tcW w:w="568" w:type="dxa"/>
            <w:tcBorders>
              <w:top w:val="nil"/>
              <w:left w:val="single" w:sz="4" w:space="0" w:color="595959"/>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w:t>
            </w:r>
          </w:p>
        </w:tc>
        <w:tc>
          <w:tcPr>
            <w:tcW w:w="555" w:type="dxa"/>
            <w:tcBorders>
              <w:top w:val="nil"/>
              <w:left w:val="single" w:sz="4" w:space="0" w:color="595959"/>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06</w:t>
            </w:r>
          </w:p>
        </w:tc>
        <w:tc>
          <w:tcPr>
            <w:tcW w:w="424" w:type="dxa"/>
            <w:tcBorders>
              <w:top w:val="nil"/>
              <w:left w:val="single" w:sz="4" w:space="0" w:color="595959"/>
              <w:bottom w:val="single" w:sz="4" w:space="0" w:color="auto"/>
              <w:right w:val="single" w:sz="4" w:space="0" w:color="595959"/>
            </w:tcBorders>
            <w:shd w:val="clear" w:color="auto" w:fill="auto"/>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301" w:type="dxa"/>
            <w:tcBorders>
              <w:top w:val="nil"/>
              <w:left w:val="single" w:sz="4" w:space="0" w:color="595959"/>
              <w:bottom w:val="single" w:sz="4" w:space="0" w:color="auto"/>
              <w:right w:val="single" w:sz="4" w:space="0" w:color="595959"/>
            </w:tcBorders>
            <w:shd w:val="clear" w:color="auto" w:fill="auto"/>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1559" w:type="dxa"/>
            <w:tcBorders>
              <w:top w:val="nil"/>
              <w:left w:val="single" w:sz="4" w:space="0" w:color="595959"/>
              <w:bottom w:val="single" w:sz="4" w:space="0" w:color="auto"/>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Улучшение условий охраны труда</w:t>
            </w:r>
          </w:p>
        </w:tc>
        <w:tc>
          <w:tcPr>
            <w:tcW w:w="1013" w:type="dxa"/>
            <w:tcBorders>
              <w:top w:val="nil"/>
              <w:left w:val="single" w:sz="4" w:space="0" w:color="595959"/>
              <w:bottom w:val="single" w:sz="4" w:space="0" w:color="auto"/>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Отдел сельского хозяйства и туризма</w:t>
            </w:r>
          </w:p>
        </w:tc>
        <w:tc>
          <w:tcPr>
            <w:tcW w:w="547" w:type="dxa"/>
            <w:tcBorders>
              <w:top w:val="nil"/>
              <w:left w:val="single" w:sz="4" w:space="0" w:color="595959"/>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674</w:t>
            </w:r>
          </w:p>
        </w:tc>
        <w:tc>
          <w:tcPr>
            <w:tcW w:w="425" w:type="dxa"/>
            <w:tcBorders>
              <w:top w:val="nil"/>
              <w:left w:val="single" w:sz="4" w:space="0" w:color="595959"/>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tc>
        <w:tc>
          <w:tcPr>
            <w:tcW w:w="425" w:type="dxa"/>
            <w:tcBorders>
              <w:top w:val="nil"/>
              <w:left w:val="single" w:sz="4" w:space="0" w:color="595959"/>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13</w:t>
            </w:r>
          </w:p>
        </w:tc>
        <w:tc>
          <w:tcPr>
            <w:tcW w:w="709" w:type="dxa"/>
            <w:tcBorders>
              <w:top w:val="nil"/>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0910662730</w:t>
            </w:r>
          </w:p>
        </w:tc>
        <w:tc>
          <w:tcPr>
            <w:tcW w:w="567" w:type="dxa"/>
            <w:tcBorders>
              <w:top w:val="nil"/>
              <w:left w:val="single" w:sz="4" w:space="0" w:color="595959"/>
              <w:bottom w:val="single" w:sz="4" w:space="0" w:color="auto"/>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244</w:t>
            </w:r>
          </w:p>
        </w:tc>
        <w:tc>
          <w:tcPr>
            <w:tcW w:w="999" w:type="dxa"/>
            <w:tcBorders>
              <w:top w:val="nil"/>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9,60</w:t>
            </w:r>
          </w:p>
        </w:tc>
        <w:tc>
          <w:tcPr>
            <w:tcW w:w="992" w:type="dxa"/>
            <w:tcBorders>
              <w:top w:val="nil"/>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5,00</w:t>
            </w:r>
          </w:p>
        </w:tc>
        <w:tc>
          <w:tcPr>
            <w:tcW w:w="1137" w:type="dxa"/>
            <w:tcBorders>
              <w:top w:val="nil"/>
              <w:left w:val="nil"/>
              <w:bottom w:val="single" w:sz="4" w:space="0" w:color="auto"/>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55,45</w:t>
            </w:r>
          </w:p>
        </w:tc>
        <w:tc>
          <w:tcPr>
            <w:tcW w:w="998" w:type="dxa"/>
            <w:tcBorders>
              <w:top w:val="nil"/>
              <w:left w:val="nil"/>
              <w:bottom w:val="single" w:sz="4" w:space="0" w:color="auto"/>
              <w:right w:val="nil"/>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50,00</w:t>
            </w:r>
          </w:p>
        </w:tc>
        <w:tc>
          <w:tcPr>
            <w:tcW w:w="997" w:type="dxa"/>
            <w:tcBorders>
              <w:top w:val="nil"/>
              <w:left w:val="single" w:sz="4" w:space="0" w:color="000000"/>
              <w:bottom w:val="single" w:sz="4" w:space="0" w:color="auto"/>
              <w:right w:val="single" w:sz="4" w:space="0" w:color="000000"/>
            </w:tcBorders>
            <w:shd w:val="clear" w:color="FFFFFF" w:fill="FFFFFF"/>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50,00</w:t>
            </w:r>
          </w:p>
        </w:tc>
        <w:tc>
          <w:tcPr>
            <w:tcW w:w="992" w:type="dxa"/>
            <w:tcBorders>
              <w:top w:val="nil"/>
              <w:left w:val="nil"/>
              <w:bottom w:val="single" w:sz="4" w:space="0" w:color="auto"/>
              <w:right w:val="single" w:sz="4" w:space="0" w:color="595959"/>
            </w:tcBorders>
            <w:shd w:val="clear" w:color="FFFFFF" w:fill="FFFFFF"/>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50,00</w:t>
            </w:r>
          </w:p>
        </w:tc>
        <w:tc>
          <w:tcPr>
            <w:tcW w:w="1068" w:type="dxa"/>
            <w:tcBorders>
              <w:top w:val="nil"/>
              <w:left w:val="nil"/>
              <w:bottom w:val="single" w:sz="4" w:space="0" w:color="auto"/>
              <w:right w:val="single" w:sz="4" w:space="0" w:color="595959"/>
            </w:tcBorders>
            <w:shd w:val="clear" w:color="FFFFFF" w:fill="FFFFFF"/>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50,00</w:t>
            </w:r>
          </w:p>
        </w:tc>
        <w:tc>
          <w:tcPr>
            <w:tcW w:w="239" w:type="dxa"/>
            <w:vAlign w:val="bottom"/>
          </w:tcPr>
          <w:p w:rsidR="008A3205" w:rsidRPr="008A3205" w:rsidRDefault="008A3205" w:rsidP="008A3205">
            <w:pPr>
              <w:jc w:val="right"/>
              <w:rPr>
                <w:rFonts w:ascii="Times New Roman" w:hAnsi="Times New Roman" w:cs="Times New Roman"/>
                <w:color w:val="000000"/>
                <w:sz w:val="18"/>
                <w:szCs w:val="18"/>
              </w:rPr>
            </w:pPr>
            <w:r w:rsidRPr="008A3205">
              <w:rPr>
                <w:rFonts w:ascii="Times New Roman" w:hAnsi="Times New Roman" w:cs="Times New Roman"/>
                <w:color w:val="000000"/>
                <w:sz w:val="18"/>
                <w:szCs w:val="18"/>
              </w:rPr>
              <w:t> </w:t>
            </w:r>
          </w:p>
        </w:tc>
      </w:tr>
      <w:tr w:rsidR="008A3205" w:rsidRPr="008A3205" w:rsidTr="008A3205">
        <w:trPr>
          <w:trHeight w:val="801"/>
        </w:trPr>
        <w:tc>
          <w:tcPr>
            <w:tcW w:w="562" w:type="dxa"/>
            <w:tcBorders>
              <w:top w:val="single" w:sz="4" w:space="0" w:color="auto"/>
              <w:left w:val="single" w:sz="4" w:space="0" w:color="595959"/>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w:t>
            </w:r>
          </w:p>
          <w:p w:rsidR="008A3205" w:rsidRPr="008A3205" w:rsidRDefault="008A3205" w:rsidP="008A3205">
            <w:pPr>
              <w:jc w:val="center"/>
              <w:rPr>
                <w:rFonts w:ascii="Times New Roman" w:hAnsi="Times New Roman" w:cs="Times New Roman"/>
                <w:color w:val="000000"/>
                <w:sz w:val="18"/>
                <w:szCs w:val="18"/>
              </w:rPr>
            </w:pPr>
          </w:p>
        </w:tc>
        <w:tc>
          <w:tcPr>
            <w:tcW w:w="568" w:type="dxa"/>
            <w:tcBorders>
              <w:top w:val="single" w:sz="4" w:space="0" w:color="auto"/>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w:t>
            </w:r>
          </w:p>
          <w:p w:rsidR="008A3205" w:rsidRPr="008A3205" w:rsidRDefault="008A3205" w:rsidP="008A3205">
            <w:pPr>
              <w:jc w:val="center"/>
              <w:rPr>
                <w:rFonts w:ascii="Times New Roman" w:hAnsi="Times New Roman" w:cs="Times New Roman"/>
                <w:color w:val="000000"/>
                <w:sz w:val="18"/>
                <w:szCs w:val="18"/>
              </w:rPr>
            </w:pPr>
          </w:p>
        </w:tc>
        <w:tc>
          <w:tcPr>
            <w:tcW w:w="555" w:type="dxa"/>
            <w:tcBorders>
              <w:top w:val="single" w:sz="4" w:space="0" w:color="auto"/>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07</w:t>
            </w:r>
          </w:p>
          <w:p w:rsidR="008A3205" w:rsidRPr="008A3205" w:rsidRDefault="008A3205" w:rsidP="008A3205">
            <w:pPr>
              <w:jc w:val="center"/>
              <w:rPr>
                <w:rFonts w:ascii="Times New Roman" w:hAnsi="Times New Roman" w:cs="Times New Roman"/>
                <w:color w:val="000000"/>
                <w:sz w:val="18"/>
                <w:szCs w:val="18"/>
              </w:rPr>
            </w:pPr>
          </w:p>
        </w:tc>
        <w:tc>
          <w:tcPr>
            <w:tcW w:w="424" w:type="dxa"/>
            <w:tcBorders>
              <w:top w:val="single" w:sz="4" w:space="0" w:color="auto"/>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w:t>
            </w:r>
          </w:p>
          <w:p w:rsidR="008A3205" w:rsidRPr="008A3205" w:rsidRDefault="008A3205" w:rsidP="008A3205">
            <w:pPr>
              <w:jc w:val="center"/>
              <w:rPr>
                <w:rFonts w:ascii="Times New Roman" w:hAnsi="Times New Roman" w:cs="Times New Roman"/>
                <w:color w:val="000000"/>
                <w:sz w:val="18"/>
                <w:szCs w:val="18"/>
              </w:rPr>
            </w:pPr>
          </w:p>
        </w:tc>
        <w:tc>
          <w:tcPr>
            <w:tcW w:w="301" w:type="dxa"/>
            <w:tcBorders>
              <w:top w:val="single" w:sz="4" w:space="0" w:color="auto"/>
              <w:left w:val="nil"/>
              <w:bottom w:val="single" w:sz="4" w:space="0" w:color="auto"/>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 </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 </w:t>
            </w:r>
          </w:p>
        </w:tc>
        <w:tc>
          <w:tcPr>
            <w:tcW w:w="1559" w:type="dxa"/>
            <w:tcBorders>
              <w:top w:val="single" w:sz="4" w:space="0" w:color="auto"/>
              <w:left w:val="nil"/>
              <w:bottom w:val="single" w:sz="4" w:space="0" w:color="auto"/>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Уплата налога на имущество организации</w:t>
            </w:r>
          </w:p>
        </w:tc>
        <w:tc>
          <w:tcPr>
            <w:tcW w:w="1013" w:type="dxa"/>
            <w:tcBorders>
              <w:top w:val="single" w:sz="4" w:space="0" w:color="auto"/>
              <w:left w:val="nil"/>
              <w:bottom w:val="single" w:sz="4" w:space="0" w:color="auto"/>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Администрация района</w:t>
            </w:r>
          </w:p>
        </w:tc>
        <w:tc>
          <w:tcPr>
            <w:tcW w:w="547" w:type="dxa"/>
            <w:tcBorders>
              <w:top w:val="single" w:sz="4" w:space="0" w:color="auto"/>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674</w:t>
            </w:r>
          </w:p>
        </w:tc>
        <w:tc>
          <w:tcPr>
            <w:tcW w:w="425" w:type="dxa"/>
            <w:tcBorders>
              <w:top w:val="single" w:sz="4" w:space="0" w:color="auto"/>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p w:rsidR="008A3205" w:rsidRPr="008A3205" w:rsidRDefault="008A3205" w:rsidP="008A3205">
            <w:pPr>
              <w:jc w:val="center"/>
              <w:rPr>
                <w:rFonts w:ascii="Times New Roman" w:hAnsi="Times New Roman" w:cs="Times New Roman"/>
                <w:color w:val="000000"/>
                <w:sz w:val="18"/>
                <w:szCs w:val="18"/>
              </w:rPr>
            </w:pPr>
          </w:p>
        </w:tc>
        <w:tc>
          <w:tcPr>
            <w:tcW w:w="425" w:type="dxa"/>
            <w:tcBorders>
              <w:top w:val="single" w:sz="4" w:space="0" w:color="auto"/>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04</w:t>
            </w:r>
          </w:p>
          <w:p w:rsidR="008A3205" w:rsidRPr="008A3205" w:rsidRDefault="008A3205" w:rsidP="008A3205">
            <w:pPr>
              <w:jc w:val="center"/>
              <w:rPr>
                <w:rFonts w:ascii="Times New Roman" w:hAnsi="Times New Roman" w:cs="Times New Roman"/>
                <w:color w:val="000000"/>
                <w:sz w:val="18"/>
                <w:szCs w:val="18"/>
              </w:rPr>
            </w:pPr>
          </w:p>
        </w:tc>
        <w:tc>
          <w:tcPr>
            <w:tcW w:w="709" w:type="dxa"/>
            <w:tcBorders>
              <w:top w:val="single" w:sz="4" w:space="0" w:color="auto"/>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0910760620</w:t>
            </w:r>
          </w:p>
          <w:p w:rsidR="008A3205" w:rsidRPr="008A3205" w:rsidRDefault="008A3205" w:rsidP="008A3205">
            <w:pPr>
              <w:jc w:val="center"/>
              <w:rPr>
                <w:rFonts w:ascii="Times New Roman" w:hAnsi="Times New Roman" w:cs="Times New Roman"/>
                <w:color w:val="000000"/>
                <w:sz w:val="18"/>
                <w:szCs w:val="18"/>
              </w:rPr>
            </w:pPr>
          </w:p>
        </w:tc>
        <w:tc>
          <w:tcPr>
            <w:tcW w:w="567" w:type="dxa"/>
            <w:tcBorders>
              <w:top w:val="single" w:sz="4" w:space="0" w:color="auto"/>
              <w:left w:val="nil"/>
              <w:bottom w:val="single" w:sz="4" w:space="0" w:color="auto"/>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800</w:t>
            </w:r>
          </w:p>
          <w:p w:rsidR="008A3205" w:rsidRPr="008A3205" w:rsidRDefault="008A3205" w:rsidP="008A3205">
            <w:pPr>
              <w:jc w:val="center"/>
              <w:rPr>
                <w:rFonts w:ascii="Times New Roman" w:hAnsi="Times New Roman" w:cs="Times New Roman"/>
                <w:color w:val="000000"/>
                <w:sz w:val="18"/>
                <w:szCs w:val="18"/>
              </w:rPr>
            </w:pPr>
          </w:p>
        </w:tc>
        <w:tc>
          <w:tcPr>
            <w:tcW w:w="999" w:type="dxa"/>
            <w:tcBorders>
              <w:top w:val="single" w:sz="4" w:space="0" w:color="auto"/>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w:t>
            </w:r>
          </w:p>
          <w:p w:rsidR="008A3205" w:rsidRPr="008A3205" w:rsidRDefault="008A3205" w:rsidP="008A3205">
            <w:pPr>
              <w:jc w:val="center"/>
              <w:rPr>
                <w:rFonts w:ascii="Times New Roman" w:hAnsi="Times New Roman" w:cs="Times New Roman"/>
                <w:color w:val="000000"/>
                <w:sz w:val="18"/>
                <w:szCs w:val="18"/>
              </w:rPr>
            </w:pPr>
          </w:p>
        </w:tc>
        <w:tc>
          <w:tcPr>
            <w:tcW w:w="992" w:type="dxa"/>
            <w:tcBorders>
              <w:top w:val="single" w:sz="4" w:space="0" w:color="auto"/>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1319,10</w:t>
            </w:r>
          </w:p>
          <w:p w:rsidR="008A3205" w:rsidRPr="008A3205" w:rsidRDefault="008A3205" w:rsidP="008A3205">
            <w:pPr>
              <w:jc w:val="center"/>
              <w:rPr>
                <w:rFonts w:ascii="Times New Roman" w:hAnsi="Times New Roman" w:cs="Times New Roman"/>
                <w:color w:val="000000"/>
                <w:sz w:val="18"/>
                <w:szCs w:val="18"/>
              </w:rPr>
            </w:pPr>
          </w:p>
        </w:tc>
        <w:tc>
          <w:tcPr>
            <w:tcW w:w="1137" w:type="dxa"/>
            <w:tcBorders>
              <w:top w:val="single" w:sz="4" w:space="0" w:color="auto"/>
              <w:left w:val="nil"/>
              <w:bottom w:val="single" w:sz="4" w:space="0" w:color="auto"/>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44,69</w:t>
            </w:r>
          </w:p>
          <w:p w:rsidR="008A3205" w:rsidRPr="008A3205" w:rsidRDefault="008A3205" w:rsidP="008A3205">
            <w:pPr>
              <w:jc w:val="center"/>
              <w:rPr>
                <w:rFonts w:ascii="Times New Roman" w:hAnsi="Times New Roman" w:cs="Times New Roman"/>
                <w:color w:val="000000"/>
                <w:sz w:val="18"/>
                <w:szCs w:val="18"/>
              </w:rPr>
            </w:pPr>
          </w:p>
        </w:tc>
        <w:tc>
          <w:tcPr>
            <w:tcW w:w="998" w:type="dxa"/>
            <w:tcBorders>
              <w:top w:val="single" w:sz="4" w:space="0" w:color="auto"/>
              <w:left w:val="nil"/>
              <w:bottom w:val="single" w:sz="4" w:space="0" w:color="auto"/>
              <w:right w:val="single" w:sz="4" w:space="0" w:color="auto"/>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153,00</w:t>
            </w:r>
          </w:p>
          <w:p w:rsidR="008A3205" w:rsidRPr="008A3205" w:rsidRDefault="008A3205" w:rsidP="008A3205">
            <w:pPr>
              <w:jc w:val="center"/>
              <w:rPr>
                <w:rFonts w:ascii="Times New Roman" w:hAnsi="Times New Roman" w:cs="Times New Roman"/>
                <w:color w:val="000000"/>
                <w:sz w:val="18"/>
                <w:szCs w:val="18"/>
              </w:rPr>
            </w:pPr>
          </w:p>
          <w:p w:rsidR="008A3205" w:rsidRPr="008A3205" w:rsidRDefault="008A3205" w:rsidP="008A3205">
            <w:pPr>
              <w:jc w:val="center"/>
              <w:rPr>
                <w:rFonts w:ascii="Times New Roman" w:hAnsi="Times New Roman" w:cs="Times New Roman"/>
                <w:color w:val="000000"/>
                <w:sz w:val="18"/>
                <w:szCs w:val="18"/>
              </w:rPr>
            </w:pPr>
          </w:p>
        </w:tc>
        <w:tc>
          <w:tcPr>
            <w:tcW w:w="997"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153,00</w:t>
            </w:r>
          </w:p>
          <w:p w:rsidR="008A3205" w:rsidRPr="008A3205" w:rsidRDefault="008A3205" w:rsidP="008A3205">
            <w:pPr>
              <w:jc w:val="center"/>
              <w:rPr>
                <w:rFonts w:ascii="Times New Roman" w:hAnsi="Times New Roman" w:cs="Times New Roman"/>
                <w:color w:val="000000"/>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153,00</w:t>
            </w:r>
          </w:p>
          <w:p w:rsidR="008A3205" w:rsidRPr="008A3205" w:rsidRDefault="008A3205" w:rsidP="008A3205">
            <w:pPr>
              <w:rPr>
                <w:rFonts w:ascii="Times New Roman" w:hAnsi="Times New Roman" w:cs="Times New Roman"/>
                <w:color w:val="000000"/>
                <w:sz w:val="18"/>
                <w:szCs w:val="18"/>
              </w:rPr>
            </w:pPr>
          </w:p>
          <w:p w:rsidR="008A3205" w:rsidRPr="008A3205" w:rsidRDefault="008A3205" w:rsidP="008A3205">
            <w:pPr>
              <w:jc w:val="center"/>
              <w:rPr>
                <w:rFonts w:ascii="Times New Roman" w:hAnsi="Times New Roman" w:cs="Times New Roman"/>
                <w:color w:val="000000"/>
                <w:sz w:val="18"/>
                <w:szCs w:val="18"/>
              </w:rPr>
            </w:pPr>
          </w:p>
        </w:tc>
        <w:tc>
          <w:tcPr>
            <w:tcW w:w="1068" w:type="dxa"/>
            <w:tcBorders>
              <w:top w:val="single" w:sz="4" w:space="0" w:color="auto"/>
              <w:left w:val="single" w:sz="4" w:space="0" w:color="auto"/>
              <w:bottom w:val="single" w:sz="4" w:space="0" w:color="auto"/>
              <w:right w:val="single" w:sz="4" w:space="0" w:color="595959"/>
            </w:tcBorders>
            <w:shd w:val="clear" w:color="FFFFFF" w:fill="FFFFFF"/>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153,00</w:t>
            </w:r>
          </w:p>
        </w:tc>
        <w:tc>
          <w:tcPr>
            <w:tcW w:w="239" w:type="dxa"/>
            <w:tcBorders>
              <w:bottom w:val="single" w:sz="4" w:space="0" w:color="auto"/>
            </w:tcBorders>
            <w:vAlign w:val="bottom"/>
          </w:tcPr>
          <w:p w:rsidR="008A3205" w:rsidRPr="008A3205" w:rsidRDefault="008A3205" w:rsidP="008A3205">
            <w:pPr>
              <w:jc w:val="right"/>
              <w:rPr>
                <w:rFonts w:ascii="Times New Roman" w:hAnsi="Times New Roman" w:cs="Times New Roman"/>
                <w:color w:val="000000"/>
                <w:sz w:val="18"/>
                <w:szCs w:val="18"/>
              </w:rPr>
            </w:pPr>
          </w:p>
        </w:tc>
      </w:tr>
      <w:tr w:rsidR="008A3205" w:rsidRPr="008A3205" w:rsidTr="008A3205">
        <w:trPr>
          <w:trHeight w:val="699"/>
        </w:trPr>
        <w:tc>
          <w:tcPr>
            <w:tcW w:w="562" w:type="dxa"/>
            <w:tcBorders>
              <w:top w:val="single" w:sz="4" w:space="0" w:color="auto"/>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lastRenderedPageBreak/>
              <w:t>09</w:t>
            </w:r>
          </w:p>
        </w:tc>
        <w:tc>
          <w:tcPr>
            <w:tcW w:w="568" w:type="dxa"/>
            <w:tcBorders>
              <w:top w:val="single" w:sz="4" w:space="0" w:color="auto"/>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w:t>
            </w:r>
          </w:p>
        </w:tc>
        <w:tc>
          <w:tcPr>
            <w:tcW w:w="555" w:type="dxa"/>
            <w:tcBorders>
              <w:top w:val="single" w:sz="4" w:space="0" w:color="auto"/>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07</w:t>
            </w:r>
          </w:p>
        </w:tc>
        <w:tc>
          <w:tcPr>
            <w:tcW w:w="424" w:type="dxa"/>
            <w:tcBorders>
              <w:top w:val="single" w:sz="4" w:space="0" w:color="auto"/>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w:t>
            </w:r>
          </w:p>
        </w:tc>
        <w:tc>
          <w:tcPr>
            <w:tcW w:w="301" w:type="dxa"/>
            <w:tcBorders>
              <w:top w:val="single" w:sz="4" w:space="0" w:color="auto"/>
              <w:left w:val="single" w:sz="4" w:space="0" w:color="595959"/>
              <w:bottom w:val="single" w:sz="4" w:space="0" w:color="595959"/>
              <w:right w:val="single" w:sz="4" w:space="0" w:color="595959"/>
            </w:tcBorders>
            <w:shd w:val="clear" w:color="auto" w:fill="auto"/>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1559" w:type="dxa"/>
            <w:tcBorders>
              <w:top w:val="single" w:sz="4" w:space="0" w:color="auto"/>
              <w:left w:val="single" w:sz="4" w:space="0" w:color="595959"/>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Уплата земельного налога</w:t>
            </w:r>
          </w:p>
        </w:tc>
        <w:tc>
          <w:tcPr>
            <w:tcW w:w="1013" w:type="dxa"/>
            <w:tcBorders>
              <w:top w:val="single" w:sz="4" w:space="0" w:color="auto"/>
              <w:left w:val="single" w:sz="4" w:space="0" w:color="595959"/>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Администрация района</w:t>
            </w:r>
          </w:p>
        </w:tc>
        <w:tc>
          <w:tcPr>
            <w:tcW w:w="547" w:type="dxa"/>
            <w:tcBorders>
              <w:top w:val="single" w:sz="4" w:space="0" w:color="auto"/>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674</w:t>
            </w:r>
          </w:p>
        </w:tc>
        <w:tc>
          <w:tcPr>
            <w:tcW w:w="425" w:type="dxa"/>
            <w:tcBorders>
              <w:top w:val="single" w:sz="4" w:space="0" w:color="auto"/>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tc>
        <w:tc>
          <w:tcPr>
            <w:tcW w:w="425" w:type="dxa"/>
            <w:tcBorders>
              <w:top w:val="single" w:sz="4" w:space="0" w:color="auto"/>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04</w:t>
            </w:r>
          </w:p>
        </w:tc>
        <w:tc>
          <w:tcPr>
            <w:tcW w:w="709" w:type="dxa"/>
            <w:tcBorders>
              <w:top w:val="single" w:sz="4" w:space="0" w:color="auto"/>
              <w:left w:val="nil"/>
              <w:right w:val="single" w:sz="4" w:space="0" w:color="595959"/>
            </w:tcBorders>
            <w:shd w:val="clear" w:color="auto" w:fill="auto"/>
            <w:noWrap/>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0910760610</w:t>
            </w:r>
          </w:p>
        </w:tc>
        <w:tc>
          <w:tcPr>
            <w:tcW w:w="567" w:type="dxa"/>
            <w:tcBorders>
              <w:top w:val="single" w:sz="4" w:space="0" w:color="auto"/>
              <w:left w:val="single" w:sz="4" w:space="0" w:color="595959"/>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851</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853</w:t>
            </w:r>
          </w:p>
        </w:tc>
        <w:tc>
          <w:tcPr>
            <w:tcW w:w="999" w:type="dxa"/>
            <w:tcBorders>
              <w:top w:val="single" w:sz="4" w:space="0" w:color="auto"/>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764,90</w:t>
            </w:r>
          </w:p>
        </w:tc>
        <w:tc>
          <w:tcPr>
            <w:tcW w:w="992" w:type="dxa"/>
            <w:tcBorders>
              <w:top w:val="single" w:sz="4" w:space="0" w:color="auto"/>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1440,5</w:t>
            </w:r>
          </w:p>
        </w:tc>
        <w:tc>
          <w:tcPr>
            <w:tcW w:w="1137" w:type="dxa"/>
            <w:tcBorders>
              <w:top w:val="single" w:sz="4" w:space="0" w:color="auto"/>
              <w:left w:val="nil"/>
              <w:bottom w:val="single" w:sz="4" w:space="0" w:color="auto"/>
              <w:right w:val="single" w:sz="4" w:space="0" w:color="595959"/>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381,20</w:t>
            </w:r>
          </w:p>
        </w:tc>
        <w:tc>
          <w:tcPr>
            <w:tcW w:w="998" w:type="dxa"/>
            <w:tcBorders>
              <w:top w:val="single" w:sz="4" w:space="0" w:color="auto"/>
              <w:left w:val="nil"/>
              <w:bottom w:val="single" w:sz="4" w:space="0" w:color="auto"/>
              <w:right w:val="nil"/>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620,00</w:t>
            </w:r>
          </w:p>
        </w:tc>
        <w:tc>
          <w:tcPr>
            <w:tcW w:w="997" w:type="dxa"/>
            <w:tcBorders>
              <w:top w:val="single" w:sz="4" w:space="0" w:color="auto"/>
              <w:left w:val="single" w:sz="4" w:space="0" w:color="000000"/>
              <w:bottom w:val="single" w:sz="4" w:space="0" w:color="auto"/>
              <w:right w:val="single" w:sz="4" w:space="0" w:color="000000"/>
            </w:tcBorders>
            <w:shd w:val="clear" w:color="FFFFFF" w:fill="FFFFFF"/>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620,00</w:t>
            </w:r>
          </w:p>
        </w:tc>
        <w:tc>
          <w:tcPr>
            <w:tcW w:w="992" w:type="dxa"/>
            <w:tcBorders>
              <w:top w:val="single" w:sz="4" w:space="0" w:color="auto"/>
              <w:left w:val="nil"/>
              <w:bottom w:val="single" w:sz="4" w:space="0" w:color="auto"/>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620,00</w:t>
            </w:r>
          </w:p>
        </w:tc>
        <w:tc>
          <w:tcPr>
            <w:tcW w:w="1068" w:type="dxa"/>
            <w:tcBorders>
              <w:top w:val="single" w:sz="4" w:space="0" w:color="auto"/>
              <w:left w:val="nil"/>
              <w:bottom w:val="single" w:sz="4" w:space="0" w:color="auto"/>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620,00</w:t>
            </w:r>
          </w:p>
        </w:tc>
        <w:tc>
          <w:tcPr>
            <w:tcW w:w="239" w:type="dxa"/>
            <w:vAlign w:val="bottom"/>
          </w:tcPr>
          <w:p w:rsidR="008A3205" w:rsidRPr="008A3205" w:rsidRDefault="008A3205" w:rsidP="008A3205">
            <w:pPr>
              <w:jc w:val="right"/>
              <w:rPr>
                <w:rFonts w:ascii="Times New Roman" w:hAnsi="Times New Roman" w:cs="Times New Roman"/>
                <w:color w:val="000000"/>
                <w:sz w:val="18"/>
                <w:szCs w:val="18"/>
              </w:rPr>
            </w:pPr>
          </w:p>
        </w:tc>
      </w:tr>
      <w:tr w:rsidR="008A3205" w:rsidRPr="008A3205" w:rsidTr="008A3205">
        <w:trPr>
          <w:gridAfter w:val="1"/>
          <w:wAfter w:w="239" w:type="dxa"/>
          <w:trHeight w:val="720"/>
        </w:trPr>
        <w:tc>
          <w:tcPr>
            <w:tcW w:w="562" w:type="dxa"/>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w:t>
            </w:r>
          </w:p>
        </w:tc>
        <w:tc>
          <w:tcPr>
            <w:tcW w:w="568"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w:t>
            </w:r>
          </w:p>
        </w:tc>
        <w:tc>
          <w:tcPr>
            <w:tcW w:w="55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 10</w:t>
            </w:r>
          </w:p>
        </w:tc>
        <w:tc>
          <w:tcPr>
            <w:tcW w:w="424"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1 </w:t>
            </w:r>
          </w:p>
        </w:tc>
        <w:tc>
          <w:tcPr>
            <w:tcW w:w="301"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 </w:t>
            </w:r>
          </w:p>
        </w:tc>
        <w:tc>
          <w:tcPr>
            <w:tcW w:w="1559" w:type="dxa"/>
            <w:tcBorders>
              <w:top w:val="nil"/>
              <w:left w:val="nil"/>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Создание и организация деятельности Комиссии по делам несовершеннолетних и защите их прав</w:t>
            </w:r>
          </w:p>
        </w:tc>
        <w:tc>
          <w:tcPr>
            <w:tcW w:w="1013" w:type="dxa"/>
            <w:tcBorders>
              <w:top w:val="nil"/>
              <w:left w:val="nil"/>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Ведущий специалист-эксперт по делам несовершеннолетних</w:t>
            </w:r>
          </w:p>
        </w:tc>
        <w:tc>
          <w:tcPr>
            <w:tcW w:w="547"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674</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681</w:t>
            </w:r>
          </w:p>
        </w:tc>
        <w:tc>
          <w:tcPr>
            <w:tcW w:w="42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tc>
        <w:tc>
          <w:tcPr>
            <w:tcW w:w="425" w:type="dxa"/>
            <w:tcBorders>
              <w:top w:val="nil"/>
              <w:left w:val="nil"/>
              <w:bottom w:val="single" w:sz="4" w:space="0" w:color="595959"/>
              <w:right w:val="nil"/>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0911004350</w:t>
            </w:r>
          </w:p>
        </w:tc>
        <w:tc>
          <w:tcPr>
            <w:tcW w:w="56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100</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200</w:t>
            </w:r>
          </w:p>
        </w:tc>
        <w:tc>
          <w:tcPr>
            <w:tcW w:w="999" w:type="dxa"/>
            <w:tcBorders>
              <w:top w:val="single" w:sz="4" w:space="0" w:color="auto"/>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384,40</w:t>
            </w:r>
          </w:p>
        </w:tc>
        <w:tc>
          <w:tcPr>
            <w:tcW w:w="992" w:type="dxa"/>
            <w:tcBorders>
              <w:top w:val="single" w:sz="4" w:space="0" w:color="auto"/>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250,84</w:t>
            </w:r>
          </w:p>
        </w:tc>
        <w:tc>
          <w:tcPr>
            <w:tcW w:w="1137" w:type="dxa"/>
            <w:tcBorders>
              <w:top w:val="single" w:sz="4" w:space="0" w:color="auto"/>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677,90</w:t>
            </w:r>
          </w:p>
        </w:tc>
        <w:tc>
          <w:tcPr>
            <w:tcW w:w="998" w:type="dxa"/>
            <w:tcBorders>
              <w:top w:val="single" w:sz="4" w:space="0" w:color="auto"/>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C00000"/>
                <w:sz w:val="18"/>
                <w:szCs w:val="18"/>
              </w:rPr>
            </w:pPr>
          </w:p>
        </w:tc>
        <w:tc>
          <w:tcPr>
            <w:tcW w:w="997" w:type="dxa"/>
            <w:tcBorders>
              <w:top w:val="single" w:sz="4" w:space="0" w:color="auto"/>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color w:val="C00000"/>
                <w:sz w:val="18"/>
                <w:szCs w:val="18"/>
              </w:rPr>
            </w:pPr>
          </w:p>
        </w:tc>
        <w:tc>
          <w:tcPr>
            <w:tcW w:w="992" w:type="dxa"/>
            <w:tcBorders>
              <w:top w:val="single" w:sz="4" w:space="0" w:color="auto"/>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color w:val="C00000"/>
                <w:sz w:val="18"/>
                <w:szCs w:val="18"/>
              </w:rPr>
            </w:pPr>
          </w:p>
        </w:tc>
        <w:tc>
          <w:tcPr>
            <w:tcW w:w="1068" w:type="dxa"/>
            <w:tcBorders>
              <w:top w:val="single" w:sz="4" w:space="0" w:color="auto"/>
              <w:left w:val="nil"/>
              <w:bottom w:val="nil"/>
              <w:right w:val="single" w:sz="4" w:space="0" w:color="595959"/>
            </w:tcBorders>
            <w:shd w:val="clear" w:color="FFFFFF" w:fill="FFFFFF"/>
            <w:noWrap/>
          </w:tcPr>
          <w:p w:rsidR="008A3205" w:rsidRPr="008A3205" w:rsidRDefault="008A3205" w:rsidP="008A3205">
            <w:pPr>
              <w:jc w:val="center"/>
              <w:rPr>
                <w:rFonts w:ascii="Times New Roman" w:hAnsi="Times New Roman" w:cs="Times New Roman"/>
                <w:color w:val="C00000"/>
                <w:sz w:val="18"/>
                <w:szCs w:val="18"/>
              </w:rPr>
            </w:pPr>
          </w:p>
        </w:tc>
      </w:tr>
      <w:tr w:rsidR="008A3205" w:rsidRPr="008A3205" w:rsidTr="008A3205">
        <w:trPr>
          <w:gridAfter w:val="1"/>
          <w:wAfter w:w="239" w:type="dxa"/>
          <w:trHeight w:val="532"/>
        </w:trPr>
        <w:tc>
          <w:tcPr>
            <w:tcW w:w="562" w:type="dxa"/>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09</w:t>
            </w:r>
          </w:p>
        </w:tc>
        <w:tc>
          <w:tcPr>
            <w:tcW w:w="568"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2</w:t>
            </w:r>
          </w:p>
        </w:tc>
        <w:tc>
          <w:tcPr>
            <w:tcW w:w="55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 </w:t>
            </w:r>
          </w:p>
        </w:tc>
        <w:tc>
          <w:tcPr>
            <w:tcW w:w="424"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 </w:t>
            </w:r>
          </w:p>
        </w:tc>
        <w:tc>
          <w:tcPr>
            <w:tcW w:w="301"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 </w:t>
            </w:r>
          </w:p>
        </w:tc>
        <w:tc>
          <w:tcPr>
            <w:tcW w:w="1559" w:type="dxa"/>
            <w:tcBorders>
              <w:top w:val="nil"/>
              <w:left w:val="nil"/>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 xml:space="preserve">Управление муниципальным имуществом и земельными ресурсами </w:t>
            </w:r>
            <w:r w:rsidRPr="008A3205">
              <w:rPr>
                <w:rFonts w:ascii="Times New Roman" w:hAnsi="Times New Roman" w:cs="Times New Roman"/>
                <w:b/>
                <w:bCs/>
                <w:sz w:val="18"/>
                <w:szCs w:val="18"/>
              </w:rPr>
              <w:t>муниципального образования «Муниципальный округ Сюмсинский район» Удмуртской Республики</w:t>
            </w:r>
          </w:p>
        </w:tc>
        <w:tc>
          <w:tcPr>
            <w:tcW w:w="1013" w:type="dxa"/>
            <w:tcBorders>
              <w:top w:val="nil"/>
              <w:left w:val="nil"/>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Всего</w:t>
            </w:r>
          </w:p>
        </w:tc>
        <w:tc>
          <w:tcPr>
            <w:tcW w:w="547"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680</w:t>
            </w:r>
          </w:p>
        </w:tc>
        <w:tc>
          <w:tcPr>
            <w:tcW w:w="42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p>
        </w:tc>
        <w:tc>
          <w:tcPr>
            <w:tcW w:w="42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p>
        </w:tc>
        <w:tc>
          <w:tcPr>
            <w:tcW w:w="709"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p>
        </w:tc>
        <w:tc>
          <w:tcPr>
            <w:tcW w:w="56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b/>
                <w:bCs/>
                <w:color w:val="000000"/>
                <w:sz w:val="18"/>
                <w:szCs w:val="18"/>
              </w:rPr>
            </w:pPr>
          </w:p>
        </w:tc>
        <w:tc>
          <w:tcPr>
            <w:tcW w:w="999"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13087,40</w:t>
            </w:r>
          </w:p>
        </w:tc>
        <w:tc>
          <w:tcPr>
            <w:tcW w:w="992"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3690,80</w:t>
            </w:r>
          </w:p>
        </w:tc>
        <w:tc>
          <w:tcPr>
            <w:tcW w:w="113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4183,19</w:t>
            </w:r>
          </w:p>
        </w:tc>
        <w:tc>
          <w:tcPr>
            <w:tcW w:w="998"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4698,99</w:t>
            </w:r>
          </w:p>
        </w:tc>
        <w:tc>
          <w:tcPr>
            <w:tcW w:w="997"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4532,74</w:t>
            </w:r>
          </w:p>
        </w:tc>
        <w:tc>
          <w:tcPr>
            <w:tcW w:w="992" w:type="dxa"/>
            <w:tcBorders>
              <w:top w:val="nil"/>
              <w:left w:val="nil"/>
              <w:bottom w:val="single" w:sz="4" w:space="0" w:color="595959"/>
              <w:right w:val="nil"/>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4532,95</w:t>
            </w:r>
          </w:p>
        </w:tc>
        <w:tc>
          <w:tcPr>
            <w:tcW w:w="1068" w:type="dxa"/>
            <w:tcBorders>
              <w:top w:val="single" w:sz="4" w:space="0" w:color="000000"/>
              <w:left w:val="single" w:sz="4" w:space="0" w:color="000000"/>
              <w:bottom w:val="single" w:sz="4" w:space="0" w:color="000000"/>
              <w:right w:val="single" w:sz="4" w:space="0" w:color="000000"/>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4532,95</w:t>
            </w:r>
          </w:p>
        </w:tc>
      </w:tr>
      <w:tr w:rsidR="008A3205" w:rsidRPr="008A3205" w:rsidTr="008A3205">
        <w:trPr>
          <w:gridAfter w:val="1"/>
          <w:wAfter w:w="239" w:type="dxa"/>
          <w:trHeight w:val="902"/>
        </w:trPr>
        <w:tc>
          <w:tcPr>
            <w:tcW w:w="562" w:type="dxa"/>
            <w:vMerge w:val="restart"/>
            <w:tcBorders>
              <w:top w:val="nil"/>
              <w:left w:val="single" w:sz="4" w:space="0" w:color="595959"/>
              <w:bottom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w:t>
            </w:r>
          </w:p>
        </w:tc>
        <w:tc>
          <w:tcPr>
            <w:tcW w:w="568" w:type="dxa"/>
            <w:vMerge w:val="restart"/>
            <w:tcBorders>
              <w:top w:val="nil"/>
              <w:left w:val="single" w:sz="4" w:space="0" w:color="595959"/>
              <w:bottom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w:t>
            </w:r>
          </w:p>
        </w:tc>
        <w:tc>
          <w:tcPr>
            <w:tcW w:w="555" w:type="dxa"/>
            <w:vMerge w:val="restart"/>
            <w:tcBorders>
              <w:top w:val="nil"/>
              <w:left w:val="single" w:sz="4" w:space="0" w:color="595959"/>
              <w:bottom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tc>
        <w:tc>
          <w:tcPr>
            <w:tcW w:w="424" w:type="dxa"/>
            <w:vMerge w:val="restart"/>
            <w:tcBorders>
              <w:top w:val="nil"/>
              <w:left w:val="single" w:sz="4" w:space="0" w:color="595959"/>
              <w:bottom w:val="nil"/>
              <w:right w:val="single" w:sz="4" w:space="0" w:color="595959"/>
            </w:tcBorders>
            <w:shd w:val="clear" w:color="auto" w:fill="auto"/>
            <w:noWrap/>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301" w:type="dxa"/>
            <w:vMerge w:val="restart"/>
            <w:tcBorders>
              <w:top w:val="nil"/>
              <w:left w:val="single" w:sz="4" w:space="0" w:color="595959"/>
              <w:bottom w:val="nil"/>
              <w:right w:val="single" w:sz="4" w:space="0" w:color="595959"/>
            </w:tcBorders>
            <w:shd w:val="clear" w:color="auto" w:fill="auto"/>
            <w:noWrap/>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1559" w:type="dxa"/>
            <w:vMerge w:val="restart"/>
            <w:tcBorders>
              <w:top w:val="nil"/>
              <w:left w:val="single" w:sz="4" w:space="0" w:color="595959"/>
              <w:bottom w:val="nil"/>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Центральный аппарат</w:t>
            </w:r>
          </w:p>
        </w:tc>
        <w:tc>
          <w:tcPr>
            <w:tcW w:w="1013" w:type="dxa"/>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547" w:type="dxa"/>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680</w:t>
            </w:r>
          </w:p>
          <w:p w:rsidR="008A3205" w:rsidRPr="008A3205" w:rsidRDefault="008A3205" w:rsidP="008A3205">
            <w:pPr>
              <w:jc w:val="center"/>
              <w:rPr>
                <w:rFonts w:ascii="Times New Roman" w:hAnsi="Times New Roman" w:cs="Times New Roman"/>
                <w:color w:val="000000"/>
                <w:sz w:val="18"/>
                <w:szCs w:val="18"/>
              </w:rPr>
            </w:pPr>
          </w:p>
        </w:tc>
        <w:tc>
          <w:tcPr>
            <w:tcW w:w="425" w:type="dxa"/>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tc>
        <w:tc>
          <w:tcPr>
            <w:tcW w:w="425" w:type="dxa"/>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13</w:t>
            </w:r>
          </w:p>
        </w:tc>
        <w:tc>
          <w:tcPr>
            <w:tcW w:w="709" w:type="dxa"/>
            <w:tcBorders>
              <w:top w:val="nil"/>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0920160030</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0920104230</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0920104220</w:t>
            </w:r>
          </w:p>
        </w:tc>
        <w:tc>
          <w:tcPr>
            <w:tcW w:w="567" w:type="dxa"/>
            <w:tcBorders>
              <w:top w:val="nil"/>
              <w:left w:val="nil"/>
              <w:bottom w:val="single" w:sz="4" w:space="0" w:color="auto"/>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100</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200</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300</w:t>
            </w:r>
          </w:p>
        </w:tc>
        <w:tc>
          <w:tcPr>
            <w:tcW w:w="999" w:type="dxa"/>
            <w:tcBorders>
              <w:top w:val="nil"/>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2527,50</w:t>
            </w:r>
          </w:p>
        </w:tc>
        <w:tc>
          <w:tcPr>
            <w:tcW w:w="992" w:type="dxa"/>
            <w:tcBorders>
              <w:top w:val="nil"/>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2455,80</w:t>
            </w:r>
          </w:p>
        </w:tc>
        <w:tc>
          <w:tcPr>
            <w:tcW w:w="1137" w:type="dxa"/>
            <w:tcBorders>
              <w:top w:val="nil"/>
              <w:left w:val="nil"/>
              <w:bottom w:val="single" w:sz="4" w:space="0" w:color="auto"/>
              <w:right w:val="single" w:sz="4" w:space="0" w:color="595959"/>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3525,84</w:t>
            </w:r>
          </w:p>
        </w:tc>
        <w:tc>
          <w:tcPr>
            <w:tcW w:w="998" w:type="dxa"/>
            <w:tcBorders>
              <w:top w:val="nil"/>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4353,00</w:t>
            </w:r>
          </w:p>
        </w:tc>
        <w:tc>
          <w:tcPr>
            <w:tcW w:w="997" w:type="dxa"/>
            <w:tcBorders>
              <w:top w:val="nil"/>
              <w:left w:val="nil"/>
              <w:bottom w:val="single" w:sz="4" w:space="0" w:color="auto"/>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4432,74</w:t>
            </w:r>
          </w:p>
        </w:tc>
        <w:tc>
          <w:tcPr>
            <w:tcW w:w="992" w:type="dxa"/>
            <w:tcBorders>
              <w:top w:val="nil"/>
              <w:left w:val="nil"/>
              <w:bottom w:val="single" w:sz="4" w:space="0" w:color="auto"/>
              <w:right w:val="nil"/>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4432,95</w:t>
            </w:r>
          </w:p>
        </w:tc>
        <w:tc>
          <w:tcPr>
            <w:tcW w:w="1068" w:type="dxa"/>
            <w:tcBorders>
              <w:top w:val="nil"/>
              <w:left w:val="single" w:sz="4" w:space="0" w:color="000000"/>
              <w:bottom w:val="single" w:sz="4" w:space="0" w:color="auto"/>
              <w:right w:val="single" w:sz="4" w:space="0" w:color="000000"/>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4432,95</w:t>
            </w:r>
          </w:p>
        </w:tc>
      </w:tr>
      <w:tr w:rsidR="008A3205" w:rsidRPr="008A3205" w:rsidTr="008A3205">
        <w:trPr>
          <w:gridAfter w:val="1"/>
          <w:wAfter w:w="239" w:type="dxa"/>
          <w:trHeight w:val="470"/>
        </w:trPr>
        <w:tc>
          <w:tcPr>
            <w:tcW w:w="562" w:type="dxa"/>
            <w:vMerge/>
            <w:tcBorders>
              <w:left w:val="single" w:sz="4" w:space="0" w:color="595959"/>
              <w:bottom w:val="single" w:sz="4" w:space="0" w:color="595959"/>
              <w:right w:val="single" w:sz="4" w:space="0" w:color="595959"/>
            </w:tcBorders>
            <w:shd w:val="clear" w:color="auto" w:fill="auto"/>
            <w:noWrap/>
            <w:vAlign w:val="bottom"/>
          </w:tcPr>
          <w:p w:rsidR="008A3205" w:rsidRPr="008A3205" w:rsidRDefault="008A3205" w:rsidP="008A3205">
            <w:pPr>
              <w:jc w:val="center"/>
              <w:rPr>
                <w:rFonts w:ascii="Times New Roman" w:hAnsi="Times New Roman" w:cs="Times New Roman"/>
                <w:color w:val="000000"/>
                <w:sz w:val="18"/>
                <w:szCs w:val="18"/>
              </w:rPr>
            </w:pPr>
          </w:p>
        </w:tc>
        <w:tc>
          <w:tcPr>
            <w:tcW w:w="568" w:type="dxa"/>
            <w:vMerge/>
            <w:tcBorders>
              <w:left w:val="single" w:sz="4" w:space="0" w:color="595959"/>
              <w:bottom w:val="single" w:sz="4" w:space="0" w:color="595959"/>
              <w:right w:val="single" w:sz="4" w:space="0" w:color="595959"/>
            </w:tcBorders>
            <w:shd w:val="clear" w:color="auto" w:fill="auto"/>
            <w:noWrap/>
            <w:vAlign w:val="bottom"/>
          </w:tcPr>
          <w:p w:rsidR="008A3205" w:rsidRPr="008A3205" w:rsidRDefault="008A3205" w:rsidP="008A3205">
            <w:pPr>
              <w:jc w:val="center"/>
              <w:rPr>
                <w:rFonts w:ascii="Times New Roman" w:hAnsi="Times New Roman" w:cs="Times New Roman"/>
                <w:color w:val="000000"/>
                <w:sz w:val="18"/>
                <w:szCs w:val="18"/>
              </w:rPr>
            </w:pPr>
          </w:p>
        </w:tc>
        <w:tc>
          <w:tcPr>
            <w:tcW w:w="555" w:type="dxa"/>
            <w:vMerge/>
            <w:tcBorders>
              <w:left w:val="single" w:sz="4" w:space="0" w:color="595959"/>
              <w:bottom w:val="single" w:sz="4" w:space="0" w:color="595959"/>
              <w:right w:val="single" w:sz="4" w:space="0" w:color="595959"/>
            </w:tcBorders>
            <w:shd w:val="clear" w:color="auto" w:fill="auto"/>
            <w:noWrap/>
            <w:vAlign w:val="bottom"/>
          </w:tcPr>
          <w:p w:rsidR="008A3205" w:rsidRPr="008A3205" w:rsidRDefault="008A3205" w:rsidP="008A3205">
            <w:pPr>
              <w:jc w:val="center"/>
              <w:rPr>
                <w:rFonts w:ascii="Times New Roman" w:hAnsi="Times New Roman" w:cs="Times New Roman"/>
                <w:color w:val="000000"/>
                <w:sz w:val="18"/>
                <w:szCs w:val="18"/>
              </w:rPr>
            </w:pPr>
          </w:p>
        </w:tc>
        <w:tc>
          <w:tcPr>
            <w:tcW w:w="424" w:type="dxa"/>
            <w:vMerge/>
            <w:tcBorders>
              <w:left w:val="single" w:sz="4" w:space="0" w:color="595959"/>
              <w:bottom w:val="single" w:sz="4" w:space="0" w:color="595959"/>
              <w:right w:val="single" w:sz="4" w:space="0" w:color="595959"/>
            </w:tcBorders>
            <w:shd w:val="clear" w:color="auto" w:fill="auto"/>
            <w:noWrap/>
            <w:vAlign w:val="bottom"/>
          </w:tcPr>
          <w:p w:rsidR="008A3205" w:rsidRPr="008A3205" w:rsidRDefault="008A3205" w:rsidP="008A3205">
            <w:pPr>
              <w:jc w:val="center"/>
              <w:rPr>
                <w:rFonts w:ascii="Times New Roman" w:hAnsi="Times New Roman" w:cs="Times New Roman"/>
                <w:color w:val="000000"/>
                <w:sz w:val="18"/>
                <w:szCs w:val="18"/>
              </w:rPr>
            </w:pPr>
          </w:p>
        </w:tc>
        <w:tc>
          <w:tcPr>
            <w:tcW w:w="301" w:type="dxa"/>
            <w:vMerge/>
            <w:tcBorders>
              <w:left w:val="single" w:sz="4" w:space="0" w:color="595959"/>
              <w:bottom w:val="single" w:sz="4" w:space="0" w:color="595959"/>
              <w:right w:val="single" w:sz="4" w:space="0" w:color="595959"/>
            </w:tcBorders>
            <w:shd w:val="clear" w:color="auto" w:fill="auto"/>
            <w:vAlign w:val="bottom"/>
          </w:tcPr>
          <w:p w:rsidR="008A3205" w:rsidRPr="008A3205" w:rsidRDefault="008A3205" w:rsidP="008A3205">
            <w:pPr>
              <w:jc w:val="center"/>
              <w:rPr>
                <w:rFonts w:ascii="Times New Roman" w:hAnsi="Times New Roman" w:cs="Times New Roman"/>
                <w:color w:val="000000"/>
                <w:sz w:val="18"/>
                <w:szCs w:val="18"/>
              </w:rPr>
            </w:pPr>
          </w:p>
        </w:tc>
        <w:tc>
          <w:tcPr>
            <w:tcW w:w="1559" w:type="dxa"/>
            <w:vMerge/>
            <w:tcBorders>
              <w:left w:val="single" w:sz="4" w:space="0" w:color="595959"/>
              <w:bottom w:val="single" w:sz="4" w:space="0" w:color="595959"/>
              <w:right w:val="single" w:sz="4" w:space="0" w:color="595959"/>
            </w:tcBorders>
            <w:shd w:val="clear" w:color="auto" w:fill="auto"/>
            <w:vAlign w:val="bottom"/>
          </w:tcPr>
          <w:p w:rsidR="008A3205" w:rsidRPr="008A3205" w:rsidRDefault="008A3205" w:rsidP="008A3205">
            <w:pPr>
              <w:rPr>
                <w:rFonts w:ascii="Times New Roman" w:hAnsi="Times New Roman" w:cs="Times New Roman"/>
                <w:color w:val="000000"/>
                <w:sz w:val="18"/>
                <w:szCs w:val="18"/>
              </w:rPr>
            </w:pPr>
          </w:p>
        </w:tc>
        <w:tc>
          <w:tcPr>
            <w:tcW w:w="1013" w:type="dxa"/>
            <w:tcBorders>
              <w:top w:val="nil"/>
              <w:left w:val="nil"/>
              <w:bottom w:val="single" w:sz="4" w:space="0" w:color="595959"/>
              <w:right w:val="single" w:sz="4" w:space="0" w:color="595959"/>
            </w:tcBorders>
            <w:shd w:val="clear" w:color="auto" w:fill="auto"/>
            <w:vAlign w:val="bottom"/>
          </w:tcPr>
          <w:p w:rsidR="008A3205" w:rsidRPr="008A3205" w:rsidRDefault="008A3205" w:rsidP="008A3205">
            <w:pPr>
              <w:rPr>
                <w:rFonts w:ascii="Times New Roman" w:hAnsi="Times New Roman" w:cs="Times New Roman"/>
                <w:color w:val="000000"/>
                <w:sz w:val="18"/>
                <w:szCs w:val="18"/>
              </w:rPr>
            </w:pPr>
          </w:p>
        </w:tc>
        <w:tc>
          <w:tcPr>
            <w:tcW w:w="547"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674</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680</w:t>
            </w:r>
          </w:p>
        </w:tc>
        <w:tc>
          <w:tcPr>
            <w:tcW w:w="42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tc>
        <w:tc>
          <w:tcPr>
            <w:tcW w:w="42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13</w:t>
            </w:r>
          </w:p>
        </w:tc>
        <w:tc>
          <w:tcPr>
            <w:tcW w:w="709" w:type="dxa"/>
            <w:tcBorders>
              <w:top w:val="single" w:sz="4" w:space="0" w:color="auto"/>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092010629</w:t>
            </w:r>
          </w:p>
        </w:tc>
        <w:tc>
          <w:tcPr>
            <w:tcW w:w="567" w:type="dxa"/>
            <w:tcBorders>
              <w:top w:val="single" w:sz="4" w:space="0" w:color="auto"/>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100</w:t>
            </w:r>
          </w:p>
        </w:tc>
        <w:tc>
          <w:tcPr>
            <w:tcW w:w="999" w:type="dxa"/>
            <w:tcBorders>
              <w:top w:val="single" w:sz="4" w:space="0" w:color="auto"/>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w:t>
            </w:r>
          </w:p>
        </w:tc>
        <w:tc>
          <w:tcPr>
            <w:tcW w:w="992" w:type="dxa"/>
            <w:tcBorders>
              <w:top w:val="single" w:sz="4" w:space="0" w:color="auto"/>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62,90</w:t>
            </w:r>
          </w:p>
        </w:tc>
        <w:tc>
          <w:tcPr>
            <w:tcW w:w="1137" w:type="dxa"/>
            <w:tcBorders>
              <w:top w:val="single" w:sz="4" w:space="0" w:color="auto"/>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172,63</w:t>
            </w:r>
          </w:p>
        </w:tc>
        <w:tc>
          <w:tcPr>
            <w:tcW w:w="998" w:type="dxa"/>
            <w:tcBorders>
              <w:top w:val="single" w:sz="4" w:space="0" w:color="auto"/>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155,8</w:t>
            </w:r>
          </w:p>
        </w:tc>
        <w:tc>
          <w:tcPr>
            <w:tcW w:w="997" w:type="dxa"/>
            <w:tcBorders>
              <w:top w:val="single" w:sz="4" w:space="0" w:color="auto"/>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w:t>
            </w:r>
          </w:p>
        </w:tc>
        <w:tc>
          <w:tcPr>
            <w:tcW w:w="992" w:type="dxa"/>
            <w:tcBorders>
              <w:top w:val="single" w:sz="4" w:space="0" w:color="auto"/>
              <w:left w:val="nil"/>
              <w:bottom w:val="single" w:sz="4" w:space="0" w:color="auto"/>
              <w:right w:val="single" w:sz="4" w:space="0" w:color="000000"/>
            </w:tcBorders>
            <w:shd w:val="clear" w:color="FFFFFF" w:fill="FFFFFF"/>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w:t>
            </w:r>
          </w:p>
        </w:tc>
        <w:tc>
          <w:tcPr>
            <w:tcW w:w="1068" w:type="dxa"/>
            <w:tcBorders>
              <w:top w:val="single" w:sz="4" w:space="0" w:color="auto"/>
              <w:left w:val="single" w:sz="4" w:space="0" w:color="000000"/>
              <w:bottom w:val="single" w:sz="4" w:space="0" w:color="auto"/>
              <w:right w:val="single" w:sz="4" w:space="0" w:color="000000"/>
            </w:tcBorders>
            <w:shd w:val="clear" w:color="FFFFFF" w:fill="FFFFFF"/>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w:t>
            </w:r>
          </w:p>
        </w:tc>
      </w:tr>
      <w:tr w:rsidR="008A3205" w:rsidRPr="008A3205" w:rsidTr="008A3205">
        <w:trPr>
          <w:gridAfter w:val="1"/>
          <w:wAfter w:w="239" w:type="dxa"/>
          <w:trHeight w:val="2235"/>
        </w:trPr>
        <w:tc>
          <w:tcPr>
            <w:tcW w:w="562" w:type="dxa"/>
            <w:tcBorders>
              <w:top w:val="single" w:sz="4" w:space="0" w:color="auto"/>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w:t>
            </w:r>
          </w:p>
        </w:tc>
        <w:tc>
          <w:tcPr>
            <w:tcW w:w="568" w:type="dxa"/>
            <w:tcBorders>
              <w:top w:val="single" w:sz="4" w:space="0" w:color="auto"/>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w:t>
            </w:r>
          </w:p>
        </w:tc>
        <w:tc>
          <w:tcPr>
            <w:tcW w:w="555" w:type="dxa"/>
            <w:tcBorders>
              <w:top w:val="single" w:sz="4" w:space="0" w:color="auto"/>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02</w:t>
            </w:r>
          </w:p>
        </w:tc>
        <w:tc>
          <w:tcPr>
            <w:tcW w:w="424" w:type="dxa"/>
            <w:tcBorders>
              <w:top w:val="single" w:sz="4" w:space="0" w:color="auto"/>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rPr>
            </w:pPr>
          </w:p>
        </w:tc>
        <w:tc>
          <w:tcPr>
            <w:tcW w:w="301" w:type="dxa"/>
            <w:tcBorders>
              <w:top w:val="single" w:sz="4" w:space="0" w:color="auto"/>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rPr>
            </w:pPr>
          </w:p>
        </w:tc>
        <w:tc>
          <w:tcPr>
            <w:tcW w:w="1559" w:type="dxa"/>
            <w:tcBorders>
              <w:top w:val="single" w:sz="4" w:space="0" w:color="auto"/>
              <w:left w:val="single" w:sz="4" w:space="0" w:color="595959"/>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Регулирование отношений в сфере управления государственной и муниципальной собственностью</w:t>
            </w:r>
          </w:p>
        </w:tc>
        <w:tc>
          <w:tcPr>
            <w:tcW w:w="1013" w:type="dxa"/>
            <w:tcBorders>
              <w:top w:val="single" w:sz="4" w:space="0" w:color="auto"/>
              <w:left w:val="single" w:sz="4" w:space="0" w:color="595959"/>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Управление имущественных и земельных отношений, Администрация района</w:t>
            </w:r>
          </w:p>
        </w:tc>
        <w:tc>
          <w:tcPr>
            <w:tcW w:w="547" w:type="dxa"/>
            <w:tcBorders>
              <w:top w:val="single" w:sz="4" w:space="0" w:color="auto"/>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680</w:t>
            </w:r>
          </w:p>
        </w:tc>
        <w:tc>
          <w:tcPr>
            <w:tcW w:w="425" w:type="dxa"/>
            <w:tcBorders>
              <w:top w:val="single" w:sz="4" w:space="0" w:color="auto"/>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p w:rsidR="008A3205" w:rsidRPr="008A3205" w:rsidRDefault="008A3205" w:rsidP="008A3205">
            <w:pPr>
              <w:jc w:val="center"/>
              <w:rPr>
                <w:rFonts w:ascii="Times New Roman" w:hAnsi="Times New Roman" w:cs="Times New Roman"/>
                <w:color w:val="000000"/>
                <w:sz w:val="18"/>
                <w:szCs w:val="18"/>
              </w:rPr>
            </w:pPr>
          </w:p>
        </w:tc>
        <w:tc>
          <w:tcPr>
            <w:tcW w:w="425" w:type="dxa"/>
            <w:tcBorders>
              <w:top w:val="single" w:sz="4" w:space="0" w:color="auto"/>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13</w:t>
            </w:r>
          </w:p>
          <w:p w:rsidR="008A3205" w:rsidRPr="008A3205" w:rsidRDefault="008A3205" w:rsidP="008A3205">
            <w:pPr>
              <w:jc w:val="center"/>
              <w:rPr>
                <w:rFonts w:ascii="Times New Roman" w:hAnsi="Times New Roman" w:cs="Times New Roman"/>
                <w:color w:val="000000"/>
                <w:sz w:val="18"/>
                <w:szCs w:val="18"/>
              </w:rPr>
            </w:pPr>
          </w:p>
        </w:tc>
        <w:tc>
          <w:tcPr>
            <w:tcW w:w="709" w:type="dxa"/>
            <w:tcBorders>
              <w:top w:val="single" w:sz="4" w:space="0" w:color="auto"/>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0920260090</w:t>
            </w:r>
          </w:p>
          <w:p w:rsidR="008A3205" w:rsidRPr="008A3205" w:rsidRDefault="008A3205" w:rsidP="008A3205">
            <w:pPr>
              <w:jc w:val="center"/>
              <w:rPr>
                <w:rFonts w:ascii="Times New Roman" w:hAnsi="Times New Roman" w:cs="Times New Roman"/>
                <w:color w:val="000000"/>
                <w:sz w:val="18"/>
                <w:szCs w:val="18"/>
              </w:rPr>
            </w:pPr>
          </w:p>
        </w:tc>
        <w:tc>
          <w:tcPr>
            <w:tcW w:w="567" w:type="dxa"/>
            <w:tcBorders>
              <w:top w:val="single" w:sz="4" w:space="0" w:color="auto"/>
              <w:left w:val="nil"/>
              <w:bottom w:val="single" w:sz="4" w:space="0" w:color="auto"/>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200</w:t>
            </w:r>
          </w:p>
        </w:tc>
        <w:tc>
          <w:tcPr>
            <w:tcW w:w="999" w:type="dxa"/>
            <w:tcBorders>
              <w:top w:val="single" w:sz="4" w:space="0" w:color="auto"/>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295,70</w:t>
            </w:r>
          </w:p>
        </w:tc>
        <w:tc>
          <w:tcPr>
            <w:tcW w:w="992" w:type="dxa"/>
            <w:tcBorders>
              <w:top w:val="single" w:sz="4" w:space="0" w:color="auto"/>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134,10</w:t>
            </w:r>
          </w:p>
        </w:tc>
        <w:tc>
          <w:tcPr>
            <w:tcW w:w="1137" w:type="dxa"/>
            <w:tcBorders>
              <w:top w:val="single" w:sz="4" w:space="0" w:color="auto"/>
              <w:left w:val="nil"/>
              <w:bottom w:val="single" w:sz="4" w:space="0" w:color="auto"/>
              <w:right w:val="single" w:sz="4" w:space="0" w:color="595959"/>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154,53</w:t>
            </w:r>
          </w:p>
        </w:tc>
        <w:tc>
          <w:tcPr>
            <w:tcW w:w="998" w:type="dxa"/>
            <w:tcBorders>
              <w:top w:val="single" w:sz="4" w:space="0" w:color="auto"/>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50,00</w:t>
            </w:r>
          </w:p>
        </w:tc>
        <w:tc>
          <w:tcPr>
            <w:tcW w:w="997" w:type="dxa"/>
            <w:tcBorders>
              <w:top w:val="single" w:sz="4" w:space="0" w:color="auto"/>
              <w:left w:val="nil"/>
              <w:bottom w:val="single" w:sz="4" w:space="0" w:color="auto"/>
              <w:right w:val="nil"/>
            </w:tcBorders>
            <w:shd w:val="clear" w:color="FFFFFF" w:fill="FFFFFF"/>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50,00</w:t>
            </w:r>
          </w:p>
        </w:tc>
        <w:tc>
          <w:tcPr>
            <w:tcW w:w="992" w:type="dxa"/>
            <w:tcBorders>
              <w:top w:val="single" w:sz="4" w:space="0" w:color="auto"/>
              <w:left w:val="single" w:sz="4" w:space="0" w:color="000000"/>
              <w:bottom w:val="single" w:sz="4" w:space="0" w:color="auto"/>
              <w:right w:val="single" w:sz="4" w:space="0" w:color="000000"/>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50,00</w:t>
            </w:r>
          </w:p>
        </w:tc>
        <w:tc>
          <w:tcPr>
            <w:tcW w:w="1068" w:type="dxa"/>
            <w:tcBorders>
              <w:top w:val="single" w:sz="4" w:space="0" w:color="000000"/>
              <w:left w:val="nil"/>
              <w:bottom w:val="single" w:sz="4" w:space="0" w:color="auto"/>
              <w:right w:val="single" w:sz="4" w:space="0" w:color="000000"/>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50,00</w:t>
            </w:r>
          </w:p>
        </w:tc>
      </w:tr>
      <w:tr w:rsidR="008A3205" w:rsidRPr="008A3205" w:rsidTr="008A3205">
        <w:trPr>
          <w:gridAfter w:val="1"/>
          <w:wAfter w:w="239" w:type="dxa"/>
          <w:trHeight w:val="541"/>
        </w:trPr>
        <w:tc>
          <w:tcPr>
            <w:tcW w:w="562" w:type="dxa"/>
            <w:vMerge w:val="restart"/>
            <w:tcBorders>
              <w:top w:val="nil"/>
              <w:left w:val="single" w:sz="4" w:space="0" w:color="595959"/>
              <w:bottom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lastRenderedPageBreak/>
              <w:t>09</w:t>
            </w:r>
          </w:p>
        </w:tc>
        <w:tc>
          <w:tcPr>
            <w:tcW w:w="568" w:type="dxa"/>
            <w:vMerge w:val="restart"/>
            <w:tcBorders>
              <w:top w:val="nil"/>
              <w:left w:val="single" w:sz="4" w:space="0" w:color="595959"/>
              <w:bottom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w:t>
            </w:r>
          </w:p>
        </w:tc>
        <w:tc>
          <w:tcPr>
            <w:tcW w:w="555" w:type="dxa"/>
            <w:vMerge w:val="restart"/>
            <w:tcBorders>
              <w:top w:val="nil"/>
              <w:left w:val="single" w:sz="4" w:space="0" w:color="595959"/>
              <w:bottom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03</w:t>
            </w:r>
          </w:p>
        </w:tc>
        <w:tc>
          <w:tcPr>
            <w:tcW w:w="424" w:type="dxa"/>
            <w:vMerge w:val="restart"/>
            <w:tcBorders>
              <w:top w:val="nil"/>
              <w:left w:val="single" w:sz="4" w:space="0" w:color="595959"/>
              <w:bottom w:val="nil"/>
              <w:right w:val="single" w:sz="4" w:space="0" w:color="595959"/>
            </w:tcBorders>
            <w:shd w:val="clear" w:color="auto" w:fill="auto"/>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301" w:type="dxa"/>
            <w:vMerge w:val="restart"/>
            <w:tcBorders>
              <w:top w:val="nil"/>
              <w:left w:val="single" w:sz="4" w:space="0" w:color="595959"/>
              <w:bottom w:val="nil"/>
              <w:right w:val="single" w:sz="4" w:space="0" w:color="595959"/>
            </w:tcBorders>
            <w:shd w:val="clear" w:color="auto" w:fill="auto"/>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1559" w:type="dxa"/>
            <w:vMerge w:val="restart"/>
            <w:tcBorders>
              <w:top w:val="nil"/>
              <w:left w:val="single" w:sz="4" w:space="0" w:color="595959"/>
              <w:bottom w:val="nil"/>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Мероприятия по землеустройству и землепользованию</w:t>
            </w:r>
          </w:p>
        </w:tc>
        <w:tc>
          <w:tcPr>
            <w:tcW w:w="1013" w:type="dxa"/>
            <w:vMerge w:val="restart"/>
            <w:tcBorders>
              <w:top w:val="nil"/>
              <w:left w:val="single" w:sz="4" w:space="0" w:color="595959"/>
              <w:bottom w:val="nil"/>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Управление имущественных и земельных отношений</w:t>
            </w:r>
          </w:p>
        </w:tc>
        <w:tc>
          <w:tcPr>
            <w:tcW w:w="547" w:type="dxa"/>
            <w:tcBorders>
              <w:top w:val="single" w:sz="4" w:space="0" w:color="auto"/>
              <w:left w:val="nil"/>
              <w:bottom w:val="nil"/>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680</w:t>
            </w:r>
          </w:p>
        </w:tc>
        <w:tc>
          <w:tcPr>
            <w:tcW w:w="425" w:type="dxa"/>
            <w:tcBorders>
              <w:top w:val="single" w:sz="4" w:space="0" w:color="auto"/>
              <w:left w:val="nil"/>
              <w:bottom w:val="nil"/>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04</w:t>
            </w:r>
          </w:p>
        </w:tc>
        <w:tc>
          <w:tcPr>
            <w:tcW w:w="425" w:type="dxa"/>
            <w:tcBorders>
              <w:top w:val="single" w:sz="4" w:space="0" w:color="auto"/>
              <w:left w:val="nil"/>
              <w:bottom w:val="nil"/>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12</w:t>
            </w:r>
          </w:p>
        </w:tc>
        <w:tc>
          <w:tcPr>
            <w:tcW w:w="709" w:type="dxa"/>
            <w:tcBorders>
              <w:top w:val="single" w:sz="4" w:space="0" w:color="auto"/>
              <w:left w:val="nil"/>
              <w:bottom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0920362010</w:t>
            </w:r>
          </w:p>
        </w:tc>
        <w:tc>
          <w:tcPr>
            <w:tcW w:w="567" w:type="dxa"/>
            <w:tcBorders>
              <w:top w:val="single" w:sz="4" w:space="0" w:color="auto"/>
              <w:left w:val="nil"/>
              <w:bottom w:val="single" w:sz="4" w:space="0" w:color="auto"/>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244</w:t>
            </w:r>
          </w:p>
          <w:p w:rsidR="008A3205" w:rsidRPr="008A3205" w:rsidRDefault="008A3205" w:rsidP="008A3205">
            <w:pPr>
              <w:jc w:val="center"/>
              <w:rPr>
                <w:rFonts w:ascii="Times New Roman" w:hAnsi="Times New Roman" w:cs="Times New Roman"/>
                <w:color w:val="000000"/>
                <w:sz w:val="18"/>
                <w:szCs w:val="18"/>
              </w:rPr>
            </w:pPr>
          </w:p>
        </w:tc>
        <w:tc>
          <w:tcPr>
            <w:tcW w:w="999" w:type="dxa"/>
            <w:tcBorders>
              <w:top w:val="single" w:sz="4" w:space="0" w:color="auto"/>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354,90</w:t>
            </w:r>
          </w:p>
        </w:tc>
        <w:tc>
          <w:tcPr>
            <w:tcW w:w="992" w:type="dxa"/>
            <w:tcBorders>
              <w:top w:val="single" w:sz="4" w:space="0" w:color="auto"/>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105,60</w:t>
            </w:r>
          </w:p>
        </w:tc>
        <w:tc>
          <w:tcPr>
            <w:tcW w:w="1137" w:type="dxa"/>
            <w:tcBorders>
              <w:top w:val="single" w:sz="4" w:space="0" w:color="auto"/>
              <w:left w:val="nil"/>
              <w:bottom w:val="single" w:sz="4" w:space="0" w:color="auto"/>
              <w:right w:val="single" w:sz="4" w:space="0" w:color="595959"/>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115,25</w:t>
            </w:r>
          </w:p>
        </w:tc>
        <w:tc>
          <w:tcPr>
            <w:tcW w:w="998" w:type="dxa"/>
            <w:tcBorders>
              <w:top w:val="single" w:sz="4" w:space="0" w:color="auto"/>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140,13</w:t>
            </w:r>
          </w:p>
        </w:tc>
        <w:tc>
          <w:tcPr>
            <w:tcW w:w="997" w:type="dxa"/>
            <w:tcBorders>
              <w:top w:val="single" w:sz="4" w:space="0" w:color="auto"/>
              <w:left w:val="nil"/>
              <w:bottom w:val="single" w:sz="4" w:space="0" w:color="auto"/>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50,00</w:t>
            </w:r>
          </w:p>
        </w:tc>
        <w:tc>
          <w:tcPr>
            <w:tcW w:w="992" w:type="dxa"/>
            <w:tcBorders>
              <w:top w:val="single" w:sz="4" w:space="0" w:color="auto"/>
              <w:left w:val="nil"/>
              <w:bottom w:val="single" w:sz="4" w:space="0" w:color="auto"/>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50,00</w:t>
            </w:r>
          </w:p>
        </w:tc>
        <w:tc>
          <w:tcPr>
            <w:tcW w:w="1068" w:type="dxa"/>
            <w:tcBorders>
              <w:top w:val="single" w:sz="4" w:space="0" w:color="auto"/>
              <w:left w:val="nil"/>
              <w:bottom w:val="single" w:sz="4" w:space="0" w:color="auto"/>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50,00</w:t>
            </w:r>
          </w:p>
        </w:tc>
      </w:tr>
      <w:tr w:rsidR="008A3205" w:rsidRPr="008A3205" w:rsidTr="008A3205">
        <w:trPr>
          <w:gridAfter w:val="1"/>
          <w:wAfter w:w="239" w:type="dxa"/>
          <w:trHeight w:val="285"/>
        </w:trPr>
        <w:tc>
          <w:tcPr>
            <w:tcW w:w="562" w:type="dxa"/>
            <w:vMerge/>
            <w:tcBorders>
              <w:left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568" w:type="dxa"/>
            <w:vMerge/>
            <w:tcBorders>
              <w:left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555" w:type="dxa"/>
            <w:vMerge/>
            <w:tcBorders>
              <w:left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424" w:type="dxa"/>
            <w:vMerge/>
            <w:tcBorders>
              <w:left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rPr>
            </w:pPr>
          </w:p>
        </w:tc>
        <w:tc>
          <w:tcPr>
            <w:tcW w:w="301" w:type="dxa"/>
            <w:vMerge/>
            <w:tcBorders>
              <w:left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rPr>
            </w:pPr>
          </w:p>
        </w:tc>
        <w:tc>
          <w:tcPr>
            <w:tcW w:w="1559" w:type="dxa"/>
            <w:vMerge/>
            <w:tcBorders>
              <w:left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1013" w:type="dxa"/>
            <w:vMerge/>
            <w:tcBorders>
              <w:left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547" w:type="dxa"/>
            <w:tcBorders>
              <w:top w:val="single" w:sz="4" w:space="0" w:color="auto"/>
              <w:left w:val="nil"/>
              <w:bottom w:val="nil"/>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674</w:t>
            </w:r>
          </w:p>
        </w:tc>
        <w:tc>
          <w:tcPr>
            <w:tcW w:w="425" w:type="dxa"/>
            <w:tcBorders>
              <w:top w:val="single" w:sz="4" w:space="0" w:color="auto"/>
              <w:left w:val="nil"/>
              <w:bottom w:val="nil"/>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04</w:t>
            </w:r>
          </w:p>
        </w:tc>
        <w:tc>
          <w:tcPr>
            <w:tcW w:w="425" w:type="dxa"/>
            <w:tcBorders>
              <w:top w:val="single" w:sz="4" w:space="0" w:color="auto"/>
              <w:left w:val="nil"/>
              <w:bottom w:val="nil"/>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05</w:t>
            </w:r>
          </w:p>
        </w:tc>
        <w:tc>
          <w:tcPr>
            <w:tcW w:w="709" w:type="dxa"/>
            <w:tcBorders>
              <w:top w:val="single" w:sz="4" w:space="0" w:color="auto"/>
              <w:left w:val="nil"/>
              <w:bottom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09203</w:t>
            </w:r>
            <w:r w:rsidRPr="008A3205">
              <w:rPr>
                <w:rFonts w:ascii="Times New Roman" w:hAnsi="Times New Roman" w:cs="Times New Roman"/>
                <w:color w:val="FF0000"/>
                <w:sz w:val="18"/>
                <w:szCs w:val="18"/>
              </w:rPr>
              <w:t>L</w:t>
            </w:r>
            <w:r w:rsidRPr="008A3205">
              <w:rPr>
                <w:rFonts w:ascii="Times New Roman" w:hAnsi="Times New Roman" w:cs="Times New Roman"/>
                <w:color w:val="000000"/>
                <w:sz w:val="18"/>
                <w:szCs w:val="18"/>
              </w:rPr>
              <w:t>5990</w:t>
            </w:r>
          </w:p>
        </w:tc>
        <w:tc>
          <w:tcPr>
            <w:tcW w:w="567" w:type="dxa"/>
            <w:tcBorders>
              <w:top w:val="single" w:sz="4" w:space="0" w:color="auto"/>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244</w:t>
            </w:r>
          </w:p>
        </w:tc>
        <w:tc>
          <w:tcPr>
            <w:tcW w:w="999" w:type="dxa"/>
            <w:tcBorders>
              <w:top w:val="single" w:sz="4" w:space="0" w:color="auto"/>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9432,30</w:t>
            </w:r>
          </w:p>
        </w:tc>
        <w:tc>
          <w:tcPr>
            <w:tcW w:w="992" w:type="dxa"/>
            <w:tcBorders>
              <w:top w:val="single" w:sz="4" w:space="0" w:color="auto"/>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399,00</w:t>
            </w:r>
          </w:p>
        </w:tc>
        <w:tc>
          <w:tcPr>
            <w:tcW w:w="1137" w:type="dxa"/>
            <w:tcBorders>
              <w:top w:val="single" w:sz="4" w:space="0" w:color="auto"/>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20,00</w:t>
            </w:r>
          </w:p>
        </w:tc>
        <w:tc>
          <w:tcPr>
            <w:tcW w:w="998" w:type="dxa"/>
            <w:tcBorders>
              <w:top w:val="single" w:sz="4" w:space="0" w:color="auto"/>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w:t>
            </w:r>
          </w:p>
        </w:tc>
        <w:tc>
          <w:tcPr>
            <w:tcW w:w="997" w:type="dxa"/>
            <w:tcBorders>
              <w:top w:val="single" w:sz="4" w:space="0" w:color="auto"/>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w:t>
            </w:r>
          </w:p>
        </w:tc>
        <w:tc>
          <w:tcPr>
            <w:tcW w:w="992" w:type="dxa"/>
            <w:tcBorders>
              <w:top w:val="single" w:sz="4" w:space="0" w:color="auto"/>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w:t>
            </w:r>
          </w:p>
        </w:tc>
        <w:tc>
          <w:tcPr>
            <w:tcW w:w="1068" w:type="dxa"/>
            <w:tcBorders>
              <w:top w:val="single" w:sz="4" w:space="0" w:color="auto"/>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w:t>
            </w:r>
          </w:p>
        </w:tc>
      </w:tr>
      <w:tr w:rsidR="008A3205" w:rsidRPr="008A3205" w:rsidTr="008A3205">
        <w:trPr>
          <w:gridAfter w:val="1"/>
          <w:wAfter w:w="239" w:type="dxa"/>
          <w:trHeight w:val="414"/>
        </w:trPr>
        <w:tc>
          <w:tcPr>
            <w:tcW w:w="562" w:type="dxa"/>
            <w:vMerge/>
            <w:tcBorders>
              <w:left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568" w:type="dxa"/>
            <w:vMerge/>
            <w:tcBorders>
              <w:left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555" w:type="dxa"/>
            <w:vMerge/>
            <w:tcBorders>
              <w:left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424" w:type="dxa"/>
            <w:vMerge/>
            <w:tcBorders>
              <w:left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rPr>
            </w:pPr>
          </w:p>
        </w:tc>
        <w:tc>
          <w:tcPr>
            <w:tcW w:w="301" w:type="dxa"/>
            <w:vMerge/>
            <w:tcBorders>
              <w:left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rPr>
            </w:pPr>
          </w:p>
        </w:tc>
        <w:tc>
          <w:tcPr>
            <w:tcW w:w="1559" w:type="dxa"/>
            <w:vMerge/>
            <w:tcBorders>
              <w:left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1013" w:type="dxa"/>
            <w:vMerge/>
            <w:tcBorders>
              <w:left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674</w:t>
            </w:r>
          </w:p>
        </w:tc>
        <w:tc>
          <w:tcPr>
            <w:tcW w:w="425" w:type="dxa"/>
            <w:tcBorders>
              <w:top w:val="single" w:sz="4" w:space="0" w:color="000000"/>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04</w:t>
            </w:r>
          </w:p>
        </w:tc>
        <w:tc>
          <w:tcPr>
            <w:tcW w:w="425" w:type="dxa"/>
            <w:tcBorders>
              <w:top w:val="single" w:sz="4" w:space="0" w:color="000000"/>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12</w:t>
            </w:r>
          </w:p>
        </w:tc>
        <w:tc>
          <w:tcPr>
            <w:tcW w:w="709" w:type="dxa"/>
            <w:tcBorders>
              <w:top w:val="single" w:sz="4" w:space="0" w:color="000000"/>
              <w:left w:val="nil"/>
              <w:bottom w:val="single" w:sz="4" w:space="0" w:color="000000"/>
              <w:right w:val="single" w:sz="4" w:space="0" w:color="000000"/>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09203</w:t>
            </w:r>
            <w:r w:rsidRPr="008A3205">
              <w:rPr>
                <w:rFonts w:ascii="Times New Roman" w:hAnsi="Times New Roman" w:cs="Times New Roman"/>
                <w:color w:val="FF0000"/>
                <w:sz w:val="18"/>
                <w:szCs w:val="18"/>
              </w:rPr>
              <w:t>L</w:t>
            </w:r>
            <w:r w:rsidRPr="008A3205">
              <w:rPr>
                <w:rFonts w:ascii="Times New Roman" w:hAnsi="Times New Roman" w:cs="Times New Roman"/>
                <w:color w:val="000000"/>
                <w:sz w:val="18"/>
                <w:szCs w:val="18"/>
              </w:rPr>
              <w:t>5110</w:t>
            </w:r>
          </w:p>
        </w:tc>
        <w:tc>
          <w:tcPr>
            <w:tcW w:w="56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245</w:t>
            </w:r>
          </w:p>
        </w:tc>
        <w:tc>
          <w:tcPr>
            <w:tcW w:w="999"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w:t>
            </w:r>
          </w:p>
        </w:tc>
        <w:tc>
          <w:tcPr>
            <w:tcW w:w="992"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533,40</w:t>
            </w:r>
          </w:p>
        </w:tc>
        <w:tc>
          <w:tcPr>
            <w:tcW w:w="113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w:t>
            </w:r>
          </w:p>
        </w:tc>
        <w:tc>
          <w:tcPr>
            <w:tcW w:w="998"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w:t>
            </w:r>
          </w:p>
        </w:tc>
        <w:tc>
          <w:tcPr>
            <w:tcW w:w="997"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w:t>
            </w:r>
          </w:p>
        </w:tc>
        <w:tc>
          <w:tcPr>
            <w:tcW w:w="992"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w:t>
            </w:r>
          </w:p>
        </w:tc>
        <w:tc>
          <w:tcPr>
            <w:tcW w:w="1068"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w:t>
            </w:r>
          </w:p>
        </w:tc>
      </w:tr>
      <w:tr w:rsidR="008A3205" w:rsidRPr="008A3205" w:rsidTr="008A3205">
        <w:trPr>
          <w:gridAfter w:val="1"/>
          <w:wAfter w:w="239" w:type="dxa"/>
          <w:trHeight w:val="285"/>
        </w:trPr>
        <w:tc>
          <w:tcPr>
            <w:tcW w:w="562" w:type="dxa"/>
            <w:vMerge/>
            <w:tcBorders>
              <w:left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568" w:type="dxa"/>
            <w:vMerge/>
            <w:tcBorders>
              <w:left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555" w:type="dxa"/>
            <w:vMerge/>
            <w:tcBorders>
              <w:left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424" w:type="dxa"/>
            <w:vMerge/>
            <w:tcBorders>
              <w:left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rPr>
            </w:pPr>
          </w:p>
        </w:tc>
        <w:tc>
          <w:tcPr>
            <w:tcW w:w="301" w:type="dxa"/>
            <w:vMerge/>
            <w:tcBorders>
              <w:left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rPr>
            </w:pPr>
          </w:p>
        </w:tc>
        <w:tc>
          <w:tcPr>
            <w:tcW w:w="1559" w:type="dxa"/>
            <w:vMerge/>
            <w:tcBorders>
              <w:left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1013" w:type="dxa"/>
            <w:vMerge/>
            <w:tcBorders>
              <w:left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547" w:type="dxa"/>
            <w:tcBorders>
              <w:top w:val="nil"/>
              <w:left w:val="single" w:sz="4" w:space="0" w:color="000000"/>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674</w:t>
            </w:r>
          </w:p>
        </w:tc>
        <w:tc>
          <w:tcPr>
            <w:tcW w:w="425"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04</w:t>
            </w:r>
          </w:p>
        </w:tc>
        <w:tc>
          <w:tcPr>
            <w:tcW w:w="425"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12</w:t>
            </w:r>
          </w:p>
        </w:tc>
        <w:tc>
          <w:tcPr>
            <w:tcW w:w="709"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0920307930</w:t>
            </w:r>
          </w:p>
        </w:tc>
        <w:tc>
          <w:tcPr>
            <w:tcW w:w="56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244</w:t>
            </w:r>
          </w:p>
        </w:tc>
        <w:tc>
          <w:tcPr>
            <w:tcW w:w="999"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453,2</w:t>
            </w:r>
          </w:p>
        </w:tc>
        <w:tc>
          <w:tcPr>
            <w:tcW w:w="992"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w:t>
            </w:r>
          </w:p>
        </w:tc>
        <w:tc>
          <w:tcPr>
            <w:tcW w:w="113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185,19</w:t>
            </w:r>
          </w:p>
        </w:tc>
        <w:tc>
          <w:tcPr>
            <w:tcW w:w="998"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w:t>
            </w:r>
          </w:p>
        </w:tc>
        <w:tc>
          <w:tcPr>
            <w:tcW w:w="997"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w:t>
            </w:r>
          </w:p>
        </w:tc>
        <w:tc>
          <w:tcPr>
            <w:tcW w:w="992" w:type="dxa"/>
            <w:tcBorders>
              <w:top w:val="nil"/>
              <w:left w:val="nil"/>
              <w:bottom w:val="single" w:sz="4" w:space="0" w:color="595959"/>
              <w:right w:val="single" w:sz="4" w:space="0" w:color="595959"/>
            </w:tcBorders>
            <w:shd w:val="clear" w:color="FFFFFF" w:fill="FFFFFF"/>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w:t>
            </w:r>
          </w:p>
        </w:tc>
        <w:tc>
          <w:tcPr>
            <w:tcW w:w="1068"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w:t>
            </w:r>
          </w:p>
        </w:tc>
      </w:tr>
      <w:tr w:rsidR="008A3205" w:rsidRPr="008A3205" w:rsidTr="008A3205">
        <w:trPr>
          <w:gridAfter w:val="1"/>
          <w:wAfter w:w="239" w:type="dxa"/>
          <w:trHeight w:val="285"/>
        </w:trPr>
        <w:tc>
          <w:tcPr>
            <w:tcW w:w="562" w:type="dxa"/>
            <w:vMerge/>
            <w:tcBorders>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568" w:type="dxa"/>
            <w:vMerge/>
            <w:tcBorders>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555" w:type="dxa"/>
            <w:vMerge/>
            <w:tcBorders>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424" w:type="dxa"/>
            <w:vMerge/>
            <w:tcBorders>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rPr>
            </w:pPr>
          </w:p>
        </w:tc>
        <w:tc>
          <w:tcPr>
            <w:tcW w:w="301" w:type="dxa"/>
            <w:vMerge/>
            <w:tcBorders>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rPr>
            </w:pPr>
          </w:p>
        </w:tc>
        <w:tc>
          <w:tcPr>
            <w:tcW w:w="1559" w:type="dxa"/>
            <w:vMerge/>
            <w:tcBorders>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1013" w:type="dxa"/>
            <w:vMerge/>
            <w:tcBorders>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sz w:val="18"/>
                <w:szCs w:val="18"/>
              </w:rPr>
            </w:pPr>
          </w:p>
        </w:tc>
        <w:tc>
          <w:tcPr>
            <w:tcW w:w="547" w:type="dxa"/>
            <w:tcBorders>
              <w:top w:val="nil"/>
              <w:left w:val="single" w:sz="4" w:space="0" w:color="000000"/>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674</w:t>
            </w:r>
          </w:p>
        </w:tc>
        <w:tc>
          <w:tcPr>
            <w:tcW w:w="425"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04</w:t>
            </w:r>
          </w:p>
        </w:tc>
        <w:tc>
          <w:tcPr>
            <w:tcW w:w="425"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12</w:t>
            </w:r>
          </w:p>
        </w:tc>
        <w:tc>
          <w:tcPr>
            <w:tcW w:w="709"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09203</w:t>
            </w:r>
            <w:r w:rsidRPr="008A3205">
              <w:rPr>
                <w:rFonts w:ascii="Times New Roman" w:hAnsi="Times New Roman" w:cs="Times New Roman"/>
                <w:color w:val="FF0000"/>
                <w:sz w:val="18"/>
                <w:szCs w:val="18"/>
                <w:lang w:val="en-US"/>
              </w:rPr>
              <w:t>S</w:t>
            </w:r>
            <w:r w:rsidRPr="008A3205">
              <w:rPr>
                <w:rFonts w:ascii="Times New Roman" w:hAnsi="Times New Roman" w:cs="Times New Roman"/>
                <w:color w:val="000000"/>
                <w:sz w:val="18"/>
                <w:szCs w:val="18"/>
              </w:rPr>
              <w:t>7930</w:t>
            </w:r>
          </w:p>
        </w:tc>
        <w:tc>
          <w:tcPr>
            <w:tcW w:w="56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244</w:t>
            </w:r>
          </w:p>
        </w:tc>
        <w:tc>
          <w:tcPr>
            <w:tcW w:w="999"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lang w:val="en-US"/>
              </w:rPr>
            </w:pPr>
            <w:r w:rsidRPr="008A3205">
              <w:rPr>
                <w:rFonts w:ascii="Times New Roman" w:hAnsi="Times New Roman" w:cs="Times New Roman"/>
                <w:color w:val="000000"/>
                <w:sz w:val="18"/>
                <w:szCs w:val="18"/>
                <w:lang w:val="en-US"/>
              </w:rPr>
              <w:t>23</w:t>
            </w:r>
            <w:r w:rsidRPr="008A3205">
              <w:rPr>
                <w:rFonts w:ascii="Times New Roman" w:hAnsi="Times New Roman" w:cs="Times New Roman"/>
                <w:color w:val="000000"/>
                <w:sz w:val="18"/>
                <w:szCs w:val="18"/>
              </w:rPr>
              <w:t>,</w:t>
            </w:r>
            <w:r w:rsidRPr="008A3205">
              <w:rPr>
                <w:rFonts w:ascii="Times New Roman" w:hAnsi="Times New Roman" w:cs="Times New Roman"/>
                <w:color w:val="000000"/>
                <w:sz w:val="18"/>
                <w:szCs w:val="18"/>
                <w:lang w:val="en-US"/>
              </w:rPr>
              <w:t>80</w:t>
            </w:r>
          </w:p>
        </w:tc>
        <w:tc>
          <w:tcPr>
            <w:tcW w:w="992"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w:t>
            </w:r>
          </w:p>
        </w:tc>
        <w:tc>
          <w:tcPr>
            <w:tcW w:w="113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9,75</w:t>
            </w:r>
          </w:p>
        </w:tc>
        <w:tc>
          <w:tcPr>
            <w:tcW w:w="998"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p>
        </w:tc>
        <w:tc>
          <w:tcPr>
            <w:tcW w:w="997"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p>
        </w:tc>
        <w:tc>
          <w:tcPr>
            <w:tcW w:w="992" w:type="dxa"/>
            <w:tcBorders>
              <w:top w:val="nil"/>
              <w:left w:val="nil"/>
              <w:bottom w:val="single" w:sz="4" w:space="0" w:color="595959"/>
              <w:right w:val="single" w:sz="4" w:space="0" w:color="595959"/>
            </w:tcBorders>
            <w:shd w:val="clear" w:color="FFFFFF" w:fill="FFFFFF"/>
          </w:tcPr>
          <w:p w:rsidR="008A3205" w:rsidRPr="008A3205" w:rsidRDefault="008A3205" w:rsidP="008A3205">
            <w:pPr>
              <w:jc w:val="center"/>
              <w:rPr>
                <w:rFonts w:ascii="Times New Roman" w:hAnsi="Times New Roman" w:cs="Times New Roman"/>
                <w:color w:val="000000"/>
                <w:sz w:val="18"/>
                <w:szCs w:val="18"/>
              </w:rPr>
            </w:pPr>
          </w:p>
        </w:tc>
        <w:tc>
          <w:tcPr>
            <w:tcW w:w="1068"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color w:val="000000"/>
                <w:sz w:val="18"/>
                <w:szCs w:val="18"/>
              </w:rPr>
            </w:pPr>
          </w:p>
        </w:tc>
      </w:tr>
      <w:tr w:rsidR="008A3205" w:rsidRPr="008A3205" w:rsidTr="008A3205">
        <w:trPr>
          <w:gridAfter w:val="1"/>
          <w:wAfter w:w="239" w:type="dxa"/>
          <w:trHeight w:val="386"/>
        </w:trPr>
        <w:tc>
          <w:tcPr>
            <w:tcW w:w="562" w:type="dxa"/>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09</w:t>
            </w:r>
          </w:p>
        </w:tc>
        <w:tc>
          <w:tcPr>
            <w:tcW w:w="568"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3</w:t>
            </w:r>
          </w:p>
        </w:tc>
        <w:tc>
          <w:tcPr>
            <w:tcW w:w="55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 </w:t>
            </w:r>
          </w:p>
        </w:tc>
        <w:tc>
          <w:tcPr>
            <w:tcW w:w="424"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 </w:t>
            </w:r>
          </w:p>
        </w:tc>
        <w:tc>
          <w:tcPr>
            <w:tcW w:w="301"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 </w:t>
            </w:r>
          </w:p>
        </w:tc>
        <w:tc>
          <w:tcPr>
            <w:tcW w:w="1559"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Архивное дело</w:t>
            </w:r>
          </w:p>
        </w:tc>
        <w:tc>
          <w:tcPr>
            <w:tcW w:w="1013" w:type="dxa"/>
            <w:tcBorders>
              <w:top w:val="nil"/>
              <w:left w:val="nil"/>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Всего</w:t>
            </w:r>
          </w:p>
        </w:tc>
        <w:tc>
          <w:tcPr>
            <w:tcW w:w="547"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p>
        </w:tc>
        <w:tc>
          <w:tcPr>
            <w:tcW w:w="42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p>
        </w:tc>
        <w:tc>
          <w:tcPr>
            <w:tcW w:w="425"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p>
        </w:tc>
        <w:tc>
          <w:tcPr>
            <w:tcW w:w="709"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p>
        </w:tc>
        <w:tc>
          <w:tcPr>
            <w:tcW w:w="56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b/>
                <w:bCs/>
                <w:color w:val="000000"/>
                <w:sz w:val="18"/>
                <w:szCs w:val="18"/>
              </w:rPr>
            </w:pPr>
          </w:p>
        </w:tc>
        <w:tc>
          <w:tcPr>
            <w:tcW w:w="999"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260,50</w:t>
            </w:r>
          </w:p>
        </w:tc>
        <w:tc>
          <w:tcPr>
            <w:tcW w:w="992"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252,26</w:t>
            </w:r>
          </w:p>
        </w:tc>
        <w:tc>
          <w:tcPr>
            <w:tcW w:w="1137" w:type="dxa"/>
            <w:tcBorders>
              <w:top w:val="nil"/>
              <w:left w:val="nil"/>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592,43</w:t>
            </w:r>
          </w:p>
        </w:tc>
        <w:tc>
          <w:tcPr>
            <w:tcW w:w="998" w:type="dxa"/>
            <w:tcBorders>
              <w:top w:val="nil"/>
              <w:left w:val="nil"/>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1631,55</w:t>
            </w:r>
          </w:p>
        </w:tc>
        <w:tc>
          <w:tcPr>
            <w:tcW w:w="997"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1713,82</w:t>
            </w:r>
          </w:p>
        </w:tc>
        <w:tc>
          <w:tcPr>
            <w:tcW w:w="992"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1719,83</w:t>
            </w:r>
          </w:p>
        </w:tc>
        <w:tc>
          <w:tcPr>
            <w:tcW w:w="1068" w:type="dxa"/>
            <w:tcBorders>
              <w:top w:val="nil"/>
              <w:left w:val="nil"/>
              <w:bottom w:val="single" w:sz="4" w:space="0" w:color="595959"/>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1719,83</w:t>
            </w:r>
          </w:p>
        </w:tc>
      </w:tr>
      <w:tr w:rsidR="008A3205" w:rsidRPr="008A3205" w:rsidTr="008A3205">
        <w:trPr>
          <w:gridAfter w:val="1"/>
          <w:wAfter w:w="239" w:type="dxa"/>
          <w:trHeight w:val="1439"/>
        </w:trPr>
        <w:tc>
          <w:tcPr>
            <w:tcW w:w="562" w:type="dxa"/>
            <w:tcBorders>
              <w:top w:val="nil"/>
              <w:left w:val="single" w:sz="4" w:space="0" w:color="595959"/>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w:t>
            </w:r>
          </w:p>
        </w:tc>
        <w:tc>
          <w:tcPr>
            <w:tcW w:w="568" w:type="dxa"/>
            <w:tcBorders>
              <w:top w:val="nil"/>
              <w:left w:val="single" w:sz="4" w:space="0" w:color="595959"/>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3</w:t>
            </w:r>
          </w:p>
        </w:tc>
        <w:tc>
          <w:tcPr>
            <w:tcW w:w="555" w:type="dxa"/>
            <w:tcBorders>
              <w:top w:val="nil"/>
              <w:left w:val="single" w:sz="4" w:space="0" w:color="595959"/>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tc>
        <w:tc>
          <w:tcPr>
            <w:tcW w:w="424" w:type="dxa"/>
            <w:tcBorders>
              <w:top w:val="nil"/>
              <w:left w:val="single" w:sz="4" w:space="0" w:color="595959"/>
              <w:bottom w:val="single" w:sz="4" w:space="0" w:color="595959"/>
              <w:right w:val="single" w:sz="4" w:space="0" w:color="595959"/>
            </w:tcBorders>
            <w:shd w:val="clear" w:color="auto" w:fill="auto"/>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301" w:type="dxa"/>
            <w:tcBorders>
              <w:top w:val="nil"/>
              <w:left w:val="single" w:sz="4" w:space="0" w:color="595959"/>
              <w:bottom w:val="single" w:sz="4" w:space="0" w:color="595959"/>
              <w:right w:val="single" w:sz="4" w:space="0" w:color="595959"/>
            </w:tcBorders>
            <w:shd w:val="clear" w:color="auto" w:fill="auto"/>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1559" w:type="dxa"/>
            <w:tcBorders>
              <w:top w:val="nil"/>
              <w:left w:val="single" w:sz="4" w:space="0" w:color="595959"/>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Финансовое обеспечение переданных отдельных государственных полномочий</w:t>
            </w:r>
          </w:p>
        </w:tc>
        <w:tc>
          <w:tcPr>
            <w:tcW w:w="1013" w:type="dxa"/>
            <w:tcBorders>
              <w:top w:val="nil"/>
              <w:left w:val="single" w:sz="4" w:space="0" w:color="595959"/>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Архивный сектор Администрации района</w:t>
            </w:r>
          </w:p>
        </w:tc>
        <w:tc>
          <w:tcPr>
            <w:tcW w:w="547" w:type="dxa"/>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674</w:t>
            </w:r>
          </w:p>
        </w:tc>
        <w:tc>
          <w:tcPr>
            <w:tcW w:w="425" w:type="dxa"/>
            <w:tcBorders>
              <w:top w:val="nil"/>
              <w:left w:val="single" w:sz="4" w:space="0" w:color="595959"/>
              <w:bottom w:val="single" w:sz="4" w:space="0" w:color="595959"/>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tc>
        <w:tc>
          <w:tcPr>
            <w:tcW w:w="425" w:type="dxa"/>
            <w:tcBorders>
              <w:top w:val="nil"/>
              <w:left w:val="single" w:sz="4" w:space="0" w:color="595959"/>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04</w:t>
            </w:r>
          </w:p>
        </w:tc>
        <w:tc>
          <w:tcPr>
            <w:tcW w:w="709" w:type="dxa"/>
            <w:tcBorders>
              <w:top w:val="nil"/>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0930104360</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60030</w:t>
            </w:r>
          </w:p>
        </w:tc>
        <w:tc>
          <w:tcPr>
            <w:tcW w:w="567" w:type="dxa"/>
            <w:tcBorders>
              <w:top w:val="nil"/>
              <w:left w:val="single" w:sz="4" w:space="0" w:color="595959"/>
              <w:bottom w:val="single" w:sz="4" w:space="0" w:color="auto"/>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100</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200</w:t>
            </w:r>
          </w:p>
        </w:tc>
        <w:tc>
          <w:tcPr>
            <w:tcW w:w="999" w:type="dxa"/>
            <w:tcBorders>
              <w:top w:val="nil"/>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260,50</w:t>
            </w:r>
          </w:p>
        </w:tc>
        <w:tc>
          <w:tcPr>
            <w:tcW w:w="992" w:type="dxa"/>
            <w:tcBorders>
              <w:top w:val="nil"/>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252,26</w:t>
            </w:r>
          </w:p>
        </w:tc>
        <w:tc>
          <w:tcPr>
            <w:tcW w:w="1137" w:type="dxa"/>
            <w:tcBorders>
              <w:top w:val="nil"/>
              <w:left w:val="nil"/>
              <w:bottom w:val="single" w:sz="4" w:space="0" w:color="auto"/>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592,43</w:t>
            </w:r>
          </w:p>
        </w:tc>
        <w:tc>
          <w:tcPr>
            <w:tcW w:w="998" w:type="dxa"/>
            <w:tcBorders>
              <w:top w:val="nil"/>
              <w:left w:val="nil"/>
              <w:bottom w:val="single" w:sz="4" w:space="0" w:color="auto"/>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1631,55</w:t>
            </w:r>
          </w:p>
        </w:tc>
        <w:tc>
          <w:tcPr>
            <w:tcW w:w="997" w:type="dxa"/>
            <w:tcBorders>
              <w:top w:val="nil"/>
              <w:left w:val="nil"/>
              <w:bottom w:val="single" w:sz="4" w:space="0" w:color="auto"/>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1713,82</w:t>
            </w:r>
          </w:p>
        </w:tc>
        <w:tc>
          <w:tcPr>
            <w:tcW w:w="992" w:type="dxa"/>
            <w:tcBorders>
              <w:top w:val="nil"/>
              <w:left w:val="nil"/>
              <w:bottom w:val="single" w:sz="4" w:space="0" w:color="auto"/>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1719,83</w:t>
            </w:r>
          </w:p>
        </w:tc>
        <w:tc>
          <w:tcPr>
            <w:tcW w:w="1068" w:type="dxa"/>
            <w:tcBorders>
              <w:top w:val="nil"/>
              <w:left w:val="nil"/>
              <w:bottom w:val="single" w:sz="4" w:space="0" w:color="auto"/>
              <w:right w:val="single" w:sz="4" w:space="0" w:color="595959"/>
            </w:tcBorders>
            <w:shd w:val="clear" w:color="FFFFFF" w:fill="FFFFFF"/>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1719,83</w:t>
            </w:r>
          </w:p>
        </w:tc>
      </w:tr>
      <w:tr w:rsidR="008A3205" w:rsidRPr="008A3205" w:rsidTr="008A3205">
        <w:trPr>
          <w:gridAfter w:val="1"/>
          <w:wAfter w:w="239" w:type="dxa"/>
          <w:trHeight w:val="1101"/>
        </w:trPr>
        <w:tc>
          <w:tcPr>
            <w:tcW w:w="562" w:type="dxa"/>
            <w:vMerge w:val="restart"/>
            <w:tcBorders>
              <w:top w:val="nil"/>
              <w:left w:val="single" w:sz="4" w:space="0" w:color="595959"/>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09</w:t>
            </w:r>
          </w:p>
        </w:tc>
        <w:tc>
          <w:tcPr>
            <w:tcW w:w="568" w:type="dxa"/>
            <w:vMerge w:val="restart"/>
            <w:tcBorders>
              <w:top w:val="nil"/>
              <w:left w:val="single" w:sz="4" w:space="0" w:color="595959"/>
              <w:bottom w:val="single" w:sz="4" w:space="0" w:color="595959"/>
              <w:right w:val="single" w:sz="4" w:space="0" w:color="595959"/>
            </w:tcBorders>
            <w:shd w:val="clear" w:color="auto" w:fill="auto"/>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4</w:t>
            </w:r>
          </w:p>
        </w:tc>
        <w:tc>
          <w:tcPr>
            <w:tcW w:w="555" w:type="dxa"/>
            <w:vMerge w:val="restart"/>
            <w:tcBorders>
              <w:top w:val="nil"/>
              <w:left w:val="single" w:sz="4" w:space="0" w:color="595959"/>
              <w:bottom w:val="single" w:sz="4" w:space="0" w:color="595959"/>
              <w:right w:val="single" w:sz="4" w:space="0" w:color="595959"/>
            </w:tcBorders>
            <w:shd w:val="clear" w:color="auto" w:fill="auto"/>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424" w:type="dxa"/>
            <w:vMerge w:val="restart"/>
            <w:tcBorders>
              <w:top w:val="nil"/>
              <w:left w:val="single" w:sz="4" w:space="0" w:color="595959"/>
              <w:bottom w:val="single" w:sz="4" w:space="0" w:color="595959"/>
              <w:right w:val="single" w:sz="4" w:space="0" w:color="595959"/>
            </w:tcBorders>
            <w:shd w:val="clear" w:color="auto" w:fill="auto"/>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301" w:type="dxa"/>
            <w:vMerge w:val="restart"/>
            <w:tcBorders>
              <w:top w:val="nil"/>
              <w:left w:val="single" w:sz="4" w:space="0" w:color="595959"/>
              <w:bottom w:val="single" w:sz="4" w:space="0" w:color="595959"/>
              <w:right w:val="single" w:sz="4" w:space="0" w:color="595959"/>
            </w:tcBorders>
            <w:shd w:val="clear" w:color="auto" w:fill="auto"/>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1559" w:type="dxa"/>
            <w:vMerge w:val="restart"/>
            <w:tcBorders>
              <w:top w:val="nil"/>
              <w:left w:val="single" w:sz="4" w:space="0" w:color="595959"/>
              <w:bottom w:val="single" w:sz="4" w:space="0" w:color="595959"/>
              <w:right w:val="single" w:sz="4" w:space="0" w:color="595959"/>
            </w:tcBorders>
            <w:shd w:val="clear" w:color="auto" w:fill="auto"/>
          </w:tcPr>
          <w:p w:rsidR="008A3205" w:rsidRPr="008A3205" w:rsidRDefault="008A3205" w:rsidP="008A3205">
            <w:pP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«Создание условий для государственной регистрации актов гражданского состояния»</w:t>
            </w:r>
          </w:p>
        </w:tc>
        <w:tc>
          <w:tcPr>
            <w:tcW w:w="1013" w:type="dxa"/>
            <w:vMerge w:val="restart"/>
            <w:tcBorders>
              <w:top w:val="nil"/>
              <w:left w:val="single" w:sz="4" w:space="0" w:color="595959"/>
              <w:bottom w:val="single" w:sz="4" w:space="0" w:color="000000"/>
              <w:right w:val="single" w:sz="4" w:space="0" w:color="595959"/>
            </w:tcBorders>
            <w:shd w:val="clear" w:color="auto" w:fill="auto"/>
          </w:tcPr>
          <w:p w:rsidR="008A3205" w:rsidRPr="008A3205" w:rsidRDefault="008A3205" w:rsidP="008A3205">
            <w:pP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Всего</w:t>
            </w:r>
          </w:p>
        </w:tc>
        <w:tc>
          <w:tcPr>
            <w:tcW w:w="547" w:type="dxa"/>
            <w:vMerge w:val="restart"/>
            <w:tcBorders>
              <w:top w:val="nil"/>
              <w:left w:val="single" w:sz="4" w:space="0" w:color="595959"/>
              <w:bottom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674</w:t>
            </w:r>
          </w:p>
        </w:tc>
        <w:tc>
          <w:tcPr>
            <w:tcW w:w="425" w:type="dxa"/>
            <w:vMerge w:val="restart"/>
            <w:tcBorders>
              <w:top w:val="nil"/>
              <w:left w:val="single" w:sz="4" w:space="0" w:color="595959"/>
              <w:bottom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rPr>
            </w:pPr>
          </w:p>
        </w:tc>
        <w:tc>
          <w:tcPr>
            <w:tcW w:w="425" w:type="dxa"/>
            <w:vMerge w:val="restart"/>
            <w:tcBorders>
              <w:top w:val="nil"/>
              <w:left w:val="single" w:sz="4" w:space="0" w:color="595959"/>
              <w:bottom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rPr>
            </w:pPr>
          </w:p>
        </w:tc>
        <w:tc>
          <w:tcPr>
            <w:tcW w:w="709" w:type="dxa"/>
            <w:vMerge w:val="restart"/>
            <w:tcBorders>
              <w:top w:val="nil"/>
              <w:left w:val="single" w:sz="4" w:space="0" w:color="595959"/>
              <w:bottom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rPr>
            </w:pPr>
          </w:p>
        </w:tc>
        <w:tc>
          <w:tcPr>
            <w:tcW w:w="567" w:type="dxa"/>
            <w:vMerge w:val="restart"/>
            <w:tcBorders>
              <w:top w:val="nil"/>
              <w:left w:val="single" w:sz="4" w:space="0" w:color="595959"/>
              <w:bottom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rPr>
            </w:pPr>
          </w:p>
        </w:tc>
        <w:tc>
          <w:tcPr>
            <w:tcW w:w="999" w:type="dxa"/>
            <w:vMerge w:val="restart"/>
            <w:tcBorders>
              <w:top w:val="nil"/>
              <w:left w:val="single" w:sz="4" w:space="0" w:color="595959"/>
              <w:bottom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1130,00</w:t>
            </w:r>
          </w:p>
        </w:tc>
        <w:tc>
          <w:tcPr>
            <w:tcW w:w="992" w:type="dxa"/>
            <w:vMerge w:val="restart"/>
            <w:tcBorders>
              <w:top w:val="nil"/>
              <w:left w:val="single" w:sz="4" w:space="0" w:color="595959"/>
              <w:bottom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1069,70</w:t>
            </w:r>
          </w:p>
        </w:tc>
        <w:tc>
          <w:tcPr>
            <w:tcW w:w="1137" w:type="dxa"/>
            <w:vMerge w:val="restart"/>
            <w:tcBorders>
              <w:top w:val="nil"/>
              <w:left w:val="single" w:sz="4" w:space="0" w:color="595959"/>
              <w:bottom w:val="nil"/>
              <w:right w:val="single" w:sz="4" w:space="0" w:color="595959"/>
            </w:tcBorders>
            <w:shd w:val="clear" w:color="auto" w:fill="auto"/>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1079,43</w:t>
            </w:r>
          </w:p>
        </w:tc>
        <w:tc>
          <w:tcPr>
            <w:tcW w:w="998" w:type="dxa"/>
            <w:vMerge w:val="restart"/>
            <w:tcBorders>
              <w:top w:val="nil"/>
              <w:left w:val="single" w:sz="4" w:space="0" w:color="595959"/>
              <w:bottom w:val="nil"/>
              <w:right w:val="nil"/>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1343,81</w:t>
            </w:r>
          </w:p>
        </w:tc>
        <w:tc>
          <w:tcPr>
            <w:tcW w:w="997" w:type="dxa"/>
            <w:vMerge w:val="restart"/>
            <w:tcBorders>
              <w:top w:val="single" w:sz="4" w:space="0" w:color="000000"/>
              <w:left w:val="single" w:sz="4" w:space="0" w:color="000000"/>
              <w:bottom w:val="nil"/>
              <w:right w:val="single" w:sz="4" w:space="0" w:color="000000"/>
            </w:tcBorders>
            <w:shd w:val="clear" w:color="FFFFFF" w:fill="FFFFFF"/>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1378,80</w:t>
            </w:r>
          </w:p>
        </w:tc>
        <w:tc>
          <w:tcPr>
            <w:tcW w:w="992" w:type="dxa"/>
            <w:vMerge w:val="restart"/>
            <w:tcBorders>
              <w:top w:val="nil"/>
              <w:left w:val="nil"/>
              <w:bottom w:val="nil"/>
              <w:right w:val="single" w:sz="4" w:space="0" w:color="595959"/>
            </w:tcBorders>
            <w:shd w:val="clear" w:color="FFFFFF" w:fill="FFFFFF"/>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1420,16</w:t>
            </w:r>
          </w:p>
        </w:tc>
        <w:tc>
          <w:tcPr>
            <w:tcW w:w="1068" w:type="dxa"/>
            <w:vMerge w:val="restart"/>
            <w:tcBorders>
              <w:top w:val="nil"/>
              <w:left w:val="single" w:sz="4" w:space="0" w:color="595959"/>
              <w:bottom w:val="nil"/>
              <w:right w:val="single" w:sz="4" w:space="0" w:color="595959"/>
            </w:tcBorders>
            <w:shd w:val="clear" w:color="FFFFFF" w:fill="FFFFFF"/>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1420,16</w:t>
            </w:r>
          </w:p>
        </w:tc>
      </w:tr>
      <w:tr w:rsidR="008A3205" w:rsidRPr="008A3205" w:rsidTr="008A3205">
        <w:trPr>
          <w:gridAfter w:val="1"/>
          <w:wAfter w:w="239" w:type="dxa"/>
          <w:trHeight w:val="285"/>
        </w:trPr>
        <w:tc>
          <w:tcPr>
            <w:tcW w:w="562"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b/>
                <w:bCs/>
                <w:color w:val="000000"/>
                <w:sz w:val="18"/>
                <w:szCs w:val="18"/>
              </w:rPr>
            </w:pPr>
          </w:p>
        </w:tc>
        <w:tc>
          <w:tcPr>
            <w:tcW w:w="568"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b/>
                <w:bCs/>
                <w:color w:val="000000"/>
                <w:sz w:val="18"/>
                <w:szCs w:val="18"/>
              </w:rPr>
            </w:pPr>
          </w:p>
        </w:tc>
        <w:tc>
          <w:tcPr>
            <w:tcW w:w="555"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rPr>
            </w:pPr>
          </w:p>
        </w:tc>
        <w:tc>
          <w:tcPr>
            <w:tcW w:w="424"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rPr>
            </w:pPr>
          </w:p>
        </w:tc>
        <w:tc>
          <w:tcPr>
            <w:tcW w:w="301"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rPr>
            </w:pPr>
          </w:p>
        </w:tc>
        <w:tc>
          <w:tcPr>
            <w:tcW w:w="1559"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b/>
                <w:bCs/>
                <w:color w:val="000000"/>
                <w:sz w:val="18"/>
                <w:szCs w:val="18"/>
              </w:rPr>
            </w:pPr>
          </w:p>
        </w:tc>
        <w:tc>
          <w:tcPr>
            <w:tcW w:w="1013" w:type="dxa"/>
            <w:vMerge/>
            <w:tcBorders>
              <w:top w:val="nil"/>
              <w:left w:val="single" w:sz="4" w:space="0" w:color="595959"/>
              <w:bottom w:val="single" w:sz="4" w:space="0" w:color="000000"/>
              <w:right w:val="single" w:sz="4" w:space="0" w:color="595959"/>
            </w:tcBorders>
            <w:vAlign w:val="center"/>
          </w:tcPr>
          <w:p w:rsidR="008A3205" w:rsidRPr="008A3205" w:rsidRDefault="008A3205" w:rsidP="008A3205">
            <w:pPr>
              <w:rPr>
                <w:rFonts w:ascii="Times New Roman" w:hAnsi="Times New Roman" w:cs="Times New Roman"/>
                <w:b/>
                <w:bCs/>
                <w:color w:val="000000"/>
                <w:sz w:val="18"/>
                <w:szCs w:val="18"/>
              </w:rPr>
            </w:pPr>
          </w:p>
        </w:tc>
        <w:tc>
          <w:tcPr>
            <w:tcW w:w="547" w:type="dxa"/>
            <w:vMerge/>
            <w:tcBorders>
              <w:top w:val="nil"/>
              <w:left w:val="single" w:sz="4" w:space="0" w:color="595959"/>
              <w:bottom w:val="nil"/>
              <w:right w:val="single" w:sz="4" w:space="0" w:color="595959"/>
            </w:tcBorders>
          </w:tcPr>
          <w:p w:rsidR="008A3205" w:rsidRPr="008A3205" w:rsidRDefault="008A3205" w:rsidP="008A3205">
            <w:pPr>
              <w:jc w:val="center"/>
              <w:rPr>
                <w:rFonts w:ascii="Times New Roman" w:hAnsi="Times New Roman" w:cs="Times New Roman"/>
                <w:b/>
                <w:bCs/>
                <w:color w:val="000000"/>
                <w:sz w:val="18"/>
                <w:szCs w:val="18"/>
              </w:rPr>
            </w:pPr>
          </w:p>
        </w:tc>
        <w:tc>
          <w:tcPr>
            <w:tcW w:w="425" w:type="dxa"/>
            <w:vMerge/>
            <w:tcBorders>
              <w:top w:val="nil"/>
              <w:left w:val="single" w:sz="4" w:space="0" w:color="595959"/>
              <w:bottom w:val="nil"/>
              <w:right w:val="single" w:sz="4" w:space="0" w:color="595959"/>
            </w:tcBorders>
          </w:tcPr>
          <w:p w:rsidR="008A3205" w:rsidRPr="008A3205" w:rsidRDefault="008A3205" w:rsidP="008A3205">
            <w:pPr>
              <w:jc w:val="center"/>
              <w:rPr>
                <w:rFonts w:ascii="Times New Roman" w:hAnsi="Times New Roman" w:cs="Times New Roman"/>
                <w:color w:val="000000"/>
              </w:rPr>
            </w:pPr>
          </w:p>
        </w:tc>
        <w:tc>
          <w:tcPr>
            <w:tcW w:w="425" w:type="dxa"/>
            <w:vMerge/>
            <w:tcBorders>
              <w:top w:val="nil"/>
              <w:left w:val="single" w:sz="4" w:space="0" w:color="595959"/>
              <w:bottom w:val="nil"/>
              <w:right w:val="single" w:sz="4" w:space="0" w:color="595959"/>
            </w:tcBorders>
          </w:tcPr>
          <w:p w:rsidR="008A3205" w:rsidRPr="008A3205" w:rsidRDefault="008A3205" w:rsidP="008A3205">
            <w:pPr>
              <w:jc w:val="center"/>
              <w:rPr>
                <w:rFonts w:ascii="Times New Roman" w:hAnsi="Times New Roman" w:cs="Times New Roman"/>
                <w:color w:val="000000"/>
              </w:rPr>
            </w:pPr>
          </w:p>
        </w:tc>
        <w:tc>
          <w:tcPr>
            <w:tcW w:w="709" w:type="dxa"/>
            <w:vMerge/>
            <w:tcBorders>
              <w:top w:val="nil"/>
              <w:left w:val="single" w:sz="4" w:space="0" w:color="595959"/>
              <w:bottom w:val="nil"/>
              <w:right w:val="single" w:sz="4" w:space="0" w:color="595959"/>
            </w:tcBorders>
          </w:tcPr>
          <w:p w:rsidR="008A3205" w:rsidRPr="008A3205" w:rsidRDefault="008A3205" w:rsidP="008A3205">
            <w:pPr>
              <w:jc w:val="center"/>
              <w:rPr>
                <w:rFonts w:ascii="Times New Roman" w:hAnsi="Times New Roman" w:cs="Times New Roman"/>
                <w:color w:val="000000"/>
              </w:rPr>
            </w:pPr>
          </w:p>
        </w:tc>
        <w:tc>
          <w:tcPr>
            <w:tcW w:w="567" w:type="dxa"/>
            <w:vMerge/>
            <w:tcBorders>
              <w:top w:val="nil"/>
              <w:left w:val="single" w:sz="4" w:space="0" w:color="595959"/>
              <w:bottom w:val="nil"/>
              <w:right w:val="single" w:sz="4" w:space="0" w:color="595959"/>
            </w:tcBorders>
          </w:tcPr>
          <w:p w:rsidR="008A3205" w:rsidRPr="008A3205" w:rsidRDefault="008A3205" w:rsidP="008A3205">
            <w:pPr>
              <w:jc w:val="center"/>
              <w:rPr>
                <w:rFonts w:ascii="Times New Roman" w:hAnsi="Times New Roman" w:cs="Times New Roman"/>
                <w:color w:val="000000"/>
              </w:rPr>
            </w:pPr>
          </w:p>
        </w:tc>
        <w:tc>
          <w:tcPr>
            <w:tcW w:w="999" w:type="dxa"/>
            <w:vMerge/>
            <w:tcBorders>
              <w:top w:val="nil"/>
              <w:left w:val="single" w:sz="4" w:space="0" w:color="595959"/>
              <w:bottom w:val="nil"/>
              <w:right w:val="single" w:sz="4" w:space="0" w:color="595959"/>
            </w:tcBorders>
          </w:tcPr>
          <w:p w:rsidR="008A3205" w:rsidRPr="008A3205" w:rsidRDefault="008A3205" w:rsidP="008A3205">
            <w:pPr>
              <w:jc w:val="center"/>
              <w:rPr>
                <w:rFonts w:ascii="Times New Roman" w:hAnsi="Times New Roman" w:cs="Times New Roman"/>
                <w:b/>
                <w:bCs/>
                <w:color w:val="000000"/>
                <w:sz w:val="18"/>
                <w:szCs w:val="18"/>
              </w:rPr>
            </w:pPr>
          </w:p>
        </w:tc>
        <w:tc>
          <w:tcPr>
            <w:tcW w:w="992" w:type="dxa"/>
            <w:vMerge/>
            <w:tcBorders>
              <w:top w:val="nil"/>
              <w:left w:val="single" w:sz="4" w:space="0" w:color="595959"/>
              <w:bottom w:val="nil"/>
              <w:right w:val="single" w:sz="4" w:space="0" w:color="595959"/>
            </w:tcBorders>
          </w:tcPr>
          <w:p w:rsidR="008A3205" w:rsidRPr="008A3205" w:rsidRDefault="008A3205" w:rsidP="008A3205">
            <w:pPr>
              <w:jc w:val="center"/>
              <w:rPr>
                <w:rFonts w:ascii="Times New Roman" w:hAnsi="Times New Roman" w:cs="Times New Roman"/>
                <w:b/>
                <w:bCs/>
                <w:color w:val="000000"/>
                <w:sz w:val="18"/>
                <w:szCs w:val="18"/>
              </w:rPr>
            </w:pPr>
          </w:p>
        </w:tc>
        <w:tc>
          <w:tcPr>
            <w:tcW w:w="1137" w:type="dxa"/>
            <w:vMerge/>
            <w:tcBorders>
              <w:top w:val="nil"/>
              <w:left w:val="single" w:sz="4" w:space="0" w:color="595959"/>
              <w:bottom w:val="nil"/>
              <w:right w:val="single" w:sz="4" w:space="0" w:color="595959"/>
            </w:tcBorders>
          </w:tcPr>
          <w:p w:rsidR="008A3205" w:rsidRPr="008A3205" w:rsidRDefault="008A3205" w:rsidP="008A3205">
            <w:pPr>
              <w:jc w:val="center"/>
              <w:rPr>
                <w:rFonts w:ascii="Times New Roman" w:hAnsi="Times New Roman" w:cs="Times New Roman"/>
                <w:b/>
                <w:bCs/>
                <w:color w:val="000000"/>
                <w:sz w:val="18"/>
                <w:szCs w:val="18"/>
              </w:rPr>
            </w:pPr>
          </w:p>
        </w:tc>
        <w:tc>
          <w:tcPr>
            <w:tcW w:w="998" w:type="dxa"/>
            <w:vMerge/>
            <w:tcBorders>
              <w:top w:val="nil"/>
              <w:left w:val="single" w:sz="4" w:space="0" w:color="595959"/>
              <w:bottom w:val="nil"/>
              <w:right w:val="nil"/>
            </w:tcBorders>
          </w:tcPr>
          <w:p w:rsidR="008A3205" w:rsidRPr="008A3205" w:rsidRDefault="008A3205" w:rsidP="008A3205">
            <w:pPr>
              <w:jc w:val="center"/>
              <w:rPr>
                <w:rFonts w:ascii="Times New Roman" w:hAnsi="Times New Roman" w:cs="Times New Roman"/>
                <w:b/>
                <w:bCs/>
                <w:color w:val="000000"/>
                <w:sz w:val="18"/>
                <w:szCs w:val="18"/>
              </w:rPr>
            </w:pPr>
          </w:p>
        </w:tc>
        <w:tc>
          <w:tcPr>
            <w:tcW w:w="997" w:type="dxa"/>
            <w:vMerge/>
            <w:tcBorders>
              <w:top w:val="single" w:sz="4" w:space="0" w:color="000000"/>
              <w:left w:val="single" w:sz="4" w:space="0" w:color="000000"/>
              <w:bottom w:val="nil"/>
              <w:right w:val="single" w:sz="4" w:space="0" w:color="000000"/>
            </w:tcBorders>
          </w:tcPr>
          <w:p w:rsidR="008A3205" w:rsidRPr="008A3205" w:rsidRDefault="008A3205" w:rsidP="008A3205">
            <w:pPr>
              <w:jc w:val="center"/>
              <w:rPr>
                <w:rFonts w:ascii="Times New Roman" w:hAnsi="Times New Roman" w:cs="Times New Roman"/>
                <w:b/>
                <w:bCs/>
                <w:color w:val="000000"/>
                <w:sz w:val="18"/>
                <w:szCs w:val="18"/>
              </w:rPr>
            </w:pPr>
          </w:p>
        </w:tc>
        <w:tc>
          <w:tcPr>
            <w:tcW w:w="992" w:type="dxa"/>
            <w:vMerge/>
            <w:tcBorders>
              <w:top w:val="nil"/>
              <w:left w:val="nil"/>
              <w:bottom w:val="nil"/>
              <w:right w:val="single" w:sz="4" w:space="0" w:color="595959"/>
            </w:tcBorders>
          </w:tcPr>
          <w:p w:rsidR="008A3205" w:rsidRPr="008A3205" w:rsidRDefault="008A3205" w:rsidP="008A3205">
            <w:pPr>
              <w:jc w:val="center"/>
              <w:rPr>
                <w:rFonts w:ascii="Times New Roman" w:hAnsi="Times New Roman" w:cs="Times New Roman"/>
                <w:b/>
                <w:bCs/>
                <w:color w:val="000000"/>
                <w:sz w:val="18"/>
                <w:szCs w:val="18"/>
              </w:rPr>
            </w:pPr>
          </w:p>
        </w:tc>
        <w:tc>
          <w:tcPr>
            <w:tcW w:w="1068" w:type="dxa"/>
            <w:vMerge/>
            <w:tcBorders>
              <w:top w:val="nil"/>
              <w:left w:val="single" w:sz="4" w:space="0" w:color="595959"/>
              <w:bottom w:val="nil"/>
              <w:right w:val="single" w:sz="4" w:space="0" w:color="595959"/>
            </w:tcBorders>
          </w:tcPr>
          <w:p w:rsidR="008A3205" w:rsidRPr="008A3205" w:rsidRDefault="008A3205" w:rsidP="008A3205">
            <w:pPr>
              <w:jc w:val="center"/>
              <w:rPr>
                <w:rFonts w:ascii="Times New Roman" w:hAnsi="Times New Roman" w:cs="Times New Roman"/>
                <w:b/>
                <w:bCs/>
                <w:color w:val="000000"/>
                <w:sz w:val="18"/>
                <w:szCs w:val="18"/>
              </w:rPr>
            </w:pPr>
          </w:p>
        </w:tc>
      </w:tr>
      <w:tr w:rsidR="008A3205" w:rsidRPr="008A3205" w:rsidTr="008A3205">
        <w:trPr>
          <w:gridAfter w:val="1"/>
          <w:wAfter w:w="239" w:type="dxa"/>
          <w:trHeight w:val="255"/>
        </w:trPr>
        <w:tc>
          <w:tcPr>
            <w:tcW w:w="562"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b/>
                <w:bCs/>
                <w:color w:val="000000"/>
                <w:sz w:val="18"/>
                <w:szCs w:val="18"/>
              </w:rPr>
            </w:pPr>
          </w:p>
        </w:tc>
        <w:tc>
          <w:tcPr>
            <w:tcW w:w="568"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b/>
                <w:bCs/>
                <w:color w:val="000000"/>
                <w:sz w:val="18"/>
                <w:szCs w:val="18"/>
              </w:rPr>
            </w:pPr>
          </w:p>
        </w:tc>
        <w:tc>
          <w:tcPr>
            <w:tcW w:w="555"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rPr>
            </w:pPr>
          </w:p>
        </w:tc>
        <w:tc>
          <w:tcPr>
            <w:tcW w:w="424"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rPr>
            </w:pPr>
          </w:p>
        </w:tc>
        <w:tc>
          <w:tcPr>
            <w:tcW w:w="301"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rPr>
            </w:pPr>
          </w:p>
        </w:tc>
        <w:tc>
          <w:tcPr>
            <w:tcW w:w="1559"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b/>
                <w:bCs/>
                <w:color w:val="000000"/>
                <w:sz w:val="18"/>
                <w:szCs w:val="18"/>
              </w:rPr>
            </w:pPr>
          </w:p>
        </w:tc>
        <w:tc>
          <w:tcPr>
            <w:tcW w:w="1013" w:type="dxa"/>
            <w:vMerge/>
            <w:tcBorders>
              <w:top w:val="nil"/>
              <w:left w:val="single" w:sz="4" w:space="0" w:color="595959"/>
              <w:bottom w:val="single" w:sz="4" w:space="0" w:color="000000"/>
              <w:right w:val="single" w:sz="4" w:space="0" w:color="595959"/>
            </w:tcBorders>
            <w:vAlign w:val="center"/>
          </w:tcPr>
          <w:p w:rsidR="008A3205" w:rsidRPr="008A3205" w:rsidRDefault="008A3205" w:rsidP="008A3205">
            <w:pPr>
              <w:rPr>
                <w:rFonts w:ascii="Times New Roman" w:hAnsi="Times New Roman" w:cs="Times New Roman"/>
                <w:b/>
                <w:bCs/>
                <w:color w:val="000000"/>
                <w:sz w:val="18"/>
                <w:szCs w:val="18"/>
              </w:rPr>
            </w:pPr>
          </w:p>
        </w:tc>
        <w:tc>
          <w:tcPr>
            <w:tcW w:w="547" w:type="dxa"/>
            <w:vMerge/>
            <w:tcBorders>
              <w:top w:val="nil"/>
              <w:left w:val="single" w:sz="4" w:space="0" w:color="595959"/>
              <w:bottom w:val="nil"/>
              <w:right w:val="single" w:sz="4" w:space="0" w:color="595959"/>
            </w:tcBorders>
          </w:tcPr>
          <w:p w:rsidR="008A3205" w:rsidRPr="008A3205" w:rsidRDefault="008A3205" w:rsidP="008A3205">
            <w:pPr>
              <w:jc w:val="center"/>
              <w:rPr>
                <w:rFonts w:ascii="Times New Roman" w:hAnsi="Times New Roman" w:cs="Times New Roman"/>
                <w:b/>
                <w:bCs/>
                <w:color w:val="000000"/>
                <w:sz w:val="18"/>
                <w:szCs w:val="18"/>
              </w:rPr>
            </w:pPr>
          </w:p>
        </w:tc>
        <w:tc>
          <w:tcPr>
            <w:tcW w:w="425" w:type="dxa"/>
            <w:vMerge/>
            <w:tcBorders>
              <w:top w:val="nil"/>
              <w:left w:val="single" w:sz="4" w:space="0" w:color="595959"/>
              <w:bottom w:val="nil"/>
              <w:right w:val="single" w:sz="4" w:space="0" w:color="595959"/>
            </w:tcBorders>
          </w:tcPr>
          <w:p w:rsidR="008A3205" w:rsidRPr="008A3205" w:rsidRDefault="008A3205" w:rsidP="008A3205">
            <w:pPr>
              <w:jc w:val="center"/>
              <w:rPr>
                <w:rFonts w:ascii="Times New Roman" w:hAnsi="Times New Roman" w:cs="Times New Roman"/>
                <w:color w:val="000000"/>
              </w:rPr>
            </w:pPr>
          </w:p>
        </w:tc>
        <w:tc>
          <w:tcPr>
            <w:tcW w:w="425" w:type="dxa"/>
            <w:vMerge/>
            <w:tcBorders>
              <w:top w:val="nil"/>
              <w:left w:val="single" w:sz="4" w:space="0" w:color="595959"/>
              <w:bottom w:val="nil"/>
              <w:right w:val="single" w:sz="4" w:space="0" w:color="595959"/>
            </w:tcBorders>
          </w:tcPr>
          <w:p w:rsidR="008A3205" w:rsidRPr="008A3205" w:rsidRDefault="008A3205" w:rsidP="008A3205">
            <w:pPr>
              <w:jc w:val="center"/>
              <w:rPr>
                <w:rFonts w:ascii="Times New Roman" w:hAnsi="Times New Roman" w:cs="Times New Roman"/>
                <w:color w:val="000000"/>
              </w:rPr>
            </w:pPr>
          </w:p>
        </w:tc>
        <w:tc>
          <w:tcPr>
            <w:tcW w:w="709" w:type="dxa"/>
            <w:vMerge/>
            <w:tcBorders>
              <w:top w:val="nil"/>
              <w:left w:val="single" w:sz="4" w:space="0" w:color="595959"/>
              <w:bottom w:val="nil"/>
              <w:right w:val="single" w:sz="4" w:space="0" w:color="595959"/>
            </w:tcBorders>
          </w:tcPr>
          <w:p w:rsidR="008A3205" w:rsidRPr="008A3205" w:rsidRDefault="008A3205" w:rsidP="008A3205">
            <w:pPr>
              <w:jc w:val="center"/>
              <w:rPr>
                <w:rFonts w:ascii="Times New Roman" w:hAnsi="Times New Roman" w:cs="Times New Roman"/>
                <w:color w:val="000000"/>
              </w:rPr>
            </w:pPr>
          </w:p>
        </w:tc>
        <w:tc>
          <w:tcPr>
            <w:tcW w:w="567" w:type="dxa"/>
            <w:vMerge/>
            <w:tcBorders>
              <w:top w:val="nil"/>
              <w:left w:val="single" w:sz="4" w:space="0" w:color="595959"/>
              <w:bottom w:val="nil"/>
              <w:right w:val="single" w:sz="4" w:space="0" w:color="595959"/>
            </w:tcBorders>
          </w:tcPr>
          <w:p w:rsidR="008A3205" w:rsidRPr="008A3205" w:rsidRDefault="008A3205" w:rsidP="008A3205">
            <w:pPr>
              <w:jc w:val="center"/>
              <w:rPr>
                <w:rFonts w:ascii="Times New Roman" w:hAnsi="Times New Roman" w:cs="Times New Roman"/>
                <w:color w:val="000000"/>
              </w:rPr>
            </w:pPr>
          </w:p>
        </w:tc>
        <w:tc>
          <w:tcPr>
            <w:tcW w:w="999" w:type="dxa"/>
            <w:vMerge/>
            <w:tcBorders>
              <w:top w:val="nil"/>
              <w:left w:val="single" w:sz="4" w:space="0" w:color="595959"/>
              <w:bottom w:val="nil"/>
              <w:right w:val="single" w:sz="4" w:space="0" w:color="595959"/>
            </w:tcBorders>
          </w:tcPr>
          <w:p w:rsidR="008A3205" w:rsidRPr="008A3205" w:rsidRDefault="008A3205" w:rsidP="008A3205">
            <w:pPr>
              <w:jc w:val="center"/>
              <w:rPr>
                <w:rFonts w:ascii="Times New Roman" w:hAnsi="Times New Roman" w:cs="Times New Roman"/>
                <w:b/>
                <w:bCs/>
                <w:color w:val="000000"/>
                <w:sz w:val="18"/>
                <w:szCs w:val="18"/>
              </w:rPr>
            </w:pPr>
          </w:p>
        </w:tc>
        <w:tc>
          <w:tcPr>
            <w:tcW w:w="992" w:type="dxa"/>
            <w:vMerge/>
            <w:tcBorders>
              <w:top w:val="nil"/>
              <w:left w:val="single" w:sz="4" w:space="0" w:color="595959"/>
              <w:bottom w:val="nil"/>
              <w:right w:val="single" w:sz="4" w:space="0" w:color="595959"/>
            </w:tcBorders>
          </w:tcPr>
          <w:p w:rsidR="008A3205" w:rsidRPr="008A3205" w:rsidRDefault="008A3205" w:rsidP="008A3205">
            <w:pPr>
              <w:jc w:val="center"/>
              <w:rPr>
                <w:rFonts w:ascii="Times New Roman" w:hAnsi="Times New Roman" w:cs="Times New Roman"/>
                <w:b/>
                <w:bCs/>
                <w:color w:val="000000"/>
                <w:sz w:val="18"/>
                <w:szCs w:val="18"/>
              </w:rPr>
            </w:pPr>
          </w:p>
        </w:tc>
        <w:tc>
          <w:tcPr>
            <w:tcW w:w="1137" w:type="dxa"/>
            <w:vMerge/>
            <w:tcBorders>
              <w:top w:val="nil"/>
              <w:left w:val="single" w:sz="4" w:space="0" w:color="595959"/>
              <w:bottom w:val="nil"/>
              <w:right w:val="single" w:sz="4" w:space="0" w:color="595959"/>
            </w:tcBorders>
          </w:tcPr>
          <w:p w:rsidR="008A3205" w:rsidRPr="008A3205" w:rsidRDefault="008A3205" w:rsidP="008A3205">
            <w:pPr>
              <w:jc w:val="center"/>
              <w:rPr>
                <w:rFonts w:ascii="Times New Roman" w:hAnsi="Times New Roman" w:cs="Times New Roman"/>
                <w:b/>
                <w:bCs/>
                <w:color w:val="000000"/>
                <w:sz w:val="18"/>
                <w:szCs w:val="18"/>
              </w:rPr>
            </w:pPr>
          </w:p>
        </w:tc>
        <w:tc>
          <w:tcPr>
            <w:tcW w:w="998" w:type="dxa"/>
            <w:vMerge/>
            <w:tcBorders>
              <w:top w:val="nil"/>
              <w:left w:val="single" w:sz="4" w:space="0" w:color="595959"/>
              <w:bottom w:val="nil"/>
              <w:right w:val="nil"/>
            </w:tcBorders>
          </w:tcPr>
          <w:p w:rsidR="008A3205" w:rsidRPr="008A3205" w:rsidRDefault="008A3205" w:rsidP="008A3205">
            <w:pPr>
              <w:jc w:val="center"/>
              <w:rPr>
                <w:rFonts w:ascii="Times New Roman" w:hAnsi="Times New Roman" w:cs="Times New Roman"/>
                <w:b/>
                <w:bCs/>
                <w:color w:val="000000"/>
                <w:sz w:val="18"/>
                <w:szCs w:val="18"/>
              </w:rPr>
            </w:pPr>
          </w:p>
        </w:tc>
        <w:tc>
          <w:tcPr>
            <w:tcW w:w="997" w:type="dxa"/>
            <w:vMerge/>
            <w:tcBorders>
              <w:top w:val="single" w:sz="4" w:space="0" w:color="000000"/>
              <w:left w:val="single" w:sz="4" w:space="0" w:color="000000"/>
              <w:bottom w:val="nil"/>
              <w:right w:val="single" w:sz="4" w:space="0" w:color="000000"/>
            </w:tcBorders>
          </w:tcPr>
          <w:p w:rsidR="008A3205" w:rsidRPr="008A3205" w:rsidRDefault="008A3205" w:rsidP="008A3205">
            <w:pPr>
              <w:jc w:val="center"/>
              <w:rPr>
                <w:rFonts w:ascii="Times New Roman" w:hAnsi="Times New Roman" w:cs="Times New Roman"/>
                <w:b/>
                <w:bCs/>
                <w:color w:val="000000"/>
                <w:sz w:val="18"/>
                <w:szCs w:val="18"/>
              </w:rPr>
            </w:pPr>
          </w:p>
        </w:tc>
        <w:tc>
          <w:tcPr>
            <w:tcW w:w="992" w:type="dxa"/>
            <w:vMerge/>
            <w:tcBorders>
              <w:top w:val="nil"/>
              <w:left w:val="nil"/>
              <w:bottom w:val="nil"/>
              <w:right w:val="single" w:sz="4" w:space="0" w:color="595959"/>
            </w:tcBorders>
          </w:tcPr>
          <w:p w:rsidR="008A3205" w:rsidRPr="008A3205" w:rsidRDefault="008A3205" w:rsidP="008A3205">
            <w:pPr>
              <w:jc w:val="center"/>
              <w:rPr>
                <w:rFonts w:ascii="Times New Roman" w:hAnsi="Times New Roman" w:cs="Times New Roman"/>
                <w:b/>
                <w:bCs/>
                <w:color w:val="000000"/>
                <w:sz w:val="18"/>
                <w:szCs w:val="18"/>
              </w:rPr>
            </w:pPr>
          </w:p>
        </w:tc>
        <w:tc>
          <w:tcPr>
            <w:tcW w:w="1068" w:type="dxa"/>
            <w:vMerge/>
            <w:tcBorders>
              <w:top w:val="nil"/>
              <w:left w:val="single" w:sz="4" w:space="0" w:color="595959"/>
              <w:bottom w:val="nil"/>
              <w:right w:val="single" w:sz="4" w:space="0" w:color="595959"/>
            </w:tcBorders>
          </w:tcPr>
          <w:p w:rsidR="008A3205" w:rsidRPr="008A3205" w:rsidRDefault="008A3205" w:rsidP="008A3205">
            <w:pPr>
              <w:jc w:val="center"/>
              <w:rPr>
                <w:rFonts w:ascii="Times New Roman" w:hAnsi="Times New Roman" w:cs="Times New Roman"/>
                <w:b/>
                <w:bCs/>
                <w:color w:val="000000"/>
                <w:sz w:val="18"/>
                <w:szCs w:val="18"/>
              </w:rPr>
            </w:pPr>
          </w:p>
        </w:tc>
      </w:tr>
      <w:tr w:rsidR="008A3205" w:rsidRPr="008A3205" w:rsidTr="008A3205">
        <w:trPr>
          <w:gridAfter w:val="1"/>
          <w:wAfter w:w="239" w:type="dxa"/>
          <w:trHeight w:val="220"/>
        </w:trPr>
        <w:tc>
          <w:tcPr>
            <w:tcW w:w="562"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b/>
                <w:bCs/>
                <w:color w:val="000000"/>
                <w:sz w:val="18"/>
                <w:szCs w:val="18"/>
              </w:rPr>
            </w:pPr>
          </w:p>
        </w:tc>
        <w:tc>
          <w:tcPr>
            <w:tcW w:w="568"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b/>
                <w:bCs/>
                <w:color w:val="000000"/>
                <w:sz w:val="18"/>
                <w:szCs w:val="18"/>
              </w:rPr>
            </w:pPr>
          </w:p>
        </w:tc>
        <w:tc>
          <w:tcPr>
            <w:tcW w:w="555"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rPr>
            </w:pPr>
          </w:p>
        </w:tc>
        <w:tc>
          <w:tcPr>
            <w:tcW w:w="424"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rPr>
            </w:pPr>
          </w:p>
        </w:tc>
        <w:tc>
          <w:tcPr>
            <w:tcW w:w="301"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color w:val="000000"/>
              </w:rPr>
            </w:pPr>
          </w:p>
        </w:tc>
        <w:tc>
          <w:tcPr>
            <w:tcW w:w="1559" w:type="dxa"/>
            <w:vMerge/>
            <w:tcBorders>
              <w:top w:val="nil"/>
              <w:left w:val="single" w:sz="4" w:space="0" w:color="595959"/>
              <w:bottom w:val="single" w:sz="4" w:space="0" w:color="595959"/>
              <w:right w:val="single" w:sz="4" w:space="0" w:color="595959"/>
            </w:tcBorders>
            <w:vAlign w:val="center"/>
          </w:tcPr>
          <w:p w:rsidR="008A3205" w:rsidRPr="008A3205" w:rsidRDefault="008A3205" w:rsidP="008A3205">
            <w:pPr>
              <w:rPr>
                <w:rFonts w:ascii="Times New Roman" w:hAnsi="Times New Roman" w:cs="Times New Roman"/>
                <w:b/>
                <w:bCs/>
                <w:color w:val="000000"/>
                <w:sz w:val="18"/>
                <w:szCs w:val="18"/>
              </w:rPr>
            </w:pPr>
          </w:p>
        </w:tc>
        <w:tc>
          <w:tcPr>
            <w:tcW w:w="1013" w:type="dxa"/>
            <w:vMerge/>
            <w:tcBorders>
              <w:top w:val="nil"/>
              <w:left w:val="single" w:sz="4" w:space="0" w:color="595959"/>
              <w:bottom w:val="single" w:sz="4" w:space="0" w:color="000000"/>
              <w:right w:val="single" w:sz="4" w:space="0" w:color="595959"/>
            </w:tcBorders>
            <w:vAlign w:val="center"/>
          </w:tcPr>
          <w:p w:rsidR="008A3205" w:rsidRPr="008A3205" w:rsidRDefault="008A3205" w:rsidP="008A3205">
            <w:pPr>
              <w:rPr>
                <w:rFonts w:ascii="Times New Roman" w:hAnsi="Times New Roman" w:cs="Times New Roman"/>
                <w:b/>
                <w:bCs/>
                <w:color w:val="000000"/>
                <w:sz w:val="18"/>
                <w:szCs w:val="18"/>
              </w:rPr>
            </w:pPr>
          </w:p>
        </w:tc>
        <w:tc>
          <w:tcPr>
            <w:tcW w:w="547" w:type="dxa"/>
            <w:vMerge/>
            <w:tcBorders>
              <w:top w:val="nil"/>
              <w:left w:val="single" w:sz="4" w:space="0" w:color="595959"/>
              <w:bottom w:val="single" w:sz="4" w:space="0" w:color="auto"/>
              <w:right w:val="single" w:sz="4" w:space="0" w:color="595959"/>
            </w:tcBorders>
          </w:tcPr>
          <w:p w:rsidR="008A3205" w:rsidRPr="008A3205" w:rsidRDefault="008A3205" w:rsidP="008A3205">
            <w:pPr>
              <w:jc w:val="center"/>
              <w:rPr>
                <w:rFonts w:ascii="Times New Roman" w:hAnsi="Times New Roman" w:cs="Times New Roman"/>
                <w:b/>
                <w:bCs/>
                <w:color w:val="000000"/>
                <w:sz w:val="18"/>
                <w:szCs w:val="18"/>
              </w:rPr>
            </w:pPr>
          </w:p>
        </w:tc>
        <w:tc>
          <w:tcPr>
            <w:tcW w:w="425" w:type="dxa"/>
            <w:vMerge/>
            <w:tcBorders>
              <w:top w:val="nil"/>
              <w:left w:val="single" w:sz="4" w:space="0" w:color="595959"/>
              <w:bottom w:val="single" w:sz="4" w:space="0" w:color="auto"/>
              <w:right w:val="single" w:sz="4" w:space="0" w:color="595959"/>
            </w:tcBorders>
          </w:tcPr>
          <w:p w:rsidR="008A3205" w:rsidRPr="008A3205" w:rsidRDefault="008A3205" w:rsidP="008A3205">
            <w:pPr>
              <w:jc w:val="center"/>
              <w:rPr>
                <w:rFonts w:ascii="Times New Roman" w:hAnsi="Times New Roman" w:cs="Times New Roman"/>
                <w:color w:val="000000"/>
              </w:rPr>
            </w:pPr>
          </w:p>
        </w:tc>
        <w:tc>
          <w:tcPr>
            <w:tcW w:w="425" w:type="dxa"/>
            <w:vMerge/>
            <w:tcBorders>
              <w:top w:val="nil"/>
              <w:left w:val="single" w:sz="4" w:space="0" w:color="595959"/>
              <w:bottom w:val="single" w:sz="4" w:space="0" w:color="auto"/>
              <w:right w:val="single" w:sz="4" w:space="0" w:color="595959"/>
            </w:tcBorders>
          </w:tcPr>
          <w:p w:rsidR="008A3205" w:rsidRPr="008A3205" w:rsidRDefault="008A3205" w:rsidP="008A3205">
            <w:pPr>
              <w:jc w:val="center"/>
              <w:rPr>
                <w:rFonts w:ascii="Times New Roman" w:hAnsi="Times New Roman" w:cs="Times New Roman"/>
                <w:color w:val="000000"/>
              </w:rPr>
            </w:pPr>
          </w:p>
        </w:tc>
        <w:tc>
          <w:tcPr>
            <w:tcW w:w="709" w:type="dxa"/>
            <w:vMerge/>
            <w:tcBorders>
              <w:top w:val="nil"/>
              <w:left w:val="single" w:sz="4" w:space="0" w:color="595959"/>
              <w:bottom w:val="single" w:sz="4" w:space="0" w:color="auto"/>
              <w:right w:val="single" w:sz="4" w:space="0" w:color="595959"/>
            </w:tcBorders>
          </w:tcPr>
          <w:p w:rsidR="008A3205" w:rsidRPr="008A3205" w:rsidRDefault="008A3205" w:rsidP="008A3205">
            <w:pPr>
              <w:jc w:val="center"/>
              <w:rPr>
                <w:rFonts w:ascii="Times New Roman" w:hAnsi="Times New Roman" w:cs="Times New Roman"/>
                <w:color w:val="000000"/>
              </w:rPr>
            </w:pPr>
          </w:p>
        </w:tc>
        <w:tc>
          <w:tcPr>
            <w:tcW w:w="567" w:type="dxa"/>
            <w:vMerge/>
            <w:tcBorders>
              <w:top w:val="nil"/>
              <w:left w:val="single" w:sz="4" w:space="0" w:color="595959"/>
              <w:bottom w:val="single" w:sz="4" w:space="0" w:color="auto"/>
              <w:right w:val="single" w:sz="4" w:space="0" w:color="595959"/>
            </w:tcBorders>
          </w:tcPr>
          <w:p w:rsidR="008A3205" w:rsidRPr="008A3205" w:rsidRDefault="008A3205" w:rsidP="008A3205">
            <w:pPr>
              <w:jc w:val="center"/>
              <w:rPr>
                <w:rFonts w:ascii="Times New Roman" w:hAnsi="Times New Roman" w:cs="Times New Roman"/>
                <w:color w:val="000000"/>
              </w:rPr>
            </w:pPr>
          </w:p>
        </w:tc>
        <w:tc>
          <w:tcPr>
            <w:tcW w:w="999" w:type="dxa"/>
            <w:vMerge/>
            <w:tcBorders>
              <w:top w:val="nil"/>
              <w:left w:val="single" w:sz="4" w:space="0" w:color="595959"/>
              <w:bottom w:val="single" w:sz="4" w:space="0" w:color="auto"/>
              <w:right w:val="single" w:sz="4" w:space="0" w:color="595959"/>
            </w:tcBorders>
          </w:tcPr>
          <w:p w:rsidR="008A3205" w:rsidRPr="008A3205" w:rsidRDefault="008A3205" w:rsidP="008A3205">
            <w:pPr>
              <w:jc w:val="center"/>
              <w:rPr>
                <w:rFonts w:ascii="Times New Roman" w:hAnsi="Times New Roman" w:cs="Times New Roman"/>
                <w:b/>
                <w:bCs/>
                <w:color w:val="000000"/>
                <w:sz w:val="18"/>
                <w:szCs w:val="18"/>
              </w:rPr>
            </w:pPr>
          </w:p>
        </w:tc>
        <w:tc>
          <w:tcPr>
            <w:tcW w:w="992" w:type="dxa"/>
            <w:vMerge/>
            <w:tcBorders>
              <w:top w:val="nil"/>
              <w:left w:val="single" w:sz="4" w:space="0" w:color="595959"/>
              <w:bottom w:val="single" w:sz="4" w:space="0" w:color="auto"/>
              <w:right w:val="single" w:sz="4" w:space="0" w:color="595959"/>
            </w:tcBorders>
          </w:tcPr>
          <w:p w:rsidR="008A3205" w:rsidRPr="008A3205" w:rsidRDefault="008A3205" w:rsidP="008A3205">
            <w:pPr>
              <w:jc w:val="center"/>
              <w:rPr>
                <w:rFonts w:ascii="Times New Roman" w:hAnsi="Times New Roman" w:cs="Times New Roman"/>
                <w:b/>
                <w:bCs/>
                <w:color w:val="000000"/>
                <w:sz w:val="18"/>
                <w:szCs w:val="18"/>
              </w:rPr>
            </w:pPr>
          </w:p>
        </w:tc>
        <w:tc>
          <w:tcPr>
            <w:tcW w:w="1137" w:type="dxa"/>
            <w:vMerge/>
            <w:tcBorders>
              <w:top w:val="nil"/>
              <w:left w:val="single" w:sz="4" w:space="0" w:color="595959"/>
              <w:bottom w:val="single" w:sz="4" w:space="0" w:color="auto"/>
              <w:right w:val="single" w:sz="4" w:space="0" w:color="595959"/>
            </w:tcBorders>
          </w:tcPr>
          <w:p w:rsidR="008A3205" w:rsidRPr="008A3205" w:rsidRDefault="008A3205" w:rsidP="008A3205">
            <w:pPr>
              <w:jc w:val="center"/>
              <w:rPr>
                <w:rFonts w:ascii="Times New Roman" w:hAnsi="Times New Roman" w:cs="Times New Roman"/>
                <w:b/>
                <w:bCs/>
                <w:color w:val="000000"/>
                <w:sz w:val="18"/>
                <w:szCs w:val="18"/>
              </w:rPr>
            </w:pPr>
          </w:p>
        </w:tc>
        <w:tc>
          <w:tcPr>
            <w:tcW w:w="998" w:type="dxa"/>
            <w:vMerge/>
            <w:tcBorders>
              <w:top w:val="nil"/>
              <w:left w:val="single" w:sz="4" w:space="0" w:color="595959"/>
              <w:bottom w:val="single" w:sz="4" w:space="0" w:color="auto"/>
              <w:right w:val="nil"/>
            </w:tcBorders>
          </w:tcPr>
          <w:p w:rsidR="008A3205" w:rsidRPr="008A3205" w:rsidRDefault="008A3205" w:rsidP="008A3205">
            <w:pPr>
              <w:jc w:val="center"/>
              <w:rPr>
                <w:rFonts w:ascii="Times New Roman" w:hAnsi="Times New Roman" w:cs="Times New Roman"/>
                <w:b/>
                <w:bCs/>
                <w:color w:val="000000"/>
                <w:sz w:val="18"/>
                <w:szCs w:val="18"/>
              </w:rPr>
            </w:pPr>
          </w:p>
        </w:tc>
        <w:tc>
          <w:tcPr>
            <w:tcW w:w="997" w:type="dxa"/>
            <w:vMerge/>
            <w:tcBorders>
              <w:top w:val="single" w:sz="4" w:space="0" w:color="000000"/>
              <w:left w:val="single" w:sz="4" w:space="0" w:color="000000"/>
              <w:bottom w:val="single" w:sz="4" w:space="0" w:color="auto"/>
              <w:right w:val="single" w:sz="4" w:space="0" w:color="000000"/>
            </w:tcBorders>
          </w:tcPr>
          <w:p w:rsidR="008A3205" w:rsidRPr="008A3205" w:rsidRDefault="008A3205" w:rsidP="008A3205">
            <w:pPr>
              <w:jc w:val="center"/>
              <w:rPr>
                <w:rFonts w:ascii="Times New Roman" w:hAnsi="Times New Roman" w:cs="Times New Roman"/>
                <w:b/>
                <w:bCs/>
                <w:color w:val="000000"/>
                <w:sz w:val="18"/>
                <w:szCs w:val="18"/>
              </w:rPr>
            </w:pPr>
          </w:p>
        </w:tc>
        <w:tc>
          <w:tcPr>
            <w:tcW w:w="992" w:type="dxa"/>
            <w:vMerge/>
            <w:tcBorders>
              <w:top w:val="nil"/>
              <w:left w:val="nil"/>
              <w:bottom w:val="single" w:sz="4" w:space="0" w:color="auto"/>
              <w:right w:val="single" w:sz="4" w:space="0" w:color="595959"/>
            </w:tcBorders>
          </w:tcPr>
          <w:p w:rsidR="008A3205" w:rsidRPr="008A3205" w:rsidRDefault="008A3205" w:rsidP="008A3205">
            <w:pPr>
              <w:jc w:val="center"/>
              <w:rPr>
                <w:rFonts w:ascii="Times New Roman" w:hAnsi="Times New Roman" w:cs="Times New Roman"/>
                <w:b/>
                <w:bCs/>
                <w:color w:val="000000"/>
                <w:sz w:val="18"/>
                <w:szCs w:val="18"/>
              </w:rPr>
            </w:pPr>
          </w:p>
        </w:tc>
        <w:tc>
          <w:tcPr>
            <w:tcW w:w="1068" w:type="dxa"/>
            <w:vMerge/>
            <w:tcBorders>
              <w:top w:val="nil"/>
              <w:left w:val="single" w:sz="4" w:space="0" w:color="595959"/>
              <w:bottom w:val="single" w:sz="4" w:space="0" w:color="auto"/>
              <w:right w:val="single" w:sz="4" w:space="0" w:color="595959"/>
            </w:tcBorders>
          </w:tcPr>
          <w:p w:rsidR="008A3205" w:rsidRPr="008A3205" w:rsidRDefault="008A3205" w:rsidP="008A3205">
            <w:pPr>
              <w:jc w:val="center"/>
              <w:rPr>
                <w:rFonts w:ascii="Times New Roman" w:hAnsi="Times New Roman" w:cs="Times New Roman"/>
                <w:b/>
                <w:bCs/>
                <w:color w:val="000000"/>
                <w:sz w:val="18"/>
                <w:szCs w:val="18"/>
              </w:rPr>
            </w:pPr>
          </w:p>
        </w:tc>
      </w:tr>
      <w:tr w:rsidR="008A3205" w:rsidRPr="008A3205" w:rsidTr="008A3205">
        <w:trPr>
          <w:gridAfter w:val="1"/>
          <w:wAfter w:w="239" w:type="dxa"/>
          <w:trHeight w:val="983"/>
        </w:trPr>
        <w:tc>
          <w:tcPr>
            <w:tcW w:w="562" w:type="dxa"/>
            <w:tcBorders>
              <w:top w:val="single" w:sz="4" w:space="0" w:color="auto"/>
              <w:left w:val="single" w:sz="4" w:space="0" w:color="595959"/>
              <w:bottom w:val="nil"/>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w:t>
            </w:r>
          </w:p>
        </w:tc>
        <w:tc>
          <w:tcPr>
            <w:tcW w:w="568" w:type="dxa"/>
            <w:tcBorders>
              <w:top w:val="single" w:sz="4" w:space="0" w:color="auto"/>
              <w:left w:val="single" w:sz="4" w:space="0" w:color="595959"/>
              <w:bottom w:val="nil"/>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4</w:t>
            </w:r>
          </w:p>
        </w:tc>
        <w:tc>
          <w:tcPr>
            <w:tcW w:w="555" w:type="dxa"/>
            <w:tcBorders>
              <w:top w:val="single" w:sz="4" w:space="0" w:color="auto"/>
              <w:left w:val="single" w:sz="4" w:space="0" w:color="595959"/>
              <w:bottom w:val="nil"/>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tc>
        <w:tc>
          <w:tcPr>
            <w:tcW w:w="424" w:type="dxa"/>
            <w:tcBorders>
              <w:top w:val="single" w:sz="4" w:space="0" w:color="auto"/>
              <w:left w:val="single" w:sz="4" w:space="0" w:color="595959"/>
              <w:bottom w:val="nil"/>
              <w:right w:val="single" w:sz="4" w:space="0" w:color="595959"/>
            </w:tcBorders>
            <w:shd w:val="clear" w:color="auto" w:fill="auto"/>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301" w:type="dxa"/>
            <w:tcBorders>
              <w:top w:val="single" w:sz="4" w:space="0" w:color="auto"/>
              <w:left w:val="single" w:sz="4" w:space="0" w:color="595959"/>
              <w:bottom w:val="nil"/>
              <w:right w:val="single" w:sz="4" w:space="0" w:color="595959"/>
            </w:tcBorders>
            <w:shd w:val="clear" w:color="auto" w:fill="auto"/>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1559" w:type="dxa"/>
            <w:tcBorders>
              <w:top w:val="single" w:sz="4" w:space="0" w:color="auto"/>
              <w:left w:val="single" w:sz="4" w:space="0" w:color="595959"/>
              <w:bottom w:val="nil"/>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Регистрация актов гражданского состояния</w:t>
            </w:r>
          </w:p>
        </w:tc>
        <w:tc>
          <w:tcPr>
            <w:tcW w:w="1013" w:type="dxa"/>
            <w:tcBorders>
              <w:top w:val="single" w:sz="4" w:space="0" w:color="auto"/>
              <w:left w:val="single" w:sz="4" w:space="0" w:color="595959"/>
              <w:bottom w:val="single" w:sz="4" w:space="0" w:color="000000"/>
              <w:right w:val="single" w:sz="4" w:space="0" w:color="595959"/>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Отдел ЗАГС</w:t>
            </w:r>
          </w:p>
        </w:tc>
        <w:tc>
          <w:tcPr>
            <w:tcW w:w="547" w:type="dxa"/>
            <w:tcBorders>
              <w:top w:val="single" w:sz="4" w:space="0" w:color="auto"/>
              <w:left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674</w:t>
            </w:r>
          </w:p>
          <w:p w:rsidR="008A3205" w:rsidRPr="008A3205" w:rsidRDefault="008A3205" w:rsidP="008A3205">
            <w:pPr>
              <w:jc w:val="center"/>
              <w:rPr>
                <w:rFonts w:ascii="Times New Roman" w:hAnsi="Times New Roman" w:cs="Times New Roman"/>
                <w:color w:val="000000"/>
                <w:sz w:val="18"/>
                <w:szCs w:val="18"/>
              </w:rPr>
            </w:pPr>
          </w:p>
        </w:tc>
        <w:tc>
          <w:tcPr>
            <w:tcW w:w="425" w:type="dxa"/>
            <w:tcBorders>
              <w:top w:val="single" w:sz="4" w:space="0" w:color="auto"/>
              <w:left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p w:rsidR="008A3205" w:rsidRPr="008A3205" w:rsidRDefault="008A3205" w:rsidP="008A3205">
            <w:pPr>
              <w:jc w:val="center"/>
              <w:rPr>
                <w:rFonts w:ascii="Times New Roman" w:hAnsi="Times New Roman" w:cs="Times New Roman"/>
                <w:color w:val="000000"/>
                <w:sz w:val="18"/>
                <w:szCs w:val="18"/>
              </w:rPr>
            </w:pPr>
          </w:p>
        </w:tc>
        <w:tc>
          <w:tcPr>
            <w:tcW w:w="425" w:type="dxa"/>
            <w:tcBorders>
              <w:top w:val="single" w:sz="4" w:space="0" w:color="auto"/>
              <w:left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04</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13</w:t>
            </w:r>
          </w:p>
          <w:p w:rsidR="008A3205" w:rsidRPr="008A3205" w:rsidRDefault="008A3205" w:rsidP="008A3205">
            <w:pPr>
              <w:jc w:val="center"/>
              <w:rPr>
                <w:rFonts w:ascii="Times New Roman" w:hAnsi="Times New Roman" w:cs="Times New Roman"/>
                <w:color w:val="000000"/>
                <w:sz w:val="18"/>
                <w:szCs w:val="18"/>
              </w:rPr>
            </w:pPr>
          </w:p>
        </w:tc>
        <w:tc>
          <w:tcPr>
            <w:tcW w:w="709" w:type="dxa"/>
            <w:tcBorders>
              <w:top w:val="single" w:sz="4" w:space="0" w:color="auto"/>
              <w:left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0940159300</w:t>
            </w:r>
          </w:p>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0940100310</w:t>
            </w:r>
          </w:p>
          <w:p w:rsidR="008A3205" w:rsidRPr="008A3205" w:rsidRDefault="008A3205" w:rsidP="008A3205">
            <w:pPr>
              <w:jc w:val="center"/>
              <w:rPr>
                <w:rFonts w:ascii="Times New Roman" w:hAnsi="Times New Roman" w:cs="Times New Roman"/>
                <w:color w:val="000000"/>
                <w:sz w:val="18"/>
                <w:szCs w:val="18"/>
              </w:rPr>
            </w:pPr>
          </w:p>
        </w:tc>
        <w:tc>
          <w:tcPr>
            <w:tcW w:w="567" w:type="dxa"/>
            <w:tcBorders>
              <w:top w:val="single" w:sz="4" w:space="0" w:color="auto"/>
              <w:left w:val="nil"/>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100</w:t>
            </w:r>
          </w:p>
          <w:p w:rsidR="008A3205" w:rsidRPr="008A3205" w:rsidRDefault="008A3205" w:rsidP="008A3205">
            <w:pPr>
              <w:jc w:val="center"/>
              <w:rPr>
                <w:rFonts w:ascii="Times New Roman" w:hAnsi="Times New Roman" w:cs="Times New Roman"/>
                <w:color w:val="000000"/>
                <w:sz w:val="18"/>
                <w:szCs w:val="18"/>
              </w:rPr>
            </w:pPr>
          </w:p>
        </w:tc>
        <w:tc>
          <w:tcPr>
            <w:tcW w:w="999" w:type="dxa"/>
            <w:tcBorders>
              <w:top w:val="single" w:sz="4" w:space="0" w:color="auto"/>
              <w:left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bCs/>
                <w:color w:val="000000"/>
                <w:sz w:val="18"/>
                <w:szCs w:val="18"/>
              </w:rPr>
              <w:t>1130,00</w:t>
            </w:r>
          </w:p>
        </w:tc>
        <w:tc>
          <w:tcPr>
            <w:tcW w:w="992" w:type="dxa"/>
            <w:tcBorders>
              <w:top w:val="single" w:sz="4" w:space="0" w:color="auto"/>
              <w:left w:val="nil"/>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bCs/>
                <w:color w:val="000000"/>
                <w:sz w:val="18"/>
                <w:szCs w:val="18"/>
              </w:rPr>
              <w:t>1069,70</w:t>
            </w:r>
          </w:p>
        </w:tc>
        <w:tc>
          <w:tcPr>
            <w:tcW w:w="1137" w:type="dxa"/>
            <w:tcBorders>
              <w:top w:val="single" w:sz="4" w:space="0" w:color="auto"/>
              <w:left w:val="nil"/>
              <w:right w:val="single" w:sz="4" w:space="0" w:color="595959"/>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bCs/>
                <w:color w:val="000000"/>
                <w:sz w:val="18"/>
                <w:szCs w:val="18"/>
              </w:rPr>
              <w:t>1079,43</w:t>
            </w:r>
          </w:p>
        </w:tc>
        <w:tc>
          <w:tcPr>
            <w:tcW w:w="998" w:type="dxa"/>
            <w:tcBorders>
              <w:top w:val="single" w:sz="4" w:space="0" w:color="auto"/>
              <w:left w:val="nil"/>
              <w:right w:val="nil"/>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bCs/>
                <w:color w:val="000000"/>
                <w:sz w:val="18"/>
                <w:szCs w:val="18"/>
              </w:rPr>
              <w:t>1343,81</w:t>
            </w:r>
          </w:p>
        </w:tc>
        <w:tc>
          <w:tcPr>
            <w:tcW w:w="997" w:type="dxa"/>
            <w:tcBorders>
              <w:top w:val="single" w:sz="4" w:space="0" w:color="auto"/>
              <w:left w:val="single" w:sz="4" w:space="0" w:color="000000"/>
              <w:bottom w:val="single" w:sz="4" w:space="0" w:color="auto"/>
              <w:right w:val="single" w:sz="4" w:space="0" w:color="000000"/>
            </w:tcBorders>
            <w:shd w:val="clear" w:color="FFFFFF" w:fill="FFFFFF"/>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Cs/>
                <w:color w:val="000000"/>
                <w:sz w:val="18"/>
                <w:szCs w:val="18"/>
              </w:rPr>
              <w:t>1378,80</w:t>
            </w:r>
          </w:p>
        </w:tc>
        <w:tc>
          <w:tcPr>
            <w:tcW w:w="992" w:type="dxa"/>
            <w:tcBorders>
              <w:top w:val="single" w:sz="4" w:space="0" w:color="auto"/>
              <w:left w:val="nil"/>
              <w:right w:val="single" w:sz="4" w:space="0" w:color="595959"/>
            </w:tcBorders>
            <w:shd w:val="clear" w:color="FFFFFF" w:fill="FFFFFF"/>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Cs/>
                <w:color w:val="000000"/>
                <w:sz w:val="18"/>
                <w:szCs w:val="18"/>
              </w:rPr>
              <w:t>1420,16</w:t>
            </w:r>
          </w:p>
        </w:tc>
        <w:tc>
          <w:tcPr>
            <w:tcW w:w="1068" w:type="dxa"/>
            <w:tcBorders>
              <w:top w:val="single" w:sz="4" w:space="0" w:color="auto"/>
              <w:left w:val="nil"/>
              <w:right w:val="single" w:sz="4" w:space="0" w:color="595959"/>
            </w:tcBorders>
            <w:shd w:val="clear" w:color="FFFFFF" w:fill="FFFFFF"/>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Cs/>
                <w:color w:val="000000"/>
                <w:sz w:val="18"/>
                <w:szCs w:val="18"/>
              </w:rPr>
              <w:t>1420,16</w:t>
            </w:r>
          </w:p>
        </w:tc>
      </w:tr>
      <w:tr w:rsidR="008A3205" w:rsidRPr="008A3205" w:rsidTr="008A3205">
        <w:trPr>
          <w:gridAfter w:val="1"/>
          <w:wAfter w:w="239" w:type="dxa"/>
          <w:trHeight w:val="720"/>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09</w:t>
            </w:r>
          </w:p>
        </w:tc>
        <w:tc>
          <w:tcPr>
            <w:tcW w:w="568" w:type="dxa"/>
            <w:tcBorders>
              <w:top w:val="single" w:sz="4" w:space="0" w:color="000000"/>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5</w:t>
            </w:r>
          </w:p>
        </w:tc>
        <w:tc>
          <w:tcPr>
            <w:tcW w:w="555" w:type="dxa"/>
            <w:tcBorders>
              <w:top w:val="single" w:sz="4" w:space="0" w:color="000000"/>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01</w:t>
            </w:r>
          </w:p>
        </w:tc>
        <w:tc>
          <w:tcPr>
            <w:tcW w:w="424" w:type="dxa"/>
            <w:tcBorders>
              <w:top w:val="single" w:sz="4" w:space="0" w:color="000000"/>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 </w:t>
            </w:r>
          </w:p>
        </w:tc>
        <w:tc>
          <w:tcPr>
            <w:tcW w:w="301" w:type="dxa"/>
            <w:tcBorders>
              <w:top w:val="single" w:sz="4" w:space="0" w:color="000000"/>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 </w:t>
            </w:r>
          </w:p>
        </w:tc>
        <w:tc>
          <w:tcPr>
            <w:tcW w:w="1559" w:type="dxa"/>
            <w:tcBorders>
              <w:top w:val="single" w:sz="4" w:space="0" w:color="000000"/>
              <w:left w:val="nil"/>
              <w:bottom w:val="single" w:sz="4" w:space="0" w:color="000000"/>
              <w:right w:val="single" w:sz="4" w:space="0" w:color="000000"/>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Создание условий для реализации муниципальной программы</w:t>
            </w:r>
          </w:p>
        </w:tc>
        <w:tc>
          <w:tcPr>
            <w:tcW w:w="1013" w:type="dxa"/>
            <w:tcBorders>
              <w:top w:val="nil"/>
              <w:left w:val="nil"/>
              <w:bottom w:val="single" w:sz="4" w:space="0" w:color="000000"/>
              <w:right w:val="single" w:sz="4" w:space="0" w:color="000000"/>
            </w:tcBorders>
            <w:shd w:val="clear" w:color="auto" w:fill="auto"/>
          </w:tcPr>
          <w:p w:rsidR="008A3205" w:rsidRPr="008A3205" w:rsidRDefault="008A3205" w:rsidP="008A3205">
            <w:pP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Всего</w:t>
            </w:r>
          </w:p>
        </w:tc>
        <w:tc>
          <w:tcPr>
            <w:tcW w:w="547" w:type="dxa"/>
            <w:tcBorders>
              <w:top w:val="single" w:sz="4" w:space="0" w:color="000000"/>
              <w:left w:val="nil"/>
              <w:bottom w:val="single" w:sz="4" w:space="0" w:color="000000"/>
              <w:right w:val="single" w:sz="4" w:space="0" w:color="000000"/>
            </w:tcBorders>
            <w:shd w:val="clear" w:color="auto" w:fill="auto"/>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674</w:t>
            </w:r>
          </w:p>
        </w:tc>
        <w:tc>
          <w:tcPr>
            <w:tcW w:w="425" w:type="dxa"/>
            <w:tcBorders>
              <w:top w:val="single" w:sz="4" w:space="0" w:color="000000"/>
              <w:left w:val="nil"/>
              <w:bottom w:val="single" w:sz="4" w:space="0" w:color="000000"/>
              <w:right w:val="single" w:sz="4" w:space="0" w:color="000000"/>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p>
        </w:tc>
        <w:tc>
          <w:tcPr>
            <w:tcW w:w="425" w:type="dxa"/>
            <w:tcBorders>
              <w:top w:val="single" w:sz="4" w:space="0" w:color="000000"/>
              <w:left w:val="nil"/>
              <w:bottom w:val="single" w:sz="4" w:space="0" w:color="000000"/>
              <w:right w:val="single" w:sz="4" w:space="0" w:color="000000"/>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p>
        </w:tc>
        <w:tc>
          <w:tcPr>
            <w:tcW w:w="709" w:type="dxa"/>
            <w:tcBorders>
              <w:top w:val="single" w:sz="4" w:space="0" w:color="000000"/>
              <w:left w:val="nil"/>
              <w:bottom w:val="single" w:sz="4" w:space="0" w:color="000000"/>
              <w:right w:val="single" w:sz="4" w:space="0" w:color="000000"/>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p>
        </w:tc>
        <w:tc>
          <w:tcPr>
            <w:tcW w:w="567" w:type="dxa"/>
            <w:tcBorders>
              <w:top w:val="single" w:sz="4" w:space="0" w:color="000000"/>
              <w:left w:val="nil"/>
              <w:bottom w:val="single" w:sz="4" w:space="0" w:color="000000"/>
              <w:right w:val="single" w:sz="4" w:space="0" w:color="595959"/>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p>
        </w:tc>
        <w:tc>
          <w:tcPr>
            <w:tcW w:w="999" w:type="dxa"/>
            <w:tcBorders>
              <w:top w:val="single" w:sz="4" w:space="0" w:color="000000"/>
              <w:left w:val="single" w:sz="4" w:space="0" w:color="000000"/>
              <w:bottom w:val="single" w:sz="4" w:space="0" w:color="000000"/>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42423,80</w:t>
            </w:r>
          </w:p>
        </w:tc>
        <w:tc>
          <w:tcPr>
            <w:tcW w:w="992" w:type="dxa"/>
            <w:tcBorders>
              <w:top w:val="single" w:sz="4" w:space="0" w:color="000000"/>
              <w:left w:val="nil"/>
              <w:bottom w:val="single" w:sz="4" w:space="0" w:color="000000"/>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49332,34</w:t>
            </w:r>
          </w:p>
        </w:tc>
        <w:tc>
          <w:tcPr>
            <w:tcW w:w="1137" w:type="dxa"/>
            <w:tcBorders>
              <w:top w:val="single" w:sz="4" w:space="0" w:color="000000"/>
              <w:left w:val="nil"/>
              <w:bottom w:val="single" w:sz="4" w:space="0" w:color="000000"/>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60547,50</w:t>
            </w:r>
          </w:p>
        </w:tc>
        <w:tc>
          <w:tcPr>
            <w:tcW w:w="998" w:type="dxa"/>
            <w:tcBorders>
              <w:top w:val="single" w:sz="4" w:space="0" w:color="000000"/>
              <w:left w:val="nil"/>
              <w:bottom w:val="single" w:sz="4" w:space="0" w:color="000000"/>
              <w:right w:val="single" w:sz="4" w:space="0" w:color="595959"/>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52755,00</w:t>
            </w:r>
          </w:p>
        </w:tc>
        <w:tc>
          <w:tcPr>
            <w:tcW w:w="997" w:type="dxa"/>
            <w:tcBorders>
              <w:top w:val="single" w:sz="4" w:space="0" w:color="auto"/>
              <w:left w:val="nil"/>
              <w:bottom w:val="single" w:sz="4" w:space="0" w:color="000000"/>
              <w:right w:val="single" w:sz="4" w:space="0" w:color="595959"/>
            </w:tcBorders>
            <w:shd w:val="clear" w:color="FFFFFF" w:fill="FFFFFF"/>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b/>
                <w:bCs/>
                <w:color w:val="000000"/>
                <w:sz w:val="18"/>
                <w:szCs w:val="18"/>
              </w:rPr>
              <w:t>59271,50</w:t>
            </w:r>
          </w:p>
        </w:tc>
        <w:tc>
          <w:tcPr>
            <w:tcW w:w="992" w:type="dxa"/>
            <w:tcBorders>
              <w:top w:val="single" w:sz="4" w:space="0" w:color="000000"/>
              <w:left w:val="nil"/>
              <w:bottom w:val="single" w:sz="4" w:space="0" w:color="000000"/>
              <w:right w:val="single" w:sz="4" w:space="0" w:color="595959"/>
            </w:tcBorders>
            <w:shd w:val="clear" w:color="FFFFFF" w:fill="FFFFFF"/>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59938,80</w:t>
            </w:r>
          </w:p>
        </w:tc>
        <w:tc>
          <w:tcPr>
            <w:tcW w:w="1068" w:type="dxa"/>
            <w:tcBorders>
              <w:top w:val="single" w:sz="4" w:space="0" w:color="000000"/>
              <w:left w:val="single" w:sz="4" w:space="0" w:color="000000"/>
              <w:bottom w:val="single" w:sz="4" w:space="0" w:color="000000"/>
              <w:right w:val="single" w:sz="4" w:space="0" w:color="000000"/>
            </w:tcBorders>
            <w:shd w:val="clear" w:color="FFFFFF" w:fill="FFFFFF"/>
            <w:noWrap/>
          </w:tcPr>
          <w:p w:rsidR="008A3205" w:rsidRPr="008A3205" w:rsidRDefault="008A3205" w:rsidP="008A3205">
            <w:pPr>
              <w:jc w:val="cente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59938,80</w:t>
            </w:r>
          </w:p>
        </w:tc>
      </w:tr>
      <w:tr w:rsidR="008A3205" w:rsidRPr="008A3205" w:rsidTr="008A3205">
        <w:trPr>
          <w:gridAfter w:val="1"/>
          <w:wAfter w:w="239" w:type="dxa"/>
          <w:trHeight w:val="251"/>
        </w:trPr>
        <w:tc>
          <w:tcPr>
            <w:tcW w:w="562" w:type="dxa"/>
            <w:tcBorders>
              <w:top w:val="nil"/>
              <w:left w:val="single" w:sz="4" w:space="0" w:color="000000"/>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w:t>
            </w:r>
          </w:p>
        </w:tc>
        <w:tc>
          <w:tcPr>
            <w:tcW w:w="568"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5</w:t>
            </w:r>
          </w:p>
        </w:tc>
        <w:tc>
          <w:tcPr>
            <w:tcW w:w="555"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tc>
        <w:tc>
          <w:tcPr>
            <w:tcW w:w="424"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w:t>
            </w:r>
          </w:p>
        </w:tc>
        <w:tc>
          <w:tcPr>
            <w:tcW w:w="301"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 </w:t>
            </w:r>
          </w:p>
        </w:tc>
        <w:tc>
          <w:tcPr>
            <w:tcW w:w="1559" w:type="dxa"/>
            <w:tcBorders>
              <w:top w:val="nil"/>
              <w:left w:val="nil"/>
              <w:bottom w:val="single" w:sz="4" w:space="0" w:color="000000"/>
              <w:right w:val="single" w:sz="4" w:space="0" w:color="000000"/>
            </w:tcBorders>
            <w:shd w:val="clear" w:color="auto" w:fill="auto"/>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 xml:space="preserve">Осуществление комплексного обслуживания органов местного </w:t>
            </w:r>
            <w:r w:rsidRPr="008A3205">
              <w:rPr>
                <w:rFonts w:ascii="Times New Roman" w:hAnsi="Times New Roman" w:cs="Times New Roman"/>
                <w:color w:val="000000"/>
                <w:sz w:val="18"/>
                <w:szCs w:val="18"/>
              </w:rPr>
              <w:lastRenderedPageBreak/>
              <w:t>самоуправления и муниципальных учреждений  Сюмсинского района</w:t>
            </w:r>
          </w:p>
        </w:tc>
        <w:tc>
          <w:tcPr>
            <w:tcW w:w="1013" w:type="dxa"/>
            <w:tcBorders>
              <w:top w:val="nil"/>
              <w:left w:val="nil"/>
              <w:bottom w:val="single" w:sz="4" w:space="0" w:color="auto"/>
              <w:right w:val="nil"/>
            </w:tcBorders>
            <w:shd w:val="clear" w:color="FFFFFF" w:fill="FFFFFF"/>
            <w:vAlign w:val="bottom"/>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lastRenderedPageBreak/>
              <w:t>МБУ «Комплексный центр по обслужив</w:t>
            </w:r>
            <w:r w:rsidRPr="008A3205">
              <w:rPr>
                <w:rFonts w:ascii="Times New Roman" w:hAnsi="Times New Roman" w:cs="Times New Roman"/>
                <w:color w:val="000000"/>
                <w:sz w:val="18"/>
                <w:szCs w:val="18"/>
              </w:rPr>
              <w:lastRenderedPageBreak/>
              <w:t>анию органов местного самоуправления и муниципальных учреждений Сюмсинского района»,</w:t>
            </w:r>
          </w:p>
          <w:p w:rsidR="008A3205" w:rsidRPr="008A3205" w:rsidRDefault="008A3205" w:rsidP="008A3205">
            <w:pPr>
              <w:rPr>
                <w:rFonts w:ascii="Times New Roman" w:hAnsi="Times New Roman" w:cs="Times New Roman"/>
                <w:color w:val="000000"/>
                <w:sz w:val="18"/>
                <w:szCs w:val="18"/>
              </w:rPr>
            </w:pPr>
            <w:hyperlink r:id="rId34" w:history="1">
              <w:r w:rsidRPr="008A3205">
                <w:rPr>
                  <w:rStyle w:val="ac"/>
                  <w:rFonts w:ascii="Times New Roman" w:hAnsi="Times New Roman"/>
                  <w:color w:val="000000" w:themeColor="text1"/>
                  <w:sz w:val="18"/>
                  <w:szCs w:val="18"/>
                </w:rPr>
                <w:t>МКУ «Центр по комплексному обслуживанию и ведению бухгалтерского учета и отчетности органов местного самоуправления и муниципальных учреждений Сюмсинского района»</w:t>
              </w:r>
            </w:hyperlink>
          </w:p>
        </w:tc>
        <w:tc>
          <w:tcPr>
            <w:tcW w:w="547" w:type="dxa"/>
            <w:tcBorders>
              <w:top w:val="nil"/>
              <w:left w:val="single" w:sz="4" w:space="0" w:color="000000"/>
              <w:bottom w:val="single" w:sz="4" w:space="0" w:color="000000"/>
              <w:right w:val="single" w:sz="4" w:space="0" w:color="000000"/>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lastRenderedPageBreak/>
              <w:t>674</w:t>
            </w:r>
          </w:p>
        </w:tc>
        <w:tc>
          <w:tcPr>
            <w:tcW w:w="425" w:type="dxa"/>
            <w:tcBorders>
              <w:top w:val="nil"/>
              <w:left w:val="nil"/>
              <w:bottom w:val="single" w:sz="4" w:space="0" w:color="000000"/>
              <w:right w:val="single" w:sz="4" w:space="0" w:color="000000"/>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01</w:t>
            </w:r>
          </w:p>
        </w:tc>
        <w:tc>
          <w:tcPr>
            <w:tcW w:w="425" w:type="dxa"/>
            <w:tcBorders>
              <w:top w:val="nil"/>
              <w:left w:val="nil"/>
              <w:bottom w:val="single" w:sz="4" w:space="0" w:color="000000"/>
              <w:right w:val="single" w:sz="4" w:space="0" w:color="000000"/>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13</w:t>
            </w:r>
          </w:p>
        </w:tc>
        <w:tc>
          <w:tcPr>
            <w:tcW w:w="709" w:type="dxa"/>
            <w:tcBorders>
              <w:top w:val="nil"/>
              <w:left w:val="nil"/>
              <w:bottom w:val="single" w:sz="4" w:space="0" w:color="000000"/>
              <w:right w:val="single" w:sz="4" w:space="0" w:color="000000"/>
            </w:tcBorders>
            <w:shd w:val="clear" w:color="auto" w:fill="auto"/>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0950166770</w:t>
            </w:r>
          </w:p>
        </w:tc>
        <w:tc>
          <w:tcPr>
            <w:tcW w:w="567"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100,200,600,800</w:t>
            </w:r>
          </w:p>
        </w:tc>
        <w:tc>
          <w:tcPr>
            <w:tcW w:w="999" w:type="dxa"/>
            <w:tcBorders>
              <w:top w:val="nil"/>
              <w:left w:val="nil"/>
              <w:bottom w:val="single" w:sz="4" w:space="0" w:color="000000"/>
              <w:right w:val="single" w:sz="4" w:space="0" w:color="000000"/>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42423,80</w:t>
            </w:r>
          </w:p>
        </w:tc>
        <w:tc>
          <w:tcPr>
            <w:tcW w:w="992" w:type="dxa"/>
            <w:tcBorders>
              <w:top w:val="nil"/>
              <w:left w:val="nil"/>
              <w:bottom w:val="single" w:sz="4" w:space="0" w:color="000000"/>
              <w:right w:val="single" w:sz="4" w:space="0" w:color="000000"/>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49332,34</w:t>
            </w:r>
          </w:p>
        </w:tc>
        <w:tc>
          <w:tcPr>
            <w:tcW w:w="1137" w:type="dxa"/>
            <w:tcBorders>
              <w:top w:val="nil"/>
              <w:left w:val="nil"/>
              <w:bottom w:val="single" w:sz="4" w:space="0" w:color="000000"/>
              <w:right w:val="single" w:sz="4" w:space="0" w:color="000000"/>
            </w:tcBorders>
            <w:shd w:val="clear" w:color="auto" w:fill="auto"/>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60547,50</w:t>
            </w:r>
          </w:p>
        </w:tc>
        <w:tc>
          <w:tcPr>
            <w:tcW w:w="998" w:type="dxa"/>
            <w:tcBorders>
              <w:top w:val="nil"/>
              <w:left w:val="nil"/>
              <w:bottom w:val="single" w:sz="4" w:space="0" w:color="000000"/>
              <w:right w:val="single" w:sz="4" w:space="0" w:color="000000"/>
            </w:tcBorders>
            <w:shd w:val="clear" w:color="auto" w:fill="auto"/>
            <w:noWrap/>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52755,00</w:t>
            </w:r>
          </w:p>
        </w:tc>
        <w:tc>
          <w:tcPr>
            <w:tcW w:w="997" w:type="dxa"/>
            <w:tcBorders>
              <w:top w:val="nil"/>
              <w:left w:val="nil"/>
              <w:bottom w:val="single" w:sz="4" w:space="0" w:color="000000"/>
              <w:right w:val="single" w:sz="4" w:space="0" w:color="595959"/>
            </w:tcBorders>
            <w:shd w:val="clear" w:color="FFFFFF" w:fill="FFFFFF"/>
            <w:noWrap/>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bCs/>
                <w:color w:val="000000"/>
                <w:sz w:val="18"/>
                <w:szCs w:val="18"/>
              </w:rPr>
              <w:t>59271,50</w:t>
            </w:r>
          </w:p>
        </w:tc>
        <w:tc>
          <w:tcPr>
            <w:tcW w:w="992" w:type="dxa"/>
            <w:tcBorders>
              <w:top w:val="nil"/>
              <w:left w:val="nil"/>
              <w:bottom w:val="single" w:sz="4" w:space="0" w:color="000000"/>
              <w:right w:val="single" w:sz="4" w:space="0" w:color="595959"/>
            </w:tcBorders>
            <w:shd w:val="clear" w:color="FFFFFF" w:fill="FFFFFF"/>
            <w:noWrap/>
          </w:tcPr>
          <w:p w:rsidR="008A3205" w:rsidRPr="008A3205" w:rsidRDefault="008A3205" w:rsidP="008A3205">
            <w:pPr>
              <w:jc w:val="center"/>
              <w:rPr>
                <w:rFonts w:ascii="Times New Roman" w:hAnsi="Times New Roman" w:cs="Times New Roman"/>
                <w:bCs/>
                <w:color w:val="000000"/>
                <w:sz w:val="18"/>
                <w:szCs w:val="18"/>
              </w:rPr>
            </w:pPr>
            <w:r w:rsidRPr="008A3205">
              <w:rPr>
                <w:rFonts w:ascii="Times New Roman" w:hAnsi="Times New Roman" w:cs="Times New Roman"/>
                <w:bCs/>
                <w:color w:val="000000"/>
                <w:sz w:val="18"/>
                <w:szCs w:val="18"/>
              </w:rPr>
              <w:t>59938,80</w:t>
            </w:r>
          </w:p>
        </w:tc>
        <w:tc>
          <w:tcPr>
            <w:tcW w:w="1068" w:type="dxa"/>
            <w:tcBorders>
              <w:top w:val="nil"/>
              <w:left w:val="single" w:sz="4" w:space="0" w:color="000000"/>
              <w:bottom w:val="single" w:sz="4" w:space="0" w:color="000000"/>
              <w:right w:val="single" w:sz="4" w:space="0" w:color="000000"/>
            </w:tcBorders>
            <w:shd w:val="clear" w:color="FFFFFF" w:fill="FFFFFF"/>
            <w:noWrap/>
          </w:tcPr>
          <w:p w:rsidR="008A3205" w:rsidRPr="008A3205" w:rsidRDefault="008A3205" w:rsidP="008A3205">
            <w:pPr>
              <w:jc w:val="center"/>
              <w:rPr>
                <w:rFonts w:ascii="Times New Roman" w:hAnsi="Times New Roman" w:cs="Times New Roman"/>
                <w:bCs/>
                <w:color w:val="000000"/>
                <w:sz w:val="18"/>
                <w:szCs w:val="18"/>
              </w:rPr>
            </w:pPr>
            <w:r w:rsidRPr="008A3205">
              <w:rPr>
                <w:rFonts w:ascii="Times New Roman" w:hAnsi="Times New Roman" w:cs="Times New Roman"/>
                <w:bCs/>
                <w:color w:val="000000"/>
                <w:sz w:val="18"/>
                <w:szCs w:val="18"/>
              </w:rPr>
              <w:t>59938,80</w:t>
            </w:r>
          </w:p>
        </w:tc>
      </w:tr>
    </w:tbl>
    <w:p w:rsidR="008A3205" w:rsidRPr="008A3205" w:rsidRDefault="008A3205" w:rsidP="008A3205">
      <w:pPr>
        <w:ind w:left="-1560"/>
        <w:jc w:val="right"/>
        <w:rPr>
          <w:rFonts w:ascii="Times New Roman" w:hAnsi="Times New Roman" w:cs="Times New Roman"/>
          <w:sz w:val="18"/>
          <w:szCs w:val="18"/>
        </w:rPr>
      </w:pPr>
    </w:p>
    <w:p w:rsidR="008A3205" w:rsidRPr="008A3205" w:rsidRDefault="008A3205" w:rsidP="008A3205">
      <w:pPr>
        <w:ind w:left="-1560"/>
        <w:jc w:val="right"/>
        <w:rPr>
          <w:rFonts w:ascii="Times New Roman" w:hAnsi="Times New Roman" w:cs="Times New Roman"/>
          <w:sz w:val="28"/>
          <w:szCs w:val="28"/>
        </w:rPr>
      </w:pPr>
      <w:r w:rsidRPr="008A3205">
        <w:rPr>
          <w:rFonts w:ascii="Times New Roman" w:hAnsi="Times New Roman" w:cs="Times New Roman"/>
          <w:sz w:val="28"/>
          <w:szCs w:val="28"/>
        </w:rPr>
        <w:t>»;</w:t>
      </w:r>
    </w:p>
    <w:p w:rsidR="008A3205" w:rsidRPr="008A3205" w:rsidRDefault="008A3205" w:rsidP="008A3205">
      <w:pPr>
        <w:ind w:left="-1560"/>
        <w:jc w:val="right"/>
        <w:rPr>
          <w:rFonts w:ascii="Times New Roman" w:hAnsi="Times New Roman" w:cs="Times New Roman"/>
          <w:sz w:val="18"/>
          <w:szCs w:val="18"/>
        </w:rPr>
      </w:pPr>
    </w:p>
    <w:p w:rsidR="008A3205" w:rsidRPr="008A3205" w:rsidRDefault="008A3205" w:rsidP="008A3205">
      <w:pPr>
        <w:ind w:left="-1560"/>
        <w:jc w:val="right"/>
        <w:rPr>
          <w:rFonts w:ascii="Times New Roman" w:hAnsi="Times New Roman" w:cs="Times New Roman"/>
          <w:sz w:val="18"/>
          <w:szCs w:val="18"/>
        </w:rPr>
      </w:pPr>
    </w:p>
    <w:p w:rsidR="008A3205" w:rsidRPr="008A3205" w:rsidRDefault="008A3205" w:rsidP="008A3205">
      <w:pPr>
        <w:ind w:left="-1560"/>
        <w:jc w:val="right"/>
        <w:rPr>
          <w:rFonts w:ascii="Times New Roman" w:hAnsi="Times New Roman" w:cs="Times New Roman"/>
          <w:sz w:val="18"/>
          <w:szCs w:val="18"/>
        </w:rPr>
      </w:pPr>
    </w:p>
    <w:p w:rsidR="008A3205" w:rsidRPr="008A3205" w:rsidRDefault="008A3205" w:rsidP="008A3205">
      <w:pPr>
        <w:ind w:left="-1560"/>
        <w:jc w:val="right"/>
        <w:rPr>
          <w:rFonts w:ascii="Times New Roman" w:hAnsi="Times New Roman" w:cs="Times New Roman"/>
          <w:sz w:val="18"/>
          <w:szCs w:val="18"/>
        </w:rPr>
      </w:pPr>
    </w:p>
    <w:p w:rsidR="008A3205" w:rsidRPr="008A3205" w:rsidRDefault="008A3205" w:rsidP="008A3205">
      <w:pPr>
        <w:ind w:left="-1560"/>
        <w:jc w:val="right"/>
        <w:rPr>
          <w:rFonts w:ascii="Times New Roman" w:hAnsi="Times New Roman" w:cs="Times New Roman"/>
          <w:sz w:val="18"/>
          <w:szCs w:val="18"/>
        </w:rPr>
      </w:pPr>
    </w:p>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br w:type="page"/>
      </w: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lastRenderedPageBreak/>
        <w:t>Приложение  3</w:t>
      </w: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t>к постановлению Администрации</w:t>
      </w: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t xml:space="preserve"> муниципального образования</w:t>
      </w: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t xml:space="preserve"> «Муниципальный округ Сюмсинский район</w:t>
      </w: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t xml:space="preserve"> Удмуртской республики»</w:t>
      </w: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t xml:space="preserve"> от  января 2025года № </w:t>
      </w:r>
    </w:p>
    <w:p w:rsidR="008A3205" w:rsidRPr="008A3205" w:rsidRDefault="008A3205" w:rsidP="008A3205">
      <w:pPr>
        <w:jc w:val="right"/>
        <w:rPr>
          <w:rFonts w:ascii="Times New Roman" w:hAnsi="Times New Roman" w:cs="Times New Roman"/>
        </w:rPr>
      </w:pPr>
    </w:p>
    <w:p w:rsidR="008A3205" w:rsidRPr="008A3205" w:rsidRDefault="008A3205" w:rsidP="008A3205">
      <w:pPr>
        <w:ind w:left="9204" w:firstLine="708"/>
        <w:jc w:val="right"/>
        <w:rPr>
          <w:rFonts w:ascii="Times New Roman" w:hAnsi="Times New Roman" w:cs="Times New Roman"/>
        </w:rPr>
      </w:pPr>
      <w:r w:rsidRPr="008A3205">
        <w:rPr>
          <w:rFonts w:ascii="Times New Roman" w:hAnsi="Times New Roman" w:cs="Times New Roman"/>
        </w:rPr>
        <w:t>«</w:t>
      </w:r>
      <w:r w:rsidRPr="008A3205">
        <w:rPr>
          <w:rFonts w:ascii="Times New Roman" w:hAnsi="Times New Roman" w:cs="Times New Roman"/>
          <w:noProof/>
        </w:rPr>
        <w:pict>
          <v:rect id="_x0000_s1552" style="position:absolute;left:0;text-align:left;margin-left:353.55pt;margin-top:-48.3pt;width:1in;height:30.75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5OvQgIAAIcEAAAOAAAAZHJzL2Uyb0RvYy54bWysVNtu2zAMfR+wfxD0vthOk64x4hRFugwD&#10;uq1Ytw+QZdkWptsoJXb39aPkNE3Xt2F+EESKOjo8JL2+HrUiBwFeWlPRYpZTIgy3jTRdRX983727&#10;osQHZhqmrBEVfRSeXm/evlkPrhRz21vVCCAIYnw5uIr2IbgyyzzvhWZ+Zp0weNha0CygCV3WABsQ&#10;XatsnueX2WChcWC58B69t9Mh3ST8thU8fG1bLwJRFUVuIa2Q1jqu2WbNyg6Y6yU/0mD/wEIzafDR&#10;E9QtC4zsQb6C0pKD9bYNM251ZttWcpFywGyK/K9sHnrmRMoFxfHuJJP/f7D8y+EeiGywdheUGKax&#10;Rt9QNWY6Jcj8Mik0OF9i4IO7h5ijd3eW//TE2G2PceIGwA69YA3yKqKi2YsL0fB4ldTDZ9sgPtsH&#10;m8QaW9AREGUgY6rJ46kmYgyEo3NVLBY5Vo7j0cUqX86X6QVWPl124MNHYTWJm4oCkk/g7HDnQyTD&#10;yqeQRN4q2eykUsmArt4qIAeG7bFL3xHdn4cpQwZkEt9+DRE7VZxA6q5IMWqvMdkJuMjjN7Ua+rEh&#10;J39yIb3U7BEikX3xspYBx0NJXdGrM5Qo9gfTpOYNTKppj1DKHNWPgsch8GUY6zEVeBUZRE9tm0cs&#10;B9hpGnB6cdNb+E3JgJNQUf9rz0BQoj4ZLGmqAI5OMhbL93OsBpyf1OcnzHCEqmigZNpuwzRuewey&#10;6/GlSSBjb7ANWplK9MzqSB+7PYlxnMw4Tud2inr+f2z+AAAA//8DAFBLAwQUAAYACAAAACEAnSrA&#10;vd4AAAALAQAADwAAAGRycy9kb3ducmV2LnhtbEyPwU7DMAyG70i8Q2QkbltaUNutNJ3QENqFCx3c&#10;vSZrqzVJlaRb+vaYExz9+9Pvz9Uu6pFdlfODNQLSdQJMmdbKwXQCvo7vqw0wH9BIHK1RAhblYVff&#10;31VYSnszn+rahI5RifElCuhDmErOfdsrjX5tJ2Vod7ZOY6DRdVw6vFG5HvlTkuRc42DoQo+T2veq&#10;vTSzFvAh42HfZvHSvGHhvt28BDwsQjw+xNcXYEHF8AfDrz6pQ01OJzsb6dkooEiKlFABq22eAyNi&#10;k6WUnCh5zlLgdcX//1D/AAAA//8DAFBLAQItABQABgAIAAAAIQC2gziS/gAAAOEBAAATAAAAAAAA&#10;AAAAAAAAAAAAAABbQ29udGVudF9UeXBlc10ueG1sUEsBAi0AFAAGAAgAAAAhADj9If/WAAAAlAEA&#10;AAsAAAAAAAAAAAAAAAAALwEAAF9yZWxzLy5yZWxzUEsBAi0AFAAGAAgAAAAhANdvk69CAgAAhwQA&#10;AA4AAAAAAAAAAAAAAAAALgIAAGRycy9lMm9Eb2MueG1sUEsBAi0AFAAGAAgAAAAhAJ0qwL3eAAAA&#10;CwEAAA8AAAAAAAAAAAAAAAAAnAQAAGRycy9kb3ducmV2LnhtbFBLBQYAAAAABAAEAPMAAACnBQAA&#10;AAA=&#10;" strokecolor="white [3212]">
            <v:textbox>
              <w:txbxContent>
                <w:p w:rsidR="008306EE" w:rsidRDefault="008306EE" w:rsidP="008A3205"/>
              </w:txbxContent>
            </v:textbox>
          </v:rect>
        </w:pict>
      </w:r>
      <w:r w:rsidRPr="008A3205">
        <w:rPr>
          <w:rFonts w:ascii="Times New Roman" w:hAnsi="Times New Roman" w:cs="Times New Roman"/>
        </w:rPr>
        <w:t>Приложение № 6</w:t>
      </w:r>
    </w:p>
    <w:p w:rsidR="008A3205" w:rsidRPr="008A3205" w:rsidRDefault="008A3205" w:rsidP="008A3205">
      <w:pPr>
        <w:ind w:left="9204" w:firstLine="708"/>
        <w:jc w:val="right"/>
        <w:rPr>
          <w:rFonts w:ascii="Times New Roman" w:hAnsi="Times New Roman" w:cs="Times New Roman"/>
        </w:rPr>
      </w:pPr>
      <w:r w:rsidRPr="008A3205">
        <w:rPr>
          <w:rFonts w:ascii="Times New Roman" w:hAnsi="Times New Roman" w:cs="Times New Roman"/>
        </w:rPr>
        <w:t xml:space="preserve"> к муниципальной программе  </w:t>
      </w:r>
    </w:p>
    <w:p w:rsidR="008A3205" w:rsidRPr="008A3205" w:rsidRDefault="008A3205" w:rsidP="008A3205">
      <w:pPr>
        <w:jc w:val="right"/>
        <w:rPr>
          <w:rFonts w:ascii="Times New Roman" w:hAnsi="Times New Roman" w:cs="Times New Roman"/>
        </w:rPr>
      </w:pPr>
      <w:r w:rsidRPr="008A3205">
        <w:rPr>
          <w:rFonts w:ascii="Times New Roman" w:hAnsi="Times New Roman" w:cs="Times New Roman"/>
        </w:rPr>
        <w:t xml:space="preserve"> «Муниципальное управление» </w:t>
      </w:r>
    </w:p>
    <w:p w:rsidR="008A3205" w:rsidRPr="008A3205" w:rsidRDefault="008A3205" w:rsidP="008A3205">
      <w:pPr>
        <w:jc w:val="right"/>
        <w:rPr>
          <w:rFonts w:ascii="Times New Roman" w:hAnsi="Times New Roman" w:cs="Times New Roman"/>
        </w:rPr>
      </w:pPr>
    </w:p>
    <w:p w:rsidR="008A3205" w:rsidRPr="008A3205" w:rsidRDefault="008A3205" w:rsidP="008A3205">
      <w:pPr>
        <w:jc w:val="right"/>
        <w:rPr>
          <w:rFonts w:ascii="Times New Roman" w:hAnsi="Times New Roman" w:cs="Times New Roman"/>
        </w:rPr>
      </w:pPr>
    </w:p>
    <w:p w:rsidR="008A3205" w:rsidRPr="008A3205" w:rsidRDefault="008A3205" w:rsidP="008A3205">
      <w:pPr>
        <w:jc w:val="center"/>
        <w:rPr>
          <w:rFonts w:ascii="Times New Roman" w:hAnsi="Times New Roman" w:cs="Times New Roman"/>
          <w:b/>
          <w:bCs/>
          <w:color w:val="000000"/>
        </w:rPr>
      </w:pPr>
      <w:r w:rsidRPr="008A3205">
        <w:rPr>
          <w:rFonts w:ascii="Times New Roman" w:hAnsi="Times New Roman" w:cs="Times New Roman"/>
          <w:b/>
          <w:bCs/>
          <w:color w:val="000000"/>
        </w:rPr>
        <w:t>Прогнозная (справочная) оценка ресурсного обеспечения реализации муниципальной программы «Муниципальное управление»</w:t>
      </w:r>
    </w:p>
    <w:p w:rsidR="008A3205" w:rsidRPr="008A3205" w:rsidRDefault="008A3205" w:rsidP="008A3205">
      <w:pPr>
        <w:jc w:val="center"/>
        <w:rPr>
          <w:rFonts w:ascii="Times New Roman" w:hAnsi="Times New Roman" w:cs="Times New Roman"/>
        </w:rPr>
      </w:pPr>
      <w:r w:rsidRPr="008A3205">
        <w:rPr>
          <w:rFonts w:ascii="Times New Roman" w:hAnsi="Times New Roman" w:cs="Times New Roman"/>
          <w:b/>
          <w:bCs/>
          <w:color w:val="000000"/>
        </w:rPr>
        <w:t>за счет всех источников финансирования</w:t>
      </w:r>
    </w:p>
    <w:p w:rsidR="008A3205" w:rsidRPr="008A3205" w:rsidRDefault="008A3205" w:rsidP="008A3205">
      <w:pPr>
        <w:jc w:val="right"/>
        <w:rPr>
          <w:rFonts w:ascii="Times New Roman" w:hAnsi="Times New Roman" w:cs="Times New Roman"/>
          <w:sz w:val="18"/>
          <w:szCs w:val="18"/>
        </w:rPr>
      </w:pPr>
    </w:p>
    <w:p w:rsidR="008A3205" w:rsidRPr="008A3205" w:rsidRDefault="008A3205" w:rsidP="008A3205">
      <w:pPr>
        <w:pStyle w:val="afb"/>
        <w:tabs>
          <w:tab w:val="left" w:pos="13130"/>
        </w:tabs>
        <w:rPr>
          <w:rFonts w:ascii="Times New Roman" w:hAnsi="Times New Roman" w:cs="Times New Roman"/>
          <w:sz w:val="18"/>
          <w:szCs w:val="18"/>
        </w:rPr>
      </w:pPr>
    </w:p>
    <w:tbl>
      <w:tblPr>
        <w:tblW w:w="16428" w:type="dxa"/>
        <w:tblInd w:w="93" w:type="dxa"/>
        <w:tblLayout w:type="fixed"/>
        <w:tblLook w:val="04A0"/>
      </w:tblPr>
      <w:tblGrid>
        <w:gridCol w:w="528"/>
        <w:gridCol w:w="456"/>
        <w:gridCol w:w="1367"/>
        <w:gridCol w:w="1871"/>
        <w:gridCol w:w="755"/>
        <w:gridCol w:w="1088"/>
        <w:gridCol w:w="850"/>
        <w:gridCol w:w="851"/>
        <w:gridCol w:w="850"/>
        <w:gridCol w:w="851"/>
        <w:gridCol w:w="236"/>
        <w:gridCol w:w="875"/>
        <w:gridCol w:w="236"/>
        <w:gridCol w:w="825"/>
        <w:gridCol w:w="709"/>
        <w:gridCol w:w="2693"/>
        <w:gridCol w:w="236"/>
        <w:gridCol w:w="150"/>
        <w:gridCol w:w="86"/>
        <w:gridCol w:w="150"/>
        <w:gridCol w:w="266"/>
        <w:gridCol w:w="96"/>
        <w:gridCol w:w="158"/>
        <w:gridCol w:w="78"/>
        <w:gridCol w:w="167"/>
      </w:tblGrid>
      <w:tr w:rsidR="008A3205" w:rsidRPr="008A3205" w:rsidTr="008A3205">
        <w:trPr>
          <w:gridAfter w:val="1"/>
          <w:wAfter w:w="167" w:type="dxa"/>
          <w:trHeight w:val="285"/>
        </w:trPr>
        <w:tc>
          <w:tcPr>
            <w:tcW w:w="15041" w:type="dxa"/>
            <w:gridSpan w:val="16"/>
            <w:tcBorders>
              <w:top w:val="nil"/>
              <w:left w:val="nil"/>
              <w:bottom w:val="nil"/>
              <w:right w:val="nil"/>
            </w:tcBorders>
            <w:shd w:val="clear" w:color="auto" w:fill="auto"/>
            <w:noWrap/>
            <w:vAlign w:val="bottom"/>
          </w:tcPr>
          <w:tbl>
            <w:tblPr>
              <w:tblStyle w:val="a7"/>
              <w:tblW w:w="14778" w:type="dxa"/>
              <w:tblLayout w:type="fixed"/>
              <w:tblLook w:val="04A0"/>
            </w:tblPr>
            <w:tblGrid>
              <w:gridCol w:w="659"/>
              <w:gridCol w:w="586"/>
              <w:gridCol w:w="1382"/>
              <w:gridCol w:w="3229"/>
              <w:gridCol w:w="1134"/>
              <w:gridCol w:w="1126"/>
              <w:gridCol w:w="995"/>
              <w:gridCol w:w="1131"/>
              <w:gridCol w:w="1134"/>
              <w:gridCol w:w="1134"/>
              <w:gridCol w:w="1134"/>
              <w:gridCol w:w="1134"/>
            </w:tblGrid>
            <w:tr w:rsidR="008A3205" w:rsidRPr="008A3205" w:rsidTr="008A3205">
              <w:tc>
                <w:tcPr>
                  <w:tcW w:w="1245" w:type="dxa"/>
                  <w:gridSpan w:val="2"/>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Код аналитической программной классификации</w:t>
                  </w:r>
                </w:p>
              </w:tc>
              <w:tc>
                <w:tcPr>
                  <w:tcW w:w="1382" w:type="dxa"/>
                  <w:vMerge w:val="restart"/>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Наименование муниципальной программы, подпрограммы</w:t>
                  </w:r>
                </w:p>
              </w:tc>
              <w:tc>
                <w:tcPr>
                  <w:tcW w:w="3229" w:type="dxa"/>
                  <w:vMerge w:val="restart"/>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Источник финансирования</w:t>
                  </w:r>
                </w:p>
              </w:tc>
              <w:tc>
                <w:tcPr>
                  <w:tcW w:w="1134" w:type="dxa"/>
                  <w:vAlign w:val="center"/>
                </w:tcPr>
                <w:p w:rsidR="008A3205" w:rsidRPr="008A3205" w:rsidRDefault="008A3205" w:rsidP="008A3205">
                  <w:pPr>
                    <w:jc w:val="center"/>
                    <w:rPr>
                      <w:rFonts w:ascii="Times New Roman" w:hAnsi="Times New Roman" w:cs="Times New Roman"/>
                      <w:sz w:val="18"/>
                      <w:szCs w:val="18"/>
                    </w:rPr>
                  </w:pPr>
                </w:p>
              </w:tc>
              <w:tc>
                <w:tcPr>
                  <w:tcW w:w="7788" w:type="dxa"/>
                  <w:gridSpan w:val="7"/>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Оценка расходов, тыс.руб.</w:t>
                  </w:r>
                </w:p>
              </w:tc>
            </w:tr>
            <w:tr w:rsidR="008A3205" w:rsidRPr="008A3205" w:rsidTr="008A3205">
              <w:tc>
                <w:tcPr>
                  <w:tcW w:w="659"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МП</w:t>
                  </w:r>
                </w:p>
              </w:tc>
              <w:tc>
                <w:tcPr>
                  <w:tcW w:w="586"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Пп</w:t>
                  </w:r>
                </w:p>
              </w:tc>
              <w:tc>
                <w:tcPr>
                  <w:tcW w:w="1382" w:type="dxa"/>
                  <w:vMerge/>
                  <w:vAlign w:val="center"/>
                </w:tcPr>
                <w:p w:rsidR="008A3205" w:rsidRPr="008A3205" w:rsidRDefault="008A3205" w:rsidP="008A3205">
                  <w:pPr>
                    <w:jc w:val="center"/>
                    <w:rPr>
                      <w:rFonts w:ascii="Times New Roman" w:hAnsi="Times New Roman" w:cs="Times New Roman"/>
                      <w:sz w:val="18"/>
                      <w:szCs w:val="18"/>
                    </w:rPr>
                  </w:pPr>
                </w:p>
              </w:tc>
              <w:tc>
                <w:tcPr>
                  <w:tcW w:w="3229" w:type="dxa"/>
                  <w:vMerge/>
                  <w:vAlign w:val="center"/>
                </w:tcPr>
                <w:p w:rsidR="008A3205" w:rsidRPr="008A3205" w:rsidRDefault="008A3205" w:rsidP="008A3205">
                  <w:pPr>
                    <w:jc w:val="center"/>
                    <w:rPr>
                      <w:rFonts w:ascii="Times New Roman" w:hAnsi="Times New Roman" w:cs="Times New Roman"/>
                      <w:sz w:val="18"/>
                      <w:szCs w:val="18"/>
                    </w:rPr>
                  </w:pP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Итого</w:t>
                  </w:r>
                </w:p>
              </w:tc>
              <w:tc>
                <w:tcPr>
                  <w:tcW w:w="1126"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2022</w:t>
                  </w:r>
                </w:p>
              </w:tc>
              <w:tc>
                <w:tcPr>
                  <w:tcW w:w="995"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2023</w:t>
                  </w:r>
                </w:p>
              </w:tc>
              <w:tc>
                <w:tcPr>
                  <w:tcW w:w="1131"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2024</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2025</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2026</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2027</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2028</w:t>
                  </w:r>
                </w:p>
              </w:tc>
            </w:tr>
            <w:tr w:rsidR="008A3205" w:rsidRPr="008A3205" w:rsidTr="008A3205">
              <w:tc>
                <w:tcPr>
                  <w:tcW w:w="659" w:type="dxa"/>
                  <w:vMerge w:val="restart"/>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09</w:t>
                  </w:r>
                </w:p>
              </w:tc>
              <w:tc>
                <w:tcPr>
                  <w:tcW w:w="586" w:type="dxa"/>
                  <w:vMerge w:val="restart"/>
                </w:tcPr>
                <w:p w:rsidR="008A3205" w:rsidRPr="008A3205" w:rsidRDefault="008A3205" w:rsidP="008A3205">
                  <w:pPr>
                    <w:rPr>
                      <w:rFonts w:ascii="Times New Roman" w:hAnsi="Times New Roman" w:cs="Times New Roman"/>
                      <w:sz w:val="18"/>
                      <w:szCs w:val="18"/>
                    </w:rPr>
                  </w:pPr>
                </w:p>
              </w:tc>
              <w:tc>
                <w:tcPr>
                  <w:tcW w:w="1382" w:type="dxa"/>
                  <w:vMerge w:val="restart"/>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Муниципальное управление</w:t>
                  </w:r>
                </w:p>
              </w:tc>
              <w:tc>
                <w:tcPr>
                  <w:tcW w:w="3229" w:type="dxa"/>
                </w:tcPr>
                <w:p w:rsidR="008A3205" w:rsidRPr="008A3205" w:rsidRDefault="008A3205" w:rsidP="008A3205">
                  <w:pPr>
                    <w:rPr>
                      <w:rFonts w:ascii="Times New Roman" w:hAnsi="Times New Roman" w:cs="Times New Roman"/>
                      <w:b/>
                      <w:sz w:val="18"/>
                      <w:szCs w:val="18"/>
                    </w:rPr>
                  </w:pPr>
                  <w:r w:rsidRPr="008A3205">
                    <w:rPr>
                      <w:rFonts w:ascii="Times New Roman" w:hAnsi="Times New Roman" w:cs="Times New Roman"/>
                      <w:b/>
                      <w:sz w:val="18"/>
                      <w:szCs w:val="18"/>
                    </w:rPr>
                    <w:t>Всего</w:t>
                  </w:r>
                </w:p>
              </w:tc>
              <w:tc>
                <w:tcPr>
                  <w:tcW w:w="1134" w:type="dxa"/>
                  <w:vAlign w:val="bottom"/>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bCs/>
                      <w:color w:val="000000"/>
                      <w:sz w:val="18"/>
                      <w:szCs w:val="18"/>
                    </w:rPr>
                    <w:t>825287,29</w:t>
                  </w:r>
                </w:p>
              </w:tc>
              <w:tc>
                <w:tcPr>
                  <w:tcW w:w="1126" w:type="dxa"/>
                  <w:vAlign w:val="bottom"/>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bCs/>
                      <w:color w:val="000000"/>
                      <w:sz w:val="18"/>
                      <w:szCs w:val="18"/>
                    </w:rPr>
                    <w:t>91969,90</w:t>
                  </w:r>
                </w:p>
              </w:tc>
              <w:tc>
                <w:tcPr>
                  <w:tcW w:w="995" w:type="dxa"/>
                  <w:vAlign w:val="bottom"/>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bCs/>
                      <w:sz w:val="18"/>
                      <w:szCs w:val="18"/>
                    </w:rPr>
                    <w:t>93717,7</w:t>
                  </w:r>
                </w:p>
              </w:tc>
              <w:tc>
                <w:tcPr>
                  <w:tcW w:w="1131" w:type="dxa"/>
                  <w:vAlign w:val="bottom"/>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sz w:val="18"/>
                      <w:szCs w:val="18"/>
                    </w:rPr>
                    <w:t>123706,39</w:t>
                  </w:r>
                </w:p>
              </w:tc>
              <w:tc>
                <w:tcPr>
                  <w:tcW w:w="1134" w:type="dxa"/>
                  <w:vAlign w:val="bottom"/>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bCs/>
                      <w:color w:val="000000"/>
                      <w:sz w:val="18"/>
                      <w:szCs w:val="18"/>
                    </w:rPr>
                    <w:t>129102,84</w:t>
                  </w:r>
                </w:p>
              </w:tc>
              <w:tc>
                <w:tcPr>
                  <w:tcW w:w="1134" w:type="dxa"/>
                  <w:vAlign w:val="bottom"/>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bCs/>
                      <w:color w:val="000000"/>
                      <w:sz w:val="18"/>
                      <w:szCs w:val="18"/>
                    </w:rPr>
                    <w:t>128416,12</w:t>
                  </w:r>
                </w:p>
              </w:tc>
              <w:tc>
                <w:tcPr>
                  <w:tcW w:w="1134" w:type="dxa"/>
                  <w:vAlign w:val="bottom"/>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bCs/>
                      <w:color w:val="000000"/>
                      <w:sz w:val="18"/>
                      <w:szCs w:val="18"/>
                    </w:rPr>
                    <w:t>129187,17</w:t>
                  </w:r>
                </w:p>
              </w:tc>
              <w:tc>
                <w:tcPr>
                  <w:tcW w:w="1134" w:type="dxa"/>
                  <w:vAlign w:val="bottom"/>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bCs/>
                      <w:color w:val="000000"/>
                      <w:sz w:val="18"/>
                      <w:szCs w:val="18"/>
                    </w:rPr>
                    <w:t>129187,17</w:t>
                  </w:r>
                </w:p>
              </w:tc>
            </w:tr>
            <w:tr w:rsidR="008A3205" w:rsidRPr="008A3205" w:rsidTr="008A3205">
              <w:tc>
                <w:tcPr>
                  <w:tcW w:w="659" w:type="dxa"/>
                  <w:vMerge/>
                </w:tcPr>
                <w:p w:rsidR="008A3205" w:rsidRPr="008A3205" w:rsidRDefault="008A3205" w:rsidP="008A3205">
                  <w:pPr>
                    <w:rPr>
                      <w:rFonts w:ascii="Times New Roman" w:hAnsi="Times New Roman" w:cs="Times New Roman"/>
                      <w:sz w:val="18"/>
                      <w:szCs w:val="18"/>
                    </w:rPr>
                  </w:pPr>
                </w:p>
              </w:tc>
              <w:tc>
                <w:tcPr>
                  <w:tcW w:w="586" w:type="dxa"/>
                  <w:vMerge/>
                </w:tcPr>
                <w:p w:rsidR="008A3205" w:rsidRPr="008A3205" w:rsidRDefault="008A3205" w:rsidP="008A3205">
                  <w:pPr>
                    <w:rPr>
                      <w:rFonts w:ascii="Times New Roman" w:hAnsi="Times New Roman" w:cs="Times New Roman"/>
                      <w:sz w:val="18"/>
                      <w:szCs w:val="18"/>
                    </w:rPr>
                  </w:pPr>
                </w:p>
              </w:tc>
              <w:tc>
                <w:tcPr>
                  <w:tcW w:w="1382" w:type="dxa"/>
                  <w:vMerge/>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Бюджет муниципального образования «Муниципальный округ Сюмсинский район Удмуртской Республики»</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825287,29</w:t>
                  </w:r>
                </w:p>
              </w:tc>
              <w:tc>
                <w:tcPr>
                  <w:tcW w:w="1126"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91969,90</w:t>
                  </w:r>
                </w:p>
              </w:tc>
              <w:tc>
                <w:tcPr>
                  <w:tcW w:w="995"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sz w:val="18"/>
                      <w:szCs w:val="18"/>
                    </w:rPr>
                    <w:t>93717,7</w:t>
                  </w:r>
                </w:p>
              </w:tc>
              <w:tc>
                <w:tcPr>
                  <w:tcW w:w="1131"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123706,39</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129102,84</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128416,12</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129187,17</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129187,17</w:t>
                  </w:r>
                </w:p>
              </w:tc>
            </w:tr>
            <w:tr w:rsidR="008A3205" w:rsidRPr="008A3205" w:rsidTr="008A3205">
              <w:tc>
                <w:tcPr>
                  <w:tcW w:w="659" w:type="dxa"/>
                  <w:vMerge/>
                </w:tcPr>
                <w:p w:rsidR="008A3205" w:rsidRPr="008A3205" w:rsidRDefault="008A3205" w:rsidP="008A3205">
                  <w:pPr>
                    <w:rPr>
                      <w:rFonts w:ascii="Times New Roman" w:hAnsi="Times New Roman" w:cs="Times New Roman"/>
                      <w:sz w:val="18"/>
                      <w:szCs w:val="18"/>
                    </w:rPr>
                  </w:pPr>
                </w:p>
              </w:tc>
              <w:tc>
                <w:tcPr>
                  <w:tcW w:w="586" w:type="dxa"/>
                  <w:vMerge/>
                </w:tcPr>
                <w:p w:rsidR="008A3205" w:rsidRPr="008A3205" w:rsidRDefault="008A3205" w:rsidP="008A3205">
                  <w:pPr>
                    <w:rPr>
                      <w:rFonts w:ascii="Times New Roman" w:hAnsi="Times New Roman" w:cs="Times New Roman"/>
                      <w:sz w:val="18"/>
                      <w:szCs w:val="18"/>
                    </w:rPr>
                  </w:pPr>
                </w:p>
              </w:tc>
              <w:tc>
                <w:tcPr>
                  <w:tcW w:w="1382" w:type="dxa"/>
                  <w:vMerge/>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в том числе:</w:t>
                  </w:r>
                </w:p>
              </w:tc>
              <w:tc>
                <w:tcPr>
                  <w:tcW w:w="1134" w:type="dxa"/>
                </w:tcPr>
                <w:p w:rsidR="008A3205" w:rsidRPr="008A3205" w:rsidRDefault="008A3205" w:rsidP="008A3205">
                  <w:pPr>
                    <w:rPr>
                      <w:rFonts w:ascii="Times New Roman" w:hAnsi="Times New Roman" w:cs="Times New Roman"/>
                      <w:sz w:val="18"/>
                      <w:szCs w:val="18"/>
                    </w:rPr>
                  </w:pPr>
                </w:p>
              </w:tc>
              <w:tc>
                <w:tcPr>
                  <w:tcW w:w="1126" w:type="dxa"/>
                </w:tcPr>
                <w:p w:rsidR="008A3205" w:rsidRPr="008A3205" w:rsidRDefault="008A3205" w:rsidP="008A3205">
                  <w:pPr>
                    <w:rPr>
                      <w:rFonts w:ascii="Times New Roman" w:hAnsi="Times New Roman" w:cs="Times New Roman"/>
                      <w:sz w:val="18"/>
                      <w:szCs w:val="18"/>
                    </w:rPr>
                  </w:pPr>
                </w:p>
              </w:tc>
              <w:tc>
                <w:tcPr>
                  <w:tcW w:w="995" w:type="dxa"/>
                </w:tcPr>
                <w:p w:rsidR="008A3205" w:rsidRPr="008A3205" w:rsidRDefault="008A3205" w:rsidP="008A3205">
                  <w:pPr>
                    <w:rPr>
                      <w:rFonts w:ascii="Times New Roman" w:hAnsi="Times New Roman" w:cs="Times New Roman"/>
                      <w:color w:val="C00000"/>
                      <w:sz w:val="18"/>
                      <w:szCs w:val="18"/>
                    </w:rPr>
                  </w:pPr>
                </w:p>
              </w:tc>
              <w:tc>
                <w:tcPr>
                  <w:tcW w:w="1131" w:type="dxa"/>
                </w:tcPr>
                <w:p w:rsidR="008A3205" w:rsidRPr="008A3205" w:rsidRDefault="008A3205" w:rsidP="008A3205">
                  <w:pPr>
                    <w:rPr>
                      <w:rFonts w:ascii="Times New Roman" w:hAnsi="Times New Roman" w:cs="Times New Roman"/>
                      <w:sz w:val="18"/>
                      <w:szCs w:val="18"/>
                    </w:rPr>
                  </w:pPr>
                </w:p>
              </w:tc>
              <w:tc>
                <w:tcPr>
                  <w:tcW w:w="1134" w:type="dxa"/>
                </w:tcPr>
                <w:p w:rsidR="008A3205" w:rsidRPr="008A3205" w:rsidRDefault="008A3205" w:rsidP="008A3205">
                  <w:pPr>
                    <w:rPr>
                      <w:rFonts w:ascii="Times New Roman" w:hAnsi="Times New Roman" w:cs="Times New Roman"/>
                      <w:sz w:val="18"/>
                      <w:szCs w:val="18"/>
                    </w:rPr>
                  </w:pPr>
                </w:p>
              </w:tc>
              <w:tc>
                <w:tcPr>
                  <w:tcW w:w="1134" w:type="dxa"/>
                </w:tcPr>
                <w:p w:rsidR="008A3205" w:rsidRPr="008A3205" w:rsidRDefault="008A3205" w:rsidP="008A3205">
                  <w:pPr>
                    <w:rPr>
                      <w:rFonts w:ascii="Times New Roman" w:hAnsi="Times New Roman" w:cs="Times New Roman"/>
                      <w:sz w:val="18"/>
                      <w:szCs w:val="18"/>
                    </w:rPr>
                  </w:pPr>
                </w:p>
              </w:tc>
              <w:tc>
                <w:tcPr>
                  <w:tcW w:w="1134" w:type="dxa"/>
                </w:tcPr>
                <w:p w:rsidR="008A3205" w:rsidRPr="008A3205" w:rsidRDefault="008A3205" w:rsidP="008A3205">
                  <w:pPr>
                    <w:rPr>
                      <w:rFonts w:ascii="Times New Roman" w:hAnsi="Times New Roman" w:cs="Times New Roman"/>
                      <w:sz w:val="18"/>
                      <w:szCs w:val="18"/>
                    </w:rPr>
                  </w:pPr>
                </w:p>
              </w:tc>
              <w:tc>
                <w:tcPr>
                  <w:tcW w:w="1134" w:type="dxa"/>
                </w:tcPr>
                <w:p w:rsidR="008A3205" w:rsidRPr="008A3205" w:rsidRDefault="008A3205" w:rsidP="008A3205">
                  <w:pPr>
                    <w:rPr>
                      <w:rFonts w:ascii="Times New Roman" w:hAnsi="Times New Roman" w:cs="Times New Roman"/>
                      <w:sz w:val="18"/>
                      <w:szCs w:val="18"/>
                    </w:rPr>
                  </w:pPr>
                </w:p>
              </w:tc>
            </w:tr>
            <w:tr w:rsidR="008A3205" w:rsidRPr="008A3205" w:rsidTr="008A3205">
              <w:tc>
                <w:tcPr>
                  <w:tcW w:w="659" w:type="dxa"/>
                  <w:vMerge/>
                </w:tcPr>
                <w:p w:rsidR="008A3205" w:rsidRPr="008A3205" w:rsidRDefault="008A3205" w:rsidP="008A3205">
                  <w:pPr>
                    <w:rPr>
                      <w:rFonts w:ascii="Times New Roman" w:hAnsi="Times New Roman" w:cs="Times New Roman"/>
                      <w:sz w:val="18"/>
                      <w:szCs w:val="18"/>
                    </w:rPr>
                  </w:pPr>
                </w:p>
              </w:tc>
              <w:tc>
                <w:tcPr>
                  <w:tcW w:w="586" w:type="dxa"/>
                  <w:vMerge/>
                </w:tcPr>
                <w:p w:rsidR="008A3205" w:rsidRPr="008A3205" w:rsidRDefault="008A3205" w:rsidP="008A3205">
                  <w:pPr>
                    <w:rPr>
                      <w:rFonts w:ascii="Times New Roman" w:hAnsi="Times New Roman" w:cs="Times New Roman"/>
                      <w:sz w:val="18"/>
                      <w:szCs w:val="18"/>
                    </w:rPr>
                  </w:pPr>
                </w:p>
              </w:tc>
              <w:tc>
                <w:tcPr>
                  <w:tcW w:w="1382" w:type="dxa"/>
                  <w:vMerge/>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Собственные средства бюджета муниципального образования «Муниципальный округ Сюмсинский район Удмуртской Республики»</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705605,44</w:t>
                  </w:r>
                </w:p>
              </w:tc>
              <w:tc>
                <w:tcPr>
                  <w:tcW w:w="1126"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38770,15</w:t>
                  </w:r>
                </w:p>
              </w:tc>
              <w:tc>
                <w:tcPr>
                  <w:tcW w:w="995"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42573,70</w:t>
                  </w:r>
                </w:p>
              </w:tc>
              <w:tc>
                <w:tcPr>
                  <w:tcW w:w="1131"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120974,83</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125881,5</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125323,50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126047,17</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126047,17</w:t>
                  </w:r>
                </w:p>
              </w:tc>
            </w:tr>
            <w:tr w:rsidR="008A3205" w:rsidRPr="008A3205" w:rsidTr="008A3205">
              <w:tc>
                <w:tcPr>
                  <w:tcW w:w="659" w:type="dxa"/>
                  <w:vMerge/>
                </w:tcPr>
                <w:p w:rsidR="008A3205" w:rsidRPr="008A3205" w:rsidRDefault="008A3205" w:rsidP="008A3205">
                  <w:pPr>
                    <w:rPr>
                      <w:rFonts w:ascii="Times New Roman" w:hAnsi="Times New Roman" w:cs="Times New Roman"/>
                      <w:sz w:val="18"/>
                      <w:szCs w:val="18"/>
                    </w:rPr>
                  </w:pPr>
                </w:p>
              </w:tc>
              <w:tc>
                <w:tcPr>
                  <w:tcW w:w="586" w:type="dxa"/>
                  <w:vMerge/>
                </w:tcPr>
                <w:p w:rsidR="008A3205" w:rsidRPr="008A3205" w:rsidRDefault="008A3205" w:rsidP="008A3205">
                  <w:pPr>
                    <w:rPr>
                      <w:rFonts w:ascii="Times New Roman" w:hAnsi="Times New Roman" w:cs="Times New Roman"/>
                      <w:sz w:val="18"/>
                      <w:szCs w:val="18"/>
                    </w:rPr>
                  </w:pPr>
                </w:p>
              </w:tc>
              <w:tc>
                <w:tcPr>
                  <w:tcW w:w="1382" w:type="dxa"/>
                  <w:vMerge/>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субвенции из бюджета Российской Федерации</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19222,7</w:t>
                  </w:r>
                </w:p>
              </w:tc>
              <w:tc>
                <w:tcPr>
                  <w:tcW w:w="1126"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10562,30</w:t>
                  </w:r>
                </w:p>
              </w:tc>
              <w:tc>
                <w:tcPr>
                  <w:tcW w:w="995"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2002,04</w:t>
                  </w:r>
                </w:p>
              </w:tc>
              <w:tc>
                <w:tcPr>
                  <w:tcW w:w="1131"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845,7</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1343,81</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1378,80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1420,16</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1420,16</w:t>
                  </w:r>
                </w:p>
              </w:tc>
            </w:tr>
            <w:tr w:rsidR="008A3205" w:rsidRPr="008A3205" w:rsidTr="008A3205">
              <w:tc>
                <w:tcPr>
                  <w:tcW w:w="659" w:type="dxa"/>
                  <w:vMerge/>
                </w:tcPr>
                <w:p w:rsidR="008A3205" w:rsidRPr="008A3205" w:rsidRDefault="008A3205" w:rsidP="008A3205">
                  <w:pPr>
                    <w:rPr>
                      <w:rFonts w:ascii="Times New Roman" w:hAnsi="Times New Roman" w:cs="Times New Roman"/>
                      <w:sz w:val="18"/>
                      <w:szCs w:val="18"/>
                    </w:rPr>
                  </w:pPr>
                </w:p>
              </w:tc>
              <w:tc>
                <w:tcPr>
                  <w:tcW w:w="586" w:type="dxa"/>
                  <w:vMerge/>
                </w:tcPr>
                <w:p w:rsidR="008A3205" w:rsidRPr="008A3205" w:rsidRDefault="008A3205" w:rsidP="008A3205">
                  <w:pPr>
                    <w:rPr>
                      <w:rFonts w:ascii="Times New Roman" w:hAnsi="Times New Roman" w:cs="Times New Roman"/>
                      <w:sz w:val="18"/>
                      <w:szCs w:val="18"/>
                    </w:rPr>
                  </w:pPr>
                </w:p>
              </w:tc>
              <w:tc>
                <w:tcPr>
                  <w:tcW w:w="1382" w:type="dxa"/>
                  <w:vMerge/>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субсидии из бюджета Российской Федерации</w:t>
                  </w:r>
                </w:p>
              </w:tc>
              <w:tc>
                <w:tcPr>
                  <w:tcW w:w="1134" w:type="dxa"/>
                  <w:vAlign w:val="center"/>
                </w:tcPr>
                <w:p w:rsidR="008A3205" w:rsidRPr="008A3205" w:rsidRDefault="008A3205" w:rsidP="008A3205">
                  <w:pPr>
                    <w:jc w:val="center"/>
                    <w:rPr>
                      <w:rFonts w:ascii="Times New Roman" w:hAnsi="Times New Roman" w:cs="Times New Roman"/>
                      <w:color w:val="000000"/>
                      <w:sz w:val="18"/>
                      <w:szCs w:val="18"/>
                    </w:rPr>
                  </w:pPr>
                </w:p>
              </w:tc>
              <w:tc>
                <w:tcPr>
                  <w:tcW w:w="1126" w:type="dxa"/>
                  <w:vAlign w:val="center"/>
                </w:tcPr>
                <w:p w:rsidR="008A3205" w:rsidRPr="008A3205" w:rsidRDefault="008A3205" w:rsidP="008A3205">
                  <w:pPr>
                    <w:jc w:val="center"/>
                    <w:rPr>
                      <w:rFonts w:ascii="Times New Roman" w:hAnsi="Times New Roman" w:cs="Times New Roman"/>
                      <w:sz w:val="18"/>
                      <w:szCs w:val="18"/>
                    </w:rPr>
                  </w:pPr>
                </w:p>
              </w:tc>
              <w:tc>
                <w:tcPr>
                  <w:tcW w:w="995" w:type="dxa"/>
                  <w:vAlign w:val="center"/>
                </w:tcPr>
                <w:p w:rsidR="008A3205" w:rsidRPr="008A3205" w:rsidRDefault="008A3205" w:rsidP="008A3205">
                  <w:pPr>
                    <w:rPr>
                      <w:rFonts w:ascii="Times New Roman" w:hAnsi="Times New Roman" w:cs="Times New Roman"/>
                      <w:sz w:val="18"/>
                      <w:szCs w:val="18"/>
                    </w:rPr>
                  </w:pPr>
                </w:p>
              </w:tc>
              <w:tc>
                <w:tcPr>
                  <w:tcW w:w="1131"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20,00</w:t>
                  </w:r>
                </w:p>
              </w:tc>
              <w:tc>
                <w:tcPr>
                  <w:tcW w:w="1134" w:type="dxa"/>
                  <w:vAlign w:val="center"/>
                </w:tcPr>
                <w:p w:rsidR="008A3205" w:rsidRPr="008A3205" w:rsidRDefault="008A3205" w:rsidP="008A3205">
                  <w:pPr>
                    <w:jc w:val="center"/>
                    <w:rPr>
                      <w:rFonts w:ascii="Times New Roman" w:hAnsi="Times New Roman" w:cs="Times New Roman"/>
                      <w:sz w:val="18"/>
                      <w:szCs w:val="18"/>
                    </w:rPr>
                  </w:pPr>
                </w:p>
              </w:tc>
              <w:tc>
                <w:tcPr>
                  <w:tcW w:w="1134" w:type="dxa"/>
                  <w:vAlign w:val="center"/>
                </w:tcPr>
                <w:p w:rsidR="008A3205" w:rsidRPr="008A3205" w:rsidRDefault="008A3205" w:rsidP="008A3205">
                  <w:pPr>
                    <w:jc w:val="center"/>
                    <w:rPr>
                      <w:rFonts w:ascii="Times New Roman" w:hAnsi="Times New Roman" w:cs="Times New Roman"/>
                      <w:sz w:val="18"/>
                      <w:szCs w:val="18"/>
                    </w:rPr>
                  </w:pPr>
                </w:p>
              </w:tc>
              <w:tc>
                <w:tcPr>
                  <w:tcW w:w="1134" w:type="dxa"/>
                  <w:vAlign w:val="center"/>
                </w:tcPr>
                <w:p w:rsidR="008A3205" w:rsidRPr="008A3205" w:rsidRDefault="008A3205" w:rsidP="008A3205">
                  <w:pPr>
                    <w:jc w:val="center"/>
                    <w:rPr>
                      <w:rFonts w:ascii="Times New Roman" w:hAnsi="Times New Roman" w:cs="Times New Roman"/>
                      <w:sz w:val="18"/>
                      <w:szCs w:val="18"/>
                    </w:rPr>
                  </w:pPr>
                </w:p>
              </w:tc>
              <w:tc>
                <w:tcPr>
                  <w:tcW w:w="1134" w:type="dxa"/>
                  <w:vAlign w:val="center"/>
                </w:tcPr>
                <w:p w:rsidR="008A3205" w:rsidRPr="008A3205" w:rsidRDefault="008A3205" w:rsidP="008A3205">
                  <w:pPr>
                    <w:jc w:val="center"/>
                    <w:rPr>
                      <w:rFonts w:ascii="Times New Roman" w:hAnsi="Times New Roman" w:cs="Times New Roman"/>
                      <w:sz w:val="18"/>
                      <w:szCs w:val="18"/>
                    </w:rPr>
                  </w:pPr>
                </w:p>
              </w:tc>
            </w:tr>
            <w:tr w:rsidR="008A3205" w:rsidRPr="008A3205" w:rsidTr="008A3205">
              <w:tc>
                <w:tcPr>
                  <w:tcW w:w="659" w:type="dxa"/>
                  <w:vMerge/>
                </w:tcPr>
                <w:p w:rsidR="008A3205" w:rsidRPr="008A3205" w:rsidRDefault="008A3205" w:rsidP="008A3205">
                  <w:pPr>
                    <w:rPr>
                      <w:rFonts w:ascii="Times New Roman" w:hAnsi="Times New Roman" w:cs="Times New Roman"/>
                      <w:sz w:val="18"/>
                      <w:szCs w:val="18"/>
                    </w:rPr>
                  </w:pPr>
                </w:p>
              </w:tc>
              <w:tc>
                <w:tcPr>
                  <w:tcW w:w="586" w:type="dxa"/>
                  <w:vMerge/>
                </w:tcPr>
                <w:p w:rsidR="008A3205" w:rsidRPr="008A3205" w:rsidRDefault="008A3205" w:rsidP="008A3205">
                  <w:pPr>
                    <w:rPr>
                      <w:rFonts w:ascii="Times New Roman" w:hAnsi="Times New Roman" w:cs="Times New Roman"/>
                      <w:sz w:val="18"/>
                      <w:szCs w:val="18"/>
                    </w:rPr>
                  </w:pPr>
                </w:p>
              </w:tc>
              <w:tc>
                <w:tcPr>
                  <w:tcW w:w="1382" w:type="dxa"/>
                  <w:vMerge/>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субвенции из бюджета Удмуртской Республики</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11161,95</w:t>
                  </w:r>
                </w:p>
              </w:tc>
              <w:tc>
                <w:tcPr>
                  <w:tcW w:w="1126"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803,90</w:t>
                  </w:r>
                </w:p>
              </w:tc>
              <w:tc>
                <w:tcPr>
                  <w:tcW w:w="995" w:type="dxa"/>
                  <w:vAlign w:val="center"/>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2212,56</w:t>
                  </w:r>
                </w:p>
              </w:tc>
              <w:tc>
                <w:tcPr>
                  <w:tcW w:w="1131"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1270,33</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1721,68</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1713,82</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1719,83</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1719,83</w:t>
                  </w:r>
                </w:p>
              </w:tc>
            </w:tr>
            <w:tr w:rsidR="008A3205" w:rsidRPr="008A3205" w:rsidTr="008A3205">
              <w:tc>
                <w:tcPr>
                  <w:tcW w:w="659" w:type="dxa"/>
                  <w:vMerge/>
                </w:tcPr>
                <w:p w:rsidR="008A3205" w:rsidRPr="008A3205" w:rsidRDefault="008A3205" w:rsidP="008A3205">
                  <w:pPr>
                    <w:rPr>
                      <w:rFonts w:ascii="Times New Roman" w:hAnsi="Times New Roman" w:cs="Times New Roman"/>
                      <w:sz w:val="18"/>
                      <w:szCs w:val="18"/>
                    </w:rPr>
                  </w:pPr>
                </w:p>
              </w:tc>
              <w:tc>
                <w:tcPr>
                  <w:tcW w:w="586" w:type="dxa"/>
                  <w:vMerge/>
                </w:tcPr>
                <w:p w:rsidR="008A3205" w:rsidRPr="008A3205" w:rsidRDefault="008A3205" w:rsidP="008A3205">
                  <w:pPr>
                    <w:rPr>
                      <w:rFonts w:ascii="Times New Roman" w:hAnsi="Times New Roman" w:cs="Times New Roman"/>
                      <w:sz w:val="18"/>
                      <w:szCs w:val="18"/>
                    </w:rPr>
                  </w:pPr>
                </w:p>
              </w:tc>
              <w:tc>
                <w:tcPr>
                  <w:tcW w:w="1382" w:type="dxa"/>
                  <w:vMerge/>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 xml:space="preserve">субсидии бюджета Удмуртской </w:t>
                  </w:r>
                  <w:r w:rsidRPr="008A3205">
                    <w:rPr>
                      <w:rFonts w:ascii="Times New Roman" w:hAnsi="Times New Roman" w:cs="Times New Roman"/>
                      <w:sz w:val="18"/>
                      <w:szCs w:val="18"/>
                    </w:rPr>
                    <w:lastRenderedPageBreak/>
                    <w:t>Республики</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lastRenderedPageBreak/>
                    <w:t>719,25</w:t>
                  </w:r>
                </w:p>
              </w:tc>
              <w:tc>
                <w:tcPr>
                  <w:tcW w:w="1126"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453,2</w:t>
                  </w:r>
                </w:p>
              </w:tc>
              <w:tc>
                <w:tcPr>
                  <w:tcW w:w="995"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76,06</w:t>
                  </w:r>
                </w:p>
              </w:tc>
              <w:tc>
                <w:tcPr>
                  <w:tcW w:w="1131"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189,2</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r>
            <w:tr w:rsidR="008A3205" w:rsidRPr="008A3205" w:rsidTr="008A3205">
              <w:tc>
                <w:tcPr>
                  <w:tcW w:w="659" w:type="dxa"/>
                  <w:vMerge/>
                </w:tcPr>
                <w:p w:rsidR="008A3205" w:rsidRPr="008A3205" w:rsidRDefault="008A3205" w:rsidP="008A3205">
                  <w:pPr>
                    <w:rPr>
                      <w:rFonts w:ascii="Times New Roman" w:hAnsi="Times New Roman" w:cs="Times New Roman"/>
                      <w:sz w:val="18"/>
                      <w:szCs w:val="18"/>
                    </w:rPr>
                  </w:pPr>
                </w:p>
              </w:tc>
              <w:tc>
                <w:tcPr>
                  <w:tcW w:w="586" w:type="dxa"/>
                  <w:vMerge/>
                </w:tcPr>
                <w:p w:rsidR="008A3205" w:rsidRPr="008A3205" w:rsidRDefault="008A3205" w:rsidP="008A3205">
                  <w:pPr>
                    <w:rPr>
                      <w:rFonts w:ascii="Times New Roman" w:hAnsi="Times New Roman" w:cs="Times New Roman"/>
                      <w:sz w:val="18"/>
                      <w:szCs w:val="18"/>
                    </w:rPr>
                  </w:pPr>
                </w:p>
              </w:tc>
              <w:tc>
                <w:tcPr>
                  <w:tcW w:w="1382" w:type="dxa"/>
                  <w:vMerge/>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Межбюджетные трансферты из бюджета Удмуртской Республики</w:t>
                  </w:r>
                </w:p>
                <w:p w:rsidR="008A3205" w:rsidRPr="008A3205" w:rsidRDefault="008A3205" w:rsidP="008A3205">
                  <w:pPr>
                    <w:rPr>
                      <w:rFonts w:ascii="Times New Roman" w:hAnsi="Times New Roman" w:cs="Times New Roman"/>
                      <w:color w:val="000000"/>
                      <w:sz w:val="18"/>
                      <w:szCs w:val="18"/>
                    </w:rPr>
                  </w:pPr>
                </w:p>
                <w:p w:rsidR="008A3205" w:rsidRPr="008A3205" w:rsidRDefault="008A3205" w:rsidP="008A3205">
                  <w:pPr>
                    <w:rPr>
                      <w:rFonts w:ascii="Times New Roman" w:hAnsi="Times New Roman" w:cs="Times New Roman"/>
                      <w:sz w:val="18"/>
                      <w:szCs w:val="18"/>
                    </w:rPr>
                  </w:pPr>
                </w:p>
              </w:tc>
              <w:tc>
                <w:tcPr>
                  <w:tcW w:w="1134" w:type="dxa"/>
                  <w:vAlign w:val="center"/>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431,55</w:t>
                  </w:r>
                </w:p>
              </w:tc>
              <w:tc>
                <w:tcPr>
                  <w:tcW w:w="1126"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w:t>
                  </w:r>
                </w:p>
              </w:tc>
              <w:tc>
                <w:tcPr>
                  <w:tcW w:w="995"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86,30</w:t>
                  </w:r>
                </w:p>
              </w:tc>
              <w:tc>
                <w:tcPr>
                  <w:tcW w:w="1131"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406,33</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155,90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r>
            <w:tr w:rsidR="008A3205" w:rsidRPr="008A3205" w:rsidTr="008A3205">
              <w:tc>
                <w:tcPr>
                  <w:tcW w:w="659" w:type="dxa"/>
                  <w:vMerge w:val="restart"/>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09</w:t>
                  </w:r>
                </w:p>
              </w:tc>
              <w:tc>
                <w:tcPr>
                  <w:tcW w:w="586" w:type="dxa"/>
                  <w:vMerge w:val="restart"/>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1</w:t>
                  </w:r>
                </w:p>
              </w:tc>
              <w:tc>
                <w:tcPr>
                  <w:tcW w:w="1382" w:type="dxa"/>
                  <w:vMerge w:val="restart"/>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Организация муниципального управления</w:t>
                  </w:r>
                </w:p>
              </w:tc>
              <w:tc>
                <w:tcPr>
                  <w:tcW w:w="3229" w:type="dxa"/>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Всего</w:t>
                  </w:r>
                </w:p>
              </w:tc>
              <w:tc>
                <w:tcPr>
                  <w:tcW w:w="1134"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sz w:val="18"/>
                      <w:szCs w:val="18"/>
                    </w:rPr>
                    <w:t>385088,24</w:t>
                  </w:r>
                </w:p>
              </w:tc>
              <w:tc>
                <w:tcPr>
                  <w:tcW w:w="1126"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sz w:val="18"/>
                      <w:szCs w:val="18"/>
                    </w:rPr>
                    <w:t>35068,20</w:t>
                  </w:r>
                </w:p>
              </w:tc>
              <w:tc>
                <w:tcPr>
                  <w:tcW w:w="995"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bCs/>
                      <w:sz w:val="18"/>
                      <w:szCs w:val="18"/>
                    </w:rPr>
                    <w:t>39372,60</w:t>
                  </w:r>
                </w:p>
              </w:tc>
              <w:tc>
                <w:tcPr>
                  <w:tcW w:w="1131"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sz w:val="18"/>
                      <w:szCs w:val="18"/>
                    </w:rPr>
                    <w:t>57303,84</w:t>
                  </w:r>
                </w:p>
              </w:tc>
              <w:tc>
                <w:tcPr>
                  <w:tcW w:w="1134"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bCs/>
                      <w:color w:val="000000"/>
                      <w:sz w:val="18"/>
                      <w:szCs w:val="18"/>
                    </w:rPr>
                    <w:t>68673,50</w:t>
                  </w:r>
                </w:p>
              </w:tc>
              <w:tc>
                <w:tcPr>
                  <w:tcW w:w="1134"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bCs/>
                      <w:color w:val="000000"/>
                      <w:sz w:val="18"/>
                      <w:szCs w:val="18"/>
                    </w:rPr>
                    <w:t>61519,26</w:t>
                  </w:r>
                </w:p>
              </w:tc>
              <w:tc>
                <w:tcPr>
                  <w:tcW w:w="1134"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bCs/>
                      <w:color w:val="000000"/>
                      <w:sz w:val="18"/>
                      <w:szCs w:val="18"/>
                    </w:rPr>
                    <w:t>61575,42</w:t>
                  </w:r>
                </w:p>
              </w:tc>
              <w:tc>
                <w:tcPr>
                  <w:tcW w:w="1134"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bCs/>
                      <w:color w:val="000000"/>
                      <w:sz w:val="18"/>
                      <w:szCs w:val="18"/>
                    </w:rPr>
                    <w:t>61575,42</w:t>
                  </w:r>
                </w:p>
              </w:tc>
            </w:tr>
            <w:tr w:rsidR="008A3205" w:rsidRPr="008A3205" w:rsidTr="008A3205">
              <w:tc>
                <w:tcPr>
                  <w:tcW w:w="659" w:type="dxa"/>
                  <w:vMerge/>
                </w:tcPr>
                <w:p w:rsidR="008A3205" w:rsidRPr="008A3205" w:rsidRDefault="008A3205" w:rsidP="008A3205">
                  <w:pPr>
                    <w:rPr>
                      <w:rFonts w:ascii="Times New Roman" w:hAnsi="Times New Roman" w:cs="Times New Roman"/>
                      <w:sz w:val="18"/>
                      <w:szCs w:val="18"/>
                    </w:rPr>
                  </w:pPr>
                </w:p>
              </w:tc>
              <w:tc>
                <w:tcPr>
                  <w:tcW w:w="586" w:type="dxa"/>
                  <w:vMerge/>
                </w:tcPr>
                <w:p w:rsidR="008A3205" w:rsidRPr="008A3205" w:rsidRDefault="008A3205" w:rsidP="008A3205">
                  <w:pPr>
                    <w:rPr>
                      <w:rFonts w:ascii="Times New Roman" w:hAnsi="Times New Roman" w:cs="Times New Roman"/>
                      <w:sz w:val="18"/>
                      <w:szCs w:val="18"/>
                    </w:rPr>
                  </w:pPr>
                </w:p>
              </w:tc>
              <w:tc>
                <w:tcPr>
                  <w:tcW w:w="1382" w:type="dxa"/>
                  <w:vMerge/>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Бюджет муниципального образования «Муниципальный округ Сюмсинский район Удмуртской Республики»</w:t>
                  </w:r>
                </w:p>
                <w:p w:rsidR="008A3205" w:rsidRPr="008A3205" w:rsidRDefault="008A3205" w:rsidP="008A3205">
                  <w:pPr>
                    <w:rPr>
                      <w:rFonts w:ascii="Times New Roman" w:hAnsi="Times New Roman" w:cs="Times New Roman"/>
                      <w:sz w:val="18"/>
                      <w:szCs w:val="18"/>
                    </w:rPr>
                  </w:pPr>
                </w:p>
                <w:p w:rsidR="008A3205" w:rsidRPr="008A3205" w:rsidRDefault="008A3205" w:rsidP="008A3205">
                  <w:pPr>
                    <w:rPr>
                      <w:rFonts w:ascii="Times New Roman" w:hAnsi="Times New Roman" w:cs="Times New Roman"/>
                      <w:sz w:val="18"/>
                      <w:szCs w:val="18"/>
                    </w:rPr>
                  </w:pP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385088,24</w:t>
                  </w:r>
                </w:p>
              </w:tc>
              <w:tc>
                <w:tcPr>
                  <w:tcW w:w="1126"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35068,20</w:t>
                  </w:r>
                </w:p>
              </w:tc>
              <w:tc>
                <w:tcPr>
                  <w:tcW w:w="995"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sz w:val="18"/>
                      <w:szCs w:val="18"/>
                    </w:rPr>
                    <w:t>39372,60</w:t>
                  </w:r>
                </w:p>
              </w:tc>
              <w:tc>
                <w:tcPr>
                  <w:tcW w:w="1131"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57303,84</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68673,50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61519,26</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61575,42</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61575,42</w:t>
                  </w:r>
                </w:p>
              </w:tc>
            </w:tr>
            <w:tr w:rsidR="008A3205" w:rsidRPr="008A3205" w:rsidTr="008A3205">
              <w:tc>
                <w:tcPr>
                  <w:tcW w:w="659" w:type="dxa"/>
                  <w:vMerge w:val="restart"/>
                </w:tcPr>
                <w:p w:rsidR="008A3205" w:rsidRPr="008A3205" w:rsidRDefault="008A3205" w:rsidP="008A3205">
                  <w:pPr>
                    <w:rPr>
                      <w:rFonts w:ascii="Times New Roman" w:hAnsi="Times New Roman" w:cs="Times New Roman"/>
                      <w:sz w:val="18"/>
                      <w:szCs w:val="18"/>
                    </w:rPr>
                  </w:pPr>
                </w:p>
              </w:tc>
              <w:tc>
                <w:tcPr>
                  <w:tcW w:w="586" w:type="dxa"/>
                  <w:vMerge w:val="restart"/>
                </w:tcPr>
                <w:p w:rsidR="008A3205" w:rsidRPr="008A3205" w:rsidRDefault="008A3205" w:rsidP="008A3205">
                  <w:pPr>
                    <w:rPr>
                      <w:rFonts w:ascii="Times New Roman" w:hAnsi="Times New Roman" w:cs="Times New Roman"/>
                      <w:sz w:val="18"/>
                      <w:szCs w:val="18"/>
                    </w:rPr>
                  </w:pPr>
                </w:p>
              </w:tc>
              <w:tc>
                <w:tcPr>
                  <w:tcW w:w="1382" w:type="dxa"/>
                  <w:vMerge w:val="restart"/>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в том числе:</w:t>
                  </w:r>
                </w:p>
              </w:tc>
              <w:tc>
                <w:tcPr>
                  <w:tcW w:w="1134" w:type="dxa"/>
                </w:tcPr>
                <w:p w:rsidR="008A3205" w:rsidRPr="008A3205" w:rsidRDefault="008A3205" w:rsidP="008A3205">
                  <w:pPr>
                    <w:rPr>
                      <w:rFonts w:ascii="Times New Roman" w:hAnsi="Times New Roman" w:cs="Times New Roman"/>
                      <w:sz w:val="18"/>
                      <w:szCs w:val="18"/>
                    </w:rPr>
                  </w:pPr>
                </w:p>
              </w:tc>
              <w:tc>
                <w:tcPr>
                  <w:tcW w:w="1126" w:type="dxa"/>
                </w:tcPr>
                <w:p w:rsidR="008A3205" w:rsidRPr="008A3205" w:rsidRDefault="008A3205" w:rsidP="008A3205">
                  <w:pPr>
                    <w:rPr>
                      <w:rFonts w:ascii="Times New Roman" w:hAnsi="Times New Roman" w:cs="Times New Roman"/>
                      <w:sz w:val="18"/>
                      <w:szCs w:val="18"/>
                    </w:rPr>
                  </w:pPr>
                </w:p>
              </w:tc>
              <w:tc>
                <w:tcPr>
                  <w:tcW w:w="995" w:type="dxa"/>
                </w:tcPr>
                <w:p w:rsidR="008A3205" w:rsidRPr="008A3205" w:rsidRDefault="008A3205" w:rsidP="008A3205">
                  <w:pPr>
                    <w:rPr>
                      <w:rFonts w:ascii="Times New Roman" w:hAnsi="Times New Roman" w:cs="Times New Roman"/>
                      <w:color w:val="C00000"/>
                      <w:sz w:val="18"/>
                      <w:szCs w:val="18"/>
                    </w:rPr>
                  </w:pPr>
                </w:p>
              </w:tc>
              <w:tc>
                <w:tcPr>
                  <w:tcW w:w="1131" w:type="dxa"/>
                </w:tcPr>
                <w:p w:rsidR="008A3205" w:rsidRPr="008A3205" w:rsidRDefault="008A3205" w:rsidP="008A3205">
                  <w:pPr>
                    <w:rPr>
                      <w:rFonts w:ascii="Times New Roman" w:hAnsi="Times New Roman" w:cs="Times New Roman"/>
                      <w:sz w:val="18"/>
                      <w:szCs w:val="18"/>
                    </w:rPr>
                  </w:pPr>
                </w:p>
              </w:tc>
              <w:tc>
                <w:tcPr>
                  <w:tcW w:w="1134" w:type="dxa"/>
                </w:tcPr>
                <w:p w:rsidR="008A3205" w:rsidRPr="008A3205" w:rsidRDefault="008A3205" w:rsidP="008A3205">
                  <w:pPr>
                    <w:rPr>
                      <w:rFonts w:ascii="Times New Roman" w:hAnsi="Times New Roman" w:cs="Times New Roman"/>
                      <w:sz w:val="18"/>
                      <w:szCs w:val="18"/>
                    </w:rPr>
                  </w:pPr>
                </w:p>
              </w:tc>
              <w:tc>
                <w:tcPr>
                  <w:tcW w:w="1134" w:type="dxa"/>
                </w:tcPr>
                <w:p w:rsidR="008A3205" w:rsidRPr="008A3205" w:rsidRDefault="008A3205" w:rsidP="008A3205">
                  <w:pPr>
                    <w:rPr>
                      <w:rFonts w:ascii="Times New Roman" w:hAnsi="Times New Roman" w:cs="Times New Roman"/>
                      <w:sz w:val="18"/>
                      <w:szCs w:val="18"/>
                    </w:rPr>
                  </w:pPr>
                </w:p>
              </w:tc>
              <w:tc>
                <w:tcPr>
                  <w:tcW w:w="1134" w:type="dxa"/>
                </w:tcPr>
                <w:p w:rsidR="008A3205" w:rsidRPr="008A3205" w:rsidRDefault="008A3205" w:rsidP="008A3205">
                  <w:pPr>
                    <w:rPr>
                      <w:rFonts w:ascii="Times New Roman" w:hAnsi="Times New Roman" w:cs="Times New Roman"/>
                      <w:sz w:val="18"/>
                      <w:szCs w:val="18"/>
                    </w:rPr>
                  </w:pPr>
                </w:p>
              </w:tc>
              <w:tc>
                <w:tcPr>
                  <w:tcW w:w="1134" w:type="dxa"/>
                </w:tcPr>
                <w:p w:rsidR="008A3205" w:rsidRPr="008A3205" w:rsidRDefault="008A3205" w:rsidP="008A3205">
                  <w:pPr>
                    <w:rPr>
                      <w:rFonts w:ascii="Times New Roman" w:hAnsi="Times New Roman" w:cs="Times New Roman"/>
                      <w:sz w:val="18"/>
                      <w:szCs w:val="18"/>
                    </w:rPr>
                  </w:pPr>
                </w:p>
              </w:tc>
            </w:tr>
            <w:tr w:rsidR="008A3205" w:rsidRPr="008A3205" w:rsidTr="008A3205">
              <w:tc>
                <w:tcPr>
                  <w:tcW w:w="659" w:type="dxa"/>
                  <w:vMerge/>
                </w:tcPr>
                <w:p w:rsidR="008A3205" w:rsidRPr="008A3205" w:rsidRDefault="008A3205" w:rsidP="008A3205">
                  <w:pPr>
                    <w:rPr>
                      <w:rFonts w:ascii="Times New Roman" w:hAnsi="Times New Roman" w:cs="Times New Roman"/>
                      <w:sz w:val="18"/>
                      <w:szCs w:val="18"/>
                    </w:rPr>
                  </w:pPr>
                </w:p>
              </w:tc>
              <w:tc>
                <w:tcPr>
                  <w:tcW w:w="586" w:type="dxa"/>
                  <w:vMerge/>
                </w:tcPr>
                <w:p w:rsidR="008A3205" w:rsidRPr="008A3205" w:rsidRDefault="008A3205" w:rsidP="008A3205">
                  <w:pPr>
                    <w:rPr>
                      <w:rFonts w:ascii="Times New Roman" w:hAnsi="Times New Roman" w:cs="Times New Roman"/>
                      <w:sz w:val="18"/>
                      <w:szCs w:val="18"/>
                    </w:rPr>
                  </w:pPr>
                </w:p>
              </w:tc>
              <w:tc>
                <w:tcPr>
                  <w:tcW w:w="1382" w:type="dxa"/>
                  <w:vMerge/>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Собственные средства бюджета муниципального образования «Муниципальный округ Сюмсинский район Удмуртской Республики»</w:t>
                  </w:r>
                </w:p>
                <w:p w:rsidR="008A3205" w:rsidRPr="008A3205" w:rsidRDefault="008A3205" w:rsidP="008A3205">
                  <w:pPr>
                    <w:rPr>
                      <w:rFonts w:ascii="Times New Roman" w:hAnsi="Times New Roman" w:cs="Times New Roman"/>
                      <w:sz w:val="18"/>
                      <w:szCs w:val="18"/>
                    </w:rPr>
                  </w:pP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383775,14</w:t>
                  </w:r>
                </w:p>
              </w:tc>
              <w:tc>
                <w:tcPr>
                  <w:tcW w:w="1126"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34683,80</w:t>
                  </w:r>
                </w:p>
              </w:tc>
              <w:tc>
                <w:tcPr>
                  <w:tcW w:w="995"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39121,80</w:t>
                  </w:r>
                </w:p>
              </w:tc>
              <w:tc>
                <w:tcPr>
                  <w:tcW w:w="1131"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56625,94</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68673,50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61519,26</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61575,42</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61575,42</w:t>
                  </w:r>
                </w:p>
              </w:tc>
            </w:tr>
            <w:tr w:rsidR="008A3205" w:rsidRPr="008A3205" w:rsidTr="008A3205">
              <w:tc>
                <w:tcPr>
                  <w:tcW w:w="659" w:type="dxa"/>
                  <w:vMerge/>
                </w:tcPr>
                <w:p w:rsidR="008A3205" w:rsidRPr="008A3205" w:rsidRDefault="008A3205" w:rsidP="008A3205">
                  <w:pPr>
                    <w:rPr>
                      <w:rFonts w:ascii="Times New Roman" w:hAnsi="Times New Roman" w:cs="Times New Roman"/>
                      <w:sz w:val="18"/>
                      <w:szCs w:val="18"/>
                    </w:rPr>
                  </w:pPr>
                </w:p>
              </w:tc>
              <w:tc>
                <w:tcPr>
                  <w:tcW w:w="586" w:type="dxa"/>
                  <w:vMerge/>
                </w:tcPr>
                <w:p w:rsidR="008A3205" w:rsidRPr="008A3205" w:rsidRDefault="008A3205" w:rsidP="008A3205">
                  <w:pPr>
                    <w:rPr>
                      <w:rFonts w:ascii="Times New Roman" w:hAnsi="Times New Roman" w:cs="Times New Roman"/>
                      <w:sz w:val="18"/>
                      <w:szCs w:val="18"/>
                    </w:rPr>
                  </w:pPr>
                </w:p>
              </w:tc>
              <w:tc>
                <w:tcPr>
                  <w:tcW w:w="1382" w:type="dxa"/>
                  <w:vMerge/>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субвенции из бюджета Удмуртской Республики</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1313,14</w:t>
                  </w:r>
                </w:p>
              </w:tc>
              <w:tc>
                <w:tcPr>
                  <w:tcW w:w="1126"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384,40</w:t>
                  </w:r>
                </w:p>
              </w:tc>
              <w:tc>
                <w:tcPr>
                  <w:tcW w:w="995"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250,84</w:t>
                  </w:r>
                </w:p>
              </w:tc>
              <w:tc>
                <w:tcPr>
                  <w:tcW w:w="1131"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677,90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r>
            <w:tr w:rsidR="008A3205" w:rsidRPr="008A3205" w:rsidTr="008A3205">
              <w:tc>
                <w:tcPr>
                  <w:tcW w:w="659" w:type="dxa"/>
                  <w:vMerge w:val="restart"/>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09</w:t>
                  </w:r>
                </w:p>
              </w:tc>
              <w:tc>
                <w:tcPr>
                  <w:tcW w:w="586" w:type="dxa"/>
                  <w:vMerge w:val="restart"/>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2</w:t>
                  </w:r>
                </w:p>
              </w:tc>
              <w:tc>
                <w:tcPr>
                  <w:tcW w:w="1382" w:type="dxa"/>
                  <w:vMerge w:val="restart"/>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color w:val="000000"/>
                      <w:sz w:val="18"/>
                      <w:szCs w:val="18"/>
                    </w:rPr>
                    <w:t>Управление муниципальным имуществом и земельными ресурсами муниципального образования «Муниципальный округ Сюмсинский район Удмуртской Республики»</w:t>
                  </w:r>
                </w:p>
              </w:tc>
              <w:tc>
                <w:tcPr>
                  <w:tcW w:w="3229" w:type="dxa"/>
                </w:tcPr>
                <w:p w:rsidR="008A3205" w:rsidRPr="008A3205" w:rsidRDefault="008A3205" w:rsidP="008A3205">
                  <w:pP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Всего</w:t>
                  </w:r>
                </w:p>
              </w:tc>
              <w:tc>
                <w:tcPr>
                  <w:tcW w:w="1134"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color w:val="000000"/>
                      <w:sz w:val="18"/>
                      <w:szCs w:val="18"/>
                    </w:rPr>
                    <w:t>39259,02</w:t>
                  </w:r>
                </w:p>
              </w:tc>
              <w:tc>
                <w:tcPr>
                  <w:tcW w:w="1126"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sz w:val="18"/>
                      <w:szCs w:val="18"/>
                    </w:rPr>
                    <w:t>13087,40</w:t>
                  </w:r>
                </w:p>
              </w:tc>
              <w:tc>
                <w:tcPr>
                  <w:tcW w:w="995"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sz w:val="18"/>
                      <w:szCs w:val="18"/>
                    </w:rPr>
                    <w:t>3690,80</w:t>
                  </w:r>
                </w:p>
              </w:tc>
              <w:tc>
                <w:tcPr>
                  <w:tcW w:w="1131"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sz w:val="18"/>
                      <w:szCs w:val="18"/>
                    </w:rPr>
                    <w:t>4183,19</w:t>
                  </w:r>
                </w:p>
              </w:tc>
              <w:tc>
                <w:tcPr>
                  <w:tcW w:w="1134"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sz w:val="18"/>
                      <w:szCs w:val="18"/>
                    </w:rPr>
                    <w:t>4698,99</w:t>
                  </w:r>
                </w:p>
              </w:tc>
              <w:tc>
                <w:tcPr>
                  <w:tcW w:w="1134"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sz w:val="18"/>
                      <w:szCs w:val="18"/>
                    </w:rPr>
                    <w:t>4532,74</w:t>
                  </w:r>
                </w:p>
              </w:tc>
              <w:tc>
                <w:tcPr>
                  <w:tcW w:w="1134"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sz w:val="18"/>
                      <w:szCs w:val="18"/>
                    </w:rPr>
                    <w:t>4532,95</w:t>
                  </w:r>
                </w:p>
              </w:tc>
              <w:tc>
                <w:tcPr>
                  <w:tcW w:w="1134"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sz w:val="18"/>
                      <w:szCs w:val="18"/>
                    </w:rPr>
                    <w:t>4532,95</w:t>
                  </w:r>
                </w:p>
              </w:tc>
            </w:tr>
            <w:tr w:rsidR="008A3205" w:rsidRPr="008A3205" w:rsidTr="008A3205">
              <w:tc>
                <w:tcPr>
                  <w:tcW w:w="659" w:type="dxa"/>
                  <w:vMerge/>
                </w:tcPr>
                <w:p w:rsidR="008A3205" w:rsidRPr="008A3205" w:rsidRDefault="008A3205" w:rsidP="008A3205">
                  <w:pPr>
                    <w:rPr>
                      <w:rFonts w:ascii="Times New Roman" w:hAnsi="Times New Roman" w:cs="Times New Roman"/>
                      <w:sz w:val="18"/>
                      <w:szCs w:val="18"/>
                    </w:rPr>
                  </w:pPr>
                </w:p>
              </w:tc>
              <w:tc>
                <w:tcPr>
                  <w:tcW w:w="586" w:type="dxa"/>
                  <w:vMerge/>
                </w:tcPr>
                <w:p w:rsidR="008A3205" w:rsidRPr="008A3205" w:rsidRDefault="008A3205" w:rsidP="008A3205">
                  <w:pPr>
                    <w:rPr>
                      <w:rFonts w:ascii="Times New Roman" w:hAnsi="Times New Roman" w:cs="Times New Roman"/>
                      <w:sz w:val="18"/>
                      <w:szCs w:val="18"/>
                    </w:rPr>
                  </w:pPr>
                </w:p>
              </w:tc>
              <w:tc>
                <w:tcPr>
                  <w:tcW w:w="1382" w:type="dxa"/>
                  <w:vMerge/>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бюджет муниципального образования «Муниципальный округ Сюмсинский район Удмуртской Республики»</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39259,02</w:t>
                  </w:r>
                </w:p>
              </w:tc>
              <w:tc>
                <w:tcPr>
                  <w:tcW w:w="1126"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13087,40</w:t>
                  </w:r>
                </w:p>
              </w:tc>
              <w:tc>
                <w:tcPr>
                  <w:tcW w:w="995"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3690,80</w:t>
                  </w:r>
                </w:p>
              </w:tc>
              <w:tc>
                <w:tcPr>
                  <w:tcW w:w="1131"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4183,19</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4698,99</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4532,74</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4532,95</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4532,95</w:t>
                  </w:r>
                </w:p>
              </w:tc>
            </w:tr>
            <w:tr w:rsidR="008A3205" w:rsidRPr="008A3205" w:rsidTr="008A3205">
              <w:tc>
                <w:tcPr>
                  <w:tcW w:w="659" w:type="dxa"/>
                  <w:vMerge/>
                </w:tcPr>
                <w:p w:rsidR="008A3205" w:rsidRPr="008A3205" w:rsidRDefault="008A3205" w:rsidP="008A3205">
                  <w:pPr>
                    <w:rPr>
                      <w:rFonts w:ascii="Times New Roman" w:hAnsi="Times New Roman" w:cs="Times New Roman"/>
                      <w:sz w:val="18"/>
                      <w:szCs w:val="18"/>
                    </w:rPr>
                  </w:pPr>
                </w:p>
              </w:tc>
              <w:tc>
                <w:tcPr>
                  <w:tcW w:w="586" w:type="dxa"/>
                  <w:vMerge/>
                </w:tcPr>
                <w:p w:rsidR="008A3205" w:rsidRPr="008A3205" w:rsidRDefault="008A3205" w:rsidP="008A3205">
                  <w:pPr>
                    <w:rPr>
                      <w:rFonts w:ascii="Times New Roman" w:hAnsi="Times New Roman" w:cs="Times New Roman"/>
                      <w:sz w:val="18"/>
                      <w:szCs w:val="18"/>
                    </w:rPr>
                  </w:pPr>
                </w:p>
              </w:tc>
              <w:tc>
                <w:tcPr>
                  <w:tcW w:w="1382" w:type="dxa"/>
                  <w:vMerge/>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в том числе:</w:t>
                  </w:r>
                </w:p>
              </w:tc>
              <w:tc>
                <w:tcPr>
                  <w:tcW w:w="1134" w:type="dxa"/>
                  <w:vAlign w:val="bottom"/>
                </w:tcPr>
                <w:p w:rsidR="008A3205" w:rsidRPr="008A3205" w:rsidRDefault="008A3205" w:rsidP="008A3205">
                  <w:pPr>
                    <w:jc w:val="center"/>
                    <w:rPr>
                      <w:rFonts w:ascii="Times New Roman" w:hAnsi="Times New Roman" w:cs="Times New Roman"/>
                      <w:sz w:val="18"/>
                      <w:szCs w:val="18"/>
                    </w:rPr>
                  </w:pPr>
                </w:p>
              </w:tc>
              <w:tc>
                <w:tcPr>
                  <w:tcW w:w="1126" w:type="dxa"/>
                </w:tcPr>
                <w:p w:rsidR="008A3205" w:rsidRPr="008A3205" w:rsidRDefault="008A3205" w:rsidP="008A3205">
                  <w:pPr>
                    <w:rPr>
                      <w:rFonts w:ascii="Times New Roman" w:hAnsi="Times New Roman" w:cs="Times New Roman"/>
                      <w:sz w:val="18"/>
                      <w:szCs w:val="18"/>
                    </w:rPr>
                  </w:pPr>
                </w:p>
              </w:tc>
              <w:tc>
                <w:tcPr>
                  <w:tcW w:w="995" w:type="dxa"/>
                </w:tcPr>
                <w:p w:rsidR="008A3205" w:rsidRPr="008A3205" w:rsidRDefault="008A3205" w:rsidP="008A3205">
                  <w:pPr>
                    <w:rPr>
                      <w:rFonts w:ascii="Times New Roman" w:hAnsi="Times New Roman" w:cs="Times New Roman"/>
                      <w:color w:val="C00000"/>
                      <w:sz w:val="18"/>
                      <w:szCs w:val="18"/>
                    </w:rPr>
                  </w:pPr>
                </w:p>
              </w:tc>
              <w:tc>
                <w:tcPr>
                  <w:tcW w:w="1131" w:type="dxa"/>
                  <w:vAlign w:val="bottom"/>
                </w:tcPr>
                <w:p w:rsidR="008A3205" w:rsidRPr="008A3205" w:rsidRDefault="008A3205" w:rsidP="008A3205">
                  <w:pPr>
                    <w:jc w:val="center"/>
                    <w:rPr>
                      <w:rFonts w:ascii="Times New Roman" w:hAnsi="Times New Roman" w:cs="Times New Roman"/>
                      <w:sz w:val="18"/>
                      <w:szCs w:val="18"/>
                    </w:rPr>
                  </w:pPr>
                </w:p>
              </w:tc>
              <w:tc>
                <w:tcPr>
                  <w:tcW w:w="1134" w:type="dxa"/>
                  <w:vAlign w:val="bottom"/>
                </w:tcPr>
                <w:p w:rsidR="008A3205" w:rsidRPr="008A3205" w:rsidRDefault="008A3205" w:rsidP="008A3205">
                  <w:pPr>
                    <w:jc w:val="center"/>
                    <w:rPr>
                      <w:rFonts w:ascii="Times New Roman" w:hAnsi="Times New Roman" w:cs="Times New Roman"/>
                      <w:sz w:val="18"/>
                      <w:szCs w:val="18"/>
                    </w:rPr>
                  </w:pPr>
                </w:p>
              </w:tc>
              <w:tc>
                <w:tcPr>
                  <w:tcW w:w="1134" w:type="dxa"/>
                  <w:vAlign w:val="bottom"/>
                </w:tcPr>
                <w:p w:rsidR="008A3205" w:rsidRPr="008A3205" w:rsidRDefault="008A3205" w:rsidP="008A3205">
                  <w:pPr>
                    <w:jc w:val="center"/>
                    <w:rPr>
                      <w:rFonts w:ascii="Times New Roman" w:hAnsi="Times New Roman" w:cs="Times New Roman"/>
                      <w:sz w:val="18"/>
                      <w:szCs w:val="18"/>
                    </w:rPr>
                  </w:pPr>
                </w:p>
              </w:tc>
              <w:tc>
                <w:tcPr>
                  <w:tcW w:w="1134" w:type="dxa"/>
                </w:tcPr>
                <w:p w:rsidR="008A3205" w:rsidRPr="008A3205" w:rsidRDefault="008A3205" w:rsidP="008A3205">
                  <w:pPr>
                    <w:jc w:val="center"/>
                    <w:rPr>
                      <w:rFonts w:ascii="Times New Roman" w:hAnsi="Times New Roman" w:cs="Times New Roman"/>
                      <w:sz w:val="18"/>
                      <w:szCs w:val="18"/>
                    </w:rPr>
                  </w:pPr>
                </w:p>
              </w:tc>
              <w:tc>
                <w:tcPr>
                  <w:tcW w:w="1134" w:type="dxa"/>
                </w:tcPr>
                <w:p w:rsidR="008A3205" w:rsidRPr="008A3205" w:rsidRDefault="008A3205" w:rsidP="008A3205">
                  <w:pPr>
                    <w:jc w:val="center"/>
                    <w:rPr>
                      <w:rFonts w:ascii="Times New Roman" w:hAnsi="Times New Roman" w:cs="Times New Roman"/>
                      <w:sz w:val="18"/>
                      <w:szCs w:val="18"/>
                    </w:rPr>
                  </w:pPr>
                </w:p>
              </w:tc>
            </w:tr>
            <w:tr w:rsidR="008A3205" w:rsidRPr="008A3205" w:rsidTr="008A3205">
              <w:tc>
                <w:tcPr>
                  <w:tcW w:w="659" w:type="dxa"/>
                  <w:vMerge/>
                </w:tcPr>
                <w:p w:rsidR="008A3205" w:rsidRPr="008A3205" w:rsidRDefault="008A3205" w:rsidP="008A3205">
                  <w:pPr>
                    <w:rPr>
                      <w:rFonts w:ascii="Times New Roman" w:hAnsi="Times New Roman" w:cs="Times New Roman"/>
                      <w:sz w:val="18"/>
                      <w:szCs w:val="18"/>
                    </w:rPr>
                  </w:pPr>
                </w:p>
              </w:tc>
              <w:tc>
                <w:tcPr>
                  <w:tcW w:w="586" w:type="dxa"/>
                  <w:vMerge/>
                </w:tcPr>
                <w:p w:rsidR="008A3205" w:rsidRPr="008A3205" w:rsidRDefault="008A3205" w:rsidP="008A3205">
                  <w:pPr>
                    <w:rPr>
                      <w:rFonts w:ascii="Times New Roman" w:hAnsi="Times New Roman" w:cs="Times New Roman"/>
                      <w:sz w:val="18"/>
                      <w:szCs w:val="18"/>
                    </w:rPr>
                  </w:pPr>
                </w:p>
              </w:tc>
              <w:tc>
                <w:tcPr>
                  <w:tcW w:w="1382" w:type="dxa"/>
                  <w:vMerge/>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собственные средства муниципального образования «Муниципальный округ Сюмсинский район Удмуртской Республики»</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27714,45</w:t>
                  </w:r>
                </w:p>
              </w:tc>
              <w:tc>
                <w:tcPr>
                  <w:tcW w:w="1126"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3201,90</w:t>
                  </w:r>
                </w:p>
              </w:tc>
              <w:tc>
                <w:tcPr>
                  <w:tcW w:w="995"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2672,10</w:t>
                  </w:r>
                </w:p>
              </w:tc>
              <w:tc>
                <w:tcPr>
                  <w:tcW w:w="1131"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3805,37</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4453</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4532,74</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4532,95</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4532,95</w:t>
                  </w:r>
                </w:p>
              </w:tc>
            </w:tr>
            <w:tr w:rsidR="008A3205" w:rsidRPr="008A3205" w:rsidTr="008A3205">
              <w:tc>
                <w:tcPr>
                  <w:tcW w:w="659" w:type="dxa"/>
                  <w:vMerge/>
                </w:tcPr>
                <w:p w:rsidR="008A3205" w:rsidRPr="008A3205" w:rsidRDefault="008A3205" w:rsidP="008A3205">
                  <w:pPr>
                    <w:rPr>
                      <w:rFonts w:ascii="Times New Roman" w:hAnsi="Times New Roman" w:cs="Times New Roman"/>
                      <w:sz w:val="18"/>
                      <w:szCs w:val="18"/>
                    </w:rPr>
                  </w:pPr>
                </w:p>
              </w:tc>
              <w:tc>
                <w:tcPr>
                  <w:tcW w:w="586" w:type="dxa"/>
                  <w:vMerge/>
                </w:tcPr>
                <w:p w:rsidR="008A3205" w:rsidRPr="008A3205" w:rsidRDefault="008A3205" w:rsidP="008A3205">
                  <w:pPr>
                    <w:rPr>
                      <w:rFonts w:ascii="Times New Roman" w:hAnsi="Times New Roman" w:cs="Times New Roman"/>
                      <w:sz w:val="18"/>
                      <w:szCs w:val="18"/>
                    </w:rPr>
                  </w:pPr>
                </w:p>
              </w:tc>
              <w:tc>
                <w:tcPr>
                  <w:tcW w:w="1382" w:type="dxa"/>
                  <w:vMerge/>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субсидии из бюджета Российской Федерации</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10380,70</w:t>
                  </w:r>
                </w:p>
              </w:tc>
              <w:tc>
                <w:tcPr>
                  <w:tcW w:w="1126"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9432,30</w:t>
                  </w:r>
                </w:p>
              </w:tc>
              <w:tc>
                <w:tcPr>
                  <w:tcW w:w="995"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932,40</w:t>
                  </w:r>
                </w:p>
              </w:tc>
              <w:tc>
                <w:tcPr>
                  <w:tcW w:w="1131"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r>
            <w:tr w:rsidR="008A3205" w:rsidRPr="008A3205" w:rsidTr="008A3205">
              <w:tc>
                <w:tcPr>
                  <w:tcW w:w="659" w:type="dxa"/>
                  <w:vMerge/>
                </w:tcPr>
                <w:p w:rsidR="008A3205" w:rsidRPr="008A3205" w:rsidRDefault="008A3205" w:rsidP="008A3205">
                  <w:pPr>
                    <w:rPr>
                      <w:rFonts w:ascii="Times New Roman" w:hAnsi="Times New Roman" w:cs="Times New Roman"/>
                      <w:sz w:val="18"/>
                      <w:szCs w:val="18"/>
                    </w:rPr>
                  </w:pPr>
                </w:p>
              </w:tc>
              <w:tc>
                <w:tcPr>
                  <w:tcW w:w="586" w:type="dxa"/>
                  <w:vMerge/>
                </w:tcPr>
                <w:p w:rsidR="008A3205" w:rsidRPr="008A3205" w:rsidRDefault="008A3205" w:rsidP="008A3205">
                  <w:pPr>
                    <w:rPr>
                      <w:rFonts w:ascii="Times New Roman" w:hAnsi="Times New Roman" w:cs="Times New Roman"/>
                      <w:sz w:val="18"/>
                      <w:szCs w:val="18"/>
                    </w:rPr>
                  </w:pPr>
                </w:p>
              </w:tc>
              <w:tc>
                <w:tcPr>
                  <w:tcW w:w="1382" w:type="dxa"/>
                  <w:vMerge/>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Субсидии из бюджета Удмуртской Республики</w:t>
                  </w:r>
                </w:p>
                <w:p w:rsidR="008A3205" w:rsidRPr="008A3205" w:rsidRDefault="008A3205" w:rsidP="008A3205">
                  <w:pPr>
                    <w:rPr>
                      <w:rFonts w:ascii="Times New Roman" w:hAnsi="Times New Roman" w:cs="Times New Roman"/>
                      <w:color w:val="000000"/>
                      <w:sz w:val="18"/>
                      <w:szCs w:val="18"/>
                    </w:rPr>
                  </w:pP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732,23</w:t>
                  </w:r>
                </w:p>
              </w:tc>
              <w:tc>
                <w:tcPr>
                  <w:tcW w:w="1126"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453,20</w:t>
                  </w:r>
                </w:p>
              </w:tc>
              <w:tc>
                <w:tcPr>
                  <w:tcW w:w="995"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131"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185,22</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90,13</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r>
            <w:tr w:rsidR="008A3205" w:rsidRPr="008A3205" w:rsidTr="008A3205">
              <w:tc>
                <w:tcPr>
                  <w:tcW w:w="659" w:type="dxa"/>
                  <w:vMerge/>
                </w:tcPr>
                <w:p w:rsidR="008A3205" w:rsidRPr="008A3205" w:rsidRDefault="008A3205" w:rsidP="008A3205">
                  <w:pPr>
                    <w:rPr>
                      <w:rFonts w:ascii="Times New Roman" w:hAnsi="Times New Roman" w:cs="Times New Roman"/>
                      <w:sz w:val="18"/>
                      <w:szCs w:val="18"/>
                    </w:rPr>
                  </w:pPr>
                </w:p>
              </w:tc>
              <w:tc>
                <w:tcPr>
                  <w:tcW w:w="586" w:type="dxa"/>
                  <w:vMerge/>
                </w:tcPr>
                <w:p w:rsidR="008A3205" w:rsidRPr="008A3205" w:rsidRDefault="008A3205" w:rsidP="008A3205">
                  <w:pPr>
                    <w:rPr>
                      <w:rFonts w:ascii="Times New Roman" w:hAnsi="Times New Roman" w:cs="Times New Roman"/>
                      <w:sz w:val="18"/>
                      <w:szCs w:val="18"/>
                    </w:rPr>
                  </w:pPr>
                </w:p>
              </w:tc>
              <w:tc>
                <w:tcPr>
                  <w:tcW w:w="1382" w:type="dxa"/>
                  <w:vMerge/>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Межбюджетные трансферты из бюджета Удмуртской Республики</w:t>
                  </w:r>
                </w:p>
              </w:tc>
              <w:tc>
                <w:tcPr>
                  <w:tcW w:w="1134" w:type="dxa"/>
                  <w:vAlign w:val="center"/>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431,55</w:t>
                  </w:r>
                </w:p>
              </w:tc>
              <w:tc>
                <w:tcPr>
                  <w:tcW w:w="1126"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w:t>
                  </w:r>
                </w:p>
              </w:tc>
              <w:tc>
                <w:tcPr>
                  <w:tcW w:w="995"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86,30</w:t>
                  </w:r>
                </w:p>
              </w:tc>
              <w:tc>
                <w:tcPr>
                  <w:tcW w:w="1131"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172,6</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155,9</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r>
            <w:tr w:rsidR="008A3205" w:rsidRPr="008A3205" w:rsidTr="008A3205">
              <w:tc>
                <w:tcPr>
                  <w:tcW w:w="659" w:type="dxa"/>
                  <w:vMerge w:val="restart"/>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09</w:t>
                  </w:r>
                </w:p>
              </w:tc>
              <w:tc>
                <w:tcPr>
                  <w:tcW w:w="586" w:type="dxa"/>
                  <w:vMerge w:val="restart"/>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3</w:t>
                  </w:r>
                </w:p>
              </w:tc>
              <w:tc>
                <w:tcPr>
                  <w:tcW w:w="1382" w:type="dxa"/>
                  <w:vMerge w:val="restart"/>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Архивное дело</w:t>
                  </w:r>
                </w:p>
              </w:tc>
              <w:tc>
                <w:tcPr>
                  <w:tcW w:w="3229" w:type="dxa"/>
                </w:tcPr>
                <w:p w:rsidR="008A3205" w:rsidRPr="008A3205" w:rsidRDefault="008A3205" w:rsidP="008A3205">
                  <w:pP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Всего</w:t>
                  </w:r>
                </w:p>
              </w:tc>
              <w:tc>
                <w:tcPr>
                  <w:tcW w:w="1134"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color w:val="000000"/>
                      <w:sz w:val="18"/>
                      <w:szCs w:val="18"/>
                    </w:rPr>
                    <w:t>7890,22</w:t>
                  </w:r>
                </w:p>
              </w:tc>
              <w:tc>
                <w:tcPr>
                  <w:tcW w:w="1126"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sz w:val="18"/>
                      <w:szCs w:val="18"/>
                    </w:rPr>
                    <w:t>260,50</w:t>
                  </w:r>
                </w:p>
              </w:tc>
              <w:tc>
                <w:tcPr>
                  <w:tcW w:w="995"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sz w:val="18"/>
                      <w:szCs w:val="18"/>
                    </w:rPr>
                    <w:t>252,26</w:t>
                  </w:r>
                </w:p>
              </w:tc>
              <w:tc>
                <w:tcPr>
                  <w:tcW w:w="1131"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sz w:val="18"/>
                      <w:szCs w:val="18"/>
                    </w:rPr>
                    <w:t>592,43</w:t>
                  </w:r>
                </w:p>
              </w:tc>
              <w:tc>
                <w:tcPr>
                  <w:tcW w:w="1134"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sz w:val="18"/>
                      <w:szCs w:val="18"/>
                    </w:rPr>
                    <w:t>1631,55</w:t>
                  </w:r>
                </w:p>
              </w:tc>
              <w:tc>
                <w:tcPr>
                  <w:tcW w:w="1134"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sz w:val="18"/>
                      <w:szCs w:val="18"/>
                    </w:rPr>
                    <w:t>1713,82</w:t>
                  </w:r>
                </w:p>
              </w:tc>
              <w:tc>
                <w:tcPr>
                  <w:tcW w:w="1134"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sz w:val="18"/>
                      <w:szCs w:val="18"/>
                    </w:rPr>
                    <w:t>1719,83</w:t>
                  </w:r>
                </w:p>
              </w:tc>
              <w:tc>
                <w:tcPr>
                  <w:tcW w:w="1134"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sz w:val="18"/>
                      <w:szCs w:val="18"/>
                    </w:rPr>
                    <w:t>1719,83</w:t>
                  </w:r>
                </w:p>
              </w:tc>
            </w:tr>
            <w:tr w:rsidR="008A3205" w:rsidRPr="008A3205" w:rsidTr="008A3205">
              <w:tc>
                <w:tcPr>
                  <w:tcW w:w="659" w:type="dxa"/>
                  <w:vMerge/>
                </w:tcPr>
                <w:p w:rsidR="008A3205" w:rsidRPr="008A3205" w:rsidRDefault="008A3205" w:rsidP="008A3205">
                  <w:pPr>
                    <w:rPr>
                      <w:rFonts w:ascii="Times New Roman" w:hAnsi="Times New Roman" w:cs="Times New Roman"/>
                      <w:sz w:val="18"/>
                      <w:szCs w:val="18"/>
                    </w:rPr>
                  </w:pPr>
                </w:p>
              </w:tc>
              <w:tc>
                <w:tcPr>
                  <w:tcW w:w="586" w:type="dxa"/>
                  <w:vMerge/>
                </w:tcPr>
                <w:p w:rsidR="008A3205" w:rsidRPr="008A3205" w:rsidRDefault="008A3205" w:rsidP="008A3205">
                  <w:pPr>
                    <w:rPr>
                      <w:rFonts w:ascii="Times New Roman" w:hAnsi="Times New Roman" w:cs="Times New Roman"/>
                      <w:sz w:val="18"/>
                      <w:szCs w:val="18"/>
                    </w:rPr>
                  </w:pPr>
                </w:p>
              </w:tc>
              <w:tc>
                <w:tcPr>
                  <w:tcW w:w="1382" w:type="dxa"/>
                  <w:vMerge/>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бюджет муниципального образования «Муниципальный округ Сюмсинский район Удмуртской Республики»</w:t>
                  </w:r>
                </w:p>
              </w:tc>
              <w:tc>
                <w:tcPr>
                  <w:tcW w:w="1134" w:type="dxa"/>
                  <w:vAlign w:val="center"/>
                </w:tcPr>
                <w:p w:rsidR="008A3205" w:rsidRPr="008A3205" w:rsidRDefault="008A3205" w:rsidP="008A3205">
                  <w:pPr>
                    <w:jc w:val="center"/>
                    <w:rPr>
                      <w:rFonts w:ascii="Times New Roman" w:hAnsi="Times New Roman" w:cs="Times New Roman"/>
                      <w:color w:val="000000"/>
                      <w:sz w:val="18"/>
                      <w:szCs w:val="18"/>
                    </w:rPr>
                  </w:pPr>
                </w:p>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7890,22</w:t>
                  </w:r>
                </w:p>
              </w:tc>
              <w:tc>
                <w:tcPr>
                  <w:tcW w:w="1126"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260,50</w:t>
                  </w:r>
                </w:p>
              </w:tc>
              <w:tc>
                <w:tcPr>
                  <w:tcW w:w="995"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252,26</w:t>
                  </w:r>
                </w:p>
              </w:tc>
              <w:tc>
                <w:tcPr>
                  <w:tcW w:w="1131"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592,43</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1631,55</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1713,82</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1719,83</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1719,83</w:t>
                  </w:r>
                </w:p>
              </w:tc>
            </w:tr>
            <w:tr w:rsidR="008A3205" w:rsidRPr="008A3205" w:rsidTr="008A3205">
              <w:tc>
                <w:tcPr>
                  <w:tcW w:w="659" w:type="dxa"/>
                  <w:vMerge/>
                </w:tcPr>
                <w:p w:rsidR="008A3205" w:rsidRPr="008A3205" w:rsidRDefault="008A3205" w:rsidP="008A3205">
                  <w:pPr>
                    <w:rPr>
                      <w:rFonts w:ascii="Times New Roman" w:hAnsi="Times New Roman" w:cs="Times New Roman"/>
                      <w:sz w:val="18"/>
                      <w:szCs w:val="18"/>
                    </w:rPr>
                  </w:pPr>
                </w:p>
              </w:tc>
              <w:tc>
                <w:tcPr>
                  <w:tcW w:w="586" w:type="dxa"/>
                  <w:vMerge/>
                </w:tcPr>
                <w:p w:rsidR="008A3205" w:rsidRPr="008A3205" w:rsidRDefault="008A3205" w:rsidP="008A3205">
                  <w:pPr>
                    <w:rPr>
                      <w:rFonts w:ascii="Times New Roman" w:hAnsi="Times New Roman" w:cs="Times New Roman"/>
                      <w:sz w:val="18"/>
                      <w:szCs w:val="18"/>
                    </w:rPr>
                  </w:pPr>
                </w:p>
              </w:tc>
              <w:tc>
                <w:tcPr>
                  <w:tcW w:w="1382" w:type="dxa"/>
                  <w:vMerge/>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в том числе:</w:t>
                  </w:r>
                </w:p>
              </w:tc>
              <w:tc>
                <w:tcPr>
                  <w:tcW w:w="1134" w:type="dxa"/>
                  <w:vAlign w:val="bottom"/>
                </w:tcPr>
                <w:p w:rsidR="008A3205" w:rsidRPr="008A3205" w:rsidRDefault="008A3205" w:rsidP="008A3205">
                  <w:pPr>
                    <w:jc w:val="center"/>
                    <w:rPr>
                      <w:rFonts w:ascii="Times New Roman" w:hAnsi="Times New Roman" w:cs="Times New Roman"/>
                      <w:sz w:val="18"/>
                      <w:szCs w:val="18"/>
                    </w:rPr>
                  </w:pPr>
                </w:p>
              </w:tc>
              <w:tc>
                <w:tcPr>
                  <w:tcW w:w="1126" w:type="dxa"/>
                </w:tcPr>
                <w:p w:rsidR="008A3205" w:rsidRPr="008A3205" w:rsidRDefault="008A3205" w:rsidP="008A3205">
                  <w:pPr>
                    <w:rPr>
                      <w:rFonts w:ascii="Times New Roman" w:hAnsi="Times New Roman" w:cs="Times New Roman"/>
                      <w:sz w:val="18"/>
                      <w:szCs w:val="18"/>
                    </w:rPr>
                  </w:pPr>
                </w:p>
              </w:tc>
              <w:tc>
                <w:tcPr>
                  <w:tcW w:w="995" w:type="dxa"/>
                </w:tcPr>
                <w:p w:rsidR="008A3205" w:rsidRPr="008A3205" w:rsidRDefault="008A3205" w:rsidP="008A3205">
                  <w:pPr>
                    <w:rPr>
                      <w:rFonts w:ascii="Times New Roman" w:hAnsi="Times New Roman" w:cs="Times New Roman"/>
                      <w:color w:val="C00000"/>
                      <w:sz w:val="18"/>
                      <w:szCs w:val="18"/>
                    </w:rPr>
                  </w:pPr>
                </w:p>
              </w:tc>
              <w:tc>
                <w:tcPr>
                  <w:tcW w:w="1131" w:type="dxa"/>
                  <w:vAlign w:val="bottom"/>
                </w:tcPr>
                <w:p w:rsidR="008A3205" w:rsidRPr="008A3205" w:rsidRDefault="008A3205" w:rsidP="008A3205">
                  <w:pPr>
                    <w:jc w:val="center"/>
                    <w:rPr>
                      <w:rFonts w:ascii="Times New Roman" w:hAnsi="Times New Roman" w:cs="Times New Roman"/>
                      <w:sz w:val="18"/>
                      <w:szCs w:val="18"/>
                    </w:rPr>
                  </w:pPr>
                </w:p>
              </w:tc>
              <w:tc>
                <w:tcPr>
                  <w:tcW w:w="1134" w:type="dxa"/>
                  <w:vAlign w:val="bottom"/>
                </w:tcPr>
                <w:p w:rsidR="008A3205" w:rsidRPr="008A3205" w:rsidRDefault="008A3205" w:rsidP="008A3205">
                  <w:pPr>
                    <w:jc w:val="center"/>
                    <w:rPr>
                      <w:rFonts w:ascii="Times New Roman" w:hAnsi="Times New Roman" w:cs="Times New Roman"/>
                      <w:sz w:val="18"/>
                      <w:szCs w:val="18"/>
                    </w:rPr>
                  </w:pPr>
                </w:p>
              </w:tc>
              <w:tc>
                <w:tcPr>
                  <w:tcW w:w="1134" w:type="dxa"/>
                  <w:vAlign w:val="bottom"/>
                </w:tcPr>
                <w:p w:rsidR="008A3205" w:rsidRPr="008A3205" w:rsidRDefault="008A3205" w:rsidP="008A3205">
                  <w:pPr>
                    <w:jc w:val="center"/>
                    <w:rPr>
                      <w:rFonts w:ascii="Times New Roman" w:hAnsi="Times New Roman" w:cs="Times New Roman"/>
                      <w:sz w:val="18"/>
                      <w:szCs w:val="18"/>
                    </w:rPr>
                  </w:pPr>
                </w:p>
              </w:tc>
              <w:tc>
                <w:tcPr>
                  <w:tcW w:w="1134" w:type="dxa"/>
                  <w:vAlign w:val="bottom"/>
                </w:tcPr>
                <w:p w:rsidR="008A3205" w:rsidRPr="008A3205" w:rsidRDefault="008A3205" w:rsidP="008A3205">
                  <w:pPr>
                    <w:jc w:val="center"/>
                    <w:rPr>
                      <w:rFonts w:ascii="Times New Roman" w:hAnsi="Times New Roman" w:cs="Times New Roman"/>
                      <w:sz w:val="18"/>
                      <w:szCs w:val="18"/>
                    </w:rPr>
                  </w:pPr>
                </w:p>
              </w:tc>
              <w:tc>
                <w:tcPr>
                  <w:tcW w:w="1134" w:type="dxa"/>
                  <w:vAlign w:val="bottom"/>
                </w:tcPr>
                <w:p w:rsidR="008A3205" w:rsidRPr="008A3205" w:rsidRDefault="008A3205" w:rsidP="008A3205">
                  <w:pPr>
                    <w:jc w:val="center"/>
                    <w:rPr>
                      <w:rFonts w:ascii="Times New Roman" w:hAnsi="Times New Roman" w:cs="Times New Roman"/>
                      <w:sz w:val="18"/>
                      <w:szCs w:val="18"/>
                    </w:rPr>
                  </w:pPr>
                </w:p>
              </w:tc>
            </w:tr>
            <w:tr w:rsidR="008A3205" w:rsidRPr="008A3205" w:rsidTr="008A3205">
              <w:tc>
                <w:tcPr>
                  <w:tcW w:w="659" w:type="dxa"/>
                  <w:vMerge/>
                </w:tcPr>
                <w:p w:rsidR="008A3205" w:rsidRPr="008A3205" w:rsidRDefault="008A3205" w:rsidP="008A3205">
                  <w:pPr>
                    <w:rPr>
                      <w:rFonts w:ascii="Times New Roman" w:hAnsi="Times New Roman" w:cs="Times New Roman"/>
                      <w:sz w:val="18"/>
                      <w:szCs w:val="18"/>
                    </w:rPr>
                  </w:pPr>
                </w:p>
              </w:tc>
              <w:tc>
                <w:tcPr>
                  <w:tcW w:w="586" w:type="dxa"/>
                  <w:vMerge/>
                </w:tcPr>
                <w:p w:rsidR="008A3205" w:rsidRPr="008A3205" w:rsidRDefault="008A3205" w:rsidP="008A3205">
                  <w:pPr>
                    <w:rPr>
                      <w:rFonts w:ascii="Times New Roman" w:hAnsi="Times New Roman" w:cs="Times New Roman"/>
                      <w:sz w:val="18"/>
                      <w:szCs w:val="18"/>
                    </w:rPr>
                  </w:pPr>
                </w:p>
              </w:tc>
              <w:tc>
                <w:tcPr>
                  <w:tcW w:w="1382" w:type="dxa"/>
                  <w:vMerge/>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Субвенции из бюджета Удмуртской Республики</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7890,22</w:t>
                  </w:r>
                </w:p>
              </w:tc>
              <w:tc>
                <w:tcPr>
                  <w:tcW w:w="1126"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260,50</w:t>
                  </w:r>
                </w:p>
              </w:tc>
              <w:tc>
                <w:tcPr>
                  <w:tcW w:w="995"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252,26</w:t>
                  </w:r>
                </w:p>
              </w:tc>
              <w:tc>
                <w:tcPr>
                  <w:tcW w:w="1131"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592,43</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1631,55</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1713,82</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1719,83</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1719,83</w:t>
                  </w:r>
                </w:p>
              </w:tc>
            </w:tr>
            <w:tr w:rsidR="008A3205" w:rsidRPr="008A3205" w:rsidTr="008A3205">
              <w:tc>
                <w:tcPr>
                  <w:tcW w:w="659" w:type="dxa"/>
                </w:tcPr>
                <w:p w:rsidR="008A3205" w:rsidRPr="008A3205" w:rsidRDefault="008A3205" w:rsidP="008A3205">
                  <w:pPr>
                    <w:rPr>
                      <w:rFonts w:ascii="Times New Roman" w:hAnsi="Times New Roman" w:cs="Times New Roman"/>
                      <w:sz w:val="18"/>
                      <w:szCs w:val="18"/>
                    </w:rPr>
                  </w:pPr>
                </w:p>
              </w:tc>
              <w:tc>
                <w:tcPr>
                  <w:tcW w:w="586" w:type="dxa"/>
                </w:tcPr>
                <w:p w:rsidR="008A3205" w:rsidRPr="008A3205" w:rsidRDefault="008A3205" w:rsidP="008A3205">
                  <w:pPr>
                    <w:rPr>
                      <w:rFonts w:ascii="Times New Roman" w:hAnsi="Times New Roman" w:cs="Times New Roman"/>
                      <w:sz w:val="18"/>
                      <w:szCs w:val="18"/>
                    </w:rPr>
                  </w:pPr>
                </w:p>
              </w:tc>
              <w:tc>
                <w:tcPr>
                  <w:tcW w:w="1382" w:type="dxa"/>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color w:val="000000"/>
                      <w:sz w:val="18"/>
                      <w:szCs w:val="18"/>
                    </w:rPr>
                  </w:pPr>
                </w:p>
              </w:tc>
              <w:tc>
                <w:tcPr>
                  <w:tcW w:w="1134" w:type="dxa"/>
                  <w:vAlign w:val="center"/>
                </w:tcPr>
                <w:p w:rsidR="008A3205" w:rsidRPr="008A3205" w:rsidRDefault="008A3205" w:rsidP="008A3205">
                  <w:pPr>
                    <w:jc w:val="center"/>
                    <w:rPr>
                      <w:rFonts w:ascii="Times New Roman" w:hAnsi="Times New Roman" w:cs="Times New Roman"/>
                      <w:color w:val="000000"/>
                      <w:sz w:val="18"/>
                      <w:szCs w:val="18"/>
                    </w:rPr>
                  </w:pPr>
                </w:p>
              </w:tc>
              <w:tc>
                <w:tcPr>
                  <w:tcW w:w="1126" w:type="dxa"/>
                  <w:vAlign w:val="center"/>
                </w:tcPr>
                <w:p w:rsidR="008A3205" w:rsidRPr="008A3205" w:rsidRDefault="008A3205" w:rsidP="008A3205">
                  <w:pPr>
                    <w:jc w:val="center"/>
                    <w:rPr>
                      <w:rFonts w:ascii="Times New Roman" w:hAnsi="Times New Roman" w:cs="Times New Roman"/>
                      <w:sz w:val="18"/>
                      <w:szCs w:val="18"/>
                    </w:rPr>
                  </w:pPr>
                </w:p>
              </w:tc>
              <w:tc>
                <w:tcPr>
                  <w:tcW w:w="995" w:type="dxa"/>
                  <w:vAlign w:val="center"/>
                </w:tcPr>
                <w:p w:rsidR="008A3205" w:rsidRPr="008A3205" w:rsidRDefault="008A3205" w:rsidP="008A3205">
                  <w:pPr>
                    <w:jc w:val="center"/>
                    <w:rPr>
                      <w:rFonts w:ascii="Times New Roman" w:hAnsi="Times New Roman" w:cs="Times New Roman"/>
                      <w:sz w:val="18"/>
                      <w:szCs w:val="18"/>
                    </w:rPr>
                  </w:pPr>
                </w:p>
              </w:tc>
              <w:tc>
                <w:tcPr>
                  <w:tcW w:w="1131" w:type="dxa"/>
                  <w:vAlign w:val="center"/>
                </w:tcPr>
                <w:p w:rsidR="008A3205" w:rsidRPr="008A3205" w:rsidRDefault="008A3205" w:rsidP="008A3205">
                  <w:pPr>
                    <w:jc w:val="center"/>
                    <w:rPr>
                      <w:rFonts w:ascii="Times New Roman" w:hAnsi="Times New Roman" w:cs="Times New Roman"/>
                      <w:sz w:val="18"/>
                      <w:szCs w:val="18"/>
                    </w:rPr>
                  </w:pPr>
                </w:p>
              </w:tc>
              <w:tc>
                <w:tcPr>
                  <w:tcW w:w="1134" w:type="dxa"/>
                  <w:vAlign w:val="center"/>
                </w:tcPr>
                <w:p w:rsidR="008A3205" w:rsidRPr="008A3205" w:rsidRDefault="008A3205" w:rsidP="008A3205">
                  <w:pPr>
                    <w:jc w:val="center"/>
                    <w:rPr>
                      <w:rFonts w:ascii="Times New Roman" w:hAnsi="Times New Roman" w:cs="Times New Roman"/>
                      <w:sz w:val="18"/>
                      <w:szCs w:val="18"/>
                    </w:rPr>
                  </w:pPr>
                </w:p>
              </w:tc>
              <w:tc>
                <w:tcPr>
                  <w:tcW w:w="1134" w:type="dxa"/>
                  <w:vAlign w:val="center"/>
                </w:tcPr>
                <w:p w:rsidR="008A3205" w:rsidRPr="008A3205" w:rsidRDefault="008A3205" w:rsidP="008A3205">
                  <w:pPr>
                    <w:jc w:val="center"/>
                    <w:rPr>
                      <w:rFonts w:ascii="Times New Roman" w:hAnsi="Times New Roman" w:cs="Times New Roman"/>
                      <w:sz w:val="18"/>
                      <w:szCs w:val="18"/>
                    </w:rPr>
                  </w:pPr>
                </w:p>
              </w:tc>
              <w:tc>
                <w:tcPr>
                  <w:tcW w:w="1134" w:type="dxa"/>
                  <w:vAlign w:val="center"/>
                </w:tcPr>
                <w:p w:rsidR="008A3205" w:rsidRPr="008A3205" w:rsidRDefault="008A3205" w:rsidP="008A3205">
                  <w:pPr>
                    <w:jc w:val="center"/>
                    <w:rPr>
                      <w:rFonts w:ascii="Times New Roman" w:hAnsi="Times New Roman" w:cs="Times New Roman"/>
                      <w:sz w:val="18"/>
                      <w:szCs w:val="18"/>
                    </w:rPr>
                  </w:pPr>
                </w:p>
              </w:tc>
              <w:tc>
                <w:tcPr>
                  <w:tcW w:w="1134" w:type="dxa"/>
                  <w:vAlign w:val="center"/>
                </w:tcPr>
                <w:p w:rsidR="008A3205" w:rsidRPr="008A3205" w:rsidRDefault="008A3205" w:rsidP="008A3205">
                  <w:pPr>
                    <w:jc w:val="center"/>
                    <w:rPr>
                      <w:rFonts w:ascii="Times New Roman" w:hAnsi="Times New Roman" w:cs="Times New Roman"/>
                      <w:sz w:val="18"/>
                      <w:szCs w:val="18"/>
                    </w:rPr>
                  </w:pPr>
                </w:p>
              </w:tc>
            </w:tr>
            <w:tr w:rsidR="008A3205" w:rsidRPr="008A3205" w:rsidTr="008A3205">
              <w:tc>
                <w:tcPr>
                  <w:tcW w:w="659" w:type="dxa"/>
                  <w:vMerge w:val="restart"/>
                </w:tcPr>
                <w:p w:rsidR="008A3205" w:rsidRPr="008A3205" w:rsidRDefault="008A3205" w:rsidP="008A3205">
                  <w:pPr>
                    <w:rPr>
                      <w:rFonts w:ascii="Times New Roman" w:hAnsi="Times New Roman" w:cs="Times New Roman"/>
                      <w:b/>
                      <w:sz w:val="18"/>
                      <w:szCs w:val="18"/>
                    </w:rPr>
                  </w:pPr>
                  <w:r w:rsidRPr="008A3205">
                    <w:rPr>
                      <w:rFonts w:ascii="Times New Roman" w:hAnsi="Times New Roman" w:cs="Times New Roman"/>
                      <w:b/>
                      <w:sz w:val="18"/>
                      <w:szCs w:val="18"/>
                    </w:rPr>
                    <w:lastRenderedPageBreak/>
                    <w:t>09</w:t>
                  </w:r>
                </w:p>
              </w:tc>
              <w:tc>
                <w:tcPr>
                  <w:tcW w:w="586" w:type="dxa"/>
                  <w:vMerge w:val="restart"/>
                </w:tcPr>
                <w:p w:rsidR="008A3205" w:rsidRPr="008A3205" w:rsidRDefault="008A3205" w:rsidP="008A3205">
                  <w:pPr>
                    <w:rPr>
                      <w:rFonts w:ascii="Times New Roman" w:hAnsi="Times New Roman" w:cs="Times New Roman"/>
                      <w:b/>
                      <w:sz w:val="18"/>
                      <w:szCs w:val="18"/>
                    </w:rPr>
                  </w:pPr>
                  <w:r w:rsidRPr="008A3205">
                    <w:rPr>
                      <w:rFonts w:ascii="Times New Roman" w:hAnsi="Times New Roman" w:cs="Times New Roman"/>
                      <w:b/>
                      <w:sz w:val="18"/>
                      <w:szCs w:val="18"/>
                    </w:rPr>
                    <w:t>4</w:t>
                  </w:r>
                </w:p>
              </w:tc>
              <w:tc>
                <w:tcPr>
                  <w:tcW w:w="1382" w:type="dxa"/>
                  <w:vMerge w:val="restart"/>
                </w:tcPr>
                <w:p w:rsidR="008A3205" w:rsidRPr="008A3205" w:rsidRDefault="008A3205" w:rsidP="008A3205">
                  <w:pPr>
                    <w:rPr>
                      <w:rFonts w:ascii="Times New Roman" w:hAnsi="Times New Roman" w:cs="Times New Roman"/>
                      <w:b/>
                      <w:color w:val="000000"/>
                      <w:sz w:val="18"/>
                      <w:szCs w:val="18"/>
                    </w:rPr>
                  </w:pPr>
                  <w:r w:rsidRPr="008A3205">
                    <w:rPr>
                      <w:rFonts w:ascii="Times New Roman" w:hAnsi="Times New Roman" w:cs="Times New Roman"/>
                      <w:b/>
                      <w:color w:val="000000"/>
                      <w:sz w:val="18"/>
                      <w:szCs w:val="18"/>
                    </w:rPr>
                    <w:t>Создание условий для государственной регистрации актов гражданского состояния в муниципальном образовании «Муниципальный округ Сюмсинский район Удмуртской Республики»</w:t>
                  </w:r>
                </w:p>
                <w:p w:rsidR="008A3205" w:rsidRPr="008A3205" w:rsidRDefault="008A3205" w:rsidP="008A3205">
                  <w:pPr>
                    <w:rPr>
                      <w:rFonts w:ascii="Times New Roman" w:hAnsi="Times New Roman" w:cs="Times New Roman"/>
                      <w:b/>
                      <w:color w:val="000000"/>
                      <w:sz w:val="18"/>
                      <w:szCs w:val="18"/>
                    </w:rPr>
                  </w:pPr>
                </w:p>
              </w:tc>
              <w:tc>
                <w:tcPr>
                  <w:tcW w:w="3229" w:type="dxa"/>
                </w:tcPr>
                <w:p w:rsidR="008A3205" w:rsidRPr="008A3205" w:rsidRDefault="008A3205" w:rsidP="008A3205">
                  <w:pP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Всего</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color w:val="000000"/>
                      <w:sz w:val="18"/>
                      <w:szCs w:val="18"/>
                    </w:rPr>
                    <w:t>8842,06</w:t>
                  </w:r>
                </w:p>
              </w:tc>
              <w:tc>
                <w:tcPr>
                  <w:tcW w:w="1126"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1130,00</w:t>
                  </w:r>
                </w:p>
              </w:tc>
              <w:tc>
                <w:tcPr>
                  <w:tcW w:w="995"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sz w:val="18"/>
                      <w:szCs w:val="18"/>
                    </w:rPr>
                    <w:t>1069,70</w:t>
                  </w:r>
                </w:p>
              </w:tc>
              <w:tc>
                <w:tcPr>
                  <w:tcW w:w="1131"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sz w:val="18"/>
                      <w:szCs w:val="18"/>
                    </w:rPr>
                    <w:t>1079,43</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1343,81</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1378,80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1420,16</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1420,16</w:t>
                  </w:r>
                </w:p>
              </w:tc>
            </w:tr>
            <w:tr w:rsidR="008A3205" w:rsidRPr="008A3205" w:rsidTr="008A3205">
              <w:tc>
                <w:tcPr>
                  <w:tcW w:w="659" w:type="dxa"/>
                  <w:vMerge/>
                </w:tcPr>
                <w:p w:rsidR="008A3205" w:rsidRPr="008A3205" w:rsidRDefault="008A3205" w:rsidP="008A3205">
                  <w:pPr>
                    <w:rPr>
                      <w:rFonts w:ascii="Times New Roman" w:hAnsi="Times New Roman" w:cs="Times New Roman"/>
                      <w:b/>
                      <w:sz w:val="18"/>
                      <w:szCs w:val="18"/>
                    </w:rPr>
                  </w:pPr>
                </w:p>
              </w:tc>
              <w:tc>
                <w:tcPr>
                  <w:tcW w:w="586" w:type="dxa"/>
                  <w:vMerge/>
                </w:tcPr>
                <w:p w:rsidR="008A3205" w:rsidRPr="008A3205" w:rsidRDefault="008A3205" w:rsidP="008A3205">
                  <w:pPr>
                    <w:rPr>
                      <w:rFonts w:ascii="Times New Roman" w:hAnsi="Times New Roman" w:cs="Times New Roman"/>
                      <w:b/>
                      <w:sz w:val="18"/>
                      <w:szCs w:val="18"/>
                    </w:rPr>
                  </w:pPr>
                </w:p>
              </w:tc>
              <w:tc>
                <w:tcPr>
                  <w:tcW w:w="1382" w:type="dxa"/>
                  <w:vMerge/>
                </w:tcPr>
                <w:p w:rsidR="008A3205" w:rsidRPr="008A3205" w:rsidRDefault="008A3205" w:rsidP="008A3205">
                  <w:pPr>
                    <w:rPr>
                      <w:rFonts w:ascii="Times New Roman" w:hAnsi="Times New Roman" w:cs="Times New Roman"/>
                      <w:b/>
                      <w:sz w:val="18"/>
                      <w:szCs w:val="18"/>
                    </w:rPr>
                  </w:pPr>
                </w:p>
              </w:tc>
              <w:tc>
                <w:tcPr>
                  <w:tcW w:w="3229" w:type="dxa"/>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бюджет муниципального образования «Муниципальный округ Сюмсинский район Удмуртской Республики»</w:t>
                  </w:r>
                </w:p>
                <w:p w:rsidR="008A3205" w:rsidRPr="008A3205" w:rsidRDefault="008A3205" w:rsidP="008A3205">
                  <w:pPr>
                    <w:rPr>
                      <w:rFonts w:ascii="Times New Roman" w:hAnsi="Times New Roman" w:cs="Times New Roman"/>
                      <w:color w:val="000000"/>
                      <w:sz w:val="18"/>
                      <w:szCs w:val="18"/>
                    </w:rPr>
                  </w:pPr>
                </w:p>
                <w:p w:rsidR="008A3205" w:rsidRPr="008A3205" w:rsidRDefault="008A3205" w:rsidP="008A3205">
                  <w:pPr>
                    <w:rPr>
                      <w:rFonts w:ascii="Times New Roman" w:hAnsi="Times New Roman" w:cs="Times New Roman"/>
                      <w:color w:val="000000"/>
                      <w:sz w:val="18"/>
                      <w:szCs w:val="18"/>
                    </w:rPr>
                  </w:pPr>
                </w:p>
                <w:p w:rsidR="008A3205" w:rsidRPr="008A3205" w:rsidRDefault="008A3205" w:rsidP="008A3205">
                  <w:pPr>
                    <w:rPr>
                      <w:rFonts w:ascii="Times New Roman" w:hAnsi="Times New Roman" w:cs="Times New Roman"/>
                      <w:color w:val="000000"/>
                      <w:sz w:val="18"/>
                      <w:szCs w:val="18"/>
                    </w:rPr>
                  </w:pP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8842,06</w:t>
                  </w:r>
                </w:p>
              </w:tc>
              <w:tc>
                <w:tcPr>
                  <w:tcW w:w="1126"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1130,00</w:t>
                  </w:r>
                </w:p>
              </w:tc>
              <w:tc>
                <w:tcPr>
                  <w:tcW w:w="995"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sz w:val="18"/>
                      <w:szCs w:val="18"/>
                    </w:rPr>
                    <w:t>1069,70</w:t>
                  </w:r>
                </w:p>
              </w:tc>
              <w:tc>
                <w:tcPr>
                  <w:tcW w:w="1131"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1079,43</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1343,81</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1378,80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1420,16</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1420,16</w:t>
                  </w:r>
                </w:p>
              </w:tc>
            </w:tr>
            <w:tr w:rsidR="008A3205" w:rsidRPr="008A3205" w:rsidTr="008A3205">
              <w:tc>
                <w:tcPr>
                  <w:tcW w:w="659" w:type="dxa"/>
                  <w:vMerge/>
                </w:tcPr>
                <w:p w:rsidR="008A3205" w:rsidRPr="008A3205" w:rsidRDefault="008A3205" w:rsidP="008A3205">
                  <w:pPr>
                    <w:rPr>
                      <w:rFonts w:ascii="Times New Roman" w:hAnsi="Times New Roman" w:cs="Times New Roman"/>
                      <w:b/>
                      <w:sz w:val="18"/>
                      <w:szCs w:val="18"/>
                    </w:rPr>
                  </w:pPr>
                </w:p>
              </w:tc>
              <w:tc>
                <w:tcPr>
                  <w:tcW w:w="586" w:type="dxa"/>
                  <w:vMerge/>
                </w:tcPr>
                <w:p w:rsidR="008A3205" w:rsidRPr="008A3205" w:rsidRDefault="008A3205" w:rsidP="008A3205">
                  <w:pPr>
                    <w:rPr>
                      <w:rFonts w:ascii="Times New Roman" w:hAnsi="Times New Roman" w:cs="Times New Roman"/>
                      <w:b/>
                      <w:sz w:val="18"/>
                      <w:szCs w:val="18"/>
                    </w:rPr>
                  </w:pPr>
                </w:p>
              </w:tc>
              <w:tc>
                <w:tcPr>
                  <w:tcW w:w="1382" w:type="dxa"/>
                  <w:vMerge/>
                </w:tcPr>
                <w:p w:rsidR="008A3205" w:rsidRPr="008A3205" w:rsidRDefault="008A3205" w:rsidP="008A3205">
                  <w:pPr>
                    <w:rPr>
                      <w:rFonts w:ascii="Times New Roman" w:hAnsi="Times New Roman" w:cs="Times New Roman"/>
                      <w:b/>
                      <w:sz w:val="18"/>
                      <w:szCs w:val="18"/>
                    </w:rPr>
                  </w:pPr>
                </w:p>
              </w:tc>
              <w:tc>
                <w:tcPr>
                  <w:tcW w:w="3229" w:type="dxa"/>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в том числе:</w:t>
                  </w:r>
                </w:p>
              </w:tc>
              <w:tc>
                <w:tcPr>
                  <w:tcW w:w="1134" w:type="dxa"/>
                  <w:vAlign w:val="bottom"/>
                </w:tcPr>
                <w:p w:rsidR="008A3205" w:rsidRPr="008A3205" w:rsidRDefault="008A3205" w:rsidP="008A3205">
                  <w:pPr>
                    <w:jc w:val="center"/>
                    <w:rPr>
                      <w:rFonts w:ascii="Times New Roman" w:hAnsi="Times New Roman" w:cs="Times New Roman"/>
                      <w:sz w:val="18"/>
                      <w:szCs w:val="18"/>
                    </w:rPr>
                  </w:pPr>
                </w:p>
              </w:tc>
              <w:tc>
                <w:tcPr>
                  <w:tcW w:w="1126" w:type="dxa"/>
                  <w:vAlign w:val="bottom"/>
                </w:tcPr>
                <w:p w:rsidR="008A3205" w:rsidRPr="008A3205" w:rsidRDefault="008A3205" w:rsidP="008A3205">
                  <w:pPr>
                    <w:jc w:val="center"/>
                    <w:rPr>
                      <w:rFonts w:ascii="Times New Roman" w:hAnsi="Times New Roman" w:cs="Times New Roman"/>
                      <w:sz w:val="18"/>
                      <w:szCs w:val="18"/>
                    </w:rPr>
                  </w:pPr>
                </w:p>
              </w:tc>
              <w:tc>
                <w:tcPr>
                  <w:tcW w:w="995" w:type="dxa"/>
                  <w:vAlign w:val="bottom"/>
                </w:tcPr>
                <w:p w:rsidR="008A3205" w:rsidRPr="008A3205" w:rsidRDefault="008A3205" w:rsidP="008A3205">
                  <w:pPr>
                    <w:jc w:val="center"/>
                    <w:rPr>
                      <w:rFonts w:ascii="Times New Roman" w:hAnsi="Times New Roman" w:cs="Times New Roman"/>
                      <w:color w:val="C00000"/>
                      <w:sz w:val="18"/>
                      <w:szCs w:val="18"/>
                    </w:rPr>
                  </w:pPr>
                </w:p>
              </w:tc>
              <w:tc>
                <w:tcPr>
                  <w:tcW w:w="1131" w:type="dxa"/>
                  <w:vAlign w:val="bottom"/>
                </w:tcPr>
                <w:p w:rsidR="008A3205" w:rsidRPr="008A3205" w:rsidRDefault="008A3205" w:rsidP="008A3205">
                  <w:pPr>
                    <w:jc w:val="center"/>
                    <w:rPr>
                      <w:rFonts w:ascii="Times New Roman" w:hAnsi="Times New Roman" w:cs="Times New Roman"/>
                      <w:sz w:val="18"/>
                      <w:szCs w:val="18"/>
                    </w:rPr>
                  </w:pPr>
                </w:p>
              </w:tc>
              <w:tc>
                <w:tcPr>
                  <w:tcW w:w="1134" w:type="dxa"/>
                  <w:vAlign w:val="bottom"/>
                </w:tcPr>
                <w:p w:rsidR="008A3205" w:rsidRPr="008A3205" w:rsidRDefault="008A3205" w:rsidP="008A3205">
                  <w:pPr>
                    <w:jc w:val="center"/>
                    <w:rPr>
                      <w:rFonts w:ascii="Times New Roman" w:hAnsi="Times New Roman" w:cs="Times New Roman"/>
                      <w:sz w:val="18"/>
                      <w:szCs w:val="18"/>
                    </w:rPr>
                  </w:pPr>
                </w:p>
              </w:tc>
              <w:tc>
                <w:tcPr>
                  <w:tcW w:w="1134" w:type="dxa"/>
                  <w:vAlign w:val="bottom"/>
                </w:tcPr>
                <w:p w:rsidR="008A3205" w:rsidRPr="008A3205" w:rsidRDefault="008A3205" w:rsidP="008A3205">
                  <w:pPr>
                    <w:jc w:val="center"/>
                    <w:rPr>
                      <w:rFonts w:ascii="Times New Roman" w:hAnsi="Times New Roman" w:cs="Times New Roman"/>
                      <w:sz w:val="18"/>
                      <w:szCs w:val="18"/>
                    </w:rPr>
                  </w:pPr>
                </w:p>
              </w:tc>
              <w:tc>
                <w:tcPr>
                  <w:tcW w:w="1134" w:type="dxa"/>
                </w:tcPr>
                <w:p w:rsidR="008A3205" w:rsidRPr="008A3205" w:rsidRDefault="008A3205" w:rsidP="008A3205">
                  <w:pPr>
                    <w:jc w:val="center"/>
                    <w:rPr>
                      <w:rFonts w:ascii="Times New Roman" w:hAnsi="Times New Roman" w:cs="Times New Roman"/>
                      <w:sz w:val="18"/>
                      <w:szCs w:val="18"/>
                    </w:rPr>
                  </w:pPr>
                </w:p>
              </w:tc>
              <w:tc>
                <w:tcPr>
                  <w:tcW w:w="1134" w:type="dxa"/>
                </w:tcPr>
                <w:p w:rsidR="008A3205" w:rsidRPr="008A3205" w:rsidRDefault="008A3205" w:rsidP="008A3205">
                  <w:pPr>
                    <w:jc w:val="center"/>
                    <w:rPr>
                      <w:rFonts w:ascii="Times New Roman" w:hAnsi="Times New Roman" w:cs="Times New Roman"/>
                      <w:sz w:val="18"/>
                      <w:szCs w:val="18"/>
                    </w:rPr>
                  </w:pPr>
                </w:p>
              </w:tc>
            </w:tr>
            <w:tr w:rsidR="008A3205" w:rsidRPr="008A3205" w:rsidTr="008A3205">
              <w:tc>
                <w:tcPr>
                  <w:tcW w:w="659" w:type="dxa"/>
                  <w:vMerge/>
                </w:tcPr>
                <w:p w:rsidR="008A3205" w:rsidRPr="008A3205" w:rsidRDefault="008A3205" w:rsidP="008A3205">
                  <w:pPr>
                    <w:rPr>
                      <w:rFonts w:ascii="Times New Roman" w:hAnsi="Times New Roman" w:cs="Times New Roman"/>
                      <w:b/>
                      <w:sz w:val="18"/>
                      <w:szCs w:val="18"/>
                    </w:rPr>
                  </w:pPr>
                </w:p>
              </w:tc>
              <w:tc>
                <w:tcPr>
                  <w:tcW w:w="586" w:type="dxa"/>
                  <w:vMerge/>
                </w:tcPr>
                <w:p w:rsidR="008A3205" w:rsidRPr="008A3205" w:rsidRDefault="008A3205" w:rsidP="008A3205">
                  <w:pPr>
                    <w:rPr>
                      <w:rFonts w:ascii="Times New Roman" w:hAnsi="Times New Roman" w:cs="Times New Roman"/>
                      <w:b/>
                      <w:sz w:val="18"/>
                      <w:szCs w:val="18"/>
                    </w:rPr>
                  </w:pPr>
                </w:p>
              </w:tc>
              <w:tc>
                <w:tcPr>
                  <w:tcW w:w="1382" w:type="dxa"/>
                  <w:vMerge/>
                </w:tcPr>
                <w:p w:rsidR="008A3205" w:rsidRPr="008A3205" w:rsidRDefault="008A3205" w:rsidP="008A3205">
                  <w:pPr>
                    <w:rPr>
                      <w:rFonts w:ascii="Times New Roman" w:hAnsi="Times New Roman" w:cs="Times New Roman"/>
                      <w:b/>
                      <w:sz w:val="18"/>
                      <w:szCs w:val="18"/>
                    </w:rPr>
                  </w:pPr>
                </w:p>
              </w:tc>
              <w:tc>
                <w:tcPr>
                  <w:tcW w:w="3229" w:type="dxa"/>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субвенции из бюджета Российской Федерации</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8842,06</w:t>
                  </w:r>
                </w:p>
              </w:tc>
              <w:tc>
                <w:tcPr>
                  <w:tcW w:w="1126"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1130,00</w:t>
                  </w:r>
                </w:p>
              </w:tc>
              <w:tc>
                <w:tcPr>
                  <w:tcW w:w="995"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sz w:val="18"/>
                      <w:szCs w:val="18"/>
                    </w:rPr>
                    <w:t>1069,70</w:t>
                  </w:r>
                </w:p>
              </w:tc>
              <w:tc>
                <w:tcPr>
                  <w:tcW w:w="1131"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845,7</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1343,81</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1378,80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1420,16</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1420,16</w:t>
                  </w:r>
                </w:p>
              </w:tc>
            </w:tr>
            <w:tr w:rsidR="008A3205" w:rsidRPr="008A3205" w:rsidTr="008A3205">
              <w:tc>
                <w:tcPr>
                  <w:tcW w:w="659" w:type="dxa"/>
                  <w:vMerge/>
                </w:tcPr>
                <w:p w:rsidR="008A3205" w:rsidRPr="008A3205" w:rsidRDefault="008A3205" w:rsidP="008A3205">
                  <w:pPr>
                    <w:rPr>
                      <w:rFonts w:ascii="Times New Roman" w:hAnsi="Times New Roman" w:cs="Times New Roman"/>
                      <w:b/>
                      <w:sz w:val="18"/>
                      <w:szCs w:val="18"/>
                    </w:rPr>
                  </w:pPr>
                </w:p>
              </w:tc>
              <w:tc>
                <w:tcPr>
                  <w:tcW w:w="586" w:type="dxa"/>
                  <w:vMerge/>
                </w:tcPr>
                <w:p w:rsidR="008A3205" w:rsidRPr="008A3205" w:rsidRDefault="008A3205" w:rsidP="008A3205">
                  <w:pPr>
                    <w:rPr>
                      <w:rFonts w:ascii="Times New Roman" w:hAnsi="Times New Roman" w:cs="Times New Roman"/>
                      <w:b/>
                      <w:sz w:val="18"/>
                      <w:szCs w:val="18"/>
                    </w:rPr>
                  </w:pPr>
                </w:p>
              </w:tc>
              <w:tc>
                <w:tcPr>
                  <w:tcW w:w="1382" w:type="dxa"/>
                  <w:vMerge/>
                </w:tcPr>
                <w:p w:rsidR="008A3205" w:rsidRPr="008A3205" w:rsidRDefault="008A3205" w:rsidP="008A3205">
                  <w:pPr>
                    <w:rPr>
                      <w:rFonts w:ascii="Times New Roman" w:hAnsi="Times New Roman" w:cs="Times New Roman"/>
                      <w:b/>
                      <w:sz w:val="18"/>
                      <w:szCs w:val="18"/>
                    </w:rPr>
                  </w:pPr>
                </w:p>
              </w:tc>
              <w:tc>
                <w:tcPr>
                  <w:tcW w:w="3229" w:type="dxa"/>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Межбюджетные трансферты из бюджета Удмуртской Республики</w:t>
                  </w:r>
                </w:p>
              </w:tc>
              <w:tc>
                <w:tcPr>
                  <w:tcW w:w="1134" w:type="dxa"/>
                  <w:vAlign w:val="center"/>
                </w:tcPr>
                <w:p w:rsidR="008A3205" w:rsidRPr="008A3205" w:rsidRDefault="008A3205" w:rsidP="008A3205">
                  <w:pPr>
                    <w:jc w:val="center"/>
                    <w:rPr>
                      <w:rFonts w:ascii="Times New Roman" w:hAnsi="Times New Roman" w:cs="Times New Roman"/>
                      <w:color w:val="000000"/>
                      <w:sz w:val="18"/>
                      <w:szCs w:val="18"/>
                    </w:rPr>
                  </w:pPr>
                  <w:r w:rsidRPr="008A3205">
                    <w:rPr>
                      <w:rFonts w:ascii="Times New Roman" w:hAnsi="Times New Roman" w:cs="Times New Roman"/>
                      <w:color w:val="000000"/>
                      <w:sz w:val="18"/>
                      <w:szCs w:val="18"/>
                    </w:rPr>
                    <w:t>0</w:t>
                  </w:r>
                </w:p>
              </w:tc>
              <w:tc>
                <w:tcPr>
                  <w:tcW w:w="1126" w:type="dxa"/>
                  <w:vAlign w:val="center"/>
                </w:tcPr>
                <w:p w:rsidR="008A3205" w:rsidRPr="008A3205" w:rsidRDefault="008A3205" w:rsidP="008A3205">
                  <w:pPr>
                    <w:jc w:val="center"/>
                    <w:rPr>
                      <w:rFonts w:ascii="Times New Roman" w:hAnsi="Times New Roman" w:cs="Times New Roman"/>
                      <w:bCs/>
                      <w:color w:val="000000"/>
                      <w:sz w:val="18"/>
                      <w:szCs w:val="18"/>
                    </w:rPr>
                  </w:pPr>
                  <w:r w:rsidRPr="008A3205">
                    <w:rPr>
                      <w:rFonts w:ascii="Times New Roman" w:hAnsi="Times New Roman" w:cs="Times New Roman"/>
                      <w:bCs/>
                      <w:color w:val="000000"/>
                      <w:sz w:val="18"/>
                      <w:szCs w:val="18"/>
                    </w:rPr>
                    <w:t>0</w:t>
                  </w:r>
                </w:p>
              </w:tc>
              <w:tc>
                <w:tcPr>
                  <w:tcW w:w="995" w:type="dxa"/>
                  <w:vAlign w:val="center"/>
                </w:tcPr>
                <w:p w:rsidR="008A3205" w:rsidRPr="008A3205" w:rsidRDefault="008A3205" w:rsidP="008A3205">
                  <w:pPr>
                    <w:jc w:val="center"/>
                    <w:rPr>
                      <w:rFonts w:ascii="Times New Roman" w:hAnsi="Times New Roman" w:cs="Times New Roman"/>
                      <w:bCs/>
                      <w:sz w:val="18"/>
                      <w:szCs w:val="18"/>
                    </w:rPr>
                  </w:pPr>
                  <w:r w:rsidRPr="008A3205">
                    <w:rPr>
                      <w:rFonts w:ascii="Times New Roman" w:hAnsi="Times New Roman" w:cs="Times New Roman"/>
                      <w:bCs/>
                      <w:sz w:val="18"/>
                      <w:szCs w:val="18"/>
                    </w:rPr>
                    <w:t>0</w:t>
                  </w:r>
                </w:p>
              </w:tc>
              <w:tc>
                <w:tcPr>
                  <w:tcW w:w="1131"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233,73</w:t>
                  </w:r>
                </w:p>
              </w:tc>
              <w:tc>
                <w:tcPr>
                  <w:tcW w:w="1134" w:type="dxa"/>
                  <w:vAlign w:val="center"/>
                </w:tcPr>
                <w:p w:rsidR="008A3205" w:rsidRPr="008A3205" w:rsidRDefault="008A3205" w:rsidP="008A3205">
                  <w:pPr>
                    <w:jc w:val="center"/>
                    <w:rPr>
                      <w:rFonts w:ascii="Times New Roman" w:hAnsi="Times New Roman" w:cs="Times New Roman"/>
                      <w:bCs/>
                      <w:color w:val="000000"/>
                      <w:sz w:val="18"/>
                      <w:szCs w:val="18"/>
                    </w:rPr>
                  </w:pPr>
                  <w:r w:rsidRPr="008A3205">
                    <w:rPr>
                      <w:rFonts w:ascii="Times New Roman" w:hAnsi="Times New Roman" w:cs="Times New Roman"/>
                      <w:bCs/>
                      <w:color w:val="000000"/>
                      <w:sz w:val="18"/>
                      <w:szCs w:val="18"/>
                    </w:rPr>
                    <w:t>0</w:t>
                  </w:r>
                </w:p>
              </w:tc>
              <w:tc>
                <w:tcPr>
                  <w:tcW w:w="1134" w:type="dxa"/>
                  <w:vAlign w:val="center"/>
                </w:tcPr>
                <w:p w:rsidR="008A3205" w:rsidRPr="008A3205" w:rsidRDefault="008A3205" w:rsidP="008A3205">
                  <w:pPr>
                    <w:jc w:val="center"/>
                    <w:rPr>
                      <w:rFonts w:ascii="Times New Roman" w:hAnsi="Times New Roman" w:cs="Times New Roman"/>
                      <w:bCs/>
                      <w:color w:val="000000"/>
                      <w:sz w:val="18"/>
                      <w:szCs w:val="18"/>
                    </w:rPr>
                  </w:pPr>
                  <w:r w:rsidRPr="008A3205">
                    <w:rPr>
                      <w:rFonts w:ascii="Times New Roman" w:hAnsi="Times New Roman" w:cs="Times New Roman"/>
                      <w:bCs/>
                      <w:color w:val="000000"/>
                      <w:sz w:val="18"/>
                      <w:szCs w:val="18"/>
                    </w:rPr>
                    <w:t>0</w:t>
                  </w:r>
                </w:p>
              </w:tc>
              <w:tc>
                <w:tcPr>
                  <w:tcW w:w="1134" w:type="dxa"/>
                  <w:vAlign w:val="center"/>
                </w:tcPr>
                <w:p w:rsidR="008A3205" w:rsidRPr="008A3205" w:rsidRDefault="008A3205" w:rsidP="008A3205">
                  <w:pPr>
                    <w:jc w:val="center"/>
                    <w:rPr>
                      <w:rFonts w:ascii="Times New Roman" w:hAnsi="Times New Roman" w:cs="Times New Roman"/>
                      <w:bCs/>
                      <w:color w:val="000000"/>
                      <w:sz w:val="18"/>
                      <w:szCs w:val="18"/>
                    </w:rPr>
                  </w:pPr>
                  <w:r w:rsidRPr="008A3205">
                    <w:rPr>
                      <w:rFonts w:ascii="Times New Roman" w:hAnsi="Times New Roman" w:cs="Times New Roman"/>
                      <w:bCs/>
                      <w:color w:val="000000"/>
                      <w:sz w:val="18"/>
                      <w:szCs w:val="18"/>
                    </w:rPr>
                    <w:t>0</w:t>
                  </w:r>
                </w:p>
              </w:tc>
              <w:tc>
                <w:tcPr>
                  <w:tcW w:w="1134" w:type="dxa"/>
                  <w:vAlign w:val="center"/>
                </w:tcPr>
                <w:p w:rsidR="008A3205" w:rsidRPr="008A3205" w:rsidRDefault="008A3205" w:rsidP="008A3205">
                  <w:pPr>
                    <w:jc w:val="center"/>
                    <w:rPr>
                      <w:rFonts w:ascii="Times New Roman" w:hAnsi="Times New Roman" w:cs="Times New Roman"/>
                      <w:bCs/>
                      <w:color w:val="000000"/>
                      <w:sz w:val="18"/>
                      <w:szCs w:val="18"/>
                    </w:rPr>
                  </w:pPr>
                  <w:r w:rsidRPr="008A3205">
                    <w:rPr>
                      <w:rFonts w:ascii="Times New Roman" w:hAnsi="Times New Roman" w:cs="Times New Roman"/>
                      <w:bCs/>
                      <w:color w:val="000000"/>
                      <w:sz w:val="18"/>
                      <w:szCs w:val="18"/>
                    </w:rPr>
                    <w:t>0</w:t>
                  </w:r>
                </w:p>
              </w:tc>
            </w:tr>
            <w:tr w:rsidR="008A3205" w:rsidRPr="008A3205" w:rsidTr="008A3205">
              <w:tc>
                <w:tcPr>
                  <w:tcW w:w="659" w:type="dxa"/>
                  <w:vMerge w:val="restart"/>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09</w:t>
                  </w:r>
                </w:p>
              </w:tc>
              <w:tc>
                <w:tcPr>
                  <w:tcW w:w="586" w:type="dxa"/>
                  <w:vMerge w:val="restart"/>
                </w:tcPr>
                <w:p w:rsidR="008A3205" w:rsidRPr="008A3205" w:rsidRDefault="008A3205" w:rsidP="008A3205">
                  <w:pPr>
                    <w:rPr>
                      <w:rFonts w:ascii="Times New Roman" w:hAnsi="Times New Roman" w:cs="Times New Roman"/>
                      <w:sz w:val="18"/>
                      <w:szCs w:val="18"/>
                    </w:rPr>
                  </w:pPr>
                  <w:r w:rsidRPr="008A3205">
                    <w:rPr>
                      <w:rFonts w:ascii="Times New Roman" w:hAnsi="Times New Roman" w:cs="Times New Roman"/>
                      <w:sz w:val="18"/>
                      <w:szCs w:val="18"/>
                    </w:rPr>
                    <w:t>5</w:t>
                  </w:r>
                </w:p>
              </w:tc>
              <w:tc>
                <w:tcPr>
                  <w:tcW w:w="1382" w:type="dxa"/>
                  <w:vMerge w:val="restart"/>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Создание условий для реализации муниципальной программы</w:t>
                  </w:r>
                </w:p>
              </w:tc>
              <w:tc>
                <w:tcPr>
                  <w:tcW w:w="3229" w:type="dxa"/>
                </w:tcPr>
                <w:p w:rsidR="008A3205" w:rsidRPr="008A3205" w:rsidRDefault="008A3205" w:rsidP="008A3205">
                  <w:pPr>
                    <w:rPr>
                      <w:rFonts w:ascii="Times New Roman" w:hAnsi="Times New Roman" w:cs="Times New Roman"/>
                      <w:b/>
                      <w:bCs/>
                      <w:color w:val="000000"/>
                      <w:sz w:val="18"/>
                      <w:szCs w:val="18"/>
                    </w:rPr>
                  </w:pPr>
                  <w:r w:rsidRPr="008A3205">
                    <w:rPr>
                      <w:rFonts w:ascii="Times New Roman" w:hAnsi="Times New Roman" w:cs="Times New Roman"/>
                      <w:b/>
                      <w:bCs/>
                      <w:color w:val="000000"/>
                      <w:sz w:val="18"/>
                      <w:szCs w:val="18"/>
                    </w:rPr>
                    <w:t>Всего</w:t>
                  </w:r>
                </w:p>
              </w:tc>
              <w:tc>
                <w:tcPr>
                  <w:tcW w:w="1134"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color w:val="000000"/>
                      <w:sz w:val="18"/>
                      <w:szCs w:val="18"/>
                    </w:rPr>
                    <w:t>384207,74</w:t>
                  </w:r>
                </w:p>
              </w:tc>
              <w:tc>
                <w:tcPr>
                  <w:tcW w:w="1126"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
                      <w:bCs/>
                      <w:color w:val="000000"/>
                      <w:sz w:val="18"/>
                      <w:szCs w:val="18"/>
                    </w:rPr>
                    <w:t>42423,80</w:t>
                  </w:r>
                </w:p>
              </w:tc>
              <w:tc>
                <w:tcPr>
                  <w:tcW w:w="995"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sz w:val="18"/>
                      <w:szCs w:val="18"/>
                    </w:rPr>
                    <w:t>49332,34</w:t>
                  </w:r>
                </w:p>
              </w:tc>
              <w:tc>
                <w:tcPr>
                  <w:tcW w:w="1131"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sz w:val="18"/>
                      <w:szCs w:val="18"/>
                    </w:rPr>
                    <w:t>60547,50</w:t>
                  </w:r>
                </w:p>
              </w:tc>
              <w:tc>
                <w:tcPr>
                  <w:tcW w:w="1134"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bCs/>
                      <w:color w:val="000000"/>
                      <w:sz w:val="18"/>
                      <w:szCs w:val="18"/>
                    </w:rPr>
                    <w:t>52755,00</w:t>
                  </w:r>
                </w:p>
              </w:tc>
              <w:tc>
                <w:tcPr>
                  <w:tcW w:w="1134"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sz w:val="18"/>
                      <w:szCs w:val="18"/>
                    </w:rPr>
                    <w:t>59271,50</w:t>
                  </w:r>
                </w:p>
              </w:tc>
              <w:tc>
                <w:tcPr>
                  <w:tcW w:w="1134"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sz w:val="18"/>
                      <w:szCs w:val="18"/>
                    </w:rPr>
                    <w:t>59938,80</w:t>
                  </w:r>
                </w:p>
              </w:tc>
              <w:tc>
                <w:tcPr>
                  <w:tcW w:w="1134" w:type="dxa"/>
                  <w:vAlign w:val="center"/>
                </w:tcPr>
                <w:p w:rsidR="008A3205" w:rsidRPr="008A3205" w:rsidRDefault="008A3205" w:rsidP="008A3205">
                  <w:pPr>
                    <w:jc w:val="center"/>
                    <w:rPr>
                      <w:rFonts w:ascii="Times New Roman" w:hAnsi="Times New Roman" w:cs="Times New Roman"/>
                      <w:b/>
                      <w:sz w:val="18"/>
                      <w:szCs w:val="18"/>
                    </w:rPr>
                  </w:pPr>
                  <w:r w:rsidRPr="008A3205">
                    <w:rPr>
                      <w:rFonts w:ascii="Times New Roman" w:hAnsi="Times New Roman" w:cs="Times New Roman"/>
                      <w:b/>
                      <w:sz w:val="18"/>
                      <w:szCs w:val="18"/>
                    </w:rPr>
                    <w:t>59938,80</w:t>
                  </w:r>
                </w:p>
              </w:tc>
            </w:tr>
            <w:tr w:rsidR="008A3205" w:rsidRPr="008A3205" w:rsidTr="008A3205">
              <w:tc>
                <w:tcPr>
                  <w:tcW w:w="659" w:type="dxa"/>
                  <w:vMerge/>
                </w:tcPr>
                <w:p w:rsidR="008A3205" w:rsidRPr="008A3205" w:rsidRDefault="008A3205" w:rsidP="008A3205">
                  <w:pPr>
                    <w:rPr>
                      <w:rFonts w:ascii="Times New Roman" w:hAnsi="Times New Roman" w:cs="Times New Roman"/>
                      <w:sz w:val="18"/>
                      <w:szCs w:val="18"/>
                    </w:rPr>
                  </w:pPr>
                </w:p>
              </w:tc>
              <w:tc>
                <w:tcPr>
                  <w:tcW w:w="586" w:type="dxa"/>
                  <w:vMerge/>
                </w:tcPr>
                <w:p w:rsidR="008A3205" w:rsidRPr="008A3205" w:rsidRDefault="008A3205" w:rsidP="008A3205">
                  <w:pPr>
                    <w:rPr>
                      <w:rFonts w:ascii="Times New Roman" w:hAnsi="Times New Roman" w:cs="Times New Roman"/>
                      <w:sz w:val="18"/>
                      <w:szCs w:val="18"/>
                    </w:rPr>
                  </w:pPr>
                </w:p>
              </w:tc>
              <w:tc>
                <w:tcPr>
                  <w:tcW w:w="1382" w:type="dxa"/>
                  <w:vMerge/>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Бюджет муниципального образования «Муниципальный округ Сюмсинский район Удмуртской Республики»</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384207,74</w:t>
                  </w:r>
                </w:p>
              </w:tc>
              <w:tc>
                <w:tcPr>
                  <w:tcW w:w="1126"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42423,80</w:t>
                  </w:r>
                </w:p>
              </w:tc>
              <w:tc>
                <w:tcPr>
                  <w:tcW w:w="995"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49332,34</w:t>
                  </w:r>
                </w:p>
              </w:tc>
              <w:tc>
                <w:tcPr>
                  <w:tcW w:w="1131"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60547,50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52755,00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59271,50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59938,80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59938,80</w:t>
                  </w:r>
                </w:p>
              </w:tc>
            </w:tr>
            <w:tr w:rsidR="008A3205" w:rsidRPr="008A3205" w:rsidTr="008A3205">
              <w:tc>
                <w:tcPr>
                  <w:tcW w:w="659" w:type="dxa"/>
                  <w:vMerge/>
                </w:tcPr>
                <w:p w:rsidR="008A3205" w:rsidRPr="008A3205" w:rsidRDefault="008A3205" w:rsidP="008A3205">
                  <w:pPr>
                    <w:rPr>
                      <w:rFonts w:ascii="Times New Roman" w:hAnsi="Times New Roman" w:cs="Times New Roman"/>
                      <w:sz w:val="18"/>
                      <w:szCs w:val="18"/>
                    </w:rPr>
                  </w:pPr>
                </w:p>
              </w:tc>
              <w:tc>
                <w:tcPr>
                  <w:tcW w:w="586" w:type="dxa"/>
                  <w:vMerge/>
                </w:tcPr>
                <w:p w:rsidR="008A3205" w:rsidRPr="008A3205" w:rsidRDefault="008A3205" w:rsidP="008A3205">
                  <w:pPr>
                    <w:rPr>
                      <w:rFonts w:ascii="Times New Roman" w:hAnsi="Times New Roman" w:cs="Times New Roman"/>
                      <w:sz w:val="18"/>
                      <w:szCs w:val="18"/>
                    </w:rPr>
                  </w:pPr>
                </w:p>
              </w:tc>
              <w:tc>
                <w:tcPr>
                  <w:tcW w:w="1382" w:type="dxa"/>
                  <w:vMerge/>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в том числе:</w:t>
                  </w:r>
                </w:p>
              </w:tc>
              <w:tc>
                <w:tcPr>
                  <w:tcW w:w="1134" w:type="dxa"/>
                  <w:vAlign w:val="bottom"/>
                </w:tcPr>
                <w:p w:rsidR="008A3205" w:rsidRPr="008A3205" w:rsidRDefault="008A3205" w:rsidP="008A3205">
                  <w:pPr>
                    <w:jc w:val="center"/>
                    <w:rPr>
                      <w:rFonts w:ascii="Times New Roman" w:hAnsi="Times New Roman" w:cs="Times New Roman"/>
                      <w:sz w:val="20"/>
                      <w:szCs w:val="20"/>
                    </w:rPr>
                  </w:pPr>
                </w:p>
              </w:tc>
              <w:tc>
                <w:tcPr>
                  <w:tcW w:w="1126" w:type="dxa"/>
                  <w:vAlign w:val="bottom"/>
                </w:tcPr>
                <w:p w:rsidR="008A3205" w:rsidRPr="008A3205" w:rsidRDefault="008A3205" w:rsidP="008A3205">
                  <w:pPr>
                    <w:jc w:val="center"/>
                    <w:rPr>
                      <w:rFonts w:ascii="Times New Roman" w:hAnsi="Times New Roman" w:cs="Times New Roman"/>
                      <w:sz w:val="18"/>
                      <w:szCs w:val="18"/>
                    </w:rPr>
                  </w:pPr>
                </w:p>
              </w:tc>
              <w:tc>
                <w:tcPr>
                  <w:tcW w:w="995" w:type="dxa"/>
                  <w:vAlign w:val="bottom"/>
                </w:tcPr>
                <w:p w:rsidR="008A3205" w:rsidRPr="008A3205" w:rsidRDefault="008A3205" w:rsidP="008A3205">
                  <w:pPr>
                    <w:jc w:val="center"/>
                    <w:rPr>
                      <w:rFonts w:ascii="Times New Roman" w:hAnsi="Times New Roman" w:cs="Times New Roman"/>
                      <w:color w:val="C00000"/>
                      <w:sz w:val="18"/>
                      <w:szCs w:val="18"/>
                    </w:rPr>
                  </w:pPr>
                </w:p>
              </w:tc>
              <w:tc>
                <w:tcPr>
                  <w:tcW w:w="1131" w:type="dxa"/>
                  <w:vAlign w:val="bottom"/>
                </w:tcPr>
                <w:p w:rsidR="008A3205" w:rsidRPr="008A3205" w:rsidRDefault="008A3205" w:rsidP="008A3205">
                  <w:pPr>
                    <w:jc w:val="center"/>
                    <w:rPr>
                      <w:rFonts w:ascii="Times New Roman" w:hAnsi="Times New Roman" w:cs="Times New Roman"/>
                      <w:sz w:val="18"/>
                      <w:szCs w:val="18"/>
                    </w:rPr>
                  </w:pPr>
                </w:p>
              </w:tc>
              <w:tc>
                <w:tcPr>
                  <w:tcW w:w="1134" w:type="dxa"/>
                  <w:vAlign w:val="bottom"/>
                </w:tcPr>
                <w:p w:rsidR="008A3205" w:rsidRPr="008A3205" w:rsidRDefault="008A3205" w:rsidP="008A3205">
                  <w:pPr>
                    <w:jc w:val="center"/>
                    <w:rPr>
                      <w:rFonts w:ascii="Times New Roman" w:hAnsi="Times New Roman" w:cs="Times New Roman"/>
                      <w:sz w:val="18"/>
                      <w:szCs w:val="18"/>
                    </w:rPr>
                  </w:pPr>
                </w:p>
              </w:tc>
              <w:tc>
                <w:tcPr>
                  <w:tcW w:w="1134" w:type="dxa"/>
                  <w:vAlign w:val="bottom"/>
                </w:tcPr>
                <w:p w:rsidR="008A3205" w:rsidRPr="008A3205" w:rsidRDefault="008A3205" w:rsidP="008A3205">
                  <w:pPr>
                    <w:jc w:val="center"/>
                    <w:rPr>
                      <w:rFonts w:ascii="Times New Roman" w:hAnsi="Times New Roman" w:cs="Times New Roman"/>
                      <w:sz w:val="18"/>
                      <w:szCs w:val="18"/>
                    </w:rPr>
                  </w:pPr>
                </w:p>
              </w:tc>
              <w:tc>
                <w:tcPr>
                  <w:tcW w:w="1134" w:type="dxa"/>
                  <w:vAlign w:val="bottom"/>
                </w:tcPr>
                <w:p w:rsidR="008A3205" w:rsidRPr="008A3205" w:rsidRDefault="008A3205" w:rsidP="008A3205">
                  <w:pPr>
                    <w:jc w:val="center"/>
                    <w:rPr>
                      <w:rFonts w:ascii="Times New Roman" w:hAnsi="Times New Roman" w:cs="Times New Roman"/>
                      <w:sz w:val="18"/>
                      <w:szCs w:val="18"/>
                    </w:rPr>
                  </w:pPr>
                </w:p>
              </w:tc>
              <w:tc>
                <w:tcPr>
                  <w:tcW w:w="1134" w:type="dxa"/>
                  <w:vAlign w:val="bottom"/>
                </w:tcPr>
                <w:p w:rsidR="008A3205" w:rsidRPr="008A3205" w:rsidRDefault="008A3205" w:rsidP="008A3205">
                  <w:pPr>
                    <w:jc w:val="center"/>
                    <w:rPr>
                      <w:rFonts w:ascii="Times New Roman" w:hAnsi="Times New Roman" w:cs="Times New Roman"/>
                      <w:sz w:val="18"/>
                      <w:szCs w:val="18"/>
                    </w:rPr>
                  </w:pPr>
                </w:p>
              </w:tc>
            </w:tr>
            <w:tr w:rsidR="008A3205" w:rsidRPr="008A3205" w:rsidTr="008A3205">
              <w:tc>
                <w:tcPr>
                  <w:tcW w:w="659" w:type="dxa"/>
                  <w:vMerge/>
                </w:tcPr>
                <w:p w:rsidR="008A3205" w:rsidRPr="008A3205" w:rsidRDefault="008A3205" w:rsidP="008A3205">
                  <w:pPr>
                    <w:rPr>
                      <w:rFonts w:ascii="Times New Roman" w:hAnsi="Times New Roman" w:cs="Times New Roman"/>
                      <w:sz w:val="18"/>
                      <w:szCs w:val="18"/>
                    </w:rPr>
                  </w:pPr>
                </w:p>
              </w:tc>
              <w:tc>
                <w:tcPr>
                  <w:tcW w:w="586" w:type="dxa"/>
                  <w:vMerge/>
                </w:tcPr>
                <w:p w:rsidR="008A3205" w:rsidRPr="008A3205" w:rsidRDefault="008A3205" w:rsidP="008A3205">
                  <w:pPr>
                    <w:rPr>
                      <w:rFonts w:ascii="Times New Roman" w:hAnsi="Times New Roman" w:cs="Times New Roman"/>
                      <w:sz w:val="18"/>
                      <w:szCs w:val="18"/>
                    </w:rPr>
                  </w:pPr>
                </w:p>
              </w:tc>
              <w:tc>
                <w:tcPr>
                  <w:tcW w:w="1382" w:type="dxa"/>
                  <w:vMerge/>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собственные средства бюджета муниципального образования «Муниципальный округ Сюмсинский район Удмуртской Республики»</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384207,74</w:t>
                  </w:r>
                </w:p>
              </w:tc>
              <w:tc>
                <w:tcPr>
                  <w:tcW w:w="1126"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42423,80</w:t>
                  </w:r>
                </w:p>
              </w:tc>
              <w:tc>
                <w:tcPr>
                  <w:tcW w:w="995"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49332,34</w:t>
                  </w:r>
                </w:p>
              </w:tc>
              <w:tc>
                <w:tcPr>
                  <w:tcW w:w="1131"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60547,50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bCs/>
                      <w:color w:val="000000"/>
                      <w:sz w:val="18"/>
                      <w:szCs w:val="18"/>
                    </w:rPr>
                    <w:t>52755,00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59271,50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59938,80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59938,80</w:t>
                  </w:r>
                </w:p>
              </w:tc>
            </w:tr>
            <w:tr w:rsidR="008A3205" w:rsidRPr="008A3205" w:rsidTr="008A3205">
              <w:tc>
                <w:tcPr>
                  <w:tcW w:w="659" w:type="dxa"/>
                  <w:vMerge/>
                </w:tcPr>
                <w:p w:rsidR="008A3205" w:rsidRPr="008A3205" w:rsidRDefault="008A3205" w:rsidP="008A3205">
                  <w:pPr>
                    <w:rPr>
                      <w:rFonts w:ascii="Times New Roman" w:hAnsi="Times New Roman" w:cs="Times New Roman"/>
                      <w:sz w:val="18"/>
                      <w:szCs w:val="18"/>
                    </w:rPr>
                  </w:pPr>
                </w:p>
              </w:tc>
              <w:tc>
                <w:tcPr>
                  <w:tcW w:w="586" w:type="dxa"/>
                  <w:vMerge/>
                </w:tcPr>
                <w:p w:rsidR="008A3205" w:rsidRPr="008A3205" w:rsidRDefault="008A3205" w:rsidP="008A3205">
                  <w:pPr>
                    <w:rPr>
                      <w:rFonts w:ascii="Times New Roman" w:hAnsi="Times New Roman" w:cs="Times New Roman"/>
                      <w:sz w:val="18"/>
                      <w:szCs w:val="18"/>
                    </w:rPr>
                  </w:pPr>
                </w:p>
              </w:tc>
              <w:tc>
                <w:tcPr>
                  <w:tcW w:w="1382" w:type="dxa"/>
                  <w:vMerge/>
                </w:tcPr>
                <w:p w:rsidR="008A3205" w:rsidRPr="008A3205" w:rsidRDefault="008A3205" w:rsidP="008A3205">
                  <w:pPr>
                    <w:rPr>
                      <w:rFonts w:ascii="Times New Roman" w:hAnsi="Times New Roman" w:cs="Times New Roman"/>
                      <w:sz w:val="18"/>
                      <w:szCs w:val="18"/>
                    </w:rPr>
                  </w:pPr>
                </w:p>
              </w:tc>
              <w:tc>
                <w:tcPr>
                  <w:tcW w:w="3229" w:type="dxa"/>
                </w:tcPr>
                <w:p w:rsidR="008A3205" w:rsidRPr="008A3205" w:rsidRDefault="008A3205" w:rsidP="008A3205">
                  <w:pPr>
                    <w:rPr>
                      <w:rFonts w:ascii="Times New Roman" w:hAnsi="Times New Roman" w:cs="Times New Roman"/>
                      <w:color w:val="000000"/>
                      <w:sz w:val="18"/>
                      <w:szCs w:val="18"/>
                    </w:rPr>
                  </w:pPr>
                  <w:r w:rsidRPr="008A3205">
                    <w:rPr>
                      <w:rFonts w:ascii="Times New Roman" w:hAnsi="Times New Roman" w:cs="Times New Roman"/>
                      <w:color w:val="000000"/>
                      <w:sz w:val="18"/>
                      <w:szCs w:val="18"/>
                    </w:rPr>
                    <w:t>Субсидии из бюджета Удмуртской Республики</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color w:val="000000"/>
                      <w:sz w:val="18"/>
                      <w:szCs w:val="18"/>
                    </w:rPr>
                    <w:t>0</w:t>
                  </w:r>
                </w:p>
              </w:tc>
              <w:tc>
                <w:tcPr>
                  <w:tcW w:w="1126"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995"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131"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c>
                <w:tcPr>
                  <w:tcW w:w="1134" w:type="dxa"/>
                  <w:vAlign w:val="center"/>
                </w:tcPr>
                <w:p w:rsidR="008A3205" w:rsidRPr="008A3205" w:rsidRDefault="008A3205" w:rsidP="008A3205">
                  <w:pPr>
                    <w:jc w:val="center"/>
                    <w:rPr>
                      <w:rFonts w:ascii="Times New Roman" w:hAnsi="Times New Roman" w:cs="Times New Roman"/>
                      <w:sz w:val="18"/>
                      <w:szCs w:val="18"/>
                    </w:rPr>
                  </w:pPr>
                  <w:r w:rsidRPr="008A3205">
                    <w:rPr>
                      <w:rFonts w:ascii="Times New Roman" w:hAnsi="Times New Roman" w:cs="Times New Roman"/>
                      <w:sz w:val="18"/>
                      <w:szCs w:val="18"/>
                    </w:rPr>
                    <w:t>0</w:t>
                  </w:r>
                </w:p>
              </w:tc>
            </w:tr>
          </w:tbl>
          <w:p w:rsidR="008A3205" w:rsidRPr="008A3205" w:rsidRDefault="008A3205" w:rsidP="008A3205">
            <w:pPr>
              <w:jc w:val="center"/>
              <w:rPr>
                <w:rFonts w:ascii="Times New Roman" w:hAnsi="Times New Roman" w:cs="Times New Roman"/>
                <w:b/>
                <w:bCs/>
                <w:color w:val="000000"/>
                <w:sz w:val="18"/>
                <w:szCs w:val="18"/>
              </w:rPr>
            </w:pPr>
          </w:p>
        </w:tc>
        <w:tc>
          <w:tcPr>
            <w:tcW w:w="236" w:type="dxa"/>
            <w:tcBorders>
              <w:top w:val="nil"/>
              <w:left w:val="nil"/>
              <w:bottom w:val="nil"/>
              <w:right w:val="nil"/>
            </w:tcBorders>
            <w:shd w:val="clear" w:color="auto" w:fill="auto"/>
            <w:noWrap/>
            <w:vAlign w:val="bottom"/>
          </w:tcPr>
          <w:tbl>
            <w:tblPr>
              <w:tblW w:w="15586" w:type="dxa"/>
              <w:tblInd w:w="93" w:type="dxa"/>
              <w:tblLayout w:type="fixed"/>
              <w:tblLook w:val="04A0"/>
            </w:tblPr>
            <w:tblGrid>
              <w:gridCol w:w="15586"/>
            </w:tblGrid>
            <w:tr w:rsidR="008A3205" w:rsidRPr="008A3205" w:rsidTr="008A3205">
              <w:trPr>
                <w:trHeight w:val="285"/>
              </w:trPr>
              <w:tc>
                <w:tcPr>
                  <w:tcW w:w="851" w:type="dxa"/>
                  <w:tcBorders>
                    <w:top w:val="nil"/>
                    <w:left w:val="nil"/>
                    <w:bottom w:val="nil"/>
                    <w:right w:val="nil"/>
                  </w:tcBorders>
                </w:tcPr>
                <w:p w:rsidR="008A3205" w:rsidRPr="008A3205" w:rsidRDefault="008A3205" w:rsidP="008A3205">
                  <w:pPr>
                    <w:rPr>
                      <w:rFonts w:ascii="Times New Roman" w:hAnsi="Times New Roman" w:cs="Times New Roman"/>
                      <w:color w:val="000000"/>
                    </w:rPr>
                  </w:pPr>
                </w:p>
              </w:tc>
            </w:tr>
          </w:tbl>
          <w:p w:rsidR="008A3205" w:rsidRPr="008A3205" w:rsidRDefault="008A3205" w:rsidP="008A3205">
            <w:pPr>
              <w:rPr>
                <w:rFonts w:ascii="Times New Roman" w:hAnsi="Times New Roman" w:cs="Times New Roman"/>
                <w:color w:val="000000"/>
                <w:sz w:val="18"/>
                <w:szCs w:val="18"/>
              </w:rPr>
            </w:pPr>
          </w:p>
        </w:tc>
        <w:tc>
          <w:tcPr>
            <w:tcW w:w="236" w:type="dxa"/>
            <w:gridSpan w:val="2"/>
            <w:tcBorders>
              <w:top w:val="nil"/>
              <w:left w:val="nil"/>
              <w:bottom w:val="nil"/>
              <w:right w:val="nil"/>
            </w:tcBorders>
          </w:tcPr>
          <w:p w:rsidR="008A3205" w:rsidRPr="008A3205" w:rsidRDefault="008A3205" w:rsidP="008A3205">
            <w:pPr>
              <w:rPr>
                <w:rFonts w:ascii="Times New Roman" w:hAnsi="Times New Roman" w:cs="Times New Roman"/>
                <w:color w:val="000000"/>
              </w:rPr>
            </w:pPr>
          </w:p>
        </w:tc>
        <w:tc>
          <w:tcPr>
            <w:tcW w:w="512" w:type="dxa"/>
            <w:gridSpan w:val="3"/>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rPr>
            </w:pPr>
          </w:p>
        </w:tc>
        <w:tc>
          <w:tcPr>
            <w:tcW w:w="236" w:type="dxa"/>
            <w:gridSpan w:val="2"/>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rPr>
            </w:pPr>
          </w:p>
        </w:tc>
      </w:tr>
      <w:tr w:rsidR="008A3205" w:rsidRPr="008A3205" w:rsidTr="008A3205">
        <w:trPr>
          <w:trHeight w:val="669"/>
        </w:trPr>
        <w:tc>
          <w:tcPr>
            <w:tcW w:w="528" w:type="dxa"/>
            <w:tcBorders>
              <w:top w:val="nil"/>
              <w:left w:val="nil"/>
              <w:bottom w:val="nil"/>
              <w:right w:val="nil"/>
            </w:tcBorders>
            <w:shd w:val="clear" w:color="auto" w:fill="auto"/>
            <w:noWrap/>
            <w:vAlign w:val="bottom"/>
          </w:tcPr>
          <w:p w:rsidR="008A3205" w:rsidRPr="008A3205" w:rsidRDefault="008A3205" w:rsidP="008A3205">
            <w:pPr>
              <w:jc w:val="center"/>
              <w:rPr>
                <w:rFonts w:ascii="Times New Roman" w:hAnsi="Times New Roman" w:cs="Times New Roman"/>
                <w:color w:val="000000"/>
                <w:sz w:val="16"/>
                <w:szCs w:val="16"/>
              </w:rPr>
            </w:pPr>
          </w:p>
        </w:tc>
        <w:tc>
          <w:tcPr>
            <w:tcW w:w="456"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rPr>
            </w:pPr>
          </w:p>
        </w:tc>
        <w:tc>
          <w:tcPr>
            <w:tcW w:w="1367" w:type="dxa"/>
            <w:tcBorders>
              <w:top w:val="nil"/>
              <w:left w:val="nil"/>
              <w:bottom w:val="nil"/>
              <w:right w:val="nil"/>
            </w:tcBorders>
            <w:shd w:val="clear" w:color="auto" w:fill="auto"/>
            <w:noWrap/>
            <w:vAlign w:val="bottom"/>
          </w:tcPr>
          <w:p w:rsidR="008A3205" w:rsidRPr="008A3205" w:rsidRDefault="008A3205" w:rsidP="008A3205">
            <w:pPr>
              <w:jc w:val="center"/>
              <w:rPr>
                <w:rFonts w:ascii="Times New Roman" w:hAnsi="Times New Roman" w:cs="Times New Roman"/>
                <w:color w:val="000000"/>
              </w:rPr>
            </w:pPr>
          </w:p>
          <w:p w:rsidR="008A3205" w:rsidRPr="008A3205" w:rsidRDefault="008A3205" w:rsidP="008A3205">
            <w:pPr>
              <w:rPr>
                <w:rFonts w:ascii="Times New Roman" w:hAnsi="Times New Roman" w:cs="Times New Roman"/>
                <w:color w:val="000000"/>
              </w:rPr>
            </w:pPr>
          </w:p>
        </w:tc>
        <w:tc>
          <w:tcPr>
            <w:tcW w:w="1871"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rPr>
            </w:pPr>
          </w:p>
        </w:tc>
        <w:tc>
          <w:tcPr>
            <w:tcW w:w="755"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rPr>
            </w:pPr>
          </w:p>
        </w:tc>
        <w:tc>
          <w:tcPr>
            <w:tcW w:w="1088"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rPr>
            </w:pPr>
          </w:p>
        </w:tc>
        <w:tc>
          <w:tcPr>
            <w:tcW w:w="850"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rPr>
            </w:pPr>
          </w:p>
        </w:tc>
        <w:tc>
          <w:tcPr>
            <w:tcW w:w="851"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rPr>
            </w:pPr>
          </w:p>
        </w:tc>
        <w:tc>
          <w:tcPr>
            <w:tcW w:w="850"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rPr>
            </w:pPr>
          </w:p>
        </w:tc>
        <w:tc>
          <w:tcPr>
            <w:tcW w:w="851" w:type="dxa"/>
            <w:tcBorders>
              <w:top w:val="nil"/>
              <w:left w:val="nil"/>
              <w:bottom w:val="nil"/>
              <w:right w:val="nil"/>
            </w:tcBorders>
            <w:shd w:val="clear" w:color="FFFFFF" w:fill="FFFFFF"/>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236"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rPr>
            </w:pPr>
          </w:p>
        </w:tc>
        <w:tc>
          <w:tcPr>
            <w:tcW w:w="875"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rPr>
            </w:pPr>
          </w:p>
        </w:tc>
        <w:tc>
          <w:tcPr>
            <w:tcW w:w="236" w:type="dxa"/>
            <w:tcBorders>
              <w:top w:val="nil"/>
              <w:left w:val="nil"/>
              <w:bottom w:val="nil"/>
              <w:right w:val="nil"/>
            </w:tcBorders>
            <w:shd w:val="clear" w:color="FFFFFF" w:fill="FFFFFF"/>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825"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rPr>
            </w:pPr>
          </w:p>
        </w:tc>
        <w:tc>
          <w:tcPr>
            <w:tcW w:w="709" w:type="dxa"/>
            <w:tcBorders>
              <w:top w:val="nil"/>
              <w:left w:val="nil"/>
              <w:bottom w:val="nil"/>
              <w:right w:val="nil"/>
            </w:tcBorders>
            <w:shd w:val="clear" w:color="FFFFFF" w:fill="FFFFFF"/>
            <w:noWrap/>
            <w:vAlign w:val="bottom"/>
          </w:tcPr>
          <w:p w:rsidR="008A3205" w:rsidRPr="008A3205" w:rsidRDefault="008A3205" w:rsidP="008A3205">
            <w:pPr>
              <w:rPr>
                <w:rFonts w:ascii="Times New Roman" w:hAnsi="Times New Roman" w:cs="Times New Roman"/>
                <w:color w:val="000000"/>
              </w:rPr>
            </w:pPr>
            <w:r w:rsidRPr="008A3205">
              <w:rPr>
                <w:rFonts w:ascii="Times New Roman" w:hAnsi="Times New Roman" w:cs="Times New Roman"/>
                <w:color w:val="000000"/>
              </w:rPr>
              <w:t> </w:t>
            </w:r>
          </w:p>
        </w:tc>
        <w:tc>
          <w:tcPr>
            <w:tcW w:w="3079" w:type="dxa"/>
            <w:gridSpan w:val="3"/>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rPr>
            </w:pPr>
          </w:p>
        </w:tc>
        <w:tc>
          <w:tcPr>
            <w:tcW w:w="236" w:type="dxa"/>
            <w:gridSpan w:val="2"/>
            <w:tcBorders>
              <w:top w:val="nil"/>
              <w:left w:val="nil"/>
              <w:bottom w:val="nil"/>
              <w:right w:val="nil"/>
            </w:tcBorders>
          </w:tcPr>
          <w:p w:rsidR="008A3205" w:rsidRPr="008A3205" w:rsidRDefault="008A3205" w:rsidP="008A3205">
            <w:pPr>
              <w:rPr>
                <w:rFonts w:ascii="Times New Roman" w:hAnsi="Times New Roman" w:cs="Times New Roman"/>
                <w:color w:val="000000"/>
              </w:rPr>
            </w:pPr>
          </w:p>
        </w:tc>
        <w:tc>
          <w:tcPr>
            <w:tcW w:w="266" w:type="dxa"/>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rPr>
            </w:pPr>
          </w:p>
        </w:tc>
        <w:tc>
          <w:tcPr>
            <w:tcW w:w="254" w:type="dxa"/>
            <w:gridSpan w:val="2"/>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rPr>
            </w:pPr>
          </w:p>
        </w:tc>
        <w:tc>
          <w:tcPr>
            <w:tcW w:w="245" w:type="dxa"/>
            <w:gridSpan w:val="2"/>
            <w:tcBorders>
              <w:top w:val="nil"/>
              <w:left w:val="nil"/>
              <w:bottom w:val="nil"/>
              <w:right w:val="nil"/>
            </w:tcBorders>
            <w:shd w:val="clear" w:color="auto" w:fill="auto"/>
            <w:noWrap/>
            <w:vAlign w:val="bottom"/>
          </w:tcPr>
          <w:p w:rsidR="008A3205" w:rsidRPr="008A3205" w:rsidRDefault="008A3205" w:rsidP="008A3205">
            <w:pPr>
              <w:rPr>
                <w:rFonts w:ascii="Times New Roman" w:hAnsi="Times New Roman" w:cs="Times New Roman"/>
                <w:color w:val="000000"/>
              </w:rPr>
            </w:pPr>
          </w:p>
        </w:tc>
      </w:tr>
    </w:tbl>
    <w:p w:rsidR="008A3205" w:rsidRDefault="008A3205" w:rsidP="008A3205">
      <w:pPr>
        <w:pStyle w:val="afb"/>
        <w:tabs>
          <w:tab w:val="left" w:pos="13130"/>
        </w:tabs>
        <w:jc w:val="center"/>
        <w:rPr>
          <w:sz w:val="28"/>
          <w:szCs w:val="28"/>
        </w:rPr>
      </w:pPr>
      <w:r w:rsidRPr="008A3205">
        <w:rPr>
          <w:rFonts w:ascii="Times New Roman" w:hAnsi="Times New Roman" w:cs="Times New Roman"/>
          <w:sz w:val="28"/>
          <w:szCs w:val="28"/>
        </w:rPr>
        <w:t>_________________».</w:t>
      </w:r>
    </w:p>
    <w:p w:rsidR="008A3205" w:rsidRDefault="008A3205" w:rsidP="008A3205">
      <w:pPr>
        <w:pStyle w:val="afb"/>
        <w:tabs>
          <w:tab w:val="left" w:pos="13130"/>
        </w:tabs>
        <w:jc w:val="center"/>
        <w:rPr>
          <w:sz w:val="28"/>
          <w:szCs w:val="28"/>
        </w:rPr>
      </w:pPr>
    </w:p>
    <w:p w:rsidR="008A3205" w:rsidRDefault="008A3205" w:rsidP="008A3205">
      <w:pPr>
        <w:tabs>
          <w:tab w:val="left" w:pos="9356"/>
        </w:tabs>
        <w:ind w:left="5954" w:right="1"/>
        <w:jc w:val="both"/>
        <w:rPr>
          <w:color w:val="000000"/>
          <w:spacing w:val="-1"/>
          <w:sz w:val="28"/>
          <w:szCs w:val="28"/>
        </w:rPr>
      </w:pPr>
    </w:p>
    <w:p w:rsidR="008A3205" w:rsidRDefault="008A320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sectPr w:rsidR="001B5DB5" w:rsidSect="001B5DB5">
          <w:pgSz w:w="16838" w:h="11906" w:orient="landscape"/>
          <w:pgMar w:top="851" w:right="1134" w:bottom="1701" w:left="1134" w:header="709" w:footer="709" w:gutter="0"/>
          <w:cols w:space="708"/>
          <w:titlePg/>
          <w:docGrid w:linePitch="360"/>
        </w:sectPr>
      </w:pPr>
    </w:p>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1B5DB5" w:rsidRPr="003F21F5" w:rsidTr="001B5DB5">
        <w:trPr>
          <w:trHeight w:val="1257"/>
        </w:trPr>
        <w:tc>
          <w:tcPr>
            <w:tcW w:w="4678" w:type="dxa"/>
            <w:tcBorders>
              <w:top w:val="nil"/>
              <w:left w:val="nil"/>
              <w:bottom w:val="nil"/>
              <w:right w:val="nil"/>
            </w:tcBorders>
          </w:tcPr>
          <w:p w:rsidR="001B5DB5" w:rsidRDefault="001B5DB5" w:rsidP="001B5DB5">
            <w:pPr>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lastRenderedPageBreak/>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1B5DB5" w:rsidRDefault="001B5DB5" w:rsidP="001B5DB5">
            <w:pPr>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1B5DB5" w:rsidRPr="003F21F5" w:rsidRDefault="001B5DB5" w:rsidP="001B5DB5">
            <w:pPr>
              <w:pStyle w:val="a5"/>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1B5DB5" w:rsidRPr="003F21F5" w:rsidRDefault="001B5DB5" w:rsidP="001B5DB5">
            <w:pPr>
              <w:pStyle w:val="a5"/>
              <w:jc w:val="center"/>
              <w:rPr>
                <w:rFonts w:ascii="Times New Roman" w:hAnsi="Times New Roman" w:cs="Times New Roman"/>
                <w:spacing w:val="20"/>
                <w:sz w:val="24"/>
                <w:szCs w:val="24"/>
              </w:rPr>
            </w:pPr>
          </w:p>
        </w:tc>
        <w:tc>
          <w:tcPr>
            <w:tcW w:w="1701" w:type="dxa"/>
            <w:tcBorders>
              <w:top w:val="nil"/>
              <w:left w:val="nil"/>
              <w:bottom w:val="nil"/>
              <w:right w:val="nil"/>
            </w:tcBorders>
          </w:tcPr>
          <w:p w:rsidR="001B5DB5" w:rsidRPr="003F21F5" w:rsidRDefault="001B5DB5" w:rsidP="001B5DB5">
            <w:pPr>
              <w:jc w:val="center"/>
              <w:rPr>
                <w:rFonts w:ascii="Times New Roman" w:hAnsi="Times New Roman" w:cs="Times New Roman"/>
                <w:spacing w:val="20"/>
                <w:sz w:val="24"/>
                <w:szCs w:val="24"/>
              </w:rPr>
            </w:pPr>
            <w:r>
              <w:rPr>
                <w:rFonts w:ascii="Times New Roman" w:hAnsi="Times New Roman" w:cs="Times New Roman"/>
                <w:noProof/>
                <w:spacing w:val="20"/>
                <w:sz w:val="24"/>
                <w:szCs w:val="24"/>
              </w:rPr>
              <w:drawing>
                <wp:inline distT="0" distB="0" distL="0" distR="0">
                  <wp:extent cx="714375" cy="685800"/>
                  <wp:effectExtent l="0" t="0" r="9525" b="0"/>
                  <wp:docPr id="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1B5DB5" w:rsidRPr="005E5DDB" w:rsidRDefault="001B5DB5" w:rsidP="001B5DB5">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«Удмурт Элькунысь</w:t>
            </w:r>
          </w:p>
          <w:p w:rsidR="001B5DB5" w:rsidRPr="005E5DDB" w:rsidRDefault="001B5DB5" w:rsidP="001B5DB5">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 xml:space="preserve">Сюмси ёрос </w:t>
            </w:r>
          </w:p>
          <w:p w:rsidR="001B5DB5" w:rsidRPr="005E5DDB" w:rsidRDefault="001B5DB5" w:rsidP="001B5DB5">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1B5DB5" w:rsidRPr="003F21F5" w:rsidRDefault="001B5DB5" w:rsidP="001B5DB5">
            <w:pPr>
              <w:pStyle w:val="a5"/>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кылдытэтлэн </w:t>
            </w:r>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r w:rsidRPr="003F21F5">
              <w:rPr>
                <w:rFonts w:ascii="Times New Roman" w:hAnsi="Times New Roman" w:cs="Times New Roman"/>
                <w:spacing w:val="20"/>
                <w:sz w:val="24"/>
                <w:szCs w:val="24"/>
              </w:rPr>
              <w:t xml:space="preserve"> </w:t>
            </w:r>
          </w:p>
        </w:tc>
      </w:tr>
    </w:tbl>
    <w:p w:rsidR="001B5DB5" w:rsidRPr="0085646A" w:rsidRDefault="001B5DB5" w:rsidP="001B5DB5">
      <w:pPr>
        <w:pStyle w:val="1"/>
        <w:rPr>
          <w:spacing w:val="20"/>
          <w:sz w:val="40"/>
          <w:szCs w:val="40"/>
        </w:rPr>
      </w:pPr>
      <w:r w:rsidRPr="0085646A">
        <w:rPr>
          <w:spacing w:val="20"/>
          <w:sz w:val="40"/>
          <w:szCs w:val="40"/>
        </w:rPr>
        <w:t>ПОСТАНОВЛЕНИЕ</w:t>
      </w:r>
    </w:p>
    <w:p w:rsidR="001B5DB5" w:rsidRPr="003F21F5" w:rsidRDefault="001B5DB5" w:rsidP="001B5DB5">
      <w:pPr>
        <w:pStyle w:val="1"/>
        <w:jc w:val="left"/>
        <w:rPr>
          <w:sz w:val="28"/>
          <w:szCs w:val="28"/>
        </w:rPr>
      </w:pPr>
      <w:r w:rsidRPr="003F21F5">
        <w:rPr>
          <w:sz w:val="28"/>
          <w:szCs w:val="28"/>
        </w:rPr>
        <w:t xml:space="preserve">                                                                         </w:t>
      </w:r>
    </w:p>
    <w:p w:rsidR="001B5DB5" w:rsidRPr="00795DC6" w:rsidRDefault="001B5DB5" w:rsidP="001B5DB5">
      <w:pPr>
        <w:pStyle w:val="1"/>
        <w:jc w:val="left"/>
        <w:rPr>
          <w:b w:val="0"/>
          <w:sz w:val="28"/>
          <w:szCs w:val="28"/>
        </w:rPr>
      </w:pPr>
      <w:r>
        <w:rPr>
          <w:b w:val="0"/>
          <w:sz w:val="28"/>
          <w:szCs w:val="28"/>
        </w:rPr>
        <w:t xml:space="preserve">от 28 января </w:t>
      </w:r>
      <w:r w:rsidRPr="00795DC6">
        <w:rPr>
          <w:b w:val="0"/>
          <w:sz w:val="28"/>
          <w:szCs w:val="28"/>
        </w:rPr>
        <w:t>202</w:t>
      </w:r>
      <w:r>
        <w:rPr>
          <w:b w:val="0"/>
          <w:sz w:val="28"/>
          <w:szCs w:val="28"/>
        </w:rPr>
        <w:t>5</w:t>
      </w:r>
      <w:r w:rsidRPr="00795DC6">
        <w:rPr>
          <w:b w:val="0"/>
          <w:sz w:val="28"/>
          <w:szCs w:val="28"/>
        </w:rPr>
        <w:t xml:space="preserve"> года  </w:t>
      </w:r>
      <w:r>
        <w:rPr>
          <w:b w:val="0"/>
          <w:sz w:val="28"/>
          <w:szCs w:val="28"/>
        </w:rPr>
        <w:t xml:space="preserve">                                       </w:t>
      </w:r>
      <w:r w:rsidRPr="00795DC6">
        <w:rPr>
          <w:b w:val="0"/>
          <w:sz w:val="28"/>
          <w:szCs w:val="28"/>
        </w:rPr>
        <w:t xml:space="preserve">                            </w:t>
      </w:r>
      <w:r>
        <w:rPr>
          <w:b w:val="0"/>
          <w:sz w:val="28"/>
          <w:szCs w:val="28"/>
        </w:rPr>
        <w:t xml:space="preserve">                </w:t>
      </w:r>
      <w:r w:rsidRPr="00795DC6">
        <w:rPr>
          <w:b w:val="0"/>
          <w:sz w:val="28"/>
          <w:szCs w:val="28"/>
        </w:rPr>
        <w:t xml:space="preserve"> №</w:t>
      </w:r>
      <w:r>
        <w:rPr>
          <w:b w:val="0"/>
          <w:sz w:val="28"/>
          <w:szCs w:val="28"/>
        </w:rPr>
        <w:t xml:space="preserve"> 30</w:t>
      </w:r>
    </w:p>
    <w:p w:rsidR="001B5DB5" w:rsidRPr="00795DC6" w:rsidRDefault="001B5DB5" w:rsidP="001B5DB5">
      <w:pPr>
        <w:jc w:val="center"/>
        <w:rPr>
          <w:rFonts w:ascii="Times New Roman" w:hAnsi="Times New Roman" w:cs="Times New Roman"/>
          <w:sz w:val="28"/>
          <w:szCs w:val="28"/>
        </w:rPr>
      </w:pPr>
      <w:r w:rsidRPr="00795DC6">
        <w:rPr>
          <w:rFonts w:ascii="Times New Roman" w:hAnsi="Times New Roman" w:cs="Times New Roman"/>
          <w:sz w:val="28"/>
          <w:szCs w:val="28"/>
        </w:rPr>
        <w:t>с. Сюмси</w:t>
      </w:r>
    </w:p>
    <w:p w:rsidR="001B5DB5" w:rsidRDefault="001B5DB5" w:rsidP="001B5DB5">
      <w:pPr>
        <w:shd w:val="clear" w:color="auto" w:fill="FFFFFF"/>
        <w:ind w:right="284"/>
        <w:jc w:val="center"/>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Об установлении стоимости услуг, предоставляемых согласно гарантированному перечню услуг по погребению на территории Сюмсинского района</w:t>
      </w:r>
    </w:p>
    <w:p w:rsidR="001B5DB5" w:rsidRPr="00600485" w:rsidRDefault="001B5DB5" w:rsidP="001B5DB5">
      <w:pPr>
        <w:shd w:val="clear" w:color="auto" w:fill="FFFFFF"/>
        <w:ind w:right="284"/>
        <w:jc w:val="center"/>
        <w:rPr>
          <w:rFonts w:ascii="Times New Roman" w:hAnsi="Times New Roman" w:cs="Times New Roman"/>
        </w:rPr>
      </w:pPr>
    </w:p>
    <w:p w:rsidR="001B5DB5" w:rsidRPr="00145027" w:rsidRDefault="001B5DB5" w:rsidP="001B5DB5">
      <w:pPr>
        <w:autoSpaceDE w:val="0"/>
        <w:autoSpaceDN w:val="0"/>
        <w:adjustRightInd w:val="0"/>
        <w:ind w:firstLine="709"/>
        <w:jc w:val="both"/>
        <w:rPr>
          <w:rFonts w:ascii="Times New Roman" w:eastAsiaTheme="minorHAnsi" w:hAnsi="Times New Roman" w:cs="Times New Roman"/>
          <w:sz w:val="28"/>
          <w:szCs w:val="28"/>
        </w:rPr>
      </w:pPr>
      <w:r>
        <w:rPr>
          <w:rFonts w:ascii="Times New Roman" w:hAnsi="Times New Roman" w:cs="Times New Roman"/>
          <w:sz w:val="28"/>
          <w:szCs w:val="28"/>
        </w:rPr>
        <w:t>В соответствии с Федеральным законом от 12 января 1996 года № 8-ФЗ «О погребении и похоронном деле»,</w:t>
      </w:r>
      <w:r w:rsidRPr="0037174C">
        <w:rPr>
          <w:b/>
          <w:sz w:val="24"/>
          <w:szCs w:val="24"/>
        </w:rPr>
        <w:t xml:space="preserve"> </w:t>
      </w:r>
      <w:r>
        <w:rPr>
          <w:rFonts w:ascii="Times New Roman" w:hAnsi="Times New Roman" w:cs="Times New Roman"/>
          <w:sz w:val="28"/>
          <w:szCs w:val="28"/>
        </w:rPr>
        <w:t>Федеральным законом от 30 ноября 2024 года № 419-ФЗ «О федеральном бюджете на 2025 год и на плановый период 2026 и 2027 годов»</w:t>
      </w:r>
      <w:r w:rsidRPr="0037174C">
        <w:rPr>
          <w:rFonts w:ascii="Times New Roman" w:hAnsi="Times New Roman" w:cs="Times New Roman"/>
          <w:sz w:val="28"/>
          <w:szCs w:val="28"/>
        </w:rPr>
        <w:t>,</w:t>
      </w:r>
      <w:r w:rsidRPr="00D20F27">
        <w:rPr>
          <w:color w:val="000000"/>
        </w:rPr>
        <w:t xml:space="preserve"> </w:t>
      </w:r>
      <w:r>
        <w:rPr>
          <w:rFonts w:ascii="Times New Roman" w:hAnsi="Times New Roman" w:cs="Times New Roman"/>
          <w:sz w:val="28"/>
          <w:szCs w:val="28"/>
        </w:rPr>
        <w:t xml:space="preserve"> Федеральным законом от 6 октября 2003 года № 131-ФЗ «Об общих принципах организации местного самоуправления в Российской Федерации», </w:t>
      </w:r>
      <w:r w:rsidRPr="0048422B">
        <w:rPr>
          <w:rFonts w:ascii="Times New Roman" w:hAnsi="Times New Roman" w:cs="Times New Roman"/>
          <w:sz w:val="28"/>
          <w:szCs w:val="28"/>
        </w:rPr>
        <w:t xml:space="preserve">постановлением Правительства Российской Федерации от </w:t>
      </w:r>
      <w:r>
        <w:rPr>
          <w:rFonts w:ascii="Times New Roman" w:hAnsi="Times New Roman" w:cs="Times New Roman"/>
          <w:sz w:val="28"/>
          <w:szCs w:val="28"/>
        </w:rPr>
        <w:t>23</w:t>
      </w:r>
      <w:r w:rsidRPr="0048422B">
        <w:rPr>
          <w:rFonts w:ascii="Times New Roman" w:hAnsi="Times New Roman" w:cs="Times New Roman"/>
          <w:sz w:val="28"/>
          <w:szCs w:val="28"/>
        </w:rPr>
        <w:t xml:space="preserve"> января 202</w:t>
      </w:r>
      <w:r>
        <w:rPr>
          <w:rFonts w:ascii="Times New Roman" w:hAnsi="Times New Roman" w:cs="Times New Roman"/>
          <w:sz w:val="28"/>
          <w:szCs w:val="28"/>
        </w:rPr>
        <w:t>5</w:t>
      </w:r>
      <w:r w:rsidRPr="0048422B">
        <w:rPr>
          <w:rFonts w:ascii="Times New Roman" w:hAnsi="Times New Roman" w:cs="Times New Roman"/>
          <w:sz w:val="28"/>
          <w:szCs w:val="28"/>
        </w:rPr>
        <w:t xml:space="preserve"> года № </w:t>
      </w:r>
      <w:r>
        <w:rPr>
          <w:rFonts w:ascii="Times New Roman" w:hAnsi="Times New Roman" w:cs="Times New Roman"/>
          <w:sz w:val="28"/>
          <w:szCs w:val="28"/>
        </w:rPr>
        <w:t>33</w:t>
      </w:r>
      <w:r w:rsidRPr="0048422B">
        <w:rPr>
          <w:rFonts w:ascii="Times New Roman" w:hAnsi="Times New Roman" w:cs="Times New Roman"/>
          <w:sz w:val="28"/>
          <w:szCs w:val="28"/>
        </w:rPr>
        <w:t xml:space="preserve"> «Об утверждении коэффициента индексации выплат, пособий и компенсаций в 202</w:t>
      </w:r>
      <w:r>
        <w:rPr>
          <w:rFonts w:ascii="Times New Roman" w:hAnsi="Times New Roman" w:cs="Times New Roman"/>
          <w:sz w:val="28"/>
          <w:szCs w:val="28"/>
        </w:rPr>
        <w:t>5</w:t>
      </w:r>
      <w:r w:rsidRPr="0048422B">
        <w:rPr>
          <w:rFonts w:ascii="Times New Roman" w:hAnsi="Times New Roman" w:cs="Times New Roman"/>
          <w:sz w:val="28"/>
          <w:szCs w:val="28"/>
        </w:rPr>
        <w:t xml:space="preserve"> году»,</w:t>
      </w:r>
      <w:r>
        <w:rPr>
          <w:rFonts w:ascii="Times New Roman" w:hAnsi="Times New Roman" w:cs="Times New Roman"/>
          <w:sz w:val="28"/>
          <w:szCs w:val="28"/>
        </w:rPr>
        <w:t xml:space="preserve"> руководствуясь Уставом муниципального образования «Муниципальный округ Сюмсинский район Удмуртской Республики»,</w:t>
      </w:r>
      <w:r w:rsidRPr="00E632B7">
        <w:rPr>
          <w:rFonts w:ascii="Times New Roman" w:hAnsi="Times New Roman" w:cs="Times New Roman"/>
          <w:sz w:val="28"/>
          <w:szCs w:val="28"/>
        </w:rPr>
        <w:t xml:space="preserve"> </w:t>
      </w:r>
      <w:r w:rsidRPr="00111E5E">
        <w:rPr>
          <w:rFonts w:ascii="Times New Roman" w:eastAsia="Times New Roman" w:hAnsi="Times New Roman" w:cs="Times New Roman"/>
          <w:b/>
          <w:color w:val="000000"/>
          <w:sz w:val="28"/>
          <w:szCs w:val="28"/>
        </w:rPr>
        <w:t xml:space="preserve">Администрация муниципального образования «Муниципальный округ Сюмсинский район Удмуртской Республики» </w:t>
      </w:r>
      <w:r w:rsidRPr="00111E5E">
        <w:rPr>
          <w:rFonts w:ascii="Times New Roman" w:eastAsia="Times New Roman" w:hAnsi="Times New Roman" w:cs="Times New Roman"/>
          <w:b/>
          <w:color w:val="000000"/>
          <w:spacing w:val="20"/>
          <w:sz w:val="28"/>
          <w:szCs w:val="28"/>
        </w:rPr>
        <w:t>постановляет:</w:t>
      </w: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sz w:val="28"/>
          <w:szCs w:val="28"/>
        </w:rPr>
        <w:t>1. Определить с 1 февраля 2025 года стоимость услуг, предоставляемых согласно гарантированному перечню услуг по погребению, в размере 10 540 (Десять тысяч пятьсот сорок) рублей 17 копеек с учетом районного коэффициента, в том числе:</w:t>
      </w: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sz w:val="28"/>
          <w:szCs w:val="28"/>
        </w:rPr>
        <w:t>- оформление документов, необходимых для погребения - 306 рублей 59 копеек;</w:t>
      </w: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sz w:val="28"/>
          <w:szCs w:val="28"/>
        </w:rPr>
        <w:t xml:space="preserve">- предоставление и доставка гроба и других предметов, необходимых для погребения – 3 134 рублей 16 копеек; </w:t>
      </w: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sz w:val="28"/>
          <w:szCs w:val="28"/>
        </w:rPr>
        <w:t>- перевозка тела (останков) умершего на кладбище (в крематорий) –       3 480 рублей 72 копейки;</w:t>
      </w:r>
    </w:p>
    <w:p w:rsidR="001B5DB5" w:rsidRDefault="001B5DB5" w:rsidP="001B5DB5">
      <w:pPr>
        <w:ind w:firstLine="709"/>
        <w:jc w:val="both"/>
        <w:rPr>
          <w:rFonts w:ascii="Times New Roman" w:hAnsi="Times New Roman" w:cs="Times New Roman"/>
          <w:sz w:val="28"/>
          <w:szCs w:val="28"/>
        </w:rPr>
      </w:pPr>
      <w:r w:rsidRPr="008D5F40">
        <w:rPr>
          <w:rFonts w:ascii="Times New Roman" w:hAnsi="Times New Roman" w:cs="Times New Roman"/>
          <w:sz w:val="28"/>
          <w:szCs w:val="28"/>
        </w:rPr>
        <w:t>- погребение (кремация с последующей выдачей урны с прахом)</w:t>
      </w:r>
      <w:r>
        <w:rPr>
          <w:sz w:val="24"/>
          <w:szCs w:val="24"/>
        </w:rPr>
        <w:t xml:space="preserve"> </w:t>
      </w:r>
      <w:r>
        <w:rPr>
          <w:rFonts w:ascii="Times New Roman" w:hAnsi="Times New Roman" w:cs="Times New Roman"/>
          <w:sz w:val="28"/>
          <w:szCs w:val="28"/>
        </w:rPr>
        <w:t xml:space="preserve"> –         3 618 рублей 70 копеек.  </w:t>
      </w: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sz w:val="28"/>
          <w:szCs w:val="28"/>
        </w:rPr>
        <w:t xml:space="preserve">2. Признать утратившим силу постановление Администрации муниципального образования «Муниципальный округ Сюмсинский район Удмуртской Республики» от 26 января 2024 года № 58 «Об установлении стоимости услуг, предоставляемых согласно гарантированному перечню услуг по погребению на территории Сюмсинского района», с 1 февраля 2025 года. </w:t>
      </w:r>
    </w:p>
    <w:p w:rsidR="001B5DB5" w:rsidRPr="00920188" w:rsidRDefault="001B5DB5" w:rsidP="001B5DB5">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3. Настоящее постановление опубликовать на официальном сайте муниципального образования «Муниципальный округ Сюмсинский район Удмуртской Республики».</w:t>
      </w:r>
    </w:p>
    <w:p w:rsidR="001B5DB5" w:rsidRPr="00111E5E" w:rsidRDefault="001B5DB5" w:rsidP="001B5DB5">
      <w:pPr>
        <w:widowControl w:val="0"/>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с 1 февраля 2025 года.</w:t>
      </w:r>
    </w:p>
    <w:p w:rsidR="001B5DB5" w:rsidRDefault="001B5DB5" w:rsidP="001B5DB5">
      <w:pPr>
        <w:autoSpaceDE w:val="0"/>
        <w:autoSpaceDN w:val="0"/>
        <w:adjustRightInd w:val="0"/>
        <w:ind w:firstLine="709"/>
        <w:jc w:val="both"/>
        <w:rPr>
          <w:rFonts w:ascii="Times New Roman" w:eastAsiaTheme="minorHAnsi" w:hAnsi="Times New Roman" w:cs="Times New Roman"/>
          <w:sz w:val="28"/>
          <w:szCs w:val="28"/>
        </w:rPr>
      </w:pPr>
    </w:p>
    <w:p w:rsidR="001B5DB5" w:rsidRDefault="001B5DB5" w:rsidP="001B5DB5">
      <w:pPr>
        <w:autoSpaceDE w:val="0"/>
        <w:autoSpaceDN w:val="0"/>
        <w:adjustRightInd w:val="0"/>
        <w:ind w:firstLine="709"/>
        <w:jc w:val="both"/>
        <w:rPr>
          <w:rFonts w:ascii="Times New Roman" w:eastAsiaTheme="minorHAnsi" w:hAnsi="Times New Roman" w:cs="Times New Roman"/>
          <w:sz w:val="28"/>
          <w:szCs w:val="28"/>
        </w:rPr>
      </w:pPr>
    </w:p>
    <w:p w:rsidR="001B5DB5" w:rsidRDefault="001B5DB5" w:rsidP="001B5DB5">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Первый заместитель главы</w:t>
      </w:r>
    </w:p>
    <w:p w:rsidR="001B5DB5" w:rsidRPr="006607FB" w:rsidRDefault="001B5DB5" w:rsidP="001B5DB5">
      <w:pPr>
        <w:autoSpaceDE w:val="0"/>
        <w:autoSpaceDN w:val="0"/>
        <w:adjustRightInd w:val="0"/>
        <w:jc w:val="both"/>
        <w:rPr>
          <w:rFonts w:ascii="Times New Roman" w:eastAsiaTheme="minorHAnsi" w:hAnsi="Times New Roman" w:cs="Times New Roman"/>
          <w:sz w:val="28"/>
          <w:szCs w:val="28"/>
        </w:rPr>
      </w:pPr>
      <w:r>
        <w:rPr>
          <w:rFonts w:ascii="Times New Roman" w:hAnsi="Times New Roman" w:cs="Times New Roman"/>
          <w:sz w:val="28"/>
          <w:szCs w:val="28"/>
        </w:rPr>
        <w:t>Администрации района                                                                    Э.А. Овечкина</w:t>
      </w:r>
    </w:p>
    <w:p w:rsidR="001B5DB5" w:rsidRPr="006607FB" w:rsidRDefault="001B5DB5" w:rsidP="001B5DB5">
      <w:pPr>
        <w:autoSpaceDE w:val="0"/>
        <w:autoSpaceDN w:val="0"/>
        <w:adjustRightInd w:val="0"/>
        <w:ind w:firstLine="539"/>
        <w:jc w:val="both"/>
        <w:outlineLvl w:val="0"/>
        <w:rPr>
          <w:rFonts w:ascii="Times New Roman" w:eastAsiaTheme="minorHAnsi" w:hAnsi="Times New Roman" w:cs="Times New Roman"/>
          <w:sz w:val="28"/>
          <w:szCs w:val="28"/>
        </w:rPr>
      </w:pPr>
    </w:p>
    <w:p w:rsidR="001B5DB5" w:rsidRDefault="001B5DB5" w:rsidP="001B5DB5">
      <w:pPr>
        <w:shd w:val="clear" w:color="auto" w:fill="FFFFFF"/>
        <w:ind w:right="-903"/>
        <w:jc w:val="both"/>
        <w:rPr>
          <w:rFonts w:ascii="Times New Roman" w:hAnsi="Times New Roman" w:cs="Times New Roman"/>
          <w:color w:val="000000"/>
          <w:spacing w:val="-1"/>
          <w:sz w:val="28"/>
          <w:szCs w:val="28"/>
        </w:rPr>
      </w:pPr>
    </w:p>
    <w:p w:rsidR="001B5DB5" w:rsidRPr="006607FB" w:rsidRDefault="001B5DB5" w:rsidP="001B5DB5">
      <w:pPr>
        <w:autoSpaceDE w:val="0"/>
        <w:autoSpaceDN w:val="0"/>
        <w:adjustRightInd w:val="0"/>
        <w:jc w:val="right"/>
        <w:rPr>
          <w:rFonts w:ascii="Arial" w:eastAsiaTheme="minorHAnsi" w:hAnsi="Arial" w:cs="Arial"/>
          <w:sz w:val="20"/>
          <w:szCs w:val="20"/>
        </w:rPr>
      </w:pPr>
    </w:p>
    <w:p w:rsidR="001B5DB5" w:rsidRDefault="001B5DB5" w:rsidP="001B5DB5">
      <w:pPr>
        <w:autoSpaceDE w:val="0"/>
        <w:autoSpaceDN w:val="0"/>
        <w:adjustRightInd w:val="0"/>
        <w:jc w:val="right"/>
        <w:rPr>
          <w:rFonts w:ascii="Arial" w:eastAsiaTheme="minorHAnsi" w:hAnsi="Arial" w:cs="Arial"/>
          <w:sz w:val="20"/>
          <w:szCs w:val="20"/>
        </w:rPr>
      </w:pPr>
    </w:p>
    <w:p w:rsidR="001B5DB5" w:rsidRDefault="001B5DB5" w:rsidP="001B5DB5">
      <w:pPr>
        <w:autoSpaceDE w:val="0"/>
        <w:autoSpaceDN w:val="0"/>
        <w:adjustRightInd w:val="0"/>
        <w:jc w:val="right"/>
        <w:rPr>
          <w:rFonts w:ascii="Arial" w:eastAsiaTheme="minorHAnsi" w:hAnsi="Arial" w:cs="Arial"/>
          <w:sz w:val="20"/>
          <w:szCs w:val="20"/>
        </w:rPr>
      </w:pPr>
    </w:p>
    <w:p w:rsidR="001B5DB5" w:rsidRDefault="001B5DB5" w:rsidP="001B5DB5">
      <w:pPr>
        <w:autoSpaceDE w:val="0"/>
        <w:autoSpaceDN w:val="0"/>
        <w:adjustRightInd w:val="0"/>
        <w:jc w:val="right"/>
        <w:rPr>
          <w:rFonts w:ascii="Arial" w:eastAsiaTheme="minorHAnsi" w:hAnsi="Arial" w:cs="Arial"/>
          <w:sz w:val="20"/>
          <w:szCs w:val="20"/>
        </w:rPr>
      </w:pPr>
    </w:p>
    <w:p w:rsidR="001B5DB5" w:rsidRDefault="001B5DB5" w:rsidP="001B5DB5">
      <w:pPr>
        <w:autoSpaceDE w:val="0"/>
        <w:autoSpaceDN w:val="0"/>
        <w:adjustRightInd w:val="0"/>
        <w:jc w:val="right"/>
        <w:rPr>
          <w:rFonts w:ascii="Arial" w:eastAsiaTheme="minorHAnsi" w:hAnsi="Arial" w:cs="Arial"/>
          <w:sz w:val="20"/>
          <w:szCs w:val="20"/>
        </w:rPr>
      </w:pPr>
    </w:p>
    <w:p w:rsidR="001B5DB5" w:rsidRDefault="001B5DB5" w:rsidP="001B5DB5">
      <w:pPr>
        <w:autoSpaceDE w:val="0"/>
        <w:autoSpaceDN w:val="0"/>
        <w:adjustRightInd w:val="0"/>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p>
    <w:p w:rsidR="001B5DB5" w:rsidRDefault="001B5DB5" w:rsidP="001B5DB5">
      <w:pPr>
        <w:autoSpaceDE w:val="0"/>
        <w:autoSpaceDN w:val="0"/>
        <w:adjustRightInd w:val="0"/>
        <w:rPr>
          <w:rFonts w:ascii="Times New Roman" w:eastAsiaTheme="minorHAnsi" w:hAnsi="Times New Roman" w:cs="Times New Roman"/>
          <w:sz w:val="28"/>
          <w:szCs w:val="28"/>
        </w:rPr>
      </w:pPr>
    </w:p>
    <w:p w:rsidR="001B5DB5" w:rsidRDefault="001B5DB5" w:rsidP="001B5DB5">
      <w:pPr>
        <w:autoSpaceDE w:val="0"/>
        <w:autoSpaceDN w:val="0"/>
        <w:adjustRightInd w:val="0"/>
        <w:rPr>
          <w:rFonts w:ascii="Times New Roman" w:eastAsiaTheme="minorHAnsi" w:hAnsi="Times New Roman" w:cs="Times New Roman"/>
          <w:sz w:val="28"/>
          <w:szCs w:val="28"/>
        </w:rPr>
      </w:pPr>
    </w:p>
    <w:p w:rsidR="001B5DB5" w:rsidRDefault="001B5DB5" w:rsidP="001B5DB5">
      <w:pPr>
        <w:autoSpaceDE w:val="0"/>
        <w:autoSpaceDN w:val="0"/>
        <w:adjustRightInd w:val="0"/>
        <w:rPr>
          <w:rFonts w:ascii="Times New Roman" w:eastAsiaTheme="minorHAnsi" w:hAnsi="Times New Roman" w:cs="Times New Roman"/>
          <w:sz w:val="28"/>
          <w:szCs w:val="28"/>
        </w:rPr>
      </w:pPr>
    </w:p>
    <w:p w:rsidR="001B5DB5" w:rsidRDefault="001B5DB5" w:rsidP="001B5DB5">
      <w:pPr>
        <w:autoSpaceDE w:val="0"/>
        <w:autoSpaceDN w:val="0"/>
        <w:adjustRightInd w:val="0"/>
        <w:rPr>
          <w:rFonts w:ascii="Times New Roman" w:eastAsiaTheme="minorHAnsi" w:hAnsi="Times New Roman" w:cs="Times New Roman"/>
          <w:sz w:val="28"/>
          <w:szCs w:val="28"/>
        </w:rPr>
        <w:sectPr w:rsidR="001B5DB5" w:rsidSect="001B5DB5">
          <w:headerReference w:type="default" r:id="rId35"/>
          <w:headerReference w:type="first" r:id="rId36"/>
          <w:pgSz w:w="11906" w:h="16838"/>
          <w:pgMar w:top="1134" w:right="849" w:bottom="1134" w:left="1701" w:header="709" w:footer="709" w:gutter="0"/>
          <w:cols w:space="708"/>
          <w:titlePg/>
          <w:docGrid w:linePitch="360"/>
        </w:sectPr>
      </w:pPr>
      <w:r>
        <w:rPr>
          <w:rFonts w:ascii="Times New Roman" w:eastAsiaTheme="minorHAnsi" w:hAnsi="Times New Roman" w:cs="Times New Roman"/>
          <w:sz w:val="28"/>
          <w:szCs w:val="28"/>
        </w:rPr>
        <w:t xml:space="preserve">                    </w:t>
      </w:r>
    </w:p>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1B5DB5" w:rsidRPr="003F21F5" w:rsidTr="001B5DB5">
        <w:trPr>
          <w:trHeight w:val="1257"/>
        </w:trPr>
        <w:tc>
          <w:tcPr>
            <w:tcW w:w="4678" w:type="dxa"/>
            <w:tcBorders>
              <w:top w:val="nil"/>
              <w:left w:val="nil"/>
              <w:bottom w:val="nil"/>
              <w:right w:val="nil"/>
            </w:tcBorders>
          </w:tcPr>
          <w:p w:rsidR="001B5DB5" w:rsidRDefault="001B5DB5" w:rsidP="001B5DB5">
            <w:pPr>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lastRenderedPageBreak/>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1B5DB5" w:rsidRDefault="001B5DB5" w:rsidP="001B5DB5">
            <w:pPr>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1B5DB5" w:rsidRPr="003F21F5" w:rsidRDefault="001B5DB5" w:rsidP="001B5DB5">
            <w:pPr>
              <w:pStyle w:val="a5"/>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1B5DB5" w:rsidRPr="003F21F5" w:rsidRDefault="001B5DB5" w:rsidP="001B5DB5">
            <w:pPr>
              <w:pStyle w:val="a5"/>
              <w:jc w:val="center"/>
              <w:rPr>
                <w:rFonts w:ascii="Times New Roman" w:hAnsi="Times New Roman" w:cs="Times New Roman"/>
                <w:spacing w:val="20"/>
                <w:sz w:val="24"/>
                <w:szCs w:val="24"/>
              </w:rPr>
            </w:pPr>
          </w:p>
        </w:tc>
        <w:tc>
          <w:tcPr>
            <w:tcW w:w="1701" w:type="dxa"/>
            <w:tcBorders>
              <w:top w:val="nil"/>
              <w:left w:val="nil"/>
              <w:bottom w:val="nil"/>
              <w:right w:val="nil"/>
            </w:tcBorders>
          </w:tcPr>
          <w:p w:rsidR="001B5DB5" w:rsidRPr="003F21F5" w:rsidRDefault="001B5DB5" w:rsidP="001B5DB5">
            <w:pPr>
              <w:jc w:val="center"/>
              <w:rPr>
                <w:rFonts w:ascii="Times New Roman" w:hAnsi="Times New Roman" w:cs="Times New Roman"/>
                <w:spacing w:val="20"/>
                <w:sz w:val="24"/>
                <w:szCs w:val="24"/>
              </w:rPr>
            </w:pPr>
            <w:r>
              <w:rPr>
                <w:rFonts w:ascii="Times New Roman" w:hAnsi="Times New Roman" w:cs="Times New Roman"/>
                <w:noProof/>
                <w:spacing w:val="20"/>
                <w:sz w:val="24"/>
                <w:szCs w:val="24"/>
              </w:rPr>
              <w:drawing>
                <wp:inline distT="0" distB="0" distL="0" distR="0">
                  <wp:extent cx="714375" cy="685800"/>
                  <wp:effectExtent l="0" t="0" r="9525" b="0"/>
                  <wp:docPr id="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1B5DB5" w:rsidRPr="005E5DDB" w:rsidRDefault="001B5DB5" w:rsidP="001B5DB5">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«Удмурт Элькунысь</w:t>
            </w:r>
          </w:p>
          <w:p w:rsidR="001B5DB5" w:rsidRPr="005E5DDB" w:rsidRDefault="001B5DB5" w:rsidP="001B5DB5">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Сюмси ёрос</w:t>
            </w:r>
          </w:p>
          <w:p w:rsidR="001B5DB5" w:rsidRPr="005E5DDB" w:rsidRDefault="001B5DB5" w:rsidP="001B5DB5">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1B5DB5" w:rsidRPr="003F21F5" w:rsidRDefault="001B5DB5" w:rsidP="001B5DB5">
            <w:pPr>
              <w:pStyle w:val="a5"/>
              <w:spacing w:after="0"/>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муниципал кылдытэтлэн</w:t>
            </w:r>
            <w:r>
              <w:rPr>
                <w:rFonts w:ascii="Times New Roman" w:hAnsi="Times New Roman"/>
                <w:spacing w:val="50"/>
                <w:sz w:val="24"/>
                <w:szCs w:val="24"/>
              </w:rPr>
              <w:t xml:space="preserve"> </w:t>
            </w:r>
            <w:r w:rsidRPr="00B901AE">
              <w:rPr>
                <w:rFonts w:ascii="Times New Roman" w:hAnsi="Times New Roman"/>
                <w:spacing w:val="50"/>
                <w:sz w:val="24"/>
                <w:szCs w:val="24"/>
              </w:rPr>
              <w:t>А</w:t>
            </w:r>
            <w:r>
              <w:rPr>
                <w:rFonts w:ascii="Udmurt Academy" w:hAnsi="Udmurt Academy" w:cs="Udmurt Academy"/>
                <w:spacing w:val="50"/>
                <w:sz w:val="24"/>
                <w:szCs w:val="24"/>
              </w:rPr>
              <w:t>дминистрацие</w:t>
            </w:r>
            <w:r>
              <w:rPr>
                <w:rFonts w:asciiTheme="minorHAnsi" w:hAnsiTheme="minorHAnsi" w:cs="Udmurt Academy"/>
                <w:spacing w:val="50"/>
                <w:sz w:val="24"/>
                <w:szCs w:val="24"/>
              </w:rPr>
              <w:t>з</w:t>
            </w:r>
          </w:p>
        </w:tc>
      </w:tr>
    </w:tbl>
    <w:p w:rsidR="001B5DB5" w:rsidRPr="0085646A" w:rsidRDefault="001B5DB5" w:rsidP="001B5DB5">
      <w:pPr>
        <w:pStyle w:val="1"/>
        <w:rPr>
          <w:spacing w:val="20"/>
          <w:sz w:val="40"/>
          <w:szCs w:val="40"/>
        </w:rPr>
      </w:pPr>
      <w:r w:rsidRPr="0085646A">
        <w:rPr>
          <w:spacing w:val="20"/>
          <w:sz w:val="40"/>
          <w:szCs w:val="40"/>
        </w:rPr>
        <w:t>ПОСТАНОВЛЕНИЕ</w:t>
      </w:r>
    </w:p>
    <w:p w:rsidR="001B5DB5" w:rsidRPr="003F21F5" w:rsidRDefault="001B5DB5" w:rsidP="001B5DB5">
      <w:pPr>
        <w:pStyle w:val="1"/>
        <w:jc w:val="left"/>
        <w:rPr>
          <w:sz w:val="28"/>
          <w:szCs w:val="28"/>
        </w:rPr>
      </w:pPr>
    </w:p>
    <w:p w:rsidR="001B5DB5" w:rsidRPr="00BE5718" w:rsidRDefault="001B5DB5" w:rsidP="001B5DB5">
      <w:pPr>
        <w:pStyle w:val="1"/>
        <w:jc w:val="left"/>
        <w:rPr>
          <w:b w:val="0"/>
          <w:sz w:val="28"/>
          <w:szCs w:val="28"/>
        </w:rPr>
      </w:pPr>
      <w:r>
        <w:rPr>
          <w:b w:val="0"/>
          <w:sz w:val="28"/>
          <w:szCs w:val="28"/>
        </w:rPr>
        <w:t xml:space="preserve">от 29 января </w:t>
      </w:r>
      <w:r w:rsidRPr="00BE5718">
        <w:rPr>
          <w:b w:val="0"/>
          <w:sz w:val="28"/>
          <w:szCs w:val="28"/>
        </w:rPr>
        <w:t>20</w:t>
      </w:r>
      <w:r>
        <w:rPr>
          <w:b w:val="0"/>
          <w:sz w:val="28"/>
          <w:szCs w:val="28"/>
        </w:rPr>
        <w:t>25</w:t>
      </w:r>
      <w:r w:rsidRPr="00BE5718">
        <w:rPr>
          <w:b w:val="0"/>
          <w:sz w:val="28"/>
          <w:szCs w:val="28"/>
        </w:rPr>
        <w:t xml:space="preserve"> года                                                           </w:t>
      </w:r>
      <w:r>
        <w:rPr>
          <w:b w:val="0"/>
          <w:sz w:val="28"/>
          <w:szCs w:val="28"/>
        </w:rPr>
        <w:t xml:space="preserve">                         </w:t>
      </w:r>
      <w:r w:rsidRPr="00BE5718">
        <w:rPr>
          <w:b w:val="0"/>
          <w:sz w:val="28"/>
          <w:szCs w:val="28"/>
        </w:rPr>
        <w:t xml:space="preserve">  №</w:t>
      </w:r>
      <w:r>
        <w:rPr>
          <w:b w:val="0"/>
          <w:sz w:val="28"/>
          <w:szCs w:val="28"/>
        </w:rPr>
        <w:t xml:space="preserve"> 32</w:t>
      </w:r>
    </w:p>
    <w:p w:rsidR="001B5DB5" w:rsidRDefault="001B5DB5" w:rsidP="001B5DB5">
      <w:pPr>
        <w:jc w:val="center"/>
        <w:rPr>
          <w:rFonts w:ascii="Times New Roman" w:hAnsi="Times New Roman" w:cs="Times New Roman"/>
          <w:sz w:val="28"/>
          <w:szCs w:val="28"/>
        </w:rPr>
      </w:pPr>
      <w:r w:rsidRPr="001F4EC6">
        <w:rPr>
          <w:rFonts w:ascii="Times New Roman" w:hAnsi="Times New Roman" w:cs="Times New Roman"/>
          <w:sz w:val="28"/>
          <w:szCs w:val="28"/>
        </w:rPr>
        <w:t>с. Сюмси</w:t>
      </w:r>
    </w:p>
    <w:p w:rsidR="001B5DB5" w:rsidRDefault="001B5DB5" w:rsidP="001B5DB5">
      <w:pPr>
        <w:jc w:val="center"/>
        <w:rPr>
          <w:rFonts w:ascii="Times New Roman" w:hAnsi="Times New Roman" w:cs="Times New Roman"/>
          <w:sz w:val="28"/>
          <w:szCs w:val="28"/>
        </w:rPr>
      </w:pPr>
    </w:p>
    <w:p w:rsidR="001B5DB5" w:rsidRDefault="001B5DB5" w:rsidP="001B5DB5">
      <w:pPr>
        <w:autoSpaceDE w:val="0"/>
        <w:autoSpaceDN w:val="0"/>
        <w:adjustRightInd w:val="0"/>
        <w:jc w:val="center"/>
        <w:rPr>
          <w:rFonts w:ascii="Times New Roman" w:eastAsiaTheme="minorHAnsi" w:hAnsi="Times New Roman" w:cs="Times New Roman"/>
          <w:sz w:val="28"/>
          <w:szCs w:val="28"/>
        </w:rPr>
      </w:pPr>
      <w:r>
        <w:rPr>
          <w:rFonts w:ascii="Times New Roman" w:hAnsi="Times New Roman" w:cs="Times New Roman"/>
          <w:sz w:val="28"/>
          <w:szCs w:val="28"/>
        </w:rPr>
        <w:t>О внесении изменений в постановление Администрации муниципального образования «Муниципальный округ Сюмсинский район Удмуртской Республики» от 9 октября 2024 года № 587 «</w:t>
      </w:r>
      <w:r w:rsidRPr="00427305">
        <w:rPr>
          <w:rFonts w:ascii="Times New Roman" w:hAnsi="Times New Roman" w:cs="Times New Roman"/>
          <w:sz w:val="28"/>
          <w:szCs w:val="28"/>
        </w:rPr>
        <w:t xml:space="preserve">Об утверждении </w:t>
      </w:r>
      <w:r>
        <w:rPr>
          <w:rFonts w:ascii="Times New Roman" w:eastAsiaTheme="minorHAnsi" w:hAnsi="Times New Roman" w:cs="Times New Roman"/>
          <w:sz w:val="28"/>
          <w:szCs w:val="28"/>
        </w:rPr>
        <w:t>Порядка</w:t>
      </w:r>
      <w:r w:rsidRPr="00427305">
        <w:rPr>
          <w:rFonts w:ascii="Times New Roman" w:eastAsiaTheme="minorHAnsi" w:hAnsi="Times New Roman" w:cs="Times New Roman"/>
          <w:sz w:val="28"/>
          <w:szCs w:val="28"/>
        </w:rPr>
        <w:t xml:space="preserve"> обращения родителей (законных представителей) обучающихся по образовательным программам основного общего образования, образовательным программам среднего общего образования в образ</w:t>
      </w:r>
      <w:r>
        <w:rPr>
          <w:rFonts w:ascii="Times New Roman" w:eastAsiaTheme="minorHAnsi" w:hAnsi="Times New Roman" w:cs="Times New Roman"/>
          <w:sz w:val="28"/>
          <w:szCs w:val="28"/>
        </w:rPr>
        <w:t>овательных учреждениях</w:t>
      </w:r>
      <w:r w:rsidRPr="00427305">
        <w:rPr>
          <w:rFonts w:ascii="Times New Roman" w:eastAsiaTheme="minorHAnsi" w:hAnsi="Times New Roman" w:cs="Times New Roman"/>
          <w:sz w:val="28"/>
          <w:szCs w:val="28"/>
        </w:rPr>
        <w:t xml:space="preserve">, расположенных на </w:t>
      </w:r>
      <w:r>
        <w:rPr>
          <w:rFonts w:ascii="Times New Roman" w:eastAsiaTheme="minorHAnsi" w:hAnsi="Times New Roman" w:cs="Times New Roman"/>
          <w:sz w:val="28"/>
          <w:szCs w:val="28"/>
        </w:rPr>
        <w:t>территории муниципального образования «Муниципальный округ Сюмсинский район Удмуртской Республики»</w:t>
      </w:r>
      <w:r w:rsidRPr="00427305">
        <w:rPr>
          <w:rFonts w:ascii="Times New Roman" w:eastAsiaTheme="minorHAnsi" w:hAnsi="Times New Roman" w:cs="Times New Roman"/>
          <w:sz w:val="28"/>
          <w:szCs w:val="28"/>
        </w:rPr>
        <w:t>, в случае гибели (смерти) одного из родителей (законных представителей), призванных на военную службу по мобилизации в Вооруженные Силы Российской Федерации в соответствии с</w:t>
      </w:r>
      <w:r>
        <w:rPr>
          <w:rFonts w:ascii="Times New Roman" w:eastAsiaTheme="minorHAnsi" w:hAnsi="Times New Roman" w:cs="Times New Roman"/>
          <w:sz w:val="28"/>
          <w:szCs w:val="28"/>
        </w:rPr>
        <w:t xml:space="preserve"> Указом </w:t>
      </w:r>
      <w:r w:rsidRPr="00427305">
        <w:rPr>
          <w:rFonts w:ascii="Times New Roman" w:eastAsiaTheme="minorHAnsi" w:hAnsi="Times New Roman" w:cs="Times New Roman"/>
          <w:sz w:val="28"/>
          <w:szCs w:val="28"/>
        </w:rPr>
        <w:t>Президента Российской Феде</w:t>
      </w:r>
      <w:r>
        <w:rPr>
          <w:rFonts w:ascii="Times New Roman" w:eastAsiaTheme="minorHAnsi" w:hAnsi="Times New Roman" w:cs="Times New Roman"/>
          <w:sz w:val="28"/>
          <w:szCs w:val="28"/>
        </w:rPr>
        <w:t>рации от 21 сентября 2022 года №  647 «</w:t>
      </w:r>
      <w:r w:rsidRPr="00427305">
        <w:rPr>
          <w:rFonts w:ascii="Times New Roman" w:eastAsiaTheme="minorHAnsi" w:hAnsi="Times New Roman" w:cs="Times New Roman"/>
          <w:sz w:val="28"/>
          <w:szCs w:val="28"/>
        </w:rPr>
        <w:t>Об объявлении частичной моб</w:t>
      </w:r>
      <w:r>
        <w:rPr>
          <w:rFonts w:ascii="Times New Roman" w:eastAsiaTheme="minorHAnsi" w:hAnsi="Times New Roman" w:cs="Times New Roman"/>
          <w:sz w:val="28"/>
          <w:szCs w:val="28"/>
        </w:rPr>
        <w:t xml:space="preserve">илизации в Российской Федерации» </w:t>
      </w:r>
      <w:r w:rsidRPr="00427305">
        <w:rPr>
          <w:rFonts w:ascii="Times New Roman" w:eastAsiaTheme="minorHAnsi" w:hAnsi="Times New Roman" w:cs="Times New Roman"/>
          <w:sz w:val="28"/>
          <w:szCs w:val="28"/>
        </w:rPr>
        <w:t xml:space="preserve"> или проходящих военную службу по контракту, заключенному в соответствии с</w:t>
      </w:r>
      <w:r>
        <w:rPr>
          <w:rFonts w:ascii="Times New Roman" w:eastAsiaTheme="minorHAnsi" w:hAnsi="Times New Roman" w:cs="Times New Roman"/>
          <w:sz w:val="28"/>
          <w:szCs w:val="28"/>
        </w:rPr>
        <w:t xml:space="preserve"> пунктом 7 статьи 38  </w:t>
      </w:r>
      <w:r w:rsidRPr="00427305">
        <w:rPr>
          <w:rFonts w:ascii="Times New Roman" w:eastAsiaTheme="minorHAnsi" w:hAnsi="Times New Roman" w:cs="Times New Roman"/>
          <w:sz w:val="28"/>
          <w:szCs w:val="28"/>
        </w:rPr>
        <w:t>Федеральног</w:t>
      </w:r>
      <w:r>
        <w:rPr>
          <w:rFonts w:ascii="Times New Roman" w:eastAsiaTheme="minorHAnsi" w:hAnsi="Times New Roman" w:cs="Times New Roman"/>
          <w:sz w:val="28"/>
          <w:szCs w:val="28"/>
        </w:rPr>
        <w:t>о закона от 28 марта 1998 года № 53-ФЗ «</w:t>
      </w:r>
      <w:r w:rsidRPr="00427305">
        <w:rPr>
          <w:rFonts w:ascii="Times New Roman" w:eastAsiaTheme="minorHAnsi" w:hAnsi="Times New Roman" w:cs="Times New Roman"/>
          <w:sz w:val="28"/>
          <w:szCs w:val="28"/>
        </w:rPr>
        <w:t>О воинск</w:t>
      </w:r>
      <w:r>
        <w:rPr>
          <w:rFonts w:ascii="Times New Roman" w:eastAsiaTheme="minorHAnsi" w:hAnsi="Times New Roman" w:cs="Times New Roman"/>
          <w:sz w:val="28"/>
          <w:szCs w:val="28"/>
        </w:rPr>
        <w:t>ой обязанности и военной службе»</w:t>
      </w:r>
      <w:r w:rsidRPr="00427305">
        <w:rPr>
          <w:rFonts w:ascii="Times New Roman" w:eastAsiaTheme="minorHAnsi" w:hAnsi="Times New Roman" w:cs="Times New Roman"/>
          <w:sz w:val="28"/>
          <w:szCs w:val="28"/>
        </w:rPr>
        <w:t>,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за предоставлением дополнительной меры социальной поддержки в части предоставления бесплатного горячего питания</w:t>
      </w:r>
      <w:r>
        <w:rPr>
          <w:rFonts w:ascii="Times New Roman" w:eastAsiaTheme="minorHAnsi" w:hAnsi="Times New Roman" w:cs="Times New Roman"/>
          <w:sz w:val="28"/>
          <w:szCs w:val="28"/>
        </w:rPr>
        <w:t>»</w:t>
      </w:r>
    </w:p>
    <w:p w:rsidR="001B5DB5" w:rsidRDefault="001B5DB5" w:rsidP="001B5DB5">
      <w:pPr>
        <w:autoSpaceDE w:val="0"/>
        <w:autoSpaceDN w:val="0"/>
        <w:adjustRightInd w:val="0"/>
        <w:jc w:val="both"/>
        <w:rPr>
          <w:rFonts w:ascii="Times New Roman" w:eastAsiaTheme="minorHAnsi" w:hAnsi="Times New Roman" w:cs="Times New Roman"/>
          <w:sz w:val="28"/>
          <w:szCs w:val="28"/>
        </w:rPr>
      </w:pPr>
    </w:p>
    <w:p w:rsidR="001B5DB5" w:rsidRPr="001D53B0" w:rsidRDefault="001B5DB5" w:rsidP="001B5DB5">
      <w:pPr>
        <w:pStyle w:val="aa"/>
        <w:spacing w:before="0" w:beforeAutospacing="0" w:after="0" w:afterAutospacing="0" w:line="240" w:lineRule="atLeast"/>
        <w:ind w:firstLine="709"/>
        <w:jc w:val="both"/>
        <w:rPr>
          <w:sz w:val="28"/>
          <w:szCs w:val="28"/>
        </w:rPr>
      </w:pPr>
      <w:r w:rsidRPr="00427305">
        <w:rPr>
          <w:color w:val="0E0E0E"/>
          <w:sz w:val="28"/>
          <w:szCs w:val="28"/>
        </w:rPr>
        <w:t>В</w:t>
      </w:r>
      <w:r>
        <w:rPr>
          <w:w w:val="105"/>
          <w:sz w:val="28"/>
          <w:szCs w:val="28"/>
        </w:rPr>
        <w:t xml:space="preserve"> соответствии с Указом Главы Удмуртской Республики от 29 ноября 2024 года № 353 «О внесении изменений в Указ Главы Удмуртской Республики от 23 сентября 2024 года № 260 «О дополнительной мере социальной поддержки семей граждан Российской Федерации, призванных на военную службу по мобилизации </w:t>
      </w:r>
      <w:r w:rsidRPr="001D53B0">
        <w:rPr>
          <w:w w:val="105"/>
          <w:sz w:val="28"/>
          <w:szCs w:val="28"/>
        </w:rPr>
        <w:t>в</w:t>
      </w:r>
      <w:r>
        <w:rPr>
          <w:w w:val="105"/>
          <w:sz w:val="28"/>
          <w:szCs w:val="28"/>
        </w:rPr>
        <w:t xml:space="preserve"> </w:t>
      </w:r>
      <w:r>
        <w:rPr>
          <w:sz w:val="28"/>
          <w:szCs w:val="28"/>
        </w:rPr>
        <w:t xml:space="preserve">Вооруженные </w:t>
      </w:r>
      <w:r w:rsidRPr="001D53B0">
        <w:rPr>
          <w:sz w:val="28"/>
          <w:szCs w:val="28"/>
        </w:rPr>
        <w:t>Силы Российской Федерации в соответствии с Указом Президента Российской Феде</w:t>
      </w:r>
      <w:r>
        <w:rPr>
          <w:sz w:val="28"/>
          <w:szCs w:val="28"/>
        </w:rPr>
        <w:t>рации от 21 сентября 2022 года № 647 «</w:t>
      </w:r>
      <w:r w:rsidRPr="001D53B0">
        <w:rPr>
          <w:sz w:val="28"/>
          <w:szCs w:val="28"/>
        </w:rPr>
        <w:t>Об объявлении частичной моб</w:t>
      </w:r>
      <w:r>
        <w:rPr>
          <w:sz w:val="28"/>
          <w:szCs w:val="28"/>
        </w:rPr>
        <w:t>илизации в Российской Федерации»</w:t>
      </w:r>
      <w:r w:rsidRPr="001D53B0">
        <w:rPr>
          <w:sz w:val="28"/>
          <w:szCs w:val="28"/>
        </w:rPr>
        <w:t xml:space="preserve"> или проходящих военную службу по контракту, заключенному в соответствии с пунктом 7 статьи 38 Федеральног</w:t>
      </w:r>
      <w:r>
        <w:rPr>
          <w:sz w:val="28"/>
          <w:szCs w:val="28"/>
        </w:rPr>
        <w:t>о закона от 28 марта 1998 года № 53-ФЗ «</w:t>
      </w:r>
      <w:r w:rsidRPr="001D53B0">
        <w:rPr>
          <w:sz w:val="28"/>
          <w:szCs w:val="28"/>
        </w:rPr>
        <w:t>О воинск</w:t>
      </w:r>
      <w:r>
        <w:rPr>
          <w:sz w:val="28"/>
          <w:szCs w:val="28"/>
        </w:rPr>
        <w:t>ой обязанности и военной службе»</w:t>
      </w:r>
      <w:r w:rsidRPr="001D53B0">
        <w:rPr>
          <w:sz w:val="28"/>
          <w:szCs w:val="28"/>
        </w:rPr>
        <w:t xml:space="preserve">, либо заключивших контракт о </w:t>
      </w:r>
      <w:r w:rsidRPr="001D53B0">
        <w:rPr>
          <w:sz w:val="28"/>
          <w:szCs w:val="28"/>
        </w:rPr>
        <w:lastRenderedPageBreak/>
        <w:t>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Pr>
          <w:sz w:val="28"/>
          <w:szCs w:val="28"/>
        </w:rPr>
        <w:t xml:space="preserve">», </w:t>
      </w:r>
      <w:r>
        <w:rPr>
          <w:b/>
          <w:bCs/>
          <w:color w:val="000000"/>
          <w:sz w:val="28"/>
          <w:szCs w:val="28"/>
        </w:rPr>
        <w:t>Администрация муниципального образования «Муниципальный округ Сюмсинский район Удмуртской Республики» постановляет:</w:t>
      </w:r>
    </w:p>
    <w:p w:rsidR="001B5DB5" w:rsidRDefault="001B5DB5" w:rsidP="001B5DB5">
      <w:pPr>
        <w:autoSpaceDE w:val="0"/>
        <w:autoSpaceDN w:val="0"/>
        <w:adjustRightInd w:val="0"/>
        <w:ind w:firstLine="709"/>
        <w:jc w:val="both"/>
        <w:rPr>
          <w:rFonts w:ascii="Times New Roman" w:eastAsiaTheme="minorHAnsi" w:hAnsi="Times New Roman" w:cs="Times New Roman"/>
          <w:sz w:val="28"/>
          <w:szCs w:val="28"/>
        </w:rPr>
      </w:pPr>
      <w:r w:rsidRPr="00A11004">
        <w:rPr>
          <w:rFonts w:ascii="Calibri" w:eastAsia="Calibri" w:hAnsi="Calibri" w:cs="Calibri"/>
          <w:noProof/>
          <w:sz w:val="28"/>
          <w:szCs w:val="28"/>
          <w:lang w:eastAsia="en-US"/>
        </w:rPr>
        <w:pict>
          <v:rect id="_x0000_s1553" style="position:absolute;left:0;text-align:left;margin-left:162.7pt;margin-top:-100.2pt;width:1in;height:24.35pt;z-index:251701248" stroked="f">
            <v:textbox>
              <w:txbxContent>
                <w:p w:rsidR="008306EE" w:rsidRPr="00ED1812" w:rsidRDefault="008306EE" w:rsidP="001B5DB5">
                  <w:pPr>
                    <w:jc w:val="center"/>
                    <w:rPr>
                      <w:rFonts w:ascii="Times New Roman" w:hAnsi="Times New Roman" w:cs="Times New Roman"/>
                    </w:rPr>
                  </w:pPr>
                  <w:r w:rsidRPr="00ED1812">
                    <w:rPr>
                      <w:rFonts w:ascii="Times New Roman" w:hAnsi="Times New Roman" w:cs="Times New Roman"/>
                    </w:rPr>
                    <w:t>2</w:t>
                  </w:r>
                </w:p>
              </w:txbxContent>
            </v:textbox>
          </v:rect>
        </w:pict>
      </w:r>
      <w:r w:rsidRPr="006E2000">
        <w:rPr>
          <w:rFonts w:ascii="Times New Roman" w:hAnsi="Times New Roman" w:cs="Times New Roman"/>
          <w:bCs/>
          <w:color w:val="000000"/>
          <w:sz w:val="28"/>
          <w:szCs w:val="28"/>
        </w:rPr>
        <w:t xml:space="preserve">1. </w:t>
      </w:r>
      <w:r>
        <w:rPr>
          <w:rFonts w:ascii="Times New Roman" w:hAnsi="Times New Roman" w:cs="Times New Roman"/>
          <w:bCs/>
          <w:color w:val="000000"/>
          <w:sz w:val="28"/>
          <w:szCs w:val="28"/>
        </w:rPr>
        <w:t>Внести в постановление Администрации муниципального</w:t>
      </w:r>
      <w:r>
        <w:rPr>
          <w:rFonts w:ascii="Times New Roman" w:hAnsi="Times New Roman" w:cs="Times New Roman"/>
          <w:sz w:val="28"/>
          <w:szCs w:val="28"/>
        </w:rPr>
        <w:t xml:space="preserve"> образования «Муниципальный округ Сюмсинский район Удмуртской Республики» от 9 октября 2024 года № 587 «</w:t>
      </w:r>
      <w:r w:rsidRPr="00427305">
        <w:rPr>
          <w:rFonts w:ascii="Times New Roman" w:hAnsi="Times New Roman" w:cs="Times New Roman"/>
          <w:sz w:val="28"/>
          <w:szCs w:val="28"/>
        </w:rPr>
        <w:t xml:space="preserve">Об утверждении </w:t>
      </w:r>
      <w:r>
        <w:rPr>
          <w:rFonts w:ascii="Times New Roman" w:eastAsiaTheme="minorHAnsi" w:hAnsi="Times New Roman" w:cs="Times New Roman"/>
          <w:sz w:val="28"/>
          <w:szCs w:val="28"/>
        </w:rPr>
        <w:t>Порядка</w:t>
      </w:r>
      <w:r w:rsidRPr="00427305">
        <w:rPr>
          <w:rFonts w:ascii="Times New Roman" w:eastAsiaTheme="minorHAnsi" w:hAnsi="Times New Roman" w:cs="Times New Roman"/>
          <w:sz w:val="28"/>
          <w:szCs w:val="28"/>
        </w:rPr>
        <w:t xml:space="preserve"> обращения родителей (законных представителей) обучающихся по образовательным программам основного общего образования, образовательным программам среднего общего образования в образ</w:t>
      </w:r>
      <w:r>
        <w:rPr>
          <w:rFonts w:ascii="Times New Roman" w:eastAsiaTheme="minorHAnsi" w:hAnsi="Times New Roman" w:cs="Times New Roman"/>
          <w:sz w:val="28"/>
          <w:szCs w:val="28"/>
        </w:rPr>
        <w:t>овательных учреждениях</w:t>
      </w:r>
      <w:r w:rsidRPr="00427305">
        <w:rPr>
          <w:rFonts w:ascii="Times New Roman" w:eastAsiaTheme="minorHAnsi" w:hAnsi="Times New Roman" w:cs="Times New Roman"/>
          <w:sz w:val="28"/>
          <w:szCs w:val="28"/>
        </w:rPr>
        <w:t xml:space="preserve">, расположенных на </w:t>
      </w:r>
      <w:r>
        <w:rPr>
          <w:rFonts w:ascii="Times New Roman" w:eastAsiaTheme="minorHAnsi" w:hAnsi="Times New Roman" w:cs="Times New Roman"/>
          <w:sz w:val="28"/>
          <w:szCs w:val="28"/>
        </w:rPr>
        <w:t>территории муниципального образования «Муниципальный округ Сюмсинский район Удмуртской Республики»</w:t>
      </w:r>
      <w:r w:rsidRPr="00427305">
        <w:rPr>
          <w:rFonts w:ascii="Times New Roman" w:eastAsiaTheme="minorHAnsi" w:hAnsi="Times New Roman" w:cs="Times New Roman"/>
          <w:sz w:val="28"/>
          <w:szCs w:val="28"/>
        </w:rPr>
        <w:t>, в случае гибели (смерти) одного из родителей (законных представителей), призванных на военную службу по мобилизации в Вооруженные Силы Российской Федерации в соответствии с</w:t>
      </w:r>
      <w:r>
        <w:rPr>
          <w:rFonts w:ascii="Times New Roman" w:eastAsiaTheme="minorHAnsi" w:hAnsi="Times New Roman" w:cs="Times New Roman"/>
          <w:sz w:val="28"/>
          <w:szCs w:val="28"/>
        </w:rPr>
        <w:t xml:space="preserve"> Указом </w:t>
      </w:r>
      <w:r w:rsidRPr="00427305">
        <w:rPr>
          <w:rFonts w:ascii="Times New Roman" w:eastAsiaTheme="minorHAnsi" w:hAnsi="Times New Roman" w:cs="Times New Roman"/>
          <w:sz w:val="28"/>
          <w:szCs w:val="28"/>
        </w:rPr>
        <w:t>Президента Российской Феде</w:t>
      </w:r>
      <w:r>
        <w:rPr>
          <w:rFonts w:ascii="Times New Roman" w:eastAsiaTheme="minorHAnsi" w:hAnsi="Times New Roman" w:cs="Times New Roman"/>
          <w:sz w:val="28"/>
          <w:szCs w:val="28"/>
        </w:rPr>
        <w:t>рации от 21 сентября 2022 года №  647 «</w:t>
      </w:r>
      <w:r w:rsidRPr="00427305">
        <w:rPr>
          <w:rFonts w:ascii="Times New Roman" w:eastAsiaTheme="minorHAnsi" w:hAnsi="Times New Roman" w:cs="Times New Roman"/>
          <w:sz w:val="28"/>
          <w:szCs w:val="28"/>
        </w:rPr>
        <w:t>Об объявлении частичной моб</w:t>
      </w:r>
      <w:r>
        <w:rPr>
          <w:rFonts w:ascii="Times New Roman" w:eastAsiaTheme="minorHAnsi" w:hAnsi="Times New Roman" w:cs="Times New Roman"/>
          <w:sz w:val="28"/>
          <w:szCs w:val="28"/>
        </w:rPr>
        <w:t xml:space="preserve">илизации в Российской Федерации» </w:t>
      </w:r>
      <w:r w:rsidRPr="00427305">
        <w:rPr>
          <w:rFonts w:ascii="Times New Roman" w:eastAsiaTheme="minorHAnsi" w:hAnsi="Times New Roman" w:cs="Times New Roman"/>
          <w:sz w:val="28"/>
          <w:szCs w:val="28"/>
        </w:rPr>
        <w:t xml:space="preserve"> или проходящих военную службу по контракту, заключенному в соответствии с</w:t>
      </w:r>
      <w:r>
        <w:rPr>
          <w:rFonts w:ascii="Times New Roman" w:eastAsiaTheme="minorHAnsi" w:hAnsi="Times New Roman" w:cs="Times New Roman"/>
          <w:sz w:val="28"/>
          <w:szCs w:val="28"/>
        </w:rPr>
        <w:t xml:space="preserve"> пунктом 7 статьи 38  </w:t>
      </w:r>
      <w:r w:rsidRPr="00427305">
        <w:rPr>
          <w:rFonts w:ascii="Times New Roman" w:eastAsiaTheme="minorHAnsi" w:hAnsi="Times New Roman" w:cs="Times New Roman"/>
          <w:sz w:val="28"/>
          <w:szCs w:val="28"/>
        </w:rPr>
        <w:t>Федеральног</w:t>
      </w:r>
      <w:r>
        <w:rPr>
          <w:rFonts w:ascii="Times New Roman" w:eastAsiaTheme="minorHAnsi" w:hAnsi="Times New Roman" w:cs="Times New Roman"/>
          <w:sz w:val="28"/>
          <w:szCs w:val="28"/>
        </w:rPr>
        <w:t>о закона от 28 марта 1998 года № 53-ФЗ «</w:t>
      </w:r>
      <w:r w:rsidRPr="00427305">
        <w:rPr>
          <w:rFonts w:ascii="Times New Roman" w:eastAsiaTheme="minorHAnsi" w:hAnsi="Times New Roman" w:cs="Times New Roman"/>
          <w:sz w:val="28"/>
          <w:szCs w:val="28"/>
        </w:rPr>
        <w:t>О воинск</w:t>
      </w:r>
      <w:r>
        <w:rPr>
          <w:rFonts w:ascii="Times New Roman" w:eastAsiaTheme="minorHAnsi" w:hAnsi="Times New Roman" w:cs="Times New Roman"/>
          <w:sz w:val="28"/>
          <w:szCs w:val="28"/>
        </w:rPr>
        <w:t>ой обязанности и военной службе»</w:t>
      </w:r>
      <w:r w:rsidRPr="00427305">
        <w:rPr>
          <w:rFonts w:ascii="Times New Roman" w:eastAsiaTheme="minorHAnsi" w:hAnsi="Times New Roman" w:cs="Times New Roman"/>
          <w:sz w:val="28"/>
          <w:szCs w:val="28"/>
        </w:rPr>
        <w:t>,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за предоставлением дополнительной меры социальной поддержки в части предоставления бесплатного горячего питания</w:t>
      </w:r>
      <w:r>
        <w:rPr>
          <w:rFonts w:ascii="Times New Roman" w:eastAsiaTheme="minorHAnsi" w:hAnsi="Times New Roman" w:cs="Times New Roman"/>
          <w:sz w:val="28"/>
          <w:szCs w:val="28"/>
        </w:rPr>
        <w:t>» следующие изменения:</w:t>
      </w:r>
    </w:p>
    <w:p w:rsidR="001B5DB5" w:rsidRDefault="001B5DB5" w:rsidP="001B5DB5">
      <w:pPr>
        <w:autoSpaceDE w:val="0"/>
        <w:autoSpaceDN w:val="0"/>
        <w:adjustRightInd w:val="0"/>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1) заголовок изложить в следующей редакции:</w:t>
      </w:r>
    </w:p>
    <w:p w:rsidR="001B5DB5" w:rsidRDefault="001B5DB5" w:rsidP="001B5DB5">
      <w:pPr>
        <w:autoSpaceDE w:val="0"/>
        <w:autoSpaceDN w:val="0"/>
        <w:adjustRightInd w:val="0"/>
        <w:ind w:firstLine="709"/>
        <w:jc w:val="both"/>
        <w:rPr>
          <w:rFonts w:ascii="Times New Roman" w:eastAsiaTheme="minorHAnsi" w:hAnsi="Times New Roman" w:cs="Times New Roman"/>
          <w:sz w:val="28"/>
          <w:szCs w:val="28"/>
        </w:rPr>
      </w:pPr>
      <w:r>
        <w:rPr>
          <w:rFonts w:ascii="Times New Roman" w:hAnsi="Times New Roman" w:cs="Times New Roman"/>
          <w:sz w:val="28"/>
          <w:szCs w:val="28"/>
        </w:rPr>
        <w:t>«</w:t>
      </w:r>
      <w:r w:rsidRPr="00427305">
        <w:rPr>
          <w:rFonts w:ascii="Times New Roman" w:hAnsi="Times New Roman" w:cs="Times New Roman"/>
          <w:sz w:val="28"/>
          <w:szCs w:val="28"/>
        </w:rPr>
        <w:t xml:space="preserve">Об утверждении </w:t>
      </w:r>
      <w:r>
        <w:rPr>
          <w:rFonts w:ascii="Times New Roman" w:eastAsiaTheme="minorHAnsi" w:hAnsi="Times New Roman" w:cs="Times New Roman"/>
          <w:sz w:val="28"/>
          <w:szCs w:val="28"/>
        </w:rPr>
        <w:t>Порядка</w:t>
      </w:r>
      <w:r w:rsidRPr="00427305">
        <w:rPr>
          <w:rFonts w:ascii="Times New Roman" w:eastAsiaTheme="minorHAnsi" w:hAnsi="Times New Roman" w:cs="Times New Roman"/>
          <w:sz w:val="28"/>
          <w:szCs w:val="28"/>
        </w:rPr>
        <w:t xml:space="preserve"> обращения родителей (законных представителей) обучающихся по образовательным программам основного общего образования, образовательным программам среднего общего образования в образ</w:t>
      </w:r>
      <w:r>
        <w:rPr>
          <w:rFonts w:ascii="Times New Roman" w:eastAsiaTheme="minorHAnsi" w:hAnsi="Times New Roman" w:cs="Times New Roman"/>
          <w:sz w:val="28"/>
          <w:szCs w:val="28"/>
        </w:rPr>
        <w:t>овательных учреждениях</w:t>
      </w:r>
      <w:r w:rsidRPr="00427305">
        <w:rPr>
          <w:rFonts w:ascii="Times New Roman" w:eastAsiaTheme="minorHAnsi" w:hAnsi="Times New Roman" w:cs="Times New Roman"/>
          <w:sz w:val="28"/>
          <w:szCs w:val="28"/>
        </w:rPr>
        <w:t xml:space="preserve">, расположенных на </w:t>
      </w:r>
      <w:r>
        <w:rPr>
          <w:rFonts w:ascii="Times New Roman" w:eastAsiaTheme="minorHAnsi" w:hAnsi="Times New Roman" w:cs="Times New Roman"/>
          <w:sz w:val="28"/>
          <w:szCs w:val="28"/>
        </w:rPr>
        <w:t>территории муниципального образования «Муниципальный округ Сюмсинский район Удмуртской Республики»</w:t>
      </w:r>
      <w:r w:rsidRPr="00427305">
        <w:rPr>
          <w:rFonts w:ascii="Times New Roman" w:eastAsiaTheme="minorHAnsi" w:hAnsi="Times New Roman" w:cs="Times New Roman"/>
          <w:sz w:val="28"/>
          <w:szCs w:val="28"/>
        </w:rPr>
        <w:t>, в случае гибели (смерти) одного из родителей (законных представителей)</w:t>
      </w:r>
      <w:r>
        <w:rPr>
          <w:rFonts w:ascii="Times New Roman" w:eastAsiaTheme="minorHAnsi" w:hAnsi="Times New Roman" w:cs="Times New Roman"/>
          <w:sz w:val="28"/>
          <w:szCs w:val="28"/>
        </w:rPr>
        <w:t xml:space="preserve"> и (или) супруги (супруга) опекуна (попечителя) несовершеннолетнего обучающегося</w:t>
      </w:r>
      <w:r w:rsidRPr="00427305">
        <w:rPr>
          <w:rFonts w:ascii="Times New Roman" w:eastAsiaTheme="minorHAnsi" w:hAnsi="Times New Roman" w:cs="Times New Roman"/>
          <w:sz w:val="28"/>
          <w:szCs w:val="28"/>
        </w:rPr>
        <w:t>, призванных на военную службу по мобилизации в Вооруженные Силы Российской Федерации в соответствии с</w:t>
      </w:r>
      <w:r>
        <w:rPr>
          <w:rFonts w:ascii="Times New Roman" w:eastAsiaTheme="minorHAnsi" w:hAnsi="Times New Roman" w:cs="Times New Roman"/>
          <w:sz w:val="28"/>
          <w:szCs w:val="28"/>
        </w:rPr>
        <w:t xml:space="preserve"> Указом </w:t>
      </w:r>
      <w:r w:rsidRPr="00427305">
        <w:rPr>
          <w:rFonts w:ascii="Times New Roman" w:eastAsiaTheme="minorHAnsi" w:hAnsi="Times New Roman" w:cs="Times New Roman"/>
          <w:sz w:val="28"/>
          <w:szCs w:val="28"/>
        </w:rPr>
        <w:t>Президента Российской Феде</w:t>
      </w:r>
      <w:r>
        <w:rPr>
          <w:rFonts w:ascii="Times New Roman" w:eastAsiaTheme="minorHAnsi" w:hAnsi="Times New Roman" w:cs="Times New Roman"/>
          <w:sz w:val="28"/>
          <w:szCs w:val="28"/>
        </w:rPr>
        <w:t>рации от 21 сентября 2022 года №  647 «</w:t>
      </w:r>
      <w:r w:rsidRPr="00427305">
        <w:rPr>
          <w:rFonts w:ascii="Times New Roman" w:eastAsiaTheme="minorHAnsi" w:hAnsi="Times New Roman" w:cs="Times New Roman"/>
          <w:sz w:val="28"/>
          <w:szCs w:val="28"/>
        </w:rPr>
        <w:t>Об объявлении частичной моб</w:t>
      </w:r>
      <w:r>
        <w:rPr>
          <w:rFonts w:ascii="Times New Roman" w:eastAsiaTheme="minorHAnsi" w:hAnsi="Times New Roman" w:cs="Times New Roman"/>
          <w:sz w:val="28"/>
          <w:szCs w:val="28"/>
        </w:rPr>
        <w:t xml:space="preserve">илизации в Российской Федерации» </w:t>
      </w:r>
      <w:r w:rsidRPr="00427305">
        <w:rPr>
          <w:rFonts w:ascii="Times New Roman" w:eastAsiaTheme="minorHAnsi" w:hAnsi="Times New Roman" w:cs="Times New Roman"/>
          <w:sz w:val="28"/>
          <w:szCs w:val="28"/>
        </w:rPr>
        <w:t>или проходящих военную службу по контракту, заключенному в соответствии с</w:t>
      </w:r>
      <w:r>
        <w:rPr>
          <w:rFonts w:ascii="Times New Roman" w:eastAsiaTheme="minorHAnsi" w:hAnsi="Times New Roman" w:cs="Times New Roman"/>
          <w:sz w:val="28"/>
          <w:szCs w:val="28"/>
        </w:rPr>
        <w:t xml:space="preserve"> пунктом 7 статьи 38  </w:t>
      </w:r>
      <w:r w:rsidRPr="00427305">
        <w:rPr>
          <w:rFonts w:ascii="Times New Roman" w:eastAsiaTheme="minorHAnsi" w:hAnsi="Times New Roman" w:cs="Times New Roman"/>
          <w:sz w:val="28"/>
          <w:szCs w:val="28"/>
        </w:rPr>
        <w:t>Федеральног</w:t>
      </w:r>
      <w:r>
        <w:rPr>
          <w:rFonts w:ascii="Times New Roman" w:eastAsiaTheme="minorHAnsi" w:hAnsi="Times New Roman" w:cs="Times New Roman"/>
          <w:sz w:val="28"/>
          <w:szCs w:val="28"/>
        </w:rPr>
        <w:t>о закона от 28 марта 1998 года № 53-ФЗ «</w:t>
      </w:r>
      <w:r w:rsidRPr="00427305">
        <w:rPr>
          <w:rFonts w:ascii="Times New Roman" w:eastAsiaTheme="minorHAnsi" w:hAnsi="Times New Roman" w:cs="Times New Roman"/>
          <w:sz w:val="28"/>
          <w:szCs w:val="28"/>
        </w:rPr>
        <w:t>О воинск</w:t>
      </w:r>
      <w:r>
        <w:rPr>
          <w:rFonts w:ascii="Times New Roman" w:eastAsiaTheme="minorHAnsi" w:hAnsi="Times New Roman" w:cs="Times New Roman"/>
          <w:sz w:val="28"/>
          <w:szCs w:val="28"/>
        </w:rPr>
        <w:t>ой обязанности и военной службе»</w:t>
      </w:r>
      <w:r w:rsidRPr="00427305">
        <w:rPr>
          <w:rFonts w:ascii="Times New Roman" w:eastAsiaTheme="minorHAnsi" w:hAnsi="Times New Roman" w:cs="Times New Roman"/>
          <w:sz w:val="28"/>
          <w:szCs w:val="28"/>
        </w:rPr>
        <w:t>,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Pr>
          <w:rFonts w:ascii="Times New Roman" w:eastAsiaTheme="minorHAnsi" w:hAnsi="Times New Roman" w:cs="Times New Roman"/>
          <w:sz w:val="28"/>
          <w:szCs w:val="28"/>
        </w:rPr>
        <w:t xml:space="preserve"> либо заключивших контракт (имевших иные </w:t>
      </w:r>
      <w:r>
        <w:rPr>
          <w:rFonts w:ascii="Times New Roman" w:eastAsiaTheme="minorHAnsi" w:hAnsi="Times New Roman" w:cs="Times New Roman"/>
          <w:sz w:val="28"/>
          <w:szCs w:val="28"/>
        </w:rPr>
        <w:lastRenderedPageBreak/>
        <w:t>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за предоставлением дополнительной меры социальной поддержки в части предоставления бесплатного горячего питания»;</w:t>
      </w:r>
    </w:p>
    <w:p w:rsidR="001B5DB5" w:rsidRDefault="001B5DB5" w:rsidP="001B5DB5">
      <w:pPr>
        <w:autoSpaceDE w:val="0"/>
        <w:autoSpaceDN w:val="0"/>
        <w:adjustRightInd w:val="0"/>
        <w:ind w:firstLine="709"/>
        <w:jc w:val="both"/>
        <w:rPr>
          <w:rFonts w:ascii="Times New Roman" w:eastAsiaTheme="minorHAnsi" w:hAnsi="Times New Roman" w:cs="Times New Roman"/>
          <w:sz w:val="28"/>
          <w:szCs w:val="28"/>
        </w:rPr>
      </w:pPr>
      <w:r>
        <w:rPr>
          <w:rFonts w:ascii="Times New Roman" w:eastAsiaTheme="minorHAnsi" w:hAnsi="Times New Roman" w:cs="Times New Roman"/>
          <w:noProof/>
          <w:sz w:val="28"/>
          <w:szCs w:val="28"/>
        </w:rPr>
        <w:pict>
          <v:rect id="_x0000_s1554" style="position:absolute;left:0;text-align:left;margin-left:176.45pt;margin-top:-98.2pt;width:1in;height:22.95pt;z-index:251702272" stroked="f">
            <v:textbox style="mso-next-textbox:#_x0000_s1554">
              <w:txbxContent>
                <w:p w:rsidR="008306EE" w:rsidRPr="00ED1812" w:rsidRDefault="008306EE" w:rsidP="001B5DB5">
                  <w:pPr>
                    <w:jc w:val="center"/>
                    <w:rPr>
                      <w:rFonts w:ascii="Times New Roman" w:hAnsi="Times New Roman" w:cs="Times New Roman"/>
                    </w:rPr>
                  </w:pPr>
                  <w:r w:rsidRPr="00ED1812">
                    <w:rPr>
                      <w:rFonts w:ascii="Times New Roman" w:hAnsi="Times New Roman" w:cs="Times New Roman"/>
                    </w:rPr>
                    <w:t>3</w:t>
                  </w:r>
                </w:p>
              </w:txbxContent>
            </v:textbox>
          </v:rect>
        </w:pict>
      </w:r>
      <w:r>
        <w:rPr>
          <w:rFonts w:ascii="Times New Roman" w:eastAsiaTheme="minorHAnsi" w:hAnsi="Times New Roman" w:cs="Times New Roman"/>
          <w:sz w:val="28"/>
          <w:szCs w:val="28"/>
        </w:rPr>
        <w:t xml:space="preserve">2) преамбулу изложить в следующей редакции: </w:t>
      </w:r>
    </w:p>
    <w:p w:rsidR="001B5DB5" w:rsidRDefault="001B5DB5" w:rsidP="001B5DB5">
      <w:pPr>
        <w:pStyle w:val="aa"/>
        <w:spacing w:before="0" w:beforeAutospacing="0" w:after="0" w:afterAutospacing="0" w:line="240" w:lineRule="atLeast"/>
        <w:ind w:firstLine="709"/>
        <w:jc w:val="both"/>
        <w:rPr>
          <w:b/>
          <w:bCs/>
          <w:color w:val="000000"/>
          <w:sz w:val="28"/>
          <w:szCs w:val="28"/>
        </w:rPr>
      </w:pPr>
      <w:r>
        <w:rPr>
          <w:color w:val="0E0E0E"/>
          <w:sz w:val="28"/>
          <w:szCs w:val="28"/>
        </w:rPr>
        <w:t>«</w:t>
      </w:r>
      <w:r w:rsidRPr="00427305">
        <w:rPr>
          <w:color w:val="0E0E0E"/>
          <w:sz w:val="28"/>
          <w:szCs w:val="28"/>
        </w:rPr>
        <w:t xml:space="preserve">В </w:t>
      </w:r>
      <w:r>
        <w:rPr>
          <w:color w:val="212121"/>
          <w:sz w:val="28"/>
          <w:szCs w:val="28"/>
        </w:rPr>
        <w:t>целя</w:t>
      </w:r>
      <w:r w:rsidRPr="00427305">
        <w:rPr>
          <w:color w:val="212121"/>
          <w:sz w:val="28"/>
          <w:szCs w:val="28"/>
        </w:rPr>
        <w:t xml:space="preserve">х </w:t>
      </w:r>
      <w:r w:rsidRPr="00427305">
        <w:rPr>
          <w:color w:val="0F0F0F"/>
          <w:sz w:val="28"/>
          <w:szCs w:val="28"/>
        </w:rPr>
        <w:t xml:space="preserve">социальной </w:t>
      </w:r>
      <w:r>
        <w:rPr>
          <w:sz w:val="28"/>
          <w:szCs w:val="28"/>
        </w:rPr>
        <w:t>поддержки семей</w:t>
      </w:r>
      <w:r w:rsidRPr="00427305">
        <w:rPr>
          <w:sz w:val="28"/>
          <w:szCs w:val="28"/>
        </w:rPr>
        <w:t xml:space="preserve"> </w:t>
      </w:r>
      <w:r w:rsidRPr="00427305">
        <w:rPr>
          <w:color w:val="181818"/>
          <w:sz w:val="28"/>
          <w:szCs w:val="28"/>
        </w:rPr>
        <w:t xml:space="preserve">граждан </w:t>
      </w:r>
      <w:r w:rsidRPr="00427305">
        <w:rPr>
          <w:sz w:val="28"/>
          <w:szCs w:val="28"/>
        </w:rPr>
        <w:t xml:space="preserve">Российской </w:t>
      </w:r>
      <w:r w:rsidRPr="00427305">
        <w:rPr>
          <w:color w:val="1A1A1A"/>
          <w:sz w:val="28"/>
          <w:szCs w:val="28"/>
        </w:rPr>
        <w:t xml:space="preserve">Федерации, </w:t>
      </w:r>
      <w:r w:rsidRPr="00427305">
        <w:rPr>
          <w:color w:val="181818"/>
          <w:sz w:val="28"/>
          <w:szCs w:val="28"/>
        </w:rPr>
        <w:t xml:space="preserve">призванных </w:t>
      </w:r>
      <w:r w:rsidRPr="00427305">
        <w:rPr>
          <w:color w:val="242424"/>
          <w:sz w:val="28"/>
          <w:szCs w:val="28"/>
        </w:rPr>
        <w:t xml:space="preserve">в </w:t>
      </w:r>
      <w:r w:rsidRPr="00427305">
        <w:rPr>
          <w:color w:val="1A1A1A"/>
          <w:sz w:val="28"/>
          <w:szCs w:val="28"/>
        </w:rPr>
        <w:t xml:space="preserve">Удмуртской </w:t>
      </w:r>
      <w:r w:rsidRPr="00427305">
        <w:rPr>
          <w:color w:val="0F0F0F"/>
          <w:sz w:val="28"/>
          <w:szCs w:val="28"/>
        </w:rPr>
        <w:t xml:space="preserve">Республике </w:t>
      </w:r>
      <w:r w:rsidRPr="00427305">
        <w:rPr>
          <w:sz w:val="28"/>
          <w:szCs w:val="28"/>
        </w:rPr>
        <w:t xml:space="preserve">на </w:t>
      </w:r>
      <w:r>
        <w:rPr>
          <w:color w:val="111111"/>
          <w:sz w:val="28"/>
          <w:szCs w:val="28"/>
        </w:rPr>
        <w:t>военную</w:t>
      </w:r>
      <w:r w:rsidRPr="00427305">
        <w:rPr>
          <w:color w:val="111111"/>
          <w:sz w:val="28"/>
          <w:szCs w:val="28"/>
        </w:rPr>
        <w:t xml:space="preserve"> </w:t>
      </w:r>
      <w:r w:rsidRPr="00427305">
        <w:rPr>
          <w:color w:val="131313"/>
          <w:sz w:val="28"/>
          <w:szCs w:val="28"/>
        </w:rPr>
        <w:t xml:space="preserve">службу </w:t>
      </w:r>
      <w:r w:rsidRPr="00427305">
        <w:rPr>
          <w:color w:val="212121"/>
          <w:sz w:val="28"/>
          <w:szCs w:val="28"/>
        </w:rPr>
        <w:t xml:space="preserve">по </w:t>
      </w:r>
      <w:r w:rsidRPr="00427305">
        <w:rPr>
          <w:sz w:val="28"/>
          <w:szCs w:val="28"/>
        </w:rPr>
        <w:t xml:space="preserve">мобилизации </w:t>
      </w:r>
      <w:r w:rsidRPr="00427305">
        <w:rPr>
          <w:color w:val="212121"/>
          <w:sz w:val="28"/>
          <w:szCs w:val="28"/>
        </w:rPr>
        <w:t xml:space="preserve">в </w:t>
      </w:r>
      <w:r w:rsidRPr="00427305">
        <w:rPr>
          <w:color w:val="111111"/>
          <w:sz w:val="28"/>
          <w:szCs w:val="28"/>
        </w:rPr>
        <w:t>соответствии</w:t>
      </w:r>
      <w:r>
        <w:rPr>
          <w:color w:val="111111"/>
          <w:sz w:val="28"/>
          <w:szCs w:val="28"/>
        </w:rPr>
        <w:t xml:space="preserve"> </w:t>
      </w:r>
      <w:r w:rsidRPr="00427305">
        <w:rPr>
          <w:color w:val="494949"/>
          <w:sz w:val="28"/>
          <w:szCs w:val="28"/>
        </w:rPr>
        <w:t>с</w:t>
      </w:r>
      <w:r>
        <w:rPr>
          <w:color w:val="494949"/>
          <w:sz w:val="28"/>
          <w:szCs w:val="28"/>
        </w:rPr>
        <w:t xml:space="preserve"> </w:t>
      </w:r>
      <w:r w:rsidRPr="00427305">
        <w:rPr>
          <w:color w:val="131313"/>
          <w:sz w:val="28"/>
          <w:szCs w:val="28"/>
        </w:rPr>
        <w:t>Указом</w:t>
      </w:r>
      <w:r>
        <w:rPr>
          <w:color w:val="131313"/>
          <w:sz w:val="28"/>
          <w:szCs w:val="28"/>
        </w:rPr>
        <w:t xml:space="preserve"> </w:t>
      </w:r>
      <w:r w:rsidRPr="00427305">
        <w:rPr>
          <w:sz w:val="28"/>
          <w:szCs w:val="28"/>
        </w:rPr>
        <w:t>Президента</w:t>
      </w:r>
      <w:r>
        <w:rPr>
          <w:sz w:val="28"/>
          <w:szCs w:val="28"/>
        </w:rPr>
        <w:t xml:space="preserve"> </w:t>
      </w:r>
      <w:r w:rsidRPr="00427305">
        <w:rPr>
          <w:color w:val="131313"/>
          <w:sz w:val="28"/>
          <w:szCs w:val="28"/>
        </w:rPr>
        <w:t>Российской</w:t>
      </w:r>
      <w:r>
        <w:rPr>
          <w:color w:val="131313"/>
          <w:sz w:val="28"/>
          <w:szCs w:val="28"/>
        </w:rPr>
        <w:t xml:space="preserve"> </w:t>
      </w:r>
      <w:r w:rsidRPr="00427305">
        <w:rPr>
          <w:sz w:val="28"/>
          <w:szCs w:val="28"/>
        </w:rPr>
        <w:t>Федерации</w:t>
      </w:r>
      <w:r>
        <w:rPr>
          <w:sz w:val="28"/>
          <w:szCs w:val="28"/>
        </w:rPr>
        <w:t xml:space="preserve"> </w:t>
      </w:r>
      <w:r w:rsidRPr="00427305">
        <w:rPr>
          <w:color w:val="2F2F2F"/>
          <w:sz w:val="28"/>
          <w:szCs w:val="28"/>
        </w:rPr>
        <w:t>от</w:t>
      </w:r>
      <w:r>
        <w:rPr>
          <w:color w:val="2F2F2F"/>
          <w:sz w:val="28"/>
          <w:szCs w:val="28"/>
        </w:rPr>
        <w:t xml:space="preserve"> 21 сентября 2022 года № 647 «Об </w:t>
      </w:r>
      <w:r w:rsidRPr="00427305">
        <w:rPr>
          <w:w w:val="105"/>
          <w:sz w:val="28"/>
          <w:szCs w:val="28"/>
        </w:rPr>
        <w:t>объявлении частичной</w:t>
      </w:r>
      <w:r>
        <w:rPr>
          <w:w w:val="105"/>
          <w:sz w:val="28"/>
          <w:szCs w:val="28"/>
        </w:rPr>
        <w:t xml:space="preserve"> </w:t>
      </w:r>
      <w:r w:rsidRPr="00427305">
        <w:rPr>
          <w:color w:val="0F0F0F"/>
          <w:w w:val="105"/>
          <w:sz w:val="28"/>
          <w:szCs w:val="28"/>
        </w:rPr>
        <w:t>мобилизации</w:t>
      </w:r>
      <w:r>
        <w:rPr>
          <w:color w:val="0F0F0F"/>
          <w:w w:val="105"/>
          <w:sz w:val="28"/>
          <w:szCs w:val="28"/>
        </w:rPr>
        <w:t xml:space="preserve"> </w:t>
      </w:r>
      <w:r w:rsidRPr="00427305">
        <w:rPr>
          <w:color w:val="383838"/>
          <w:w w:val="105"/>
          <w:sz w:val="28"/>
          <w:szCs w:val="28"/>
        </w:rPr>
        <w:t xml:space="preserve">в </w:t>
      </w:r>
      <w:r w:rsidRPr="00427305">
        <w:rPr>
          <w:color w:val="131313"/>
          <w:w w:val="105"/>
          <w:sz w:val="28"/>
          <w:szCs w:val="28"/>
        </w:rPr>
        <w:t>Российской</w:t>
      </w:r>
      <w:r>
        <w:rPr>
          <w:color w:val="131313"/>
          <w:w w:val="105"/>
          <w:sz w:val="28"/>
          <w:szCs w:val="28"/>
        </w:rPr>
        <w:t xml:space="preserve"> </w:t>
      </w:r>
      <w:r w:rsidRPr="00427305">
        <w:rPr>
          <w:color w:val="1C1C1C"/>
          <w:w w:val="105"/>
          <w:sz w:val="28"/>
          <w:szCs w:val="28"/>
        </w:rPr>
        <w:t>Федерации»</w:t>
      </w:r>
      <w:r>
        <w:rPr>
          <w:color w:val="1C1C1C"/>
          <w:w w:val="105"/>
          <w:sz w:val="28"/>
          <w:szCs w:val="28"/>
        </w:rPr>
        <w:t xml:space="preserve"> </w:t>
      </w:r>
      <w:r w:rsidRPr="00427305">
        <w:rPr>
          <w:color w:val="1A1A1A"/>
          <w:w w:val="105"/>
          <w:sz w:val="28"/>
          <w:szCs w:val="28"/>
        </w:rPr>
        <w:t>или</w:t>
      </w:r>
      <w:r>
        <w:rPr>
          <w:color w:val="1A1A1A"/>
          <w:w w:val="105"/>
          <w:sz w:val="28"/>
          <w:szCs w:val="28"/>
        </w:rPr>
        <w:t xml:space="preserve"> </w:t>
      </w:r>
      <w:r w:rsidRPr="00427305">
        <w:rPr>
          <w:color w:val="131313"/>
          <w:w w:val="105"/>
          <w:sz w:val="28"/>
          <w:szCs w:val="28"/>
        </w:rPr>
        <w:t>проходящих</w:t>
      </w:r>
      <w:r>
        <w:rPr>
          <w:color w:val="131313"/>
          <w:w w:val="105"/>
          <w:sz w:val="28"/>
          <w:szCs w:val="28"/>
        </w:rPr>
        <w:t xml:space="preserve"> </w:t>
      </w:r>
      <w:r>
        <w:rPr>
          <w:w w:val="105"/>
          <w:sz w:val="28"/>
          <w:szCs w:val="28"/>
        </w:rPr>
        <w:t>военную</w:t>
      </w:r>
      <w:r w:rsidRPr="00427305">
        <w:rPr>
          <w:w w:val="105"/>
          <w:sz w:val="28"/>
          <w:szCs w:val="28"/>
        </w:rPr>
        <w:t xml:space="preserve"> службу</w:t>
      </w:r>
      <w:r>
        <w:rPr>
          <w:w w:val="105"/>
          <w:sz w:val="28"/>
          <w:szCs w:val="28"/>
        </w:rPr>
        <w:t xml:space="preserve"> </w:t>
      </w:r>
      <w:r w:rsidRPr="00427305">
        <w:rPr>
          <w:color w:val="1C1C1C"/>
          <w:w w:val="105"/>
          <w:sz w:val="28"/>
          <w:szCs w:val="28"/>
        </w:rPr>
        <w:t>по</w:t>
      </w:r>
      <w:r>
        <w:rPr>
          <w:color w:val="1C1C1C"/>
          <w:w w:val="105"/>
          <w:sz w:val="28"/>
          <w:szCs w:val="28"/>
        </w:rPr>
        <w:t xml:space="preserve"> </w:t>
      </w:r>
      <w:r w:rsidRPr="00427305">
        <w:rPr>
          <w:color w:val="0F0F0F"/>
          <w:w w:val="105"/>
          <w:sz w:val="28"/>
          <w:szCs w:val="28"/>
        </w:rPr>
        <w:t xml:space="preserve">контракту, </w:t>
      </w:r>
      <w:r w:rsidRPr="00427305">
        <w:rPr>
          <w:color w:val="0E0E0E"/>
          <w:w w:val="105"/>
          <w:sz w:val="28"/>
          <w:szCs w:val="28"/>
        </w:rPr>
        <w:t>заключенному</w:t>
      </w:r>
      <w:r>
        <w:rPr>
          <w:color w:val="0E0E0E"/>
          <w:w w:val="105"/>
          <w:sz w:val="28"/>
          <w:szCs w:val="28"/>
        </w:rPr>
        <w:t xml:space="preserve"> </w:t>
      </w:r>
      <w:r w:rsidRPr="00427305">
        <w:rPr>
          <w:color w:val="232323"/>
          <w:w w:val="105"/>
          <w:sz w:val="28"/>
          <w:szCs w:val="28"/>
        </w:rPr>
        <w:t>в</w:t>
      </w:r>
      <w:r>
        <w:rPr>
          <w:color w:val="232323"/>
          <w:w w:val="105"/>
          <w:sz w:val="28"/>
          <w:szCs w:val="28"/>
        </w:rPr>
        <w:t xml:space="preserve"> </w:t>
      </w:r>
      <w:r w:rsidRPr="00427305">
        <w:rPr>
          <w:color w:val="131313"/>
          <w:w w:val="105"/>
          <w:sz w:val="28"/>
          <w:szCs w:val="28"/>
        </w:rPr>
        <w:t>соответствии</w:t>
      </w:r>
      <w:r>
        <w:rPr>
          <w:color w:val="131313"/>
          <w:w w:val="105"/>
          <w:sz w:val="28"/>
          <w:szCs w:val="28"/>
        </w:rPr>
        <w:t xml:space="preserve"> </w:t>
      </w:r>
      <w:r w:rsidRPr="00427305">
        <w:rPr>
          <w:color w:val="414141"/>
          <w:w w:val="105"/>
          <w:sz w:val="28"/>
          <w:szCs w:val="28"/>
        </w:rPr>
        <w:t xml:space="preserve">с </w:t>
      </w:r>
      <w:r w:rsidRPr="00427305">
        <w:rPr>
          <w:w w:val="105"/>
          <w:sz w:val="28"/>
          <w:szCs w:val="28"/>
        </w:rPr>
        <w:t>пунктом</w:t>
      </w:r>
      <w:r>
        <w:rPr>
          <w:w w:val="105"/>
          <w:sz w:val="28"/>
          <w:szCs w:val="28"/>
        </w:rPr>
        <w:t xml:space="preserve"> </w:t>
      </w:r>
      <w:r w:rsidRPr="00427305">
        <w:rPr>
          <w:color w:val="232323"/>
          <w:w w:val="105"/>
          <w:sz w:val="28"/>
          <w:szCs w:val="28"/>
        </w:rPr>
        <w:t>7</w:t>
      </w:r>
      <w:r>
        <w:rPr>
          <w:color w:val="232323"/>
          <w:w w:val="105"/>
          <w:sz w:val="28"/>
          <w:szCs w:val="28"/>
        </w:rPr>
        <w:t xml:space="preserve"> </w:t>
      </w:r>
      <w:r w:rsidRPr="00427305">
        <w:rPr>
          <w:color w:val="212121"/>
          <w:w w:val="105"/>
          <w:sz w:val="28"/>
          <w:szCs w:val="28"/>
        </w:rPr>
        <w:t xml:space="preserve">статьи </w:t>
      </w:r>
      <w:r w:rsidRPr="00427305">
        <w:rPr>
          <w:color w:val="282828"/>
          <w:w w:val="105"/>
          <w:sz w:val="28"/>
          <w:szCs w:val="28"/>
        </w:rPr>
        <w:t xml:space="preserve">38 </w:t>
      </w:r>
      <w:r w:rsidRPr="00427305">
        <w:rPr>
          <w:color w:val="1F1F1F"/>
          <w:w w:val="105"/>
          <w:sz w:val="28"/>
          <w:szCs w:val="28"/>
        </w:rPr>
        <w:t>Федерального</w:t>
      </w:r>
      <w:r>
        <w:rPr>
          <w:color w:val="1F1F1F"/>
          <w:w w:val="105"/>
          <w:sz w:val="28"/>
          <w:szCs w:val="28"/>
        </w:rPr>
        <w:t xml:space="preserve"> </w:t>
      </w:r>
      <w:r w:rsidRPr="00427305">
        <w:rPr>
          <w:w w:val="105"/>
          <w:sz w:val="28"/>
          <w:szCs w:val="28"/>
        </w:rPr>
        <w:t>закона</w:t>
      </w:r>
      <w:r>
        <w:rPr>
          <w:w w:val="105"/>
          <w:sz w:val="28"/>
          <w:szCs w:val="28"/>
        </w:rPr>
        <w:t xml:space="preserve"> </w:t>
      </w:r>
      <w:r w:rsidRPr="00427305">
        <w:rPr>
          <w:color w:val="161616"/>
          <w:w w:val="105"/>
          <w:sz w:val="28"/>
          <w:szCs w:val="28"/>
        </w:rPr>
        <w:t xml:space="preserve">от </w:t>
      </w:r>
      <w:r w:rsidRPr="00427305">
        <w:rPr>
          <w:color w:val="2A2A2A"/>
          <w:w w:val="105"/>
          <w:sz w:val="28"/>
          <w:szCs w:val="28"/>
        </w:rPr>
        <w:t>28</w:t>
      </w:r>
      <w:r>
        <w:rPr>
          <w:color w:val="2A2A2A"/>
          <w:w w:val="105"/>
          <w:sz w:val="28"/>
          <w:szCs w:val="28"/>
        </w:rPr>
        <w:t xml:space="preserve"> </w:t>
      </w:r>
      <w:r w:rsidRPr="00427305">
        <w:rPr>
          <w:color w:val="1F1F1F"/>
          <w:w w:val="105"/>
          <w:sz w:val="28"/>
          <w:szCs w:val="28"/>
        </w:rPr>
        <w:t>марта</w:t>
      </w:r>
      <w:r>
        <w:rPr>
          <w:color w:val="1F1F1F"/>
          <w:w w:val="105"/>
          <w:sz w:val="28"/>
          <w:szCs w:val="28"/>
        </w:rPr>
        <w:t xml:space="preserve"> </w:t>
      </w:r>
      <w:r w:rsidRPr="00427305">
        <w:rPr>
          <w:w w:val="105"/>
          <w:sz w:val="28"/>
          <w:szCs w:val="28"/>
        </w:rPr>
        <w:t>1998</w:t>
      </w:r>
      <w:r>
        <w:rPr>
          <w:w w:val="105"/>
          <w:sz w:val="28"/>
          <w:szCs w:val="28"/>
        </w:rPr>
        <w:t xml:space="preserve"> </w:t>
      </w:r>
      <w:r w:rsidRPr="00427305">
        <w:rPr>
          <w:color w:val="1C1C1C"/>
          <w:w w:val="105"/>
          <w:sz w:val="28"/>
          <w:szCs w:val="28"/>
        </w:rPr>
        <w:t>года</w:t>
      </w:r>
      <w:r>
        <w:rPr>
          <w:color w:val="1C1C1C"/>
          <w:w w:val="105"/>
          <w:sz w:val="28"/>
          <w:szCs w:val="28"/>
        </w:rPr>
        <w:t xml:space="preserve"> </w:t>
      </w:r>
      <w:r w:rsidRPr="00427305">
        <w:rPr>
          <w:color w:val="2A2A2A"/>
          <w:w w:val="105"/>
          <w:sz w:val="28"/>
          <w:szCs w:val="28"/>
        </w:rPr>
        <w:t>№</w:t>
      </w:r>
      <w:r>
        <w:rPr>
          <w:color w:val="2A2A2A"/>
          <w:w w:val="105"/>
          <w:sz w:val="28"/>
          <w:szCs w:val="28"/>
        </w:rPr>
        <w:t xml:space="preserve"> </w:t>
      </w:r>
      <w:r w:rsidRPr="00427305">
        <w:rPr>
          <w:color w:val="1C1C1C"/>
          <w:w w:val="105"/>
          <w:sz w:val="28"/>
          <w:szCs w:val="28"/>
        </w:rPr>
        <w:t>53-ФЗ</w:t>
      </w:r>
      <w:r>
        <w:rPr>
          <w:color w:val="1C1C1C"/>
          <w:w w:val="105"/>
          <w:sz w:val="28"/>
          <w:szCs w:val="28"/>
        </w:rPr>
        <w:t xml:space="preserve"> </w:t>
      </w:r>
      <w:r w:rsidRPr="00427305">
        <w:rPr>
          <w:color w:val="262626"/>
          <w:w w:val="105"/>
          <w:sz w:val="28"/>
          <w:szCs w:val="28"/>
        </w:rPr>
        <w:t>«О</w:t>
      </w:r>
      <w:r>
        <w:rPr>
          <w:color w:val="262626"/>
          <w:w w:val="105"/>
          <w:sz w:val="28"/>
          <w:szCs w:val="28"/>
        </w:rPr>
        <w:t xml:space="preserve"> </w:t>
      </w:r>
      <w:r w:rsidRPr="00427305">
        <w:rPr>
          <w:color w:val="131313"/>
          <w:w w:val="105"/>
          <w:sz w:val="28"/>
          <w:szCs w:val="28"/>
        </w:rPr>
        <w:t>воинской</w:t>
      </w:r>
      <w:r>
        <w:rPr>
          <w:color w:val="131313"/>
          <w:w w:val="105"/>
          <w:sz w:val="28"/>
          <w:szCs w:val="28"/>
        </w:rPr>
        <w:t xml:space="preserve"> </w:t>
      </w:r>
      <w:r w:rsidRPr="00427305">
        <w:rPr>
          <w:color w:val="111111"/>
          <w:w w:val="105"/>
          <w:sz w:val="28"/>
          <w:szCs w:val="28"/>
        </w:rPr>
        <w:t>обязанности</w:t>
      </w:r>
      <w:r>
        <w:rPr>
          <w:color w:val="111111"/>
          <w:w w:val="105"/>
          <w:sz w:val="28"/>
          <w:szCs w:val="28"/>
        </w:rPr>
        <w:t xml:space="preserve"> </w:t>
      </w:r>
      <w:r w:rsidRPr="00427305">
        <w:rPr>
          <w:color w:val="343434"/>
          <w:w w:val="105"/>
          <w:sz w:val="28"/>
          <w:szCs w:val="28"/>
        </w:rPr>
        <w:t>и</w:t>
      </w:r>
      <w:r>
        <w:rPr>
          <w:color w:val="343434"/>
          <w:w w:val="105"/>
          <w:sz w:val="28"/>
          <w:szCs w:val="28"/>
        </w:rPr>
        <w:t xml:space="preserve"> </w:t>
      </w:r>
      <w:r w:rsidRPr="00427305">
        <w:rPr>
          <w:color w:val="1C1C1C"/>
          <w:w w:val="105"/>
          <w:sz w:val="28"/>
          <w:szCs w:val="28"/>
        </w:rPr>
        <w:t>военной</w:t>
      </w:r>
      <w:r>
        <w:rPr>
          <w:color w:val="1C1C1C"/>
          <w:w w:val="105"/>
          <w:sz w:val="28"/>
          <w:szCs w:val="28"/>
        </w:rPr>
        <w:t xml:space="preserve"> </w:t>
      </w:r>
      <w:r w:rsidRPr="00427305">
        <w:rPr>
          <w:color w:val="1F1F1F"/>
          <w:w w:val="105"/>
          <w:sz w:val="28"/>
          <w:szCs w:val="28"/>
        </w:rPr>
        <w:t>службе»,</w:t>
      </w:r>
      <w:r>
        <w:rPr>
          <w:color w:val="1F1F1F"/>
          <w:w w:val="105"/>
          <w:sz w:val="28"/>
          <w:szCs w:val="28"/>
        </w:rPr>
        <w:t xml:space="preserve"> </w:t>
      </w:r>
      <w:r w:rsidRPr="00427305">
        <w:rPr>
          <w:w w:val="105"/>
          <w:sz w:val="28"/>
          <w:szCs w:val="28"/>
        </w:rPr>
        <w:t>либо</w:t>
      </w:r>
      <w:r>
        <w:rPr>
          <w:w w:val="105"/>
          <w:sz w:val="28"/>
          <w:szCs w:val="28"/>
        </w:rPr>
        <w:t xml:space="preserve"> </w:t>
      </w:r>
      <w:r w:rsidRPr="00427305">
        <w:rPr>
          <w:w w:val="105"/>
          <w:sz w:val="28"/>
          <w:szCs w:val="28"/>
        </w:rPr>
        <w:t>заключивших</w:t>
      </w:r>
      <w:r>
        <w:rPr>
          <w:w w:val="105"/>
          <w:sz w:val="28"/>
          <w:szCs w:val="28"/>
        </w:rPr>
        <w:t xml:space="preserve"> </w:t>
      </w:r>
      <w:r w:rsidRPr="00427305">
        <w:rPr>
          <w:color w:val="111111"/>
          <w:w w:val="105"/>
          <w:sz w:val="28"/>
          <w:szCs w:val="28"/>
        </w:rPr>
        <w:t>контракт</w:t>
      </w:r>
      <w:r>
        <w:rPr>
          <w:color w:val="111111"/>
          <w:w w:val="105"/>
          <w:sz w:val="28"/>
          <w:szCs w:val="28"/>
        </w:rPr>
        <w:t xml:space="preserve"> </w:t>
      </w:r>
      <w:r w:rsidRPr="00427305">
        <w:rPr>
          <w:w w:val="105"/>
          <w:sz w:val="28"/>
          <w:szCs w:val="28"/>
        </w:rPr>
        <w:t>о</w:t>
      </w:r>
      <w:r>
        <w:rPr>
          <w:w w:val="105"/>
          <w:sz w:val="28"/>
          <w:szCs w:val="28"/>
        </w:rPr>
        <w:t xml:space="preserve"> </w:t>
      </w:r>
      <w:r w:rsidRPr="00427305">
        <w:rPr>
          <w:color w:val="080808"/>
          <w:w w:val="105"/>
          <w:sz w:val="28"/>
          <w:szCs w:val="28"/>
        </w:rPr>
        <w:t>добровольном</w:t>
      </w:r>
      <w:r>
        <w:rPr>
          <w:color w:val="080808"/>
          <w:w w:val="105"/>
          <w:sz w:val="28"/>
          <w:szCs w:val="28"/>
        </w:rPr>
        <w:t xml:space="preserve"> </w:t>
      </w:r>
      <w:r w:rsidRPr="00427305">
        <w:rPr>
          <w:color w:val="0F0F0F"/>
          <w:w w:val="105"/>
          <w:sz w:val="28"/>
          <w:szCs w:val="28"/>
        </w:rPr>
        <w:t>содействии</w:t>
      </w:r>
      <w:r>
        <w:rPr>
          <w:color w:val="0F0F0F"/>
          <w:w w:val="105"/>
          <w:sz w:val="28"/>
          <w:szCs w:val="28"/>
        </w:rPr>
        <w:t xml:space="preserve"> </w:t>
      </w:r>
      <w:r w:rsidRPr="00427305">
        <w:rPr>
          <w:color w:val="333333"/>
          <w:w w:val="105"/>
          <w:sz w:val="28"/>
          <w:szCs w:val="28"/>
        </w:rPr>
        <w:t>в</w:t>
      </w:r>
      <w:r>
        <w:rPr>
          <w:color w:val="333333"/>
          <w:w w:val="105"/>
          <w:sz w:val="28"/>
          <w:szCs w:val="28"/>
        </w:rPr>
        <w:t xml:space="preserve"> </w:t>
      </w:r>
      <w:r w:rsidRPr="00427305">
        <w:rPr>
          <w:color w:val="0C0C0C"/>
          <w:w w:val="105"/>
          <w:sz w:val="28"/>
          <w:szCs w:val="28"/>
        </w:rPr>
        <w:t xml:space="preserve">выполнении задач, </w:t>
      </w:r>
      <w:r w:rsidRPr="00427305">
        <w:rPr>
          <w:color w:val="111111"/>
          <w:w w:val="105"/>
          <w:sz w:val="28"/>
          <w:szCs w:val="28"/>
        </w:rPr>
        <w:t>возложенных</w:t>
      </w:r>
      <w:r>
        <w:rPr>
          <w:color w:val="111111"/>
          <w:w w:val="105"/>
          <w:sz w:val="28"/>
          <w:szCs w:val="28"/>
        </w:rPr>
        <w:t xml:space="preserve"> </w:t>
      </w:r>
      <w:r w:rsidRPr="00427305">
        <w:rPr>
          <w:color w:val="151515"/>
          <w:w w:val="105"/>
          <w:sz w:val="28"/>
          <w:szCs w:val="28"/>
        </w:rPr>
        <w:t>на</w:t>
      </w:r>
      <w:r>
        <w:rPr>
          <w:color w:val="151515"/>
          <w:w w:val="105"/>
          <w:sz w:val="28"/>
          <w:szCs w:val="28"/>
        </w:rPr>
        <w:t xml:space="preserve"> </w:t>
      </w:r>
      <w:r w:rsidRPr="00427305">
        <w:rPr>
          <w:color w:val="131313"/>
          <w:w w:val="105"/>
          <w:sz w:val="28"/>
          <w:szCs w:val="28"/>
        </w:rPr>
        <w:t>Вооруженные</w:t>
      </w:r>
      <w:r>
        <w:rPr>
          <w:color w:val="131313"/>
          <w:w w:val="105"/>
          <w:sz w:val="28"/>
          <w:szCs w:val="28"/>
        </w:rPr>
        <w:t xml:space="preserve"> Силы </w:t>
      </w:r>
      <w:r w:rsidRPr="00427305">
        <w:rPr>
          <w:color w:val="181818"/>
          <w:w w:val="105"/>
          <w:sz w:val="28"/>
          <w:szCs w:val="28"/>
        </w:rPr>
        <w:t>Российской</w:t>
      </w:r>
      <w:r>
        <w:rPr>
          <w:color w:val="181818"/>
          <w:w w:val="105"/>
          <w:sz w:val="28"/>
          <w:szCs w:val="28"/>
        </w:rPr>
        <w:t xml:space="preserve"> </w:t>
      </w:r>
      <w:r w:rsidRPr="00427305">
        <w:rPr>
          <w:color w:val="0F0F0F"/>
          <w:w w:val="105"/>
          <w:sz w:val="28"/>
          <w:szCs w:val="28"/>
        </w:rPr>
        <w:t>Федерации</w:t>
      </w:r>
      <w:r>
        <w:rPr>
          <w:color w:val="0F0F0F"/>
          <w:w w:val="105"/>
          <w:sz w:val="28"/>
          <w:szCs w:val="28"/>
        </w:rPr>
        <w:t xml:space="preserve"> </w:t>
      </w:r>
      <w:r w:rsidRPr="00427305">
        <w:rPr>
          <w:w w:val="105"/>
          <w:sz w:val="28"/>
          <w:szCs w:val="28"/>
        </w:rPr>
        <w:t xml:space="preserve">или войска </w:t>
      </w:r>
      <w:r w:rsidRPr="00427305">
        <w:rPr>
          <w:color w:val="080808"/>
          <w:w w:val="105"/>
          <w:sz w:val="28"/>
          <w:szCs w:val="28"/>
        </w:rPr>
        <w:t>национальной</w:t>
      </w:r>
      <w:r>
        <w:rPr>
          <w:color w:val="080808"/>
          <w:w w:val="105"/>
          <w:sz w:val="28"/>
          <w:szCs w:val="28"/>
        </w:rPr>
        <w:t xml:space="preserve"> </w:t>
      </w:r>
      <w:r w:rsidRPr="00427305">
        <w:rPr>
          <w:color w:val="151515"/>
          <w:w w:val="105"/>
          <w:sz w:val="28"/>
          <w:szCs w:val="28"/>
        </w:rPr>
        <w:t>гвардии</w:t>
      </w:r>
      <w:r>
        <w:rPr>
          <w:color w:val="151515"/>
          <w:w w:val="105"/>
          <w:sz w:val="28"/>
          <w:szCs w:val="28"/>
        </w:rPr>
        <w:t xml:space="preserve"> </w:t>
      </w:r>
      <w:r w:rsidRPr="00427305">
        <w:rPr>
          <w:w w:val="105"/>
          <w:sz w:val="28"/>
          <w:szCs w:val="28"/>
        </w:rPr>
        <w:t>Российской Федерации,</w:t>
      </w:r>
      <w:r>
        <w:rPr>
          <w:w w:val="105"/>
          <w:sz w:val="28"/>
          <w:szCs w:val="28"/>
        </w:rPr>
        <w:t xml:space="preserve"> либо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w:t>
      </w:r>
      <w:r>
        <w:rPr>
          <w:color w:val="2D2D2D"/>
          <w:w w:val="105"/>
          <w:sz w:val="28"/>
          <w:szCs w:val="28"/>
        </w:rPr>
        <w:t xml:space="preserve">операции во </w:t>
      </w:r>
      <w:r w:rsidRPr="00427305">
        <w:rPr>
          <w:w w:val="105"/>
          <w:sz w:val="28"/>
          <w:szCs w:val="28"/>
        </w:rPr>
        <w:t>исполнение</w:t>
      </w:r>
      <w:r>
        <w:rPr>
          <w:w w:val="105"/>
          <w:sz w:val="28"/>
          <w:szCs w:val="28"/>
        </w:rPr>
        <w:t xml:space="preserve"> </w:t>
      </w:r>
      <w:r w:rsidRPr="00427305">
        <w:rPr>
          <w:color w:val="131313"/>
          <w:w w:val="105"/>
          <w:sz w:val="28"/>
          <w:szCs w:val="28"/>
        </w:rPr>
        <w:t>Указа</w:t>
      </w:r>
      <w:r>
        <w:rPr>
          <w:color w:val="131313"/>
          <w:w w:val="105"/>
          <w:sz w:val="28"/>
          <w:szCs w:val="28"/>
        </w:rPr>
        <w:t xml:space="preserve"> </w:t>
      </w:r>
      <w:r w:rsidRPr="00427305">
        <w:rPr>
          <w:w w:val="105"/>
          <w:sz w:val="28"/>
          <w:szCs w:val="28"/>
        </w:rPr>
        <w:t xml:space="preserve">Главы </w:t>
      </w:r>
      <w:r w:rsidRPr="00427305">
        <w:rPr>
          <w:color w:val="1F1F1F"/>
          <w:w w:val="105"/>
          <w:sz w:val="28"/>
          <w:szCs w:val="28"/>
        </w:rPr>
        <w:t>Удмуртской</w:t>
      </w:r>
      <w:r>
        <w:rPr>
          <w:color w:val="1F1F1F"/>
          <w:w w:val="105"/>
          <w:sz w:val="28"/>
          <w:szCs w:val="28"/>
        </w:rPr>
        <w:t xml:space="preserve"> </w:t>
      </w:r>
      <w:r w:rsidRPr="00427305">
        <w:rPr>
          <w:color w:val="161616"/>
          <w:w w:val="105"/>
          <w:sz w:val="28"/>
          <w:szCs w:val="28"/>
        </w:rPr>
        <w:t xml:space="preserve">Республики </w:t>
      </w:r>
      <w:r w:rsidRPr="00427305">
        <w:rPr>
          <w:color w:val="181818"/>
          <w:w w:val="105"/>
          <w:sz w:val="28"/>
          <w:szCs w:val="28"/>
        </w:rPr>
        <w:t>от</w:t>
      </w:r>
      <w:r>
        <w:rPr>
          <w:color w:val="181818"/>
          <w:w w:val="105"/>
          <w:sz w:val="28"/>
          <w:szCs w:val="28"/>
        </w:rPr>
        <w:t xml:space="preserve"> </w:t>
      </w:r>
      <w:r w:rsidRPr="00427305">
        <w:rPr>
          <w:color w:val="282828"/>
          <w:w w:val="105"/>
          <w:sz w:val="28"/>
          <w:szCs w:val="28"/>
        </w:rPr>
        <w:t>23</w:t>
      </w:r>
      <w:r>
        <w:rPr>
          <w:color w:val="282828"/>
          <w:w w:val="105"/>
          <w:sz w:val="28"/>
          <w:szCs w:val="28"/>
        </w:rPr>
        <w:t xml:space="preserve"> </w:t>
      </w:r>
      <w:r w:rsidRPr="00427305">
        <w:rPr>
          <w:color w:val="161616"/>
          <w:w w:val="105"/>
          <w:sz w:val="28"/>
          <w:szCs w:val="28"/>
        </w:rPr>
        <w:t>сентября</w:t>
      </w:r>
      <w:r>
        <w:rPr>
          <w:color w:val="161616"/>
          <w:w w:val="105"/>
          <w:sz w:val="28"/>
          <w:szCs w:val="28"/>
        </w:rPr>
        <w:t xml:space="preserve"> </w:t>
      </w:r>
      <w:r w:rsidRPr="00427305">
        <w:rPr>
          <w:color w:val="151515"/>
          <w:w w:val="105"/>
          <w:sz w:val="28"/>
          <w:szCs w:val="28"/>
        </w:rPr>
        <w:t xml:space="preserve">2024 </w:t>
      </w:r>
      <w:r w:rsidRPr="00427305">
        <w:rPr>
          <w:color w:val="1A1A1A"/>
          <w:w w:val="105"/>
          <w:sz w:val="28"/>
          <w:szCs w:val="28"/>
        </w:rPr>
        <w:t>года</w:t>
      </w:r>
      <w:r>
        <w:rPr>
          <w:color w:val="1A1A1A"/>
          <w:w w:val="105"/>
          <w:sz w:val="28"/>
          <w:szCs w:val="28"/>
        </w:rPr>
        <w:t xml:space="preserve"> </w:t>
      </w:r>
      <w:r w:rsidRPr="00427305">
        <w:rPr>
          <w:color w:val="3A3A3A"/>
          <w:w w:val="105"/>
          <w:sz w:val="28"/>
          <w:szCs w:val="28"/>
        </w:rPr>
        <w:t>№</w:t>
      </w:r>
      <w:r>
        <w:rPr>
          <w:color w:val="3A3A3A"/>
          <w:w w:val="105"/>
          <w:sz w:val="28"/>
          <w:szCs w:val="28"/>
        </w:rPr>
        <w:t xml:space="preserve"> </w:t>
      </w:r>
      <w:r w:rsidRPr="00427305">
        <w:rPr>
          <w:color w:val="2D2D2D"/>
          <w:w w:val="105"/>
          <w:sz w:val="28"/>
          <w:szCs w:val="28"/>
        </w:rPr>
        <w:t xml:space="preserve">260 </w:t>
      </w:r>
      <w:r>
        <w:rPr>
          <w:sz w:val="28"/>
          <w:szCs w:val="28"/>
        </w:rPr>
        <w:t>«</w:t>
      </w:r>
      <w:r w:rsidRPr="009924A8">
        <w:rPr>
          <w:sz w:val="28"/>
          <w:szCs w:val="28"/>
        </w:rPr>
        <w:t xml:space="preserve">О дополнительной мере социальной поддержки семей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w:t>
      </w:r>
      <w:r>
        <w:rPr>
          <w:sz w:val="28"/>
          <w:szCs w:val="28"/>
        </w:rPr>
        <w:t>от 21 сентября 2022 года № 647 «</w:t>
      </w:r>
      <w:r w:rsidRPr="009924A8">
        <w:rPr>
          <w:sz w:val="28"/>
          <w:szCs w:val="28"/>
        </w:rPr>
        <w:t>Об объявлении частичной моб</w:t>
      </w:r>
      <w:r>
        <w:rPr>
          <w:sz w:val="28"/>
          <w:szCs w:val="28"/>
        </w:rPr>
        <w:t>илизации в Российской Федерации»</w:t>
      </w:r>
      <w:r w:rsidRPr="009924A8">
        <w:rPr>
          <w:sz w:val="28"/>
          <w:szCs w:val="28"/>
        </w:rPr>
        <w:t xml:space="preserve"> или проходивших военную службу по контракту, заключенному в соответствии с пунктом 7 статьи 38 Федеральног</w:t>
      </w:r>
      <w:r>
        <w:rPr>
          <w:sz w:val="28"/>
          <w:szCs w:val="28"/>
        </w:rPr>
        <w:t>о закона от 28 марта 1998 года № 53-ФЗ «</w:t>
      </w:r>
      <w:r w:rsidRPr="009924A8">
        <w:rPr>
          <w:sz w:val="28"/>
          <w:szCs w:val="28"/>
        </w:rPr>
        <w:t>О воинск</w:t>
      </w:r>
      <w:r>
        <w:rPr>
          <w:sz w:val="28"/>
          <w:szCs w:val="28"/>
        </w:rPr>
        <w:t>ой обязанности и военной службе»</w:t>
      </w:r>
      <w:r w:rsidRPr="009924A8">
        <w:rPr>
          <w:sz w:val="28"/>
          <w:szCs w:val="28"/>
        </w:rPr>
        <w:t>,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w:t>
      </w:r>
      <w:r>
        <w:rPr>
          <w:sz w:val="28"/>
          <w:szCs w:val="28"/>
        </w:rPr>
        <w:t xml:space="preserve">», </w:t>
      </w:r>
      <w:r>
        <w:rPr>
          <w:b/>
          <w:bCs/>
          <w:color w:val="000000"/>
          <w:sz w:val="28"/>
          <w:szCs w:val="28"/>
        </w:rPr>
        <w:t>Администрация муниципального образования «Муниципальный округ Сюмсинский район Удмуртской Республики» постановляет:»;</w:t>
      </w:r>
    </w:p>
    <w:p w:rsidR="001B5DB5" w:rsidRDefault="001B5DB5" w:rsidP="001B5DB5">
      <w:pPr>
        <w:pStyle w:val="aa"/>
        <w:spacing w:before="0" w:beforeAutospacing="0" w:after="0" w:afterAutospacing="0" w:line="240" w:lineRule="atLeast"/>
        <w:ind w:firstLine="709"/>
        <w:jc w:val="both"/>
        <w:rPr>
          <w:bCs/>
          <w:color w:val="000000"/>
          <w:sz w:val="28"/>
          <w:szCs w:val="28"/>
        </w:rPr>
      </w:pPr>
      <w:r>
        <w:rPr>
          <w:bCs/>
          <w:color w:val="000000"/>
          <w:sz w:val="28"/>
          <w:szCs w:val="28"/>
        </w:rPr>
        <w:t>3) пункт 1 изложить в следующей редакции:</w:t>
      </w:r>
    </w:p>
    <w:p w:rsidR="001B5DB5" w:rsidRPr="009924A8" w:rsidRDefault="001B5DB5" w:rsidP="001B5DB5">
      <w:pPr>
        <w:pStyle w:val="aa"/>
        <w:spacing w:before="0" w:beforeAutospacing="0" w:after="0" w:afterAutospacing="0" w:line="240" w:lineRule="atLeast"/>
        <w:ind w:firstLine="709"/>
        <w:jc w:val="both"/>
        <w:rPr>
          <w:sz w:val="28"/>
          <w:szCs w:val="28"/>
        </w:rPr>
      </w:pPr>
      <w:r>
        <w:rPr>
          <w:bCs/>
          <w:color w:val="000000"/>
          <w:sz w:val="28"/>
          <w:szCs w:val="28"/>
        </w:rPr>
        <w:t xml:space="preserve">«1. </w:t>
      </w:r>
      <w:r w:rsidRPr="006E2000">
        <w:rPr>
          <w:bCs/>
          <w:color w:val="000000"/>
          <w:sz w:val="28"/>
          <w:szCs w:val="28"/>
        </w:rPr>
        <w:t>Утвердить прилагаемый</w:t>
      </w:r>
      <w:r>
        <w:rPr>
          <w:sz w:val="28"/>
          <w:szCs w:val="28"/>
        </w:rPr>
        <w:t xml:space="preserve"> </w:t>
      </w:r>
      <w:r>
        <w:rPr>
          <w:rFonts w:eastAsiaTheme="minorHAnsi"/>
          <w:sz w:val="28"/>
          <w:szCs w:val="28"/>
        </w:rPr>
        <w:t xml:space="preserve">Порядок </w:t>
      </w:r>
      <w:r w:rsidRPr="006E2000">
        <w:rPr>
          <w:rFonts w:eastAsiaTheme="minorHAnsi"/>
          <w:sz w:val="28"/>
          <w:szCs w:val="28"/>
        </w:rPr>
        <w:t>обращения родителей (законных представителей) обучающихся по образовательным программам основного общего образования, образовательным программам среднего общего образования в образовательных учреждениях, расположенных на территории муниципального образования «Муниципальный округ Сюмсинский район Удмуртской Республики», в случае гибели (смерти) одного из родителей (законных представителей)</w:t>
      </w:r>
      <w:r>
        <w:rPr>
          <w:rFonts w:eastAsiaTheme="minorHAnsi"/>
          <w:sz w:val="28"/>
          <w:szCs w:val="28"/>
        </w:rPr>
        <w:t xml:space="preserve"> и (или) супруги (супруга) опекуна (попечителя) </w:t>
      </w:r>
      <w:r>
        <w:rPr>
          <w:rFonts w:eastAsiaTheme="minorHAnsi"/>
          <w:sz w:val="28"/>
          <w:szCs w:val="28"/>
        </w:rPr>
        <w:lastRenderedPageBreak/>
        <w:t>несовершеннолетнего обучающегося</w:t>
      </w:r>
      <w:r w:rsidRPr="006E2000">
        <w:rPr>
          <w:rFonts w:eastAsiaTheme="minorHAnsi"/>
          <w:sz w:val="28"/>
          <w:szCs w:val="28"/>
        </w:rPr>
        <w:t>,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w:t>
      </w:r>
      <w:r>
        <w:rPr>
          <w:rFonts w:eastAsiaTheme="minorHAnsi"/>
          <w:sz w:val="28"/>
          <w:szCs w:val="28"/>
        </w:rPr>
        <w:t xml:space="preserve"> </w:t>
      </w:r>
      <w:r>
        <w:rPr>
          <w:sz w:val="28"/>
          <w:szCs w:val="28"/>
        </w:rPr>
        <w:t>«</w:t>
      </w:r>
      <w:r w:rsidRPr="009924A8">
        <w:rPr>
          <w:sz w:val="28"/>
          <w:szCs w:val="28"/>
        </w:rPr>
        <w:t>Об объявлении частичной моб</w:t>
      </w:r>
      <w:r>
        <w:rPr>
          <w:sz w:val="28"/>
          <w:szCs w:val="28"/>
        </w:rPr>
        <w:t>илизации в Российской Федерации»</w:t>
      </w:r>
      <w:r w:rsidRPr="009924A8">
        <w:rPr>
          <w:sz w:val="28"/>
          <w:szCs w:val="28"/>
        </w:rPr>
        <w:t xml:space="preserve"> или проходивших военную службу по контракту, заключенному в соответствии с пунктом 7 статьи 38 Федеральног</w:t>
      </w:r>
      <w:r>
        <w:rPr>
          <w:sz w:val="28"/>
          <w:szCs w:val="28"/>
        </w:rPr>
        <w:t>о закона от 28 марта 1998 года № 53-ФЗ «</w:t>
      </w:r>
      <w:r w:rsidRPr="009924A8">
        <w:rPr>
          <w:sz w:val="28"/>
          <w:szCs w:val="28"/>
        </w:rPr>
        <w:t>О воинск</w:t>
      </w:r>
      <w:r>
        <w:rPr>
          <w:sz w:val="28"/>
          <w:szCs w:val="28"/>
        </w:rPr>
        <w:t>ой обязанности и военной службе»</w:t>
      </w:r>
      <w:r w:rsidRPr="009924A8">
        <w:rPr>
          <w:sz w:val="28"/>
          <w:szCs w:val="28"/>
        </w:rPr>
        <w:t>,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w:t>
      </w:r>
      <w:r>
        <w:rPr>
          <w:sz w:val="28"/>
          <w:szCs w:val="28"/>
        </w:rPr>
        <w:t xml:space="preserve">», </w:t>
      </w:r>
      <w:r w:rsidRPr="006E2000">
        <w:rPr>
          <w:rFonts w:eastAsiaTheme="minorHAnsi"/>
          <w:sz w:val="28"/>
          <w:szCs w:val="28"/>
        </w:rPr>
        <w:t>за предоставлением дополнительной меры социальной поддержки в части предоставления бесплатного горячего питания</w:t>
      </w:r>
      <w:r>
        <w:rPr>
          <w:rFonts w:eastAsiaTheme="minorHAnsi"/>
          <w:sz w:val="28"/>
          <w:szCs w:val="28"/>
        </w:rPr>
        <w:t>.»;</w:t>
      </w:r>
    </w:p>
    <w:p w:rsidR="001B5DB5" w:rsidRDefault="001B5DB5" w:rsidP="001B5DB5">
      <w:pPr>
        <w:autoSpaceDE w:val="0"/>
        <w:autoSpaceDN w:val="0"/>
        <w:adjustRightInd w:val="0"/>
        <w:ind w:firstLine="709"/>
        <w:jc w:val="both"/>
        <w:rPr>
          <w:rFonts w:ascii="Times New Roman" w:eastAsiaTheme="minorHAnsi" w:hAnsi="Times New Roman" w:cs="Times New Roman"/>
          <w:sz w:val="28"/>
          <w:szCs w:val="28"/>
        </w:rPr>
      </w:pPr>
      <w:r w:rsidRPr="00A11004">
        <w:rPr>
          <w:rFonts w:ascii="Calibri" w:eastAsiaTheme="minorHAnsi" w:hAnsi="Calibri" w:cs="Calibri"/>
          <w:noProof/>
          <w:sz w:val="28"/>
          <w:szCs w:val="28"/>
          <w:lang w:eastAsia="en-US"/>
        </w:rPr>
        <w:pict>
          <v:rect id="_x0000_s1555" style="position:absolute;left:0;text-align:left;margin-left:183.2pt;margin-top:-270.15pt;width:1in;height:24pt;z-index:251703296" stroked="f">
            <v:textbox>
              <w:txbxContent>
                <w:p w:rsidR="008306EE" w:rsidRPr="00ED1812" w:rsidRDefault="008306EE" w:rsidP="001B5DB5">
                  <w:pPr>
                    <w:jc w:val="center"/>
                    <w:rPr>
                      <w:rFonts w:ascii="Times New Roman" w:hAnsi="Times New Roman" w:cs="Times New Roman"/>
                    </w:rPr>
                  </w:pPr>
                  <w:r w:rsidRPr="00ED1812">
                    <w:rPr>
                      <w:rFonts w:ascii="Times New Roman" w:hAnsi="Times New Roman" w:cs="Times New Roman"/>
                    </w:rPr>
                    <w:t>4</w:t>
                  </w:r>
                </w:p>
              </w:txbxContent>
            </v:textbox>
          </v:rect>
        </w:pict>
      </w:r>
      <w:r>
        <w:rPr>
          <w:rFonts w:ascii="Times New Roman" w:eastAsiaTheme="minorHAnsi" w:hAnsi="Times New Roman" w:cs="Times New Roman"/>
          <w:sz w:val="28"/>
          <w:szCs w:val="28"/>
        </w:rPr>
        <w:t xml:space="preserve">4) в Порядке </w:t>
      </w:r>
      <w:r w:rsidRPr="00427305">
        <w:rPr>
          <w:rFonts w:ascii="Times New Roman" w:eastAsiaTheme="minorHAnsi" w:hAnsi="Times New Roman" w:cs="Times New Roman"/>
          <w:sz w:val="28"/>
          <w:szCs w:val="28"/>
        </w:rPr>
        <w:t>обращения родителей (законных представителей) обучающихся по образовательным программам основного общего образования, образовательным программам среднего общего образования в образ</w:t>
      </w:r>
      <w:r>
        <w:rPr>
          <w:rFonts w:ascii="Times New Roman" w:eastAsiaTheme="minorHAnsi" w:hAnsi="Times New Roman" w:cs="Times New Roman"/>
          <w:sz w:val="28"/>
          <w:szCs w:val="28"/>
        </w:rPr>
        <w:t>овательных учреждениях</w:t>
      </w:r>
      <w:r w:rsidRPr="00427305">
        <w:rPr>
          <w:rFonts w:ascii="Times New Roman" w:eastAsiaTheme="minorHAnsi" w:hAnsi="Times New Roman" w:cs="Times New Roman"/>
          <w:sz w:val="28"/>
          <w:szCs w:val="28"/>
        </w:rPr>
        <w:t xml:space="preserve">, расположенных на </w:t>
      </w:r>
      <w:r>
        <w:rPr>
          <w:rFonts w:ascii="Times New Roman" w:eastAsiaTheme="minorHAnsi" w:hAnsi="Times New Roman" w:cs="Times New Roman"/>
          <w:sz w:val="28"/>
          <w:szCs w:val="28"/>
        </w:rPr>
        <w:t>территории муниципального образования «Муниципальный округ Сюмсинский район Удмуртской Республики»</w:t>
      </w:r>
      <w:r w:rsidRPr="00427305">
        <w:rPr>
          <w:rFonts w:ascii="Times New Roman" w:eastAsiaTheme="minorHAnsi" w:hAnsi="Times New Roman" w:cs="Times New Roman"/>
          <w:sz w:val="28"/>
          <w:szCs w:val="28"/>
        </w:rPr>
        <w:t>, в случае гибели (смерти) одного из родителей (законных представителей), призванных на военную службу по мобилизации в Вооруженные Силы Российской Федерации в соответствии с</w:t>
      </w:r>
      <w:r>
        <w:rPr>
          <w:rFonts w:ascii="Times New Roman" w:eastAsiaTheme="minorHAnsi" w:hAnsi="Times New Roman" w:cs="Times New Roman"/>
          <w:sz w:val="28"/>
          <w:szCs w:val="28"/>
        </w:rPr>
        <w:t xml:space="preserve"> Указом </w:t>
      </w:r>
      <w:r w:rsidRPr="00427305">
        <w:rPr>
          <w:rFonts w:ascii="Times New Roman" w:eastAsiaTheme="minorHAnsi" w:hAnsi="Times New Roman" w:cs="Times New Roman"/>
          <w:sz w:val="28"/>
          <w:szCs w:val="28"/>
        </w:rPr>
        <w:t>Президента Российской Феде</w:t>
      </w:r>
      <w:r>
        <w:rPr>
          <w:rFonts w:ascii="Times New Roman" w:eastAsiaTheme="minorHAnsi" w:hAnsi="Times New Roman" w:cs="Times New Roman"/>
          <w:sz w:val="28"/>
          <w:szCs w:val="28"/>
        </w:rPr>
        <w:t>рации от 21 сентября 2022 года № 647 «</w:t>
      </w:r>
      <w:r w:rsidRPr="00427305">
        <w:rPr>
          <w:rFonts w:ascii="Times New Roman" w:eastAsiaTheme="minorHAnsi" w:hAnsi="Times New Roman" w:cs="Times New Roman"/>
          <w:sz w:val="28"/>
          <w:szCs w:val="28"/>
        </w:rPr>
        <w:t>Об объявлении частичной моб</w:t>
      </w:r>
      <w:r>
        <w:rPr>
          <w:rFonts w:ascii="Times New Roman" w:eastAsiaTheme="minorHAnsi" w:hAnsi="Times New Roman" w:cs="Times New Roman"/>
          <w:sz w:val="28"/>
          <w:szCs w:val="28"/>
        </w:rPr>
        <w:t xml:space="preserve">илизации в Российской Федерации» </w:t>
      </w:r>
      <w:r w:rsidRPr="00427305">
        <w:rPr>
          <w:rFonts w:ascii="Times New Roman" w:eastAsiaTheme="minorHAnsi" w:hAnsi="Times New Roman" w:cs="Times New Roman"/>
          <w:sz w:val="28"/>
          <w:szCs w:val="28"/>
        </w:rPr>
        <w:t>или проходящих военную службу по контракту, заключенному в соответствии с</w:t>
      </w:r>
      <w:r>
        <w:rPr>
          <w:rFonts w:ascii="Times New Roman" w:eastAsiaTheme="minorHAnsi" w:hAnsi="Times New Roman" w:cs="Times New Roman"/>
          <w:sz w:val="28"/>
          <w:szCs w:val="28"/>
        </w:rPr>
        <w:t xml:space="preserve"> пунктом 7 статьи 38 </w:t>
      </w:r>
      <w:r w:rsidRPr="00427305">
        <w:rPr>
          <w:rFonts w:ascii="Times New Roman" w:eastAsiaTheme="minorHAnsi" w:hAnsi="Times New Roman" w:cs="Times New Roman"/>
          <w:sz w:val="28"/>
          <w:szCs w:val="28"/>
        </w:rPr>
        <w:t>Федеральног</w:t>
      </w:r>
      <w:r>
        <w:rPr>
          <w:rFonts w:ascii="Times New Roman" w:eastAsiaTheme="minorHAnsi" w:hAnsi="Times New Roman" w:cs="Times New Roman"/>
          <w:sz w:val="28"/>
          <w:szCs w:val="28"/>
        </w:rPr>
        <w:t>о закона от 28 марта 1998 года № 53-ФЗ «</w:t>
      </w:r>
      <w:r w:rsidRPr="00427305">
        <w:rPr>
          <w:rFonts w:ascii="Times New Roman" w:eastAsiaTheme="minorHAnsi" w:hAnsi="Times New Roman" w:cs="Times New Roman"/>
          <w:sz w:val="28"/>
          <w:szCs w:val="28"/>
        </w:rPr>
        <w:t>О воинск</w:t>
      </w:r>
      <w:r>
        <w:rPr>
          <w:rFonts w:ascii="Times New Roman" w:eastAsiaTheme="minorHAnsi" w:hAnsi="Times New Roman" w:cs="Times New Roman"/>
          <w:sz w:val="28"/>
          <w:szCs w:val="28"/>
        </w:rPr>
        <w:t>ой обязанности и военной службе»</w:t>
      </w:r>
      <w:r w:rsidRPr="00427305">
        <w:rPr>
          <w:rFonts w:ascii="Times New Roman" w:eastAsiaTheme="minorHAnsi" w:hAnsi="Times New Roman" w:cs="Times New Roman"/>
          <w:sz w:val="28"/>
          <w:szCs w:val="28"/>
        </w:rPr>
        <w:t>,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за предоставлением дополнительной меры социальной поддержки в части предоставления бесплатного горячего питания</w:t>
      </w:r>
      <w:r>
        <w:rPr>
          <w:rFonts w:ascii="Times New Roman" w:eastAsiaTheme="minorHAnsi" w:hAnsi="Times New Roman" w:cs="Times New Roman"/>
          <w:sz w:val="28"/>
          <w:szCs w:val="28"/>
        </w:rPr>
        <w:t>:</w:t>
      </w:r>
    </w:p>
    <w:p w:rsidR="001B5DB5" w:rsidRDefault="001B5DB5" w:rsidP="001B5DB5">
      <w:pPr>
        <w:autoSpaceDE w:val="0"/>
        <w:autoSpaceDN w:val="0"/>
        <w:adjustRightInd w:val="0"/>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а) заголовок изложить в следующей редакции:</w:t>
      </w:r>
    </w:p>
    <w:p w:rsidR="001B5DB5" w:rsidRDefault="001B5DB5" w:rsidP="001B5DB5">
      <w:pPr>
        <w:autoSpaceDE w:val="0"/>
        <w:autoSpaceDN w:val="0"/>
        <w:adjustRightInd w:val="0"/>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«Порядок </w:t>
      </w:r>
      <w:r w:rsidRPr="00427305">
        <w:rPr>
          <w:rFonts w:ascii="Times New Roman" w:eastAsiaTheme="minorHAnsi" w:hAnsi="Times New Roman" w:cs="Times New Roman"/>
          <w:sz w:val="28"/>
          <w:szCs w:val="28"/>
        </w:rPr>
        <w:t>обращения родителей (законных представителей) обучающихся по образовательным программам основного общего образования, образовательным программам среднего общего образования в образ</w:t>
      </w:r>
      <w:r>
        <w:rPr>
          <w:rFonts w:ascii="Times New Roman" w:eastAsiaTheme="minorHAnsi" w:hAnsi="Times New Roman" w:cs="Times New Roman"/>
          <w:sz w:val="28"/>
          <w:szCs w:val="28"/>
        </w:rPr>
        <w:t>овательных учреждениях</w:t>
      </w:r>
      <w:r w:rsidRPr="00427305">
        <w:rPr>
          <w:rFonts w:ascii="Times New Roman" w:eastAsiaTheme="minorHAnsi" w:hAnsi="Times New Roman" w:cs="Times New Roman"/>
          <w:sz w:val="28"/>
          <w:szCs w:val="28"/>
        </w:rPr>
        <w:t xml:space="preserve">, расположенных на </w:t>
      </w:r>
      <w:r>
        <w:rPr>
          <w:rFonts w:ascii="Times New Roman" w:eastAsiaTheme="minorHAnsi" w:hAnsi="Times New Roman" w:cs="Times New Roman"/>
          <w:sz w:val="28"/>
          <w:szCs w:val="28"/>
        </w:rPr>
        <w:t>территории муниципального образования «Муниципальный округ Сюмсинский район Удмуртской Республики»</w:t>
      </w:r>
      <w:r w:rsidRPr="00427305">
        <w:rPr>
          <w:rFonts w:ascii="Times New Roman" w:eastAsiaTheme="minorHAnsi" w:hAnsi="Times New Roman" w:cs="Times New Roman"/>
          <w:sz w:val="28"/>
          <w:szCs w:val="28"/>
        </w:rPr>
        <w:t>, в случае гибели (смерти) одного из родителей (законных представителей)</w:t>
      </w:r>
      <w:r>
        <w:rPr>
          <w:rFonts w:ascii="Times New Roman" w:eastAsiaTheme="minorHAnsi" w:hAnsi="Times New Roman" w:cs="Times New Roman"/>
          <w:sz w:val="28"/>
          <w:szCs w:val="28"/>
        </w:rPr>
        <w:t xml:space="preserve"> и (или) супруги (супруга) опекуна (попечителя) несовершеннолетнего обучающегося</w:t>
      </w:r>
      <w:r w:rsidRPr="00427305">
        <w:rPr>
          <w:rFonts w:ascii="Times New Roman" w:eastAsiaTheme="minorHAnsi" w:hAnsi="Times New Roman" w:cs="Times New Roman"/>
          <w:sz w:val="28"/>
          <w:szCs w:val="28"/>
        </w:rPr>
        <w:t>, призванных на военную службу по мобилизации в Вооруженные Силы Российской Федерации в соответствии с</w:t>
      </w:r>
      <w:r>
        <w:rPr>
          <w:rFonts w:ascii="Times New Roman" w:eastAsiaTheme="minorHAnsi" w:hAnsi="Times New Roman" w:cs="Times New Roman"/>
          <w:sz w:val="28"/>
          <w:szCs w:val="28"/>
        </w:rPr>
        <w:t xml:space="preserve"> Указом </w:t>
      </w:r>
      <w:r w:rsidRPr="00427305">
        <w:rPr>
          <w:rFonts w:ascii="Times New Roman" w:eastAsiaTheme="minorHAnsi" w:hAnsi="Times New Roman" w:cs="Times New Roman"/>
          <w:sz w:val="28"/>
          <w:szCs w:val="28"/>
        </w:rPr>
        <w:t>Президента Российской Феде</w:t>
      </w:r>
      <w:r>
        <w:rPr>
          <w:rFonts w:ascii="Times New Roman" w:eastAsiaTheme="minorHAnsi" w:hAnsi="Times New Roman" w:cs="Times New Roman"/>
          <w:sz w:val="28"/>
          <w:szCs w:val="28"/>
        </w:rPr>
        <w:t xml:space="preserve">рации от 21 сентября 2022 года №  647 </w:t>
      </w:r>
      <w:r>
        <w:rPr>
          <w:rFonts w:ascii="Times New Roman" w:eastAsiaTheme="minorHAnsi" w:hAnsi="Times New Roman" w:cs="Times New Roman"/>
          <w:sz w:val="28"/>
          <w:szCs w:val="28"/>
        </w:rPr>
        <w:lastRenderedPageBreak/>
        <w:t>«</w:t>
      </w:r>
      <w:r w:rsidRPr="00427305">
        <w:rPr>
          <w:rFonts w:ascii="Times New Roman" w:eastAsiaTheme="minorHAnsi" w:hAnsi="Times New Roman" w:cs="Times New Roman"/>
          <w:sz w:val="28"/>
          <w:szCs w:val="28"/>
        </w:rPr>
        <w:t>Об объявлении частичной моб</w:t>
      </w:r>
      <w:r>
        <w:rPr>
          <w:rFonts w:ascii="Times New Roman" w:eastAsiaTheme="minorHAnsi" w:hAnsi="Times New Roman" w:cs="Times New Roman"/>
          <w:sz w:val="28"/>
          <w:szCs w:val="28"/>
        </w:rPr>
        <w:t xml:space="preserve">илизации в Российской Федерации» </w:t>
      </w:r>
      <w:r w:rsidRPr="00427305">
        <w:rPr>
          <w:rFonts w:ascii="Times New Roman" w:eastAsiaTheme="minorHAnsi" w:hAnsi="Times New Roman" w:cs="Times New Roman"/>
          <w:sz w:val="28"/>
          <w:szCs w:val="28"/>
        </w:rPr>
        <w:t>или проходящих военную службу по контракту, заключенному в соответствии с</w:t>
      </w:r>
      <w:r>
        <w:rPr>
          <w:rFonts w:ascii="Times New Roman" w:eastAsiaTheme="minorHAnsi" w:hAnsi="Times New Roman" w:cs="Times New Roman"/>
          <w:sz w:val="28"/>
          <w:szCs w:val="28"/>
        </w:rPr>
        <w:t xml:space="preserve"> пунктом 7 статьи 38  </w:t>
      </w:r>
      <w:r w:rsidRPr="00427305">
        <w:rPr>
          <w:rFonts w:ascii="Times New Roman" w:eastAsiaTheme="minorHAnsi" w:hAnsi="Times New Roman" w:cs="Times New Roman"/>
          <w:sz w:val="28"/>
          <w:szCs w:val="28"/>
        </w:rPr>
        <w:t>Федеральног</w:t>
      </w:r>
      <w:r>
        <w:rPr>
          <w:rFonts w:ascii="Times New Roman" w:eastAsiaTheme="minorHAnsi" w:hAnsi="Times New Roman" w:cs="Times New Roman"/>
          <w:sz w:val="28"/>
          <w:szCs w:val="28"/>
        </w:rPr>
        <w:t>о закона от 28 марта 1998 года № 53-ФЗ «</w:t>
      </w:r>
      <w:r w:rsidRPr="00427305">
        <w:rPr>
          <w:rFonts w:ascii="Times New Roman" w:eastAsiaTheme="minorHAnsi" w:hAnsi="Times New Roman" w:cs="Times New Roman"/>
          <w:sz w:val="28"/>
          <w:szCs w:val="28"/>
        </w:rPr>
        <w:t>О воинск</w:t>
      </w:r>
      <w:r>
        <w:rPr>
          <w:rFonts w:ascii="Times New Roman" w:eastAsiaTheme="minorHAnsi" w:hAnsi="Times New Roman" w:cs="Times New Roman"/>
          <w:sz w:val="28"/>
          <w:szCs w:val="28"/>
        </w:rPr>
        <w:t>ой обязанности и военной службе»</w:t>
      </w:r>
      <w:r w:rsidRPr="00427305">
        <w:rPr>
          <w:rFonts w:ascii="Times New Roman" w:eastAsiaTheme="minorHAnsi" w:hAnsi="Times New Roman" w:cs="Times New Roman"/>
          <w:sz w:val="28"/>
          <w:szCs w:val="28"/>
        </w:rPr>
        <w:t xml:space="preserve">,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w:t>
      </w:r>
      <w:r>
        <w:rPr>
          <w:rFonts w:ascii="Times New Roman" w:eastAsiaTheme="minorHAnsi" w:hAnsi="Times New Roman" w:cs="Times New Roman"/>
          <w:sz w:val="28"/>
          <w:szCs w:val="28"/>
        </w:rPr>
        <w:t>либо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за предоставлением дополнительной меры социальной поддержки в части предоставления бесплатного горячего питания»;</w:t>
      </w:r>
    </w:p>
    <w:p w:rsidR="001B5DB5" w:rsidRDefault="001B5DB5" w:rsidP="001B5DB5">
      <w:pPr>
        <w:autoSpaceDE w:val="0"/>
        <w:autoSpaceDN w:val="0"/>
        <w:adjustRightInd w:val="0"/>
        <w:ind w:firstLine="709"/>
        <w:jc w:val="both"/>
        <w:rPr>
          <w:rFonts w:ascii="Times New Roman" w:eastAsiaTheme="minorHAnsi" w:hAnsi="Times New Roman" w:cs="Times New Roman"/>
          <w:sz w:val="28"/>
          <w:szCs w:val="28"/>
        </w:rPr>
      </w:pPr>
      <w:r>
        <w:rPr>
          <w:rFonts w:ascii="Times New Roman" w:eastAsiaTheme="minorHAnsi" w:hAnsi="Times New Roman" w:cs="Times New Roman"/>
          <w:noProof/>
          <w:sz w:val="28"/>
          <w:szCs w:val="28"/>
        </w:rPr>
        <w:pict>
          <v:rect id="_x0000_s1556" style="position:absolute;left:0;text-align:left;margin-left:173.95pt;margin-top:-211.4pt;width:1in;height:22.25pt;z-index:251704320" stroked="f">
            <v:textbox>
              <w:txbxContent>
                <w:p w:rsidR="008306EE" w:rsidRPr="00ED1812" w:rsidRDefault="008306EE" w:rsidP="001B5DB5">
                  <w:pPr>
                    <w:jc w:val="center"/>
                    <w:rPr>
                      <w:rFonts w:ascii="Times New Roman" w:hAnsi="Times New Roman" w:cs="Times New Roman"/>
                    </w:rPr>
                  </w:pPr>
                  <w:r w:rsidRPr="00ED1812">
                    <w:rPr>
                      <w:rFonts w:ascii="Times New Roman" w:hAnsi="Times New Roman" w:cs="Times New Roman"/>
                    </w:rPr>
                    <w:t>5</w:t>
                  </w:r>
                </w:p>
              </w:txbxContent>
            </v:textbox>
          </v:rect>
        </w:pict>
      </w:r>
      <w:r>
        <w:rPr>
          <w:rFonts w:ascii="Times New Roman" w:eastAsiaTheme="minorHAnsi" w:hAnsi="Times New Roman" w:cs="Times New Roman"/>
          <w:sz w:val="28"/>
          <w:szCs w:val="28"/>
        </w:rPr>
        <w:t>б) пункт 1 изложить в следующей редакции:</w:t>
      </w:r>
    </w:p>
    <w:p w:rsidR="001B5DB5" w:rsidRPr="00AC3206" w:rsidRDefault="001B5DB5" w:rsidP="001B5DB5">
      <w:pPr>
        <w:ind w:firstLine="709"/>
        <w:jc w:val="both"/>
        <w:rPr>
          <w:rFonts w:ascii="Times New Roman" w:hAnsi="Times New Roman" w:cs="Times New Roman"/>
          <w:sz w:val="28"/>
          <w:szCs w:val="28"/>
        </w:rPr>
      </w:pPr>
      <w:r>
        <w:rPr>
          <w:rFonts w:ascii="Times New Roman" w:eastAsiaTheme="minorHAnsi" w:hAnsi="Times New Roman" w:cs="Times New Roman"/>
          <w:sz w:val="28"/>
          <w:szCs w:val="28"/>
        </w:rPr>
        <w:t xml:space="preserve">«1 </w:t>
      </w:r>
      <w:r w:rsidRPr="00AC3206">
        <w:rPr>
          <w:rFonts w:ascii="Times New Roman" w:hAnsi="Times New Roman" w:cs="Times New Roman"/>
          <w:color w:val="1D1D1D"/>
          <w:w w:val="105"/>
          <w:sz w:val="28"/>
          <w:szCs w:val="28"/>
        </w:rPr>
        <w:t>Настоящий</w:t>
      </w:r>
      <w:r w:rsidRPr="00AC3206">
        <w:rPr>
          <w:rFonts w:ascii="Times New Roman" w:hAnsi="Times New Roman" w:cs="Times New Roman"/>
          <w:w w:val="105"/>
          <w:sz w:val="28"/>
          <w:szCs w:val="28"/>
        </w:rPr>
        <w:t xml:space="preserve"> Порядок разработан </w:t>
      </w:r>
      <w:r w:rsidRPr="00AC3206">
        <w:rPr>
          <w:rFonts w:ascii="Times New Roman" w:hAnsi="Times New Roman" w:cs="Times New Roman"/>
          <w:color w:val="383838"/>
          <w:w w:val="105"/>
          <w:sz w:val="28"/>
          <w:szCs w:val="28"/>
        </w:rPr>
        <w:t xml:space="preserve">в </w:t>
      </w:r>
      <w:r w:rsidRPr="00AC3206">
        <w:rPr>
          <w:rFonts w:ascii="Times New Roman" w:hAnsi="Times New Roman" w:cs="Times New Roman"/>
          <w:w w:val="105"/>
          <w:sz w:val="28"/>
          <w:szCs w:val="28"/>
        </w:rPr>
        <w:t>целях реализации</w:t>
      </w:r>
      <w:r>
        <w:rPr>
          <w:rFonts w:ascii="Times New Roman" w:hAnsi="Times New Roman" w:cs="Times New Roman"/>
          <w:w w:val="105"/>
          <w:sz w:val="28"/>
          <w:szCs w:val="28"/>
        </w:rPr>
        <w:t xml:space="preserve"> </w:t>
      </w:r>
      <w:r w:rsidRPr="00AC3206">
        <w:rPr>
          <w:rFonts w:ascii="Times New Roman" w:hAnsi="Times New Roman" w:cs="Times New Roman"/>
          <w:color w:val="0A0A0A"/>
          <w:w w:val="105"/>
          <w:sz w:val="28"/>
          <w:szCs w:val="28"/>
        </w:rPr>
        <w:t xml:space="preserve">Указа </w:t>
      </w:r>
      <w:r w:rsidRPr="00AC3206">
        <w:rPr>
          <w:rFonts w:ascii="Times New Roman" w:hAnsi="Times New Roman" w:cs="Times New Roman"/>
          <w:color w:val="212121"/>
          <w:w w:val="105"/>
          <w:sz w:val="28"/>
          <w:szCs w:val="28"/>
        </w:rPr>
        <w:t xml:space="preserve">Главы </w:t>
      </w:r>
      <w:r w:rsidRPr="00AC3206">
        <w:rPr>
          <w:rFonts w:ascii="Times New Roman" w:hAnsi="Times New Roman" w:cs="Times New Roman"/>
          <w:color w:val="111111"/>
          <w:w w:val="105"/>
          <w:sz w:val="28"/>
          <w:szCs w:val="28"/>
        </w:rPr>
        <w:t xml:space="preserve">Удмуртской </w:t>
      </w:r>
      <w:r w:rsidRPr="00AC3206">
        <w:rPr>
          <w:rFonts w:ascii="Times New Roman" w:hAnsi="Times New Roman" w:cs="Times New Roman"/>
          <w:color w:val="151515"/>
          <w:w w:val="105"/>
          <w:sz w:val="28"/>
          <w:szCs w:val="28"/>
        </w:rPr>
        <w:t xml:space="preserve">Республики </w:t>
      </w:r>
      <w:r w:rsidRPr="00AC3206">
        <w:rPr>
          <w:rFonts w:ascii="Times New Roman" w:hAnsi="Times New Roman" w:cs="Times New Roman"/>
          <w:color w:val="232323"/>
          <w:w w:val="105"/>
          <w:sz w:val="28"/>
          <w:szCs w:val="28"/>
        </w:rPr>
        <w:t xml:space="preserve">от </w:t>
      </w:r>
      <w:r w:rsidRPr="00AC3206">
        <w:rPr>
          <w:rFonts w:ascii="Times New Roman" w:hAnsi="Times New Roman" w:cs="Times New Roman"/>
          <w:color w:val="1D1D1D"/>
          <w:w w:val="105"/>
          <w:sz w:val="28"/>
          <w:szCs w:val="28"/>
        </w:rPr>
        <w:t xml:space="preserve">23 </w:t>
      </w:r>
      <w:r w:rsidRPr="00AC3206">
        <w:rPr>
          <w:rFonts w:ascii="Times New Roman" w:hAnsi="Times New Roman" w:cs="Times New Roman"/>
          <w:w w:val="105"/>
          <w:sz w:val="28"/>
          <w:szCs w:val="28"/>
        </w:rPr>
        <w:t xml:space="preserve">сентября </w:t>
      </w:r>
      <w:r w:rsidRPr="00AC3206">
        <w:rPr>
          <w:rFonts w:ascii="Times New Roman" w:hAnsi="Times New Roman" w:cs="Times New Roman"/>
          <w:color w:val="212121"/>
          <w:w w:val="105"/>
          <w:sz w:val="28"/>
          <w:szCs w:val="28"/>
        </w:rPr>
        <w:t xml:space="preserve">2024 </w:t>
      </w:r>
      <w:r w:rsidRPr="00AC3206">
        <w:rPr>
          <w:rFonts w:ascii="Times New Roman" w:hAnsi="Times New Roman" w:cs="Times New Roman"/>
          <w:color w:val="0F0F0F"/>
          <w:w w:val="105"/>
          <w:sz w:val="28"/>
          <w:szCs w:val="28"/>
        </w:rPr>
        <w:t xml:space="preserve">года </w:t>
      </w:r>
      <w:r w:rsidRPr="00AC3206">
        <w:rPr>
          <w:rFonts w:ascii="Times New Roman" w:hAnsi="Times New Roman" w:cs="Times New Roman"/>
          <w:color w:val="262626"/>
          <w:w w:val="105"/>
          <w:sz w:val="28"/>
          <w:szCs w:val="28"/>
        </w:rPr>
        <w:t xml:space="preserve">№ </w:t>
      </w:r>
      <w:r w:rsidRPr="00AC3206">
        <w:rPr>
          <w:rFonts w:ascii="Times New Roman" w:hAnsi="Times New Roman" w:cs="Times New Roman"/>
          <w:w w:val="105"/>
          <w:sz w:val="28"/>
          <w:szCs w:val="28"/>
        </w:rPr>
        <w:t xml:space="preserve">260 </w:t>
      </w:r>
      <w:r w:rsidRPr="00AC3206">
        <w:rPr>
          <w:rFonts w:ascii="Times New Roman" w:hAnsi="Times New Roman" w:cs="Times New Roman"/>
          <w:color w:val="1A1A1A"/>
          <w:w w:val="105"/>
          <w:sz w:val="28"/>
          <w:szCs w:val="28"/>
        </w:rPr>
        <w:t xml:space="preserve">«О дополнительной </w:t>
      </w:r>
      <w:r w:rsidRPr="00AC3206">
        <w:rPr>
          <w:rFonts w:ascii="Times New Roman" w:hAnsi="Times New Roman" w:cs="Times New Roman"/>
          <w:color w:val="111111"/>
          <w:w w:val="105"/>
          <w:sz w:val="28"/>
          <w:szCs w:val="28"/>
        </w:rPr>
        <w:t xml:space="preserve">мере </w:t>
      </w:r>
      <w:r w:rsidRPr="00AC3206">
        <w:rPr>
          <w:rFonts w:ascii="Times New Roman" w:hAnsi="Times New Roman" w:cs="Times New Roman"/>
          <w:color w:val="0A0A0A"/>
          <w:w w:val="105"/>
          <w:sz w:val="28"/>
          <w:szCs w:val="28"/>
        </w:rPr>
        <w:t xml:space="preserve">социальной </w:t>
      </w:r>
      <w:r w:rsidRPr="00AC3206">
        <w:rPr>
          <w:rFonts w:ascii="Times New Roman" w:hAnsi="Times New Roman" w:cs="Times New Roman"/>
          <w:w w:val="105"/>
          <w:sz w:val="28"/>
          <w:szCs w:val="28"/>
        </w:rPr>
        <w:t xml:space="preserve">поддержки семей </w:t>
      </w:r>
      <w:r w:rsidRPr="00AC3206">
        <w:rPr>
          <w:rFonts w:ascii="Times New Roman" w:hAnsi="Times New Roman" w:cs="Times New Roman"/>
          <w:color w:val="1A1A1A"/>
          <w:w w:val="105"/>
          <w:sz w:val="28"/>
          <w:szCs w:val="28"/>
        </w:rPr>
        <w:t xml:space="preserve">граждан </w:t>
      </w:r>
      <w:r w:rsidRPr="00AC3206">
        <w:rPr>
          <w:rFonts w:ascii="Times New Roman" w:hAnsi="Times New Roman" w:cs="Times New Roman"/>
          <w:w w:val="105"/>
          <w:sz w:val="28"/>
          <w:szCs w:val="28"/>
        </w:rPr>
        <w:t xml:space="preserve">Российской </w:t>
      </w:r>
      <w:r w:rsidRPr="00AC3206">
        <w:rPr>
          <w:rFonts w:ascii="Times New Roman" w:hAnsi="Times New Roman" w:cs="Times New Roman"/>
          <w:color w:val="0F0F0F"/>
          <w:w w:val="105"/>
          <w:sz w:val="28"/>
          <w:szCs w:val="28"/>
        </w:rPr>
        <w:t xml:space="preserve">Федерации, </w:t>
      </w:r>
      <w:r w:rsidRPr="00AC3206">
        <w:rPr>
          <w:rFonts w:ascii="Times New Roman" w:hAnsi="Times New Roman" w:cs="Times New Roman"/>
          <w:w w:val="105"/>
          <w:sz w:val="28"/>
          <w:szCs w:val="28"/>
        </w:rPr>
        <w:t xml:space="preserve">призванных </w:t>
      </w:r>
      <w:r w:rsidRPr="00AC3206">
        <w:rPr>
          <w:rFonts w:ascii="Times New Roman" w:hAnsi="Times New Roman" w:cs="Times New Roman"/>
          <w:color w:val="2F2F2F"/>
          <w:w w:val="105"/>
          <w:sz w:val="28"/>
          <w:szCs w:val="28"/>
        </w:rPr>
        <w:t xml:space="preserve">на </w:t>
      </w:r>
      <w:r w:rsidRPr="00AC3206">
        <w:rPr>
          <w:rFonts w:ascii="Times New Roman" w:hAnsi="Times New Roman" w:cs="Times New Roman"/>
          <w:color w:val="161616"/>
          <w:w w:val="105"/>
          <w:sz w:val="28"/>
          <w:szCs w:val="28"/>
        </w:rPr>
        <w:t xml:space="preserve">военную </w:t>
      </w:r>
      <w:r w:rsidRPr="00AC3206">
        <w:rPr>
          <w:rFonts w:ascii="Times New Roman" w:hAnsi="Times New Roman" w:cs="Times New Roman"/>
          <w:w w:val="105"/>
          <w:sz w:val="28"/>
          <w:szCs w:val="28"/>
        </w:rPr>
        <w:t xml:space="preserve">службу по мобилизации </w:t>
      </w:r>
      <w:r w:rsidRPr="00AC3206">
        <w:rPr>
          <w:rFonts w:ascii="Times New Roman" w:hAnsi="Times New Roman" w:cs="Times New Roman"/>
          <w:color w:val="161616"/>
          <w:w w:val="105"/>
          <w:sz w:val="28"/>
          <w:szCs w:val="28"/>
        </w:rPr>
        <w:t xml:space="preserve">в </w:t>
      </w:r>
      <w:r w:rsidRPr="00AC3206">
        <w:rPr>
          <w:rFonts w:ascii="Times New Roman" w:hAnsi="Times New Roman" w:cs="Times New Roman"/>
          <w:w w:val="105"/>
          <w:sz w:val="28"/>
          <w:szCs w:val="28"/>
        </w:rPr>
        <w:t xml:space="preserve">Вооруженные Силы </w:t>
      </w:r>
      <w:r w:rsidRPr="00AC3206">
        <w:rPr>
          <w:rFonts w:ascii="Times New Roman" w:hAnsi="Times New Roman" w:cs="Times New Roman"/>
          <w:color w:val="181818"/>
          <w:w w:val="105"/>
          <w:sz w:val="28"/>
          <w:szCs w:val="28"/>
        </w:rPr>
        <w:t xml:space="preserve">Российской </w:t>
      </w:r>
      <w:r w:rsidRPr="00AC3206">
        <w:rPr>
          <w:rFonts w:ascii="Times New Roman" w:hAnsi="Times New Roman" w:cs="Times New Roman"/>
          <w:color w:val="111111"/>
          <w:w w:val="105"/>
          <w:sz w:val="28"/>
          <w:szCs w:val="28"/>
        </w:rPr>
        <w:t xml:space="preserve">Федерации </w:t>
      </w:r>
      <w:r w:rsidRPr="00AC3206">
        <w:rPr>
          <w:rFonts w:ascii="Times New Roman" w:hAnsi="Times New Roman" w:cs="Times New Roman"/>
          <w:color w:val="232323"/>
          <w:w w:val="105"/>
          <w:sz w:val="28"/>
          <w:szCs w:val="28"/>
        </w:rPr>
        <w:t xml:space="preserve">в </w:t>
      </w:r>
      <w:r w:rsidRPr="00AC3206">
        <w:rPr>
          <w:rFonts w:ascii="Times New Roman" w:hAnsi="Times New Roman" w:cs="Times New Roman"/>
          <w:w w:val="105"/>
          <w:sz w:val="28"/>
          <w:szCs w:val="28"/>
        </w:rPr>
        <w:t xml:space="preserve">соответствии </w:t>
      </w:r>
      <w:r w:rsidRPr="00AC3206">
        <w:rPr>
          <w:rFonts w:ascii="Times New Roman" w:hAnsi="Times New Roman" w:cs="Times New Roman"/>
          <w:color w:val="444444"/>
          <w:w w:val="105"/>
          <w:sz w:val="28"/>
          <w:szCs w:val="28"/>
        </w:rPr>
        <w:t xml:space="preserve">с </w:t>
      </w:r>
      <w:r w:rsidRPr="00AC3206">
        <w:rPr>
          <w:rFonts w:ascii="Times New Roman" w:hAnsi="Times New Roman" w:cs="Times New Roman"/>
          <w:color w:val="0F0F0F"/>
          <w:w w:val="105"/>
          <w:sz w:val="28"/>
          <w:szCs w:val="28"/>
        </w:rPr>
        <w:t xml:space="preserve">Указом </w:t>
      </w:r>
      <w:r w:rsidRPr="00AC3206">
        <w:rPr>
          <w:rFonts w:ascii="Times New Roman" w:hAnsi="Times New Roman" w:cs="Times New Roman"/>
          <w:w w:val="105"/>
          <w:sz w:val="28"/>
          <w:szCs w:val="28"/>
        </w:rPr>
        <w:t xml:space="preserve">Президента Российской </w:t>
      </w:r>
      <w:r w:rsidRPr="00AC3206">
        <w:rPr>
          <w:rFonts w:ascii="Times New Roman" w:hAnsi="Times New Roman" w:cs="Times New Roman"/>
          <w:color w:val="0F0F0F"/>
          <w:w w:val="105"/>
          <w:sz w:val="28"/>
          <w:szCs w:val="28"/>
        </w:rPr>
        <w:t xml:space="preserve">Федерации </w:t>
      </w:r>
      <w:r w:rsidRPr="00AC3206">
        <w:rPr>
          <w:rFonts w:ascii="Times New Roman" w:hAnsi="Times New Roman" w:cs="Times New Roman"/>
          <w:color w:val="2A2A2A"/>
          <w:w w:val="105"/>
          <w:sz w:val="28"/>
          <w:szCs w:val="28"/>
        </w:rPr>
        <w:t xml:space="preserve">от </w:t>
      </w:r>
      <w:r w:rsidRPr="00AC3206">
        <w:rPr>
          <w:rFonts w:ascii="Times New Roman" w:hAnsi="Times New Roman" w:cs="Times New Roman"/>
          <w:color w:val="232323"/>
          <w:w w:val="105"/>
          <w:sz w:val="28"/>
          <w:szCs w:val="28"/>
        </w:rPr>
        <w:t xml:space="preserve">21 </w:t>
      </w:r>
      <w:r w:rsidRPr="00AC3206">
        <w:rPr>
          <w:rFonts w:ascii="Times New Roman" w:hAnsi="Times New Roman" w:cs="Times New Roman"/>
          <w:w w:val="105"/>
          <w:sz w:val="28"/>
          <w:szCs w:val="28"/>
        </w:rPr>
        <w:t xml:space="preserve">сентября </w:t>
      </w:r>
      <w:r w:rsidRPr="00AC3206">
        <w:rPr>
          <w:rFonts w:ascii="Times New Roman" w:hAnsi="Times New Roman" w:cs="Times New Roman"/>
          <w:color w:val="1A1A1A"/>
          <w:w w:val="105"/>
          <w:sz w:val="28"/>
          <w:szCs w:val="28"/>
        </w:rPr>
        <w:t xml:space="preserve">2022 </w:t>
      </w:r>
      <w:r w:rsidRPr="00AC3206">
        <w:rPr>
          <w:rFonts w:ascii="Times New Roman" w:hAnsi="Times New Roman" w:cs="Times New Roman"/>
          <w:w w:val="105"/>
          <w:sz w:val="28"/>
          <w:szCs w:val="28"/>
        </w:rPr>
        <w:t xml:space="preserve">года </w:t>
      </w:r>
      <w:r w:rsidRPr="00AC3206">
        <w:rPr>
          <w:rFonts w:ascii="Times New Roman" w:hAnsi="Times New Roman" w:cs="Times New Roman"/>
          <w:color w:val="1A1A1A"/>
          <w:w w:val="105"/>
          <w:sz w:val="28"/>
          <w:szCs w:val="28"/>
        </w:rPr>
        <w:t xml:space="preserve">№ </w:t>
      </w:r>
      <w:r w:rsidRPr="00AC3206">
        <w:rPr>
          <w:rFonts w:ascii="Times New Roman" w:hAnsi="Times New Roman" w:cs="Times New Roman"/>
          <w:color w:val="161616"/>
          <w:w w:val="105"/>
          <w:sz w:val="28"/>
          <w:szCs w:val="28"/>
        </w:rPr>
        <w:t xml:space="preserve">647 </w:t>
      </w:r>
      <w:r w:rsidRPr="00AC3206">
        <w:rPr>
          <w:rFonts w:ascii="Times New Roman" w:hAnsi="Times New Roman" w:cs="Times New Roman"/>
          <w:color w:val="111111"/>
          <w:w w:val="105"/>
          <w:sz w:val="28"/>
          <w:szCs w:val="28"/>
        </w:rPr>
        <w:t xml:space="preserve">«Об </w:t>
      </w:r>
      <w:r w:rsidRPr="00AC3206">
        <w:rPr>
          <w:rFonts w:ascii="Times New Roman" w:hAnsi="Times New Roman" w:cs="Times New Roman"/>
          <w:color w:val="151515"/>
          <w:w w:val="105"/>
          <w:sz w:val="28"/>
          <w:szCs w:val="28"/>
        </w:rPr>
        <w:t xml:space="preserve">объявлении </w:t>
      </w:r>
      <w:r w:rsidRPr="00AC3206">
        <w:rPr>
          <w:rFonts w:ascii="Times New Roman" w:hAnsi="Times New Roman" w:cs="Times New Roman"/>
          <w:color w:val="111111"/>
          <w:w w:val="105"/>
          <w:sz w:val="28"/>
          <w:szCs w:val="28"/>
        </w:rPr>
        <w:t xml:space="preserve">частичной </w:t>
      </w:r>
      <w:r w:rsidRPr="00AC3206">
        <w:rPr>
          <w:rFonts w:ascii="Times New Roman" w:hAnsi="Times New Roman" w:cs="Times New Roman"/>
          <w:w w:val="105"/>
          <w:sz w:val="28"/>
          <w:szCs w:val="28"/>
        </w:rPr>
        <w:t xml:space="preserve">мобилизации </w:t>
      </w:r>
      <w:r w:rsidRPr="00AC3206">
        <w:rPr>
          <w:rFonts w:ascii="Times New Roman" w:hAnsi="Times New Roman" w:cs="Times New Roman"/>
          <w:color w:val="232323"/>
          <w:w w:val="105"/>
          <w:sz w:val="28"/>
          <w:szCs w:val="28"/>
        </w:rPr>
        <w:t xml:space="preserve">в </w:t>
      </w:r>
      <w:r w:rsidRPr="00AC3206">
        <w:rPr>
          <w:rFonts w:ascii="Times New Roman" w:hAnsi="Times New Roman" w:cs="Times New Roman"/>
          <w:color w:val="212121"/>
          <w:w w:val="105"/>
          <w:sz w:val="28"/>
          <w:szCs w:val="28"/>
        </w:rPr>
        <w:t xml:space="preserve">Российской </w:t>
      </w:r>
      <w:r w:rsidRPr="00AC3206">
        <w:rPr>
          <w:rFonts w:ascii="Times New Roman" w:hAnsi="Times New Roman" w:cs="Times New Roman"/>
          <w:color w:val="0F0F0F"/>
          <w:w w:val="105"/>
          <w:sz w:val="28"/>
          <w:szCs w:val="28"/>
        </w:rPr>
        <w:t xml:space="preserve">Федерации» </w:t>
      </w:r>
      <w:r w:rsidRPr="00AC3206">
        <w:rPr>
          <w:rFonts w:ascii="Times New Roman" w:hAnsi="Times New Roman" w:cs="Times New Roman"/>
          <w:color w:val="161616"/>
          <w:w w:val="105"/>
          <w:sz w:val="28"/>
          <w:szCs w:val="28"/>
        </w:rPr>
        <w:t xml:space="preserve">или проходящих военную </w:t>
      </w:r>
      <w:r w:rsidRPr="00AC3206">
        <w:rPr>
          <w:rFonts w:ascii="Times New Roman" w:hAnsi="Times New Roman" w:cs="Times New Roman"/>
          <w:color w:val="212121"/>
          <w:w w:val="105"/>
          <w:sz w:val="28"/>
          <w:szCs w:val="28"/>
        </w:rPr>
        <w:t xml:space="preserve">службу </w:t>
      </w:r>
      <w:r w:rsidRPr="00AC3206">
        <w:rPr>
          <w:rFonts w:ascii="Times New Roman" w:hAnsi="Times New Roman" w:cs="Times New Roman"/>
          <w:color w:val="282828"/>
          <w:w w:val="105"/>
          <w:sz w:val="28"/>
          <w:szCs w:val="28"/>
        </w:rPr>
        <w:t xml:space="preserve">по </w:t>
      </w:r>
      <w:r w:rsidRPr="00AC3206">
        <w:rPr>
          <w:rFonts w:ascii="Times New Roman" w:hAnsi="Times New Roman" w:cs="Times New Roman"/>
          <w:color w:val="0E0E0E"/>
          <w:w w:val="105"/>
          <w:sz w:val="28"/>
          <w:szCs w:val="28"/>
        </w:rPr>
        <w:t xml:space="preserve">контракту, </w:t>
      </w:r>
      <w:r w:rsidRPr="00AC3206">
        <w:rPr>
          <w:rFonts w:ascii="Times New Roman" w:hAnsi="Times New Roman" w:cs="Times New Roman"/>
          <w:w w:val="105"/>
          <w:sz w:val="28"/>
          <w:szCs w:val="28"/>
        </w:rPr>
        <w:t xml:space="preserve">заключенному </w:t>
      </w:r>
      <w:r w:rsidRPr="00AC3206">
        <w:rPr>
          <w:rFonts w:ascii="Times New Roman" w:hAnsi="Times New Roman" w:cs="Times New Roman"/>
          <w:color w:val="363636"/>
          <w:w w:val="105"/>
          <w:sz w:val="28"/>
          <w:szCs w:val="28"/>
        </w:rPr>
        <w:t xml:space="preserve">в </w:t>
      </w:r>
      <w:r w:rsidRPr="00AC3206">
        <w:rPr>
          <w:rFonts w:ascii="Times New Roman" w:hAnsi="Times New Roman" w:cs="Times New Roman"/>
          <w:color w:val="0C0C0C"/>
          <w:w w:val="105"/>
          <w:sz w:val="28"/>
          <w:szCs w:val="28"/>
        </w:rPr>
        <w:t xml:space="preserve">соответствии </w:t>
      </w:r>
      <w:r w:rsidRPr="00AC3206">
        <w:rPr>
          <w:rFonts w:ascii="Times New Roman" w:hAnsi="Times New Roman" w:cs="Times New Roman"/>
          <w:color w:val="313131"/>
          <w:w w:val="105"/>
          <w:sz w:val="28"/>
          <w:szCs w:val="28"/>
        </w:rPr>
        <w:t xml:space="preserve">с </w:t>
      </w:r>
      <w:r w:rsidRPr="00AC3206">
        <w:rPr>
          <w:rFonts w:ascii="Times New Roman" w:hAnsi="Times New Roman" w:cs="Times New Roman"/>
          <w:w w:val="105"/>
          <w:sz w:val="28"/>
          <w:szCs w:val="28"/>
        </w:rPr>
        <w:t xml:space="preserve">пунктом </w:t>
      </w:r>
      <w:r w:rsidRPr="00AC3206">
        <w:rPr>
          <w:rFonts w:ascii="Times New Roman" w:hAnsi="Times New Roman" w:cs="Times New Roman"/>
          <w:color w:val="232323"/>
          <w:w w:val="105"/>
          <w:sz w:val="28"/>
          <w:szCs w:val="28"/>
        </w:rPr>
        <w:t xml:space="preserve">7 </w:t>
      </w:r>
      <w:r w:rsidRPr="00AC3206">
        <w:rPr>
          <w:rFonts w:ascii="Times New Roman" w:hAnsi="Times New Roman" w:cs="Times New Roman"/>
          <w:color w:val="212121"/>
          <w:w w:val="105"/>
          <w:sz w:val="28"/>
          <w:szCs w:val="28"/>
        </w:rPr>
        <w:t xml:space="preserve">статьи </w:t>
      </w:r>
      <w:r w:rsidRPr="00AC3206">
        <w:rPr>
          <w:rFonts w:ascii="Times New Roman" w:hAnsi="Times New Roman" w:cs="Times New Roman"/>
          <w:w w:val="105"/>
          <w:sz w:val="28"/>
          <w:szCs w:val="28"/>
        </w:rPr>
        <w:t xml:space="preserve">38 </w:t>
      </w:r>
      <w:r w:rsidRPr="00AC3206">
        <w:rPr>
          <w:rFonts w:ascii="Times New Roman" w:hAnsi="Times New Roman" w:cs="Times New Roman"/>
          <w:color w:val="0F0F0F"/>
          <w:w w:val="105"/>
          <w:sz w:val="28"/>
          <w:szCs w:val="28"/>
        </w:rPr>
        <w:t xml:space="preserve">Федерального </w:t>
      </w:r>
      <w:r w:rsidRPr="00AC3206">
        <w:rPr>
          <w:rFonts w:ascii="Times New Roman" w:hAnsi="Times New Roman" w:cs="Times New Roman"/>
          <w:color w:val="0A0A0A"/>
          <w:w w:val="105"/>
          <w:sz w:val="28"/>
          <w:szCs w:val="28"/>
        </w:rPr>
        <w:t xml:space="preserve">закона </w:t>
      </w:r>
      <w:r w:rsidRPr="00AC3206">
        <w:rPr>
          <w:rFonts w:ascii="Times New Roman" w:hAnsi="Times New Roman" w:cs="Times New Roman"/>
          <w:color w:val="2A2A2A"/>
          <w:w w:val="105"/>
          <w:sz w:val="28"/>
          <w:szCs w:val="28"/>
        </w:rPr>
        <w:t xml:space="preserve">от </w:t>
      </w:r>
      <w:r w:rsidRPr="00AC3206">
        <w:rPr>
          <w:rFonts w:ascii="Times New Roman" w:hAnsi="Times New Roman" w:cs="Times New Roman"/>
          <w:color w:val="161616"/>
          <w:w w:val="105"/>
          <w:sz w:val="28"/>
          <w:szCs w:val="28"/>
        </w:rPr>
        <w:t xml:space="preserve">28 </w:t>
      </w:r>
      <w:r w:rsidRPr="00AC3206">
        <w:rPr>
          <w:rFonts w:ascii="Times New Roman" w:hAnsi="Times New Roman" w:cs="Times New Roman"/>
          <w:color w:val="181818"/>
          <w:w w:val="105"/>
          <w:sz w:val="28"/>
          <w:szCs w:val="28"/>
        </w:rPr>
        <w:t xml:space="preserve">марта </w:t>
      </w:r>
      <w:r w:rsidRPr="00AC3206">
        <w:rPr>
          <w:rFonts w:ascii="Times New Roman" w:hAnsi="Times New Roman" w:cs="Times New Roman"/>
          <w:color w:val="0C0C0C"/>
          <w:w w:val="105"/>
          <w:sz w:val="28"/>
          <w:szCs w:val="28"/>
        </w:rPr>
        <w:t xml:space="preserve">1998 </w:t>
      </w:r>
      <w:r w:rsidRPr="00AC3206">
        <w:rPr>
          <w:rFonts w:ascii="Times New Roman" w:hAnsi="Times New Roman" w:cs="Times New Roman"/>
          <w:w w:val="105"/>
          <w:sz w:val="28"/>
          <w:szCs w:val="28"/>
        </w:rPr>
        <w:t xml:space="preserve">года </w:t>
      </w:r>
      <w:r w:rsidRPr="00AC3206">
        <w:rPr>
          <w:rFonts w:ascii="Times New Roman" w:hAnsi="Times New Roman" w:cs="Times New Roman"/>
          <w:color w:val="212121"/>
          <w:w w:val="105"/>
          <w:sz w:val="28"/>
          <w:szCs w:val="28"/>
        </w:rPr>
        <w:t xml:space="preserve">№ </w:t>
      </w:r>
      <w:r w:rsidRPr="00AC3206">
        <w:rPr>
          <w:rFonts w:ascii="Times New Roman" w:hAnsi="Times New Roman" w:cs="Times New Roman"/>
          <w:color w:val="1A1A1A"/>
          <w:w w:val="105"/>
          <w:sz w:val="28"/>
          <w:szCs w:val="28"/>
        </w:rPr>
        <w:t xml:space="preserve">53-ФЗ </w:t>
      </w:r>
      <w:r w:rsidRPr="00AC3206">
        <w:rPr>
          <w:rFonts w:ascii="Times New Roman" w:hAnsi="Times New Roman" w:cs="Times New Roman"/>
          <w:color w:val="262626"/>
          <w:w w:val="105"/>
          <w:sz w:val="28"/>
          <w:szCs w:val="28"/>
        </w:rPr>
        <w:t xml:space="preserve">«О </w:t>
      </w:r>
      <w:r w:rsidRPr="00AC3206">
        <w:rPr>
          <w:rFonts w:ascii="Times New Roman" w:hAnsi="Times New Roman" w:cs="Times New Roman"/>
          <w:color w:val="151515"/>
          <w:w w:val="105"/>
          <w:sz w:val="28"/>
          <w:szCs w:val="28"/>
        </w:rPr>
        <w:t xml:space="preserve">воинской </w:t>
      </w:r>
      <w:r w:rsidRPr="00AC3206">
        <w:rPr>
          <w:rFonts w:ascii="Times New Roman" w:hAnsi="Times New Roman" w:cs="Times New Roman"/>
          <w:w w:val="105"/>
          <w:sz w:val="28"/>
          <w:szCs w:val="28"/>
        </w:rPr>
        <w:t xml:space="preserve">обязанности </w:t>
      </w:r>
      <w:r w:rsidRPr="00AC3206">
        <w:rPr>
          <w:rFonts w:ascii="Times New Roman" w:hAnsi="Times New Roman" w:cs="Times New Roman"/>
          <w:color w:val="282828"/>
          <w:w w:val="105"/>
          <w:sz w:val="28"/>
          <w:szCs w:val="28"/>
        </w:rPr>
        <w:t xml:space="preserve">и </w:t>
      </w:r>
      <w:r w:rsidRPr="00AC3206">
        <w:rPr>
          <w:rFonts w:ascii="Times New Roman" w:hAnsi="Times New Roman" w:cs="Times New Roman"/>
          <w:color w:val="181818"/>
          <w:w w:val="105"/>
          <w:sz w:val="28"/>
          <w:szCs w:val="28"/>
        </w:rPr>
        <w:t xml:space="preserve">военной службе», </w:t>
      </w:r>
      <w:r w:rsidRPr="00AC3206">
        <w:rPr>
          <w:rFonts w:ascii="Times New Roman" w:hAnsi="Times New Roman" w:cs="Times New Roman"/>
          <w:color w:val="1F1F1F"/>
          <w:w w:val="105"/>
          <w:sz w:val="28"/>
          <w:szCs w:val="28"/>
        </w:rPr>
        <w:t xml:space="preserve">либо </w:t>
      </w:r>
      <w:r w:rsidRPr="00AC3206">
        <w:rPr>
          <w:rFonts w:ascii="Times New Roman" w:hAnsi="Times New Roman" w:cs="Times New Roman"/>
          <w:color w:val="0A0A0A"/>
          <w:w w:val="105"/>
          <w:sz w:val="28"/>
          <w:szCs w:val="28"/>
        </w:rPr>
        <w:t xml:space="preserve">заключивших </w:t>
      </w:r>
      <w:r w:rsidRPr="00AC3206">
        <w:rPr>
          <w:rFonts w:ascii="Times New Roman" w:hAnsi="Times New Roman" w:cs="Times New Roman"/>
          <w:color w:val="111111"/>
          <w:w w:val="105"/>
          <w:sz w:val="28"/>
          <w:szCs w:val="28"/>
        </w:rPr>
        <w:t xml:space="preserve">контракт </w:t>
      </w:r>
      <w:r w:rsidRPr="00AC3206">
        <w:rPr>
          <w:rFonts w:ascii="Times New Roman" w:hAnsi="Times New Roman" w:cs="Times New Roman"/>
          <w:color w:val="212121"/>
          <w:w w:val="105"/>
          <w:sz w:val="28"/>
          <w:szCs w:val="28"/>
        </w:rPr>
        <w:t xml:space="preserve">о </w:t>
      </w:r>
      <w:r w:rsidRPr="00AC3206">
        <w:rPr>
          <w:rFonts w:ascii="Times New Roman" w:hAnsi="Times New Roman" w:cs="Times New Roman"/>
          <w:color w:val="0F0F0F"/>
          <w:w w:val="105"/>
          <w:sz w:val="28"/>
          <w:szCs w:val="28"/>
        </w:rPr>
        <w:t xml:space="preserve">добровольном </w:t>
      </w:r>
      <w:r w:rsidRPr="00AC3206">
        <w:rPr>
          <w:rFonts w:ascii="Times New Roman" w:hAnsi="Times New Roman" w:cs="Times New Roman"/>
          <w:color w:val="111111"/>
          <w:w w:val="105"/>
          <w:sz w:val="28"/>
          <w:szCs w:val="28"/>
        </w:rPr>
        <w:t xml:space="preserve">содействии </w:t>
      </w:r>
      <w:r w:rsidRPr="00AC3206">
        <w:rPr>
          <w:rFonts w:ascii="Times New Roman" w:hAnsi="Times New Roman" w:cs="Times New Roman"/>
          <w:color w:val="282828"/>
          <w:w w:val="105"/>
          <w:sz w:val="28"/>
          <w:szCs w:val="28"/>
        </w:rPr>
        <w:t xml:space="preserve">в </w:t>
      </w:r>
      <w:r w:rsidRPr="00AC3206">
        <w:rPr>
          <w:rFonts w:ascii="Times New Roman" w:hAnsi="Times New Roman" w:cs="Times New Roman"/>
          <w:w w:val="105"/>
          <w:sz w:val="28"/>
          <w:szCs w:val="28"/>
        </w:rPr>
        <w:t xml:space="preserve">выполнении </w:t>
      </w:r>
      <w:r w:rsidRPr="00AC3206">
        <w:rPr>
          <w:rFonts w:ascii="Times New Roman" w:hAnsi="Times New Roman" w:cs="Times New Roman"/>
          <w:color w:val="0F0F0F"/>
          <w:w w:val="105"/>
          <w:sz w:val="28"/>
          <w:szCs w:val="28"/>
        </w:rPr>
        <w:t xml:space="preserve">задач, </w:t>
      </w:r>
      <w:r w:rsidRPr="00AC3206">
        <w:rPr>
          <w:rFonts w:ascii="Times New Roman" w:hAnsi="Times New Roman" w:cs="Times New Roman"/>
          <w:color w:val="161616"/>
          <w:w w:val="105"/>
          <w:sz w:val="28"/>
          <w:szCs w:val="28"/>
        </w:rPr>
        <w:t xml:space="preserve">возложенных </w:t>
      </w:r>
      <w:r w:rsidRPr="00AC3206">
        <w:rPr>
          <w:rFonts w:ascii="Times New Roman" w:hAnsi="Times New Roman" w:cs="Times New Roman"/>
          <w:w w:val="105"/>
          <w:sz w:val="28"/>
          <w:szCs w:val="28"/>
        </w:rPr>
        <w:t xml:space="preserve">на </w:t>
      </w:r>
      <w:r w:rsidRPr="00AC3206">
        <w:rPr>
          <w:rFonts w:ascii="Times New Roman" w:hAnsi="Times New Roman" w:cs="Times New Roman"/>
          <w:color w:val="181818"/>
          <w:w w:val="105"/>
          <w:sz w:val="28"/>
          <w:szCs w:val="28"/>
        </w:rPr>
        <w:t xml:space="preserve">Вооруженные </w:t>
      </w:r>
      <w:r w:rsidRPr="00AC3206">
        <w:rPr>
          <w:rFonts w:ascii="Times New Roman" w:hAnsi="Times New Roman" w:cs="Times New Roman"/>
          <w:color w:val="1C1C1C"/>
          <w:w w:val="105"/>
          <w:sz w:val="28"/>
          <w:szCs w:val="28"/>
        </w:rPr>
        <w:t xml:space="preserve">Силы </w:t>
      </w:r>
      <w:r w:rsidRPr="00AC3206">
        <w:rPr>
          <w:rFonts w:ascii="Times New Roman" w:hAnsi="Times New Roman" w:cs="Times New Roman"/>
          <w:w w:val="105"/>
          <w:sz w:val="28"/>
          <w:szCs w:val="28"/>
        </w:rPr>
        <w:t xml:space="preserve">Российской </w:t>
      </w:r>
      <w:r w:rsidRPr="00AC3206">
        <w:rPr>
          <w:rFonts w:ascii="Times New Roman" w:hAnsi="Times New Roman" w:cs="Times New Roman"/>
          <w:color w:val="111111"/>
          <w:w w:val="105"/>
          <w:sz w:val="28"/>
          <w:szCs w:val="28"/>
        </w:rPr>
        <w:t xml:space="preserve">Федерации или </w:t>
      </w:r>
      <w:r w:rsidRPr="00AC3206">
        <w:rPr>
          <w:rFonts w:ascii="Times New Roman" w:hAnsi="Times New Roman" w:cs="Times New Roman"/>
          <w:color w:val="181818"/>
          <w:w w:val="105"/>
          <w:sz w:val="28"/>
          <w:szCs w:val="28"/>
        </w:rPr>
        <w:t xml:space="preserve">войска </w:t>
      </w:r>
      <w:r w:rsidRPr="00AC3206">
        <w:rPr>
          <w:rFonts w:ascii="Times New Roman" w:hAnsi="Times New Roman" w:cs="Times New Roman"/>
          <w:color w:val="151515"/>
          <w:w w:val="105"/>
          <w:sz w:val="28"/>
          <w:szCs w:val="28"/>
        </w:rPr>
        <w:t xml:space="preserve">национальной </w:t>
      </w:r>
      <w:r w:rsidRPr="00AC3206">
        <w:rPr>
          <w:rFonts w:ascii="Times New Roman" w:hAnsi="Times New Roman" w:cs="Times New Roman"/>
          <w:w w:val="105"/>
          <w:sz w:val="28"/>
          <w:szCs w:val="28"/>
        </w:rPr>
        <w:t xml:space="preserve">гвардии </w:t>
      </w:r>
      <w:r w:rsidRPr="00AC3206">
        <w:rPr>
          <w:rFonts w:ascii="Times New Roman" w:hAnsi="Times New Roman" w:cs="Times New Roman"/>
          <w:color w:val="111111"/>
          <w:w w:val="105"/>
          <w:sz w:val="28"/>
          <w:szCs w:val="28"/>
        </w:rPr>
        <w:t xml:space="preserve">Российской </w:t>
      </w:r>
      <w:r w:rsidRPr="00AC3206">
        <w:rPr>
          <w:rFonts w:ascii="Times New Roman" w:hAnsi="Times New Roman" w:cs="Times New Roman"/>
          <w:w w:val="105"/>
          <w:sz w:val="28"/>
          <w:szCs w:val="28"/>
        </w:rPr>
        <w:t>Федерации»,</w:t>
      </w:r>
      <w:r>
        <w:rPr>
          <w:rFonts w:ascii="Times New Roman" w:hAnsi="Times New Roman" w:cs="Times New Roman"/>
          <w:w w:val="105"/>
          <w:sz w:val="28"/>
          <w:szCs w:val="28"/>
        </w:rPr>
        <w:t xml:space="preserve"> либо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w:t>
      </w:r>
      <w:r w:rsidRPr="00AC3206">
        <w:rPr>
          <w:rFonts w:ascii="Times New Roman" w:hAnsi="Times New Roman" w:cs="Times New Roman"/>
          <w:color w:val="313131"/>
          <w:w w:val="105"/>
          <w:sz w:val="28"/>
          <w:szCs w:val="28"/>
        </w:rPr>
        <w:t xml:space="preserve">и </w:t>
      </w:r>
      <w:r w:rsidRPr="00AC3206">
        <w:rPr>
          <w:rFonts w:ascii="Times New Roman" w:hAnsi="Times New Roman" w:cs="Times New Roman"/>
          <w:w w:val="105"/>
          <w:sz w:val="28"/>
          <w:szCs w:val="28"/>
        </w:rPr>
        <w:t xml:space="preserve">устанавливает </w:t>
      </w:r>
      <w:r w:rsidRPr="00AC3206">
        <w:rPr>
          <w:rFonts w:ascii="Times New Roman" w:hAnsi="Times New Roman" w:cs="Times New Roman"/>
          <w:color w:val="1D1D1D"/>
          <w:w w:val="105"/>
          <w:sz w:val="28"/>
          <w:szCs w:val="28"/>
        </w:rPr>
        <w:t xml:space="preserve">правила </w:t>
      </w:r>
      <w:r w:rsidRPr="00AC3206">
        <w:rPr>
          <w:rFonts w:ascii="Times New Roman" w:hAnsi="Times New Roman" w:cs="Times New Roman"/>
          <w:color w:val="0C0C0C"/>
          <w:w w:val="105"/>
          <w:sz w:val="28"/>
          <w:szCs w:val="28"/>
        </w:rPr>
        <w:t xml:space="preserve">предоставления </w:t>
      </w:r>
      <w:r w:rsidRPr="00AC3206">
        <w:rPr>
          <w:rFonts w:ascii="Times New Roman" w:hAnsi="Times New Roman" w:cs="Times New Roman"/>
          <w:color w:val="151515"/>
          <w:w w:val="105"/>
          <w:sz w:val="28"/>
          <w:szCs w:val="28"/>
        </w:rPr>
        <w:t xml:space="preserve">бесплатного </w:t>
      </w:r>
      <w:r w:rsidRPr="00AC3206">
        <w:rPr>
          <w:rFonts w:ascii="Times New Roman" w:hAnsi="Times New Roman" w:cs="Times New Roman"/>
          <w:color w:val="161616"/>
          <w:w w:val="105"/>
          <w:sz w:val="28"/>
          <w:szCs w:val="28"/>
        </w:rPr>
        <w:t xml:space="preserve">горячего </w:t>
      </w:r>
      <w:r w:rsidRPr="00AC3206">
        <w:rPr>
          <w:rFonts w:ascii="Times New Roman" w:hAnsi="Times New Roman" w:cs="Times New Roman"/>
          <w:color w:val="151515"/>
          <w:w w:val="105"/>
          <w:sz w:val="28"/>
          <w:szCs w:val="28"/>
        </w:rPr>
        <w:t xml:space="preserve">питания </w:t>
      </w:r>
      <w:r w:rsidRPr="00AC3206">
        <w:rPr>
          <w:rFonts w:ascii="Times New Roman" w:hAnsi="Times New Roman" w:cs="Times New Roman"/>
          <w:color w:val="111111"/>
          <w:w w:val="105"/>
          <w:sz w:val="28"/>
          <w:szCs w:val="28"/>
        </w:rPr>
        <w:t xml:space="preserve">обучающимся в период их </w:t>
      </w:r>
      <w:r w:rsidRPr="00AC3206">
        <w:rPr>
          <w:rFonts w:ascii="Times New Roman" w:hAnsi="Times New Roman" w:cs="Times New Roman"/>
          <w:color w:val="161616"/>
          <w:w w:val="105"/>
          <w:sz w:val="28"/>
          <w:szCs w:val="28"/>
        </w:rPr>
        <w:t xml:space="preserve">обучения </w:t>
      </w:r>
      <w:r w:rsidRPr="00AC3206">
        <w:rPr>
          <w:rFonts w:ascii="Times New Roman" w:hAnsi="Times New Roman" w:cs="Times New Roman"/>
          <w:color w:val="363636"/>
          <w:w w:val="105"/>
          <w:sz w:val="28"/>
          <w:szCs w:val="28"/>
        </w:rPr>
        <w:t xml:space="preserve">по </w:t>
      </w:r>
      <w:r w:rsidRPr="00AC3206">
        <w:rPr>
          <w:rFonts w:ascii="Times New Roman" w:hAnsi="Times New Roman" w:cs="Times New Roman"/>
          <w:w w:val="105"/>
          <w:sz w:val="28"/>
          <w:szCs w:val="28"/>
        </w:rPr>
        <w:t xml:space="preserve">образовательным программам </w:t>
      </w:r>
      <w:r w:rsidRPr="00AC3206">
        <w:rPr>
          <w:rFonts w:ascii="Times New Roman" w:hAnsi="Times New Roman" w:cs="Times New Roman"/>
          <w:color w:val="161616"/>
          <w:w w:val="105"/>
          <w:sz w:val="28"/>
          <w:szCs w:val="28"/>
        </w:rPr>
        <w:t xml:space="preserve">основного </w:t>
      </w:r>
      <w:r w:rsidRPr="00AC3206">
        <w:rPr>
          <w:rFonts w:ascii="Times New Roman" w:hAnsi="Times New Roman" w:cs="Times New Roman"/>
          <w:color w:val="0E0E0E"/>
          <w:w w:val="105"/>
          <w:sz w:val="28"/>
          <w:szCs w:val="28"/>
        </w:rPr>
        <w:t xml:space="preserve">общего </w:t>
      </w:r>
      <w:r w:rsidRPr="00AC3206">
        <w:rPr>
          <w:rFonts w:ascii="Times New Roman" w:hAnsi="Times New Roman" w:cs="Times New Roman"/>
          <w:color w:val="0A0A0A"/>
          <w:w w:val="105"/>
          <w:sz w:val="28"/>
          <w:szCs w:val="28"/>
        </w:rPr>
        <w:t xml:space="preserve">образования, </w:t>
      </w:r>
      <w:r w:rsidRPr="00AC3206">
        <w:rPr>
          <w:rFonts w:ascii="Times New Roman" w:hAnsi="Times New Roman" w:cs="Times New Roman"/>
          <w:color w:val="161616"/>
          <w:w w:val="105"/>
          <w:sz w:val="28"/>
          <w:szCs w:val="28"/>
        </w:rPr>
        <w:t xml:space="preserve">образовательным </w:t>
      </w:r>
      <w:r w:rsidRPr="00AC3206">
        <w:rPr>
          <w:rFonts w:ascii="Times New Roman" w:hAnsi="Times New Roman" w:cs="Times New Roman"/>
          <w:color w:val="1A1A1A"/>
          <w:w w:val="105"/>
          <w:sz w:val="28"/>
          <w:szCs w:val="28"/>
        </w:rPr>
        <w:t xml:space="preserve">программам </w:t>
      </w:r>
      <w:r w:rsidRPr="00AC3206">
        <w:rPr>
          <w:rFonts w:ascii="Times New Roman" w:hAnsi="Times New Roman" w:cs="Times New Roman"/>
          <w:w w:val="105"/>
          <w:sz w:val="28"/>
          <w:szCs w:val="28"/>
        </w:rPr>
        <w:t xml:space="preserve">среднего </w:t>
      </w:r>
      <w:r w:rsidRPr="00AC3206">
        <w:rPr>
          <w:rFonts w:ascii="Times New Roman" w:hAnsi="Times New Roman" w:cs="Times New Roman"/>
          <w:color w:val="1F1F1F"/>
          <w:w w:val="105"/>
          <w:sz w:val="28"/>
          <w:szCs w:val="28"/>
        </w:rPr>
        <w:t xml:space="preserve">общего </w:t>
      </w:r>
      <w:r w:rsidRPr="00AC3206">
        <w:rPr>
          <w:rFonts w:ascii="Times New Roman" w:hAnsi="Times New Roman" w:cs="Times New Roman"/>
          <w:color w:val="212121"/>
          <w:w w:val="105"/>
          <w:sz w:val="28"/>
          <w:szCs w:val="28"/>
        </w:rPr>
        <w:t xml:space="preserve">образования </w:t>
      </w:r>
      <w:r w:rsidRPr="00AC3206">
        <w:rPr>
          <w:rFonts w:ascii="Times New Roman" w:hAnsi="Times New Roman" w:cs="Times New Roman"/>
          <w:color w:val="282828"/>
          <w:w w:val="105"/>
          <w:sz w:val="28"/>
          <w:szCs w:val="28"/>
        </w:rPr>
        <w:t xml:space="preserve">в </w:t>
      </w:r>
      <w:r w:rsidRPr="00AC3206">
        <w:rPr>
          <w:rFonts w:ascii="Times New Roman" w:hAnsi="Times New Roman" w:cs="Times New Roman"/>
          <w:w w:val="105"/>
          <w:sz w:val="28"/>
          <w:szCs w:val="28"/>
        </w:rPr>
        <w:t>муниципальных</w:t>
      </w:r>
      <w:r>
        <w:rPr>
          <w:rFonts w:ascii="Times New Roman" w:hAnsi="Times New Roman" w:cs="Times New Roman"/>
          <w:w w:val="105"/>
          <w:sz w:val="28"/>
          <w:szCs w:val="28"/>
        </w:rPr>
        <w:t xml:space="preserve"> </w:t>
      </w:r>
      <w:r w:rsidRPr="00AC3206">
        <w:rPr>
          <w:rFonts w:ascii="Times New Roman" w:hAnsi="Times New Roman" w:cs="Times New Roman"/>
          <w:w w:val="105"/>
          <w:sz w:val="28"/>
          <w:szCs w:val="28"/>
        </w:rPr>
        <w:t xml:space="preserve">образовательных </w:t>
      </w:r>
      <w:r w:rsidRPr="00AC3206">
        <w:rPr>
          <w:rFonts w:ascii="Times New Roman" w:hAnsi="Times New Roman" w:cs="Times New Roman"/>
          <w:color w:val="0F0F0F"/>
          <w:w w:val="105"/>
          <w:sz w:val="28"/>
          <w:szCs w:val="28"/>
        </w:rPr>
        <w:t>учреждениях муниципального образования «Муниципальный округ Сюмсинский район Удмуртской Республики»</w:t>
      </w:r>
      <w:r w:rsidRPr="00AC3206">
        <w:rPr>
          <w:rFonts w:ascii="Times New Roman" w:hAnsi="Times New Roman" w:cs="Times New Roman"/>
          <w:color w:val="181818"/>
          <w:w w:val="105"/>
          <w:sz w:val="28"/>
          <w:szCs w:val="28"/>
        </w:rPr>
        <w:t xml:space="preserve"> (один </w:t>
      </w:r>
      <w:r w:rsidRPr="00AC3206">
        <w:rPr>
          <w:rFonts w:ascii="Times New Roman" w:hAnsi="Times New Roman" w:cs="Times New Roman"/>
          <w:color w:val="111111"/>
          <w:w w:val="105"/>
          <w:sz w:val="28"/>
          <w:szCs w:val="28"/>
        </w:rPr>
        <w:t xml:space="preserve">раз </w:t>
      </w:r>
      <w:r w:rsidRPr="00AC3206">
        <w:rPr>
          <w:rFonts w:ascii="Times New Roman" w:hAnsi="Times New Roman" w:cs="Times New Roman"/>
          <w:color w:val="1A1A1A"/>
          <w:w w:val="105"/>
          <w:sz w:val="28"/>
          <w:szCs w:val="28"/>
        </w:rPr>
        <w:t xml:space="preserve">в </w:t>
      </w:r>
      <w:r w:rsidRPr="00AC3206">
        <w:rPr>
          <w:rFonts w:ascii="Times New Roman" w:hAnsi="Times New Roman" w:cs="Times New Roman"/>
          <w:color w:val="212121"/>
          <w:w w:val="105"/>
          <w:sz w:val="28"/>
          <w:szCs w:val="28"/>
        </w:rPr>
        <w:t xml:space="preserve">учебный </w:t>
      </w:r>
      <w:r w:rsidRPr="00AC3206">
        <w:rPr>
          <w:rFonts w:ascii="Times New Roman" w:hAnsi="Times New Roman" w:cs="Times New Roman"/>
          <w:color w:val="151515"/>
          <w:w w:val="105"/>
          <w:sz w:val="28"/>
          <w:szCs w:val="28"/>
        </w:rPr>
        <w:t xml:space="preserve">день) </w:t>
      </w:r>
      <w:r w:rsidRPr="00AC3206">
        <w:rPr>
          <w:rFonts w:ascii="Times New Roman" w:hAnsi="Times New Roman" w:cs="Times New Roman"/>
          <w:color w:val="212121"/>
          <w:w w:val="105"/>
          <w:sz w:val="28"/>
          <w:szCs w:val="28"/>
        </w:rPr>
        <w:t xml:space="preserve">в </w:t>
      </w:r>
      <w:r w:rsidRPr="00AC3206">
        <w:rPr>
          <w:rFonts w:ascii="Times New Roman" w:hAnsi="Times New Roman" w:cs="Times New Roman"/>
          <w:color w:val="1A1A1A"/>
          <w:w w:val="105"/>
          <w:sz w:val="28"/>
          <w:szCs w:val="28"/>
        </w:rPr>
        <w:t xml:space="preserve">случае </w:t>
      </w:r>
      <w:r w:rsidRPr="00AC3206">
        <w:rPr>
          <w:rFonts w:ascii="Times New Roman" w:hAnsi="Times New Roman" w:cs="Times New Roman"/>
          <w:color w:val="181818"/>
          <w:w w:val="105"/>
          <w:sz w:val="28"/>
          <w:szCs w:val="28"/>
        </w:rPr>
        <w:t xml:space="preserve">гибели </w:t>
      </w:r>
      <w:r w:rsidRPr="00AC3206">
        <w:rPr>
          <w:rFonts w:ascii="Times New Roman" w:hAnsi="Times New Roman" w:cs="Times New Roman"/>
          <w:w w:val="105"/>
          <w:sz w:val="28"/>
          <w:szCs w:val="28"/>
        </w:rPr>
        <w:t xml:space="preserve">(смерти) </w:t>
      </w:r>
      <w:r w:rsidRPr="00AC3206">
        <w:rPr>
          <w:rFonts w:ascii="Times New Roman" w:hAnsi="Times New Roman" w:cs="Times New Roman"/>
          <w:color w:val="1C1C1C"/>
          <w:w w:val="105"/>
          <w:sz w:val="28"/>
          <w:szCs w:val="28"/>
        </w:rPr>
        <w:t xml:space="preserve">одного </w:t>
      </w:r>
      <w:r w:rsidRPr="00AC3206">
        <w:rPr>
          <w:rFonts w:ascii="Times New Roman" w:hAnsi="Times New Roman" w:cs="Times New Roman"/>
          <w:color w:val="1A1A1A"/>
          <w:w w:val="105"/>
          <w:sz w:val="28"/>
          <w:szCs w:val="28"/>
        </w:rPr>
        <w:t xml:space="preserve">из </w:t>
      </w:r>
      <w:r w:rsidRPr="00AC3206">
        <w:rPr>
          <w:rFonts w:ascii="Times New Roman" w:hAnsi="Times New Roman" w:cs="Times New Roman"/>
          <w:w w:val="105"/>
          <w:sz w:val="28"/>
          <w:szCs w:val="28"/>
        </w:rPr>
        <w:t xml:space="preserve">родителей (законных </w:t>
      </w:r>
      <w:r w:rsidRPr="00AC3206">
        <w:rPr>
          <w:rFonts w:ascii="Times New Roman" w:hAnsi="Times New Roman" w:cs="Times New Roman"/>
          <w:color w:val="0F0F0F"/>
          <w:w w:val="105"/>
          <w:sz w:val="28"/>
          <w:szCs w:val="28"/>
        </w:rPr>
        <w:t>представителей)</w:t>
      </w:r>
      <w:r>
        <w:rPr>
          <w:rFonts w:ascii="Times New Roman" w:hAnsi="Times New Roman" w:cs="Times New Roman"/>
          <w:color w:val="0F0F0F"/>
          <w:w w:val="105"/>
          <w:sz w:val="28"/>
          <w:szCs w:val="28"/>
        </w:rPr>
        <w:t xml:space="preserve"> и (или) супруги (супруга) опекуна (попечителя) несовершеннолетнего обучающегося, призванных на военную службу по мобилизации в Вооруженные Силы </w:t>
      </w:r>
      <w:r w:rsidRPr="00AC3206">
        <w:rPr>
          <w:rFonts w:ascii="Times New Roman" w:hAnsi="Times New Roman" w:cs="Times New Roman"/>
          <w:sz w:val="28"/>
          <w:szCs w:val="28"/>
        </w:rPr>
        <w:t xml:space="preserve">Российской Федерации </w:t>
      </w:r>
      <w:r w:rsidRPr="00AC3206">
        <w:rPr>
          <w:rFonts w:ascii="Times New Roman" w:hAnsi="Times New Roman" w:cs="Times New Roman"/>
          <w:color w:val="2B2B2B"/>
          <w:sz w:val="28"/>
          <w:szCs w:val="28"/>
        </w:rPr>
        <w:t xml:space="preserve">в </w:t>
      </w:r>
      <w:r w:rsidRPr="00AC3206">
        <w:rPr>
          <w:rFonts w:ascii="Times New Roman" w:hAnsi="Times New Roman" w:cs="Times New Roman"/>
          <w:sz w:val="28"/>
          <w:szCs w:val="28"/>
        </w:rPr>
        <w:t xml:space="preserve">соответствии </w:t>
      </w:r>
      <w:r w:rsidRPr="00AC3206">
        <w:rPr>
          <w:rFonts w:ascii="Times New Roman" w:hAnsi="Times New Roman" w:cs="Times New Roman"/>
          <w:color w:val="2A2A2A"/>
          <w:sz w:val="28"/>
          <w:szCs w:val="28"/>
        </w:rPr>
        <w:t xml:space="preserve">с </w:t>
      </w:r>
      <w:r w:rsidRPr="00AC3206">
        <w:rPr>
          <w:rFonts w:ascii="Times New Roman" w:hAnsi="Times New Roman" w:cs="Times New Roman"/>
          <w:color w:val="161616"/>
          <w:sz w:val="28"/>
          <w:szCs w:val="28"/>
        </w:rPr>
        <w:t xml:space="preserve">Указом </w:t>
      </w:r>
      <w:r w:rsidRPr="00AC3206">
        <w:rPr>
          <w:rFonts w:ascii="Times New Roman" w:hAnsi="Times New Roman" w:cs="Times New Roman"/>
          <w:color w:val="0C0C0C"/>
          <w:sz w:val="28"/>
          <w:szCs w:val="28"/>
        </w:rPr>
        <w:t xml:space="preserve">Президента </w:t>
      </w:r>
      <w:r w:rsidRPr="00AC3206">
        <w:rPr>
          <w:rFonts w:ascii="Times New Roman" w:hAnsi="Times New Roman" w:cs="Times New Roman"/>
          <w:color w:val="0F0F0F"/>
          <w:sz w:val="28"/>
          <w:szCs w:val="28"/>
        </w:rPr>
        <w:t xml:space="preserve">Российской </w:t>
      </w:r>
      <w:r w:rsidRPr="00AC3206">
        <w:rPr>
          <w:rFonts w:ascii="Times New Roman" w:hAnsi="Times New Roman" w:cs="Times New Roman"/>
          <w:color w:val="0E0E0E"/>
          <w:sz w:val="28"/>
          <w:szCs w:val="28"/>
        </w:rPr>
        <w:t xml:space="preserve">Федерации </w:t>
      </w:r>
      <w:r w:rsidRPr="00AC3206">
        <w:rPr>
          <w:rFonts w:ascii="Times New Roman" w:hAnsi="Times New Roman" w:cs="Times New Roman"/>
          <w:sz w:val="28"/>
          <w:szCs w:val="28"/>
        </w:rPr>
        <w:t xml:space="preserve">от </w:t>
      </w:r>
      <w:r w:rsidRPr="00AC3206">
        <w:rPr>
          <w:rFonts w:ascii="Times New Roman" w:hAnsi="Times New Roman" w:cs="Times New Roman"/>
          <w:color w:val="151515"/>
          <w:sz w:val="28"/>
          <w:szCs w:val="28"/>
        </w:rPr>
        <w:t xml:space="preserve">21 </w:t>
      </w:r>
      <w:r w:rsidRPr="00AC3206">
        <w:rPr>
          <w:rFonts w:ascii="Times New Roman" w:hAnsi="Times New Roman" w:cs="Times New Roman"/>
          <w:sz w:val="28"/>
          <w:szCs w:val="28"/>
        </w:rPr>
        <w:t xml:space="preserve">сентября </w:t>
      </w:r>
      <w:r w:rsidRPr="00AC3206">
        <w:rPr>
          <w:rFonts w:ascii="Times New Roman" w:hAnsi="Times New Roman" w:cs="Times New Roman"/>
          <w:color w:val="181818"/>
          <w:sz w:val="28"/>
          <w:szCs w:val="28"/>
        </w:rPr>
        <w:t xml:space="preserve">2022 </w:t>
      </w:r>
      <w:r w:rsidRPr="00AC3206">
        <w:rPr>
          <w:rFonts w:ascii="Times New Roman" w:hAnsi="Times New Roman" w:cs="Times New Roman"/>
          <w:sz w:val="28"/>
          <w:szCs w:val="28"/>
        </w:rPr>
        <w:t xml:space="preserve">года </w:t>
      </w:r>
      <w:r w:rsidRPr="00AC3206">
        <w:rPr>
          <w:rFonts w:ascii="Times New Roman" w:hAnsi="Times New Roman" w:cs="Times New Roman"/>
          <w:color w:val="1C1C1C"/>
          <w:sz w:val="28"/>
          <w:szCs w:val="28"/>
        </w:rPr>
        <w:t xml:space="preserve">№ </w:t>
      </w:r>
      <w:r w:rsidRPr="00AC3206">
        <w:rPr>
          <w:rFonts w:ascii="Times New Roman" w:hAnsi="Times New Roman" w:cs="Times New Roman"/>
          <w:color w:val="0F0F0F"/>
          <w:sz w:val="28"/>
          <w:szCs w:val="28"/>
        </w:rPr>
        <w:t xml:space="preserve">647 </w:t>
      </w:r>
      <w:r w:rsidRPr="00AC3206">
        <w:rPr>
          <w:rFonts w:ascii="Times New Roman" w:hAnsi="Times New Roman" w:cs="Times New Roman"/>
          <w:sz w:val="28"/>
          <w:szCs w:val="28"/>
        </w:rPr>
        <w:t xml:space="preserve">«Об </w:t>
      </w:r>
      <w:r w:rsidRPr="00AC3206">
        <w:rPr>
          <w:rFonts w:ascii="Times New Roman" w:hAnsi="Times New Roman" w:cs="Times New Roman"/>
          <w:color w:val="151515"/>
          <w:sz w:val="28"/>
          <w:szCs w:val="28"/>
        </w:rPr>
        <w:t xml:space="preserve">объявлении </w:t>
      </w:r>
      <w:r w:rsidRPr="00AC3206">
        <w:rPr>
          <w:rFonts w:ascii="Times New Roman" w:hAnsi="Times New Roman" w:cs="Times New Roman"/>
          <w:color w:val="0F0F0F"/>
          <w:sz w:val="28"/>
          <w:szCs w:val="28"/>
        </w:rPr>
        <w:t xml:space="preserve">частичной </w:t>
      </w:r>
      <w:r w:rsidRPr="00AC3206">
        <w:rPr>
          <w:rFonts w:ascii="Times New Roman" w:hAnsi="Times New Roman" w:cs="Times New Roman"/>
          <w:sz w:val="28"/>
          <w:szCs w:val="28"/>
        </w:rPr>
        <w:t xml:space="preserve">мобилизации </w:t>
      </w:r>
      <w:r w:rsidRPr="00AC3206">
        <w:rPr>
          <w:rFonts w:ascii="Times New Roman" w:hAnsi="Times New Roman" w:cs="Times New Roman"/>
          <w:color w:val="333333"/>
          <w:sz w:val="28"/>
          <w:szCs w:val="28"/>
        </w:rPr>
        <w:t xml:space="preserve">в </w:t>
      </w:r>
      <w:r w:rsidRPr="00AC3206">
        <w:rPr>
          <w:rFonts w:ascii="Times New Roman" w:hAnsi="Times New Roman" w:cs="Times New Roman"/>
          <w:sz w:val="28"/>
          <w:szCs w:val="28"/>
        </w:rPr>
        <w:t xml:space="preserve">Российской Федерации» </w:t>
      </w:r>
      <w:r w:rsidRPr="00AC3206">
        <w:rPr>
          <w:rFonts w:ascii="Times New Roman" w:hAnsi="Times New Roman" w:cs="Times New Roman"/>
          <w:color w:val="181818"/>
          <w:sz w:val="28"/>
          <w:szCs w:val="28"/>
        </w:rPr>
        <w:t xml:space="preserve">или </w:t>
      </w:r>
      <w:r w:rsidRPr="00AC3206">
        <w:rPr>
          <w:rFonts w:ascii="Times New Roman" w:hAnsi="Times New Roman" w:cs="Times New Roman"/>
          <w:color w:val="1A1A1A"/>
          <w:sz w:val="28"/>
          <w:szCs w:val="28"/>
        </w:rPr>
        <w:t xml:space="preserve">проходящих </w:t>
      </w:r>
      <w:r w:rsidRPr="00AC3206">
        <w:rPr>
          <w:rFonts w:ascii="Times New Roman" w:hAnsi="Times New Roman" w:cs="Times New Roman"/>
          <w:color w:val="131313"/>
          <w:sz w:val="28"/>
          <w:szCs w:val="28"/>
        </w:rPr>
        <w:t xml:space="preserve">военную </w:t>
      </w:r>
      <w:r w:rsidRPr="00AC3206">
        <w:rPr>
          <w:rFonts w:ascii="Times New Roman" w:hAnsi="Times New Roman" w:cs="Times New Roman"/>
          <w:color w:val="0F0F0F"/>
          <w:sz w:val="28"/>
          <w:szCs w:val="28"/>
        </w:rPr>
        <w:t xml:space="preserve">службу </w:t>
      </w:r>
      <w:r w:rsidRPr="00AC3206">
        <w:rPr>
          <w:rFonts w:ascii="Times New Roman" w:hAnsi="Times New Roman" w:cs="Times New Roman"/>
          <w:color w:val="1C1C1C"/>
          <w:sz w:val="28"/>
          <w:szCs w:val="28"/>
        </w:rPr>
        <w:t xml:space="preserve">по </w:t>
      </w:r>
      <w:r w:rsidRPr="00AC3206">
        <w:rPr>
          <w:rFonts w:ascii="Times New Roman" w:hAnsi="Times New Roman" w:cs="Times New Roman"/>
          <w:sz w:val="28"/>
          <w:szCs w:val="28"/>
        </w:rPr>
        <w:t xml:space="preserve">контракту, заключенному </w:t>
      </w:r>
      <w:r w:rsidRPr="00AC3206">
        <w:rPr>
          <w:rFonts w:ascii="Times New Roman" w:hAnsi="Times New Roman" w:cs="Times New Roman"/>
          <w:color w:val="212121"/>
          <w:sz w:val="28"/>
          <w:szCs w:val="28"/>
        </w:rPr>
        <w:t xml:space="preserve">в </w:t>
      </w:r>
      <w:r w:rsidRPr="00AC3206">
        <w:rPr>
          <w:rFonts w:ascii="Times New Roman" w:hAnsi="Times New Roman" w:cs="Times New Roman"/>
          <w:color w:val="111111"/>
          <w:sz w:val="28"/>
          <w:szCs w:val="28"/>
        </w:rPr>
        <w:t xml:space="preserve">соответствии </w:t>
      </w:r>
      <w:r w:rsidRPr="00AC3206">
        <w:rPr>
          <w:rFonts w:ascii="Times New Roman" w:hAnsi="Times New Roman" w:cs="Times New Roman"/>
          <w:color w:val="2B2B2B"/>
          <w:sz w:val="28"/>
          <w:szCs w:val="28"/>
        </w:rPr>
        <w:t xml:space="preserve">с </w:t>
      </w:r>
      <w:r w:rsidRPr="00AC3206">
        <w:rPr>
          <w:rFonts w:ascii="Times New Roman" w:hAnsi="Times New Roman" w:cs="Times New Roman"/>
          <w:color w:val="0F0F0F"/>
          <w:sz w:val="28"/>
          <w:szCs w:val="28"/>
        </w:rPr>
        <w:t xml:space="preserve">пунктом </w:t>
      </w:r>
      <w:r w:rsidRPr="00AC3206">
        <w:rPr>
          <w:rFonts w:ascii="Times New Roman" w:hAnsi="Times New Roman" w:cs="Times New Roman"/>
          <w:color w:val="212121"/>
          <w:sz w:val="28"/>
          <w:szCs w:val="28"/>
        </w:rPr>
        <w:t xml:space="preserve">7 </w:t>
      </w:r>
      <w:r w:rsidRPr="00AC3206">
        <w:rPr>
          <w:rFonts w:ascii="Times New Roman" w:hAnsi="Times New Roman" w:cs="Times New Roman"/>
          <w:sz w:val="28"/>
          <w:szCs w:val="28"/>
        </w:rPr>
        <w:t xml:space="preserve">статьи </w:t>
      </w:r>
      <w:r w:rsidRPr="00AC3206">
        <w:rPr>
          <w:rFonts w:ascii="Times New Roman" w:hAnsi="Times New Roman" w:cs="Times New Roman"/>
          <w:color w:val="1C1C1C"/>
          <w:sz w:val="28"/>
          <w:szCs w:val="28"/>
        </w:rPr>
        <w:t xml:space="preserve">38 </w:t>
      </w:r>
      <w:r w:rsidRPr="00AC3206">
        <w:rPr>
          <w:rFonts w:ascii="Times New Roman" w:hAnsi="Times New Roman" w:cs="Times New Roman"/>
          <w:sz w:val="28"/>
          <w:szCs w:val="28"/>
        </w:rPr>
        <w:t xml:space="preserve">Федерального закона от </w:t>
      </w:r>
      <w:r w:rsidRPr="00AC3206">
        <w:rPr>
          <w:rFonts w:ascii="Times New Roman" w:hAnsi="Times New Roman" w:cs="Times New Roman"/>
          <w:color w:val="212121"/>
          <w:sz w:val="28"/>
          <w:szCs w:val="28"/>
        </w:rPr>
        <w:t xml:space="preserve">28 </w:t>
      </w:r>
      <w:r w:rsidRPr="00AC3206">
        <w:rPr>
          <w:rFonts w:ascii="Times New Roman" w:hAnsi="Times New Roman" w:cs="Times New Roman"/>
          <w:color w:val="111111"/>
          <w:sz w:val="28"/>
          <w:szCs w:val="28"/>
        </w:rPr>
        <w:t xml:space="preserve">марта </w:t>
      </w:r>
      <w:r w:rsidRPr="00AC3206">
        <w:rPr>
          <w:rFonts w:ascii="Times New Roman" w:hAnsi="Times New Roman" w:cs="Times New Roman"/>
          <w:sz w:val="28"/>
          <w:szCs w:val="28"/>
        </w:rPr>
        <w:t xml:space="preserve">1998 года </w:t>
      </w:r>
      <w:r w:rsidRPr="00AC3206">
        <w:rPr>
          <w:rFonts w:ascii="Times New Roman" w:hAnsi="Times New Roman" w:cs="Times New Roman"/>
          <w:color w:val="2A2A2A"/>
          <w:sz w:val="28"/>
          <w:szCs w:val="28"/>
        </w:rPr>
        <w:t xml:space="preserve">№ </w:t>
      </w:r>
      <w:r w:rsidRPr="00AC3206">
        <w:rPr>
          <w:rFonts w:ascii="Times New Roman" w:hAnsi="Times New Roman" w:cs="Times New Roman"/>
          <w:color w:val="181818"/>
          <w:sz w:val="28"/>
          <w:szCs w:val="28"/>
        </w:rPr>
        <w:t>53–ФЗ</w:t>
      </w:r>
      <w:r w:rsidRPr="00AC3206">
        <w:rPr>
          <w:rFonts w:ascii="Times New Roman" w:hAnsi="Times New Roman" w:cs="Times New Roman"/>
          <w:sz w:val="28"/>
          <w:szCs w:val="28"/>
        </w:rPr>
        <w:t xml:space="preserve"> </w:t>
      </w:r>
      <w:r w:rsidRPr="00AC3206">
        <w:rPr>
          <w:rFonts w:ascii="Times New Roman" w:hAnsi="Times New Roman" w:cs="Times New Roman"/>
          <w:color w:val="212121"/>
          <w:sz w:val="28"/>
          <w:szCs w:val="28"/>
        </w:rPr>
        <w:t xml:space="preserve">«О </w:t>
      </w:r>
      <w:r w:rsidRPr="00AC3206">
        <w:rPr>
          <w:rFonts w:ascii="Times New Roman" w:hAnsi="Times New Roman" w:cs="Times New Roman"/>
          <w:color w:val="1C1C1C"/>
          <w:sz w:val="28"/>
          <w:szCs w:val="28"/>
        </w:rPr>
        <w:t xml:space="preserve">воинской </w:t>
      </w:r>
      <w:r w:rsidRPr="00AC3206">
        <w:rPr>
          <w:rFonts w:ascii="Times New Roman" w:hAnsi="Times New Roman" w:cs="Times New Roman"/>
          <w:sz w:val="28"/>
          <w:szCs w:val="28"/>
        </w:rPr>
        <w:t xml:space="preserve">обязанности </w:t>
      </w:r>
      <w:r w:rsidRPr="00AC3206">
        <w:rPr>
          <w:rFonts w:ascii="Times New Roman" w:hAnsi="Times New Roman" w:cs="Times New Roman"/>
          <w:color w:val="212121"/>
          <w:sz w:val="28"/>
          <w:szCs w:val="28"/>
        </w:rPr>
        <w:t xml:space="preserve">и </w:t>
      </w:r>
      <w:r w:rsidRPr="00AC3206">
        <w:rPr>
          <w:rFonts w:ascii="Times New Roman" w:hAnsi="Times New Roman" w:cs="Times New Roman"/>
          <w:color w:val="111111"/>
          <w:sz w:val="28"/>
          <w:szCs w:val="28"/>
        </w:rPr>
        <w:t xml:space="preserve">военной </w:t>
      </w:r>
      <w:r w:rsidRPr="00AC3206">
        <w:rPr>
          <w:rFonts w:ascii="Times New Roman" w:hAnsi="Times New Roman" w:cs="Times New Roman"/>
          <w:sz w:val="28"/>
          <w:szCs w:val="28"/>
        </w:rPr>
        <w:t xml:space="preserve">службе» (далее </w:t>
      </w:r>
      <w:r w:rsidRPr="00AC3206">
        <w:rPr>
          <w:rFonts w:ascii="Times New Roman" w:hAnsi="Times New Roman" w:cs="Times New Roman"/>
          <w:color w:val="5E5E5E"/>
          <w:w w:val="90"/>
          <w:sz w:val="28"/>
          <w:szCs w:val="28"/>
        </w:rPr>
        <w:t xml:space="preserve">— </w:t>
      </w:r>
      <w:r w:rsidRPr="00AC3206">
        <w:rPr>
          <w:rFonts w:ascii="Times New Roman" w:hAnsi="Times New Roman" w:cs="Times New Roman"/>
          <w:sz w:val="28"/>
          <w:szCs w:val="28"/>
        </w:rPr>
        <w:t xml:space="preserve">военная служба), </w:t>
      </w:r>
      <w:r w:rsidRPr="00AC3206">
        <w:rPr>
          <w:rFonts w:ascii="Times New Roman" w:hAnsi="Times New Roman" w:cs="Times New Roman"/>
          <w:color w:val="131313"/>
          <w:sz w:val="28"/>
          <w:szCs w:val="28"/>
        </w:rPr>
        <w:t xml:space="preserve">либо </w:t>
      </w:r>
      <w:r w:rsidRPr="00AC3206">
        <w:rPr>
          <w:rFonts w:ascii="Times New Roman" w:hAnsi="Times New Roman" w:cs="Times New Roman"/>
          <w:color w:val="0F0F0F"/>
          <w:sz w:val="28"/>
          <w:szCs w:val="28"/>
        </w:rPr>
        <w:lastRenderedPageBreak/>
        <w:t xml:space="preserve">заключивших контракт </w:t>
      </w:r>
      <w:r w:rsidRPr="00AC3206">
        <w:rPr>
          <w:rFonts w:ascii="Times New Roman" w:hAnsi="Times New Roman" w:cs="Times New Roman"/>
          <w:color w:val="232323"/>
          <w:sz w:val="28"/>
          <w:szCs w:val="28"/>
        </w:rPr>
        <w:t xml:space="preserve">о </w:t>
      </w:r>
      <w:r w:rsidRPr="00AC3206">
        <w:rPr>
          <w:rFonts w:ascii="Times New Roman" w:hAnsi="Times New Roman" w:cs="Times New Roman"/>
          <w:sz w:val="28"/>
          <w:szCs w:val="28"/>
        </w:rPr>
        <w:t xml:space="preserve">добровольном содействии </w:t>
      </w:r>
      <w:r w:rsidRPr="00AC3206">
        <w:rPr>
          <w:rFonts w:ascii="Times New Roman" w:hAnsi="Times New Roman" w:cs="Times New Roman"/>
          <w:color w:val="181818"/>
          <w:sz w:val="28"/>
          <w:szCs w:val="28"/>
        </w:rPr>
        <w:t xml:space="preserve">в </w:t>
      </w:r>
      <w:r w:rsidRPr="00AC3206">
        <w:rPr>
          <w:rFonts w:ascii="Times New Roman" w:hAnsi="Times New Roman" w:cs="Times New Roman"/>
          <w:sz w:val="28"/>
          <w:szCs w:val="28"/>
        </w:rPr>
        <w:t xml:space="preserve">выполнении </w:t>
      </w:r>
      <w:r w:rsidRPr="00AC3206">
        <w:rPr>
          <w:rFonts w:ascii="Times New Roman" w:hAnsi="Times New Roman" w:cs="Times New Roman"/>
          <w:color w:val="0E0E0E"/>
          <w:sz w:val="28"/>
          <w:szCs w:val="28"/>
        </w:rPr>
        <w:t xml:space="preserve">задач, </w:t>
      </w:r>
      <w:r w:rsidRPr="00AC3206">
        <w:rPr>
          <w:rFonts w:ascii="Times New Roman" w:hAnsi="Times New Roman" w:cs="Times New Roman"/>
          <w:sz w:val="28"/>
          <w:szCs w:val="28"/>
        </w:rPr>
        <w:t xml:space="preserve">возложенных </w:t>
      </w:r>
      <w:r w:rsidRPr="00AC3206">
        <w:rPr>
          <w:rFonts w:ascii="Times New Roman" w:hAnsi="Times New Roman" w:cs="Times New Roman"/>
          <w:color w:val="151515"/>
          <w:sz w:val="28"/>
          <w:szCs w:val="28"/>
        </w:rPr>
        <w:t xml:space="preserve">на </w:t>
      </w:r>
      <w:r w:rsidRPr="00AC3206">
        <w:rPr>
          <w:rFonts w:ascii="Times New Roman" w:hAnsi="Times New Roman" w:cs="Times New Roman"/>
          <w:sz w:val="28"/>
          <w:szCs w:val="28"/>
        </w:rPr>
        <w:t xml:space="preserve">Вооруженные Силы Российской Федерации </w:t>
      </w:r>
      <w:r w:rsidRPr="00AC3206">
        <w:rPr>
          <w:rFonts w:ascii="Times New Roman" w:hAnsi="Times New Roman" w:cs="Times New Roman"/>
          <w:color w:val="131313"/>
          <w:sz w:val="28"/>
          <w:szCs w:val="28"/>
        </w:rPr>
        <w:t xml:space="preserve">или </w:t>
      </w:r>
      <w:r w:rsidRPr="00AC3206">
        <w:rPr>
          <w:rFonts w:ascii="Times New Roman" w:hAnsi="Times New Roman" w:cs="Times New Roman"/>
          <w:sz w:val="28"/>
          <w:szCs w:val="28"/>
        </w:rPr>
        <w:t>войска национальной гвардии Российской Федерации</w:t>
      </w:r>
      <w:r>
        <w:rPr>
          <w:rFonts w:ascii="Times New Roman" w:hAnsi="Times New Roman" w:cs="Times New Roman"/>
          <w:sz w:val="28"/>
          <w:szCs w:val="28"/>
        </w:rPr>
        <w:t>, либо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w:t>
      </w:r>
      <w:r w:rsidRPr="00AC3206">
        <w:rPr>
          <w:rFonts w:ascii="Times New Roman" w:hAnsi="Times New Roman" w:cs="Times New Roman"/>
          <w:sz w:val="28"/>
          <w:szCs w:val="28"/>
        </w:rPr>
        <w:t xml:space="preserve">  (далее </w:t>
      </w:r>
      <w:r w:rsidRPr="00AC3206">
        <w:rPr>
          <w:rFonts w:ascii="Times New Roman" w:hAnsi="Times New Roman" w:cs="Times New Roman"/>
          <w:color w:val="313131"/>
          <w:w w:val="90"/>
          <w:sz w:val="28"/>
          <w:szCs w:val="28"/>
        </w:rPr>
        <w:t xml:space="preserve">— </w:t>
      </w:r>
      <w:r w:rsidRPr="00AC3206">
        <w:rPr>
          <w:rFonts w:ascii="Times New Roman" w:hAnsi="Times New Roman" w:cs="Times New Roman"/>
          <w:sz w:val="28"/>
          <w:szCs w:val="28"/>
        </w:rPr>
        <w:t xml:space="preserve">контракт), (далее </w:t>
      </w:r>
      <w:r w:rsidRPr="00AC3206">
        <w:rPr>
          <w:rFonts w:ascii="Times New Roman" w:hAnsi="Times New Roman" w:cs="Times New Roman"/>
          <w:color w:val="161616"/>
          <w:sz w:val="28"/>
          <w:szCs w:val="28"/>
        </w:rPr>
        <w:t xml:space="preserve">соответственно </w:t>
      </w:r>
      <w:r>
        <w:rPr>
          <w:rFonts w:ascii="Times New Roman" w:hAnsi="Times New Roman" w:cs="Times New Roman"/>
          <w:color w:val="444444"/>
          <w:w w:val="90"/>
          <w:sz w:val="28"/>
          <w:szCs w:val="28"/>
        </w:rPr>
        <w:t xml:space="preserve">- </w:t>
      </w:r>
      <w:r w:rsidRPr="00AC3206">
        <w:rPr>
          <w:rFonts w:ascii="Times New Roman" w:hAnsi="Times New Roman" w:cs="Times New Roman"/>
          <w:color w:val="212121"/>
          <w:sz w:val="28"/>
          <w:szCs w:val="28"/>
        </w:rPr>
        <w:t xml:space="preserve">Порядок, </w:t>
      </w:r>
      <w:r w:rsidRPr="00AC3206">
        <w:rPr>
          <w:rFonts w:ascii="Times New Roman" w:hAnsi="Times New Roman" w:cs="Times New Roman"/>
          <w:sz w:val="28"/>
          <w:szCs w:val="28"/>
        </w:rPr>
        <w:t xml:space="preserve">дополнительная </w:t>
      </w:r>
      <w:r w:rsidRPr="00AC3206">
        <w:rPr>
          <w:rFonts w:ascii="Times New Roman" w:hAnsi="Times New Roman" w:cs="Times New Roman"/>
          <w:color w:val="161616"/>
          <w:sz w:val="28"/>
          <w:szCs w:val="28"/>
        </w:rPr>
        <w:t xml:space="preserve">мера </w:t>
      </w:r>
      <w:r w:rsidRPr="00AC3206">
        <w:rPr>
          <w:rFonts w:ascii="Times New Roman" w:hAnsi="Times New Roman" w:cs="Times New Roman"/>
          <w:sz w:val="28"/>
          <w:szCs w:val="28"/>
        </w:rPr>
        <w:t>социальной поддержки, образовательное учреждение, обучающиеся).</w:t>
      </w:r>
    </w:p>
    <w:p w:rsidR="001B5DB5" w:rsidRDefault="001B5DB5" w:rsidP="001B5DB5">
      <w:pPr>
        <w:autoSpaceDE w:val="0"/>
        <w:autoSpaceDN w:val="0"/>
        <w:adjustRightInd w:val="0"/>
        <w:ind w:firstLine="709"/>
        <w:jc w:val="both"/>
        <w:rPr>
          <w:rFonts w:ascii="Times New Roman" w:eastAsiaTheme="minorHAnsi" w:hAnsi="Times New Roman" w:cs="Times New Roman"/>
          <w:sz w:val="28"/>
          <w:szCs w:val="28"/>
        </w:rPr>
      </w:pPr>
      <w:r w:rsidRPr="00A11004">
        <w:rPr>
          <w:rFonts w:ascii="Times New Roman" w:eastAsia="Calibri" w:hAnsi="Times New Roman" w:cs="Times New Roman"/>
          <w:noProof/>
          <w:color w:val="181818"/>
          <w:sz w:val="28"/>
          <w:szCs w:val="28"/>
        </w:rPr>
        <w:pict>
          <v:rect id="_x0000_s1557" style="position:absolute;left:0;text-align:left;margin-left:203.7pt;margin-top:-147pt;width:1in;height:23.25pt;z-index:251705344" stroked="f">
            <v:textbox>
              <w:txbxContent>
                <w:p w:rsidR="008306EE" w:rsidRPr="00ED1812" w:rsidRDefault="008306EE" w:rsidP="001B5DB5">
                  <w:pPr>
                    <w:rPr>
                      <w:rFonts w:ascii="Times New Roman" w:hAnsi="Times New Roman" w:cs="Times New Roman"/>
                    </w:rPr>
                  </w:pPr>
                  <w:r w:rsidRPr="00ED1812">
                    <w:rPr>
                      <w:rFonts w:ascii="Times New Roman" w:hAnsi="Times New Roman" w:cs="Times New Roman"/>
                    </w:rPr>
                    <w:t>6</w:t>
                  </w:r>
                </w:p>
              </w:txbxContent>
            </v:textbox>
          </v:rect>
        </w:pict>
      </w:r>
      <w:r>
        <w:rPr>
          <w:rFonts w:ascii="Times New Roman" w:eastAsiaTheme="minorHAnsi" w:hAnsi="Times New Roman" w:cs="Times New Roman"/>
          <w:sz w:val="28"/>
          <w:szCs w:val="28"/>
        </w:rPr>
        <w:t>в) пункте 2:</w:t>
      </w:r>
    </w:p>
    <w:p w:rsidR="001B5DB5" w:rsidRDefault="001B5DB5" w:rsidP="001B5DB5">
      <w:pPr>
        <w:autoSpaceDE w:val="0"/>
        <w:autoSpaceDN w:val="0"/>
        <w:adjustRightInd w:val="0"/>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абзац первый изложить в следующей редакции: </w:t>
      </w: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color w:val="181818"/>
          <w:sz w:val="28"/>
          <w:szCs w:val="28"/>
        </w:rPr>
        <w:t xml:space="preserve"> «2. </w:t>
      </w:r>
      <w:r w:rsidRPr="00AC3206">
        <w:rPr>
          <w:rFonts w:ascii="Times New Roman" w:hAnsi="Times New Roman" w:cs="Times New Roman"/>
          <w:color w:val="181818"/>
          <w:sz w:val="28"/>
          <w:szCs w:val="28"/>
        </w:rPr>
        <w:t xml:space="preserve">Бесплатное </w:t>
      </w:r>
      <w:r w:rsidRPr="00AC3206">
        <w:rPr>
          <w:rFonts w:ascii="Times New Roman" w:hAnsi="Times New Roman" w:cs="Times New Roman"/>
          <w:color w:val="0A0A0A"/>
          <w:sz w:val="28"/>
          <w:szCs w:val="28"/>
        </w:rPr>
        <w:t xml:space="preserve">горячее </w:t>
      </w:r>
      <w:r w:rsidRPr="00AC3206">
        <w:rPr>
          <w:rFonts w:ascii="Times New Roman" w:hAnsi="Times New Roman" w:cs="Times New Roman"/>
          <w:sz w:val="28"/>
          <w:szCs w:val="28"/>
        </w:rPr>
        <w:t xml:space="preserve">питание обучающимся в </w:t>
      </w:r>
      <w:r w:rsidRPr="00AC3206">
        <w:rPr>
          <w:rFonts w:ascii="Times New Roman" w:hAnsi="Times New Roman" w:cs="Times New Roman"/>
          <w:color w:val="0F0F0F"/>
          <w:sz w:val="28"/>
          <w:szCs w:val="28"/>
        </w:rPr>
        <w:t xml:space="preserve">период </w:t>
      </w:r>
      <w:r w:rsidRPr="00AC3206">
        <w:rPr>
          <w:rFonts w:ascii="Times New Roman" w:hAnsi="Times New Roman" w:cs="Times New Roman"/>
          <w:color w:val="1A1A1A"/>
          <w:sz w:val="28"/>
          <w:szCs w:val="28"/>
        </w:rPr>
        <w:t xml:space="preserve">их </w:t>
      </w:r>
      <w:r w:rsidRPr="00AC3206">
        <w:rPr>
          <w:rFonts w:ascii="Times New Roman" w:hAnsi="Times New Roman" w:cs="Times New Roman"/>
          <w:sz w:val="28"/>
          <w:szCs w:val="28"/>
        </w:rPr>
        <w:t xml:space="preserve">обучения </w:t>
      </w:r>
      <w:r w:rsidRPr="00AC3206">
        <w:rPr>
          <w:rFonts w:ascii="Times New Roman" w:hAnsi="Times New Roman" w:cs="Times New Roman"/>
          <w:color w:val="2D2D2D"/>
          <w:sz w:val="28"/>
          <w:szCs w:val="28"/>
        </w:rPr>
        <w:t xml:space="preserve">по </w:t>
      </w:r>
      <w:r w:rsidRPr="00AC3206">
        <w:rPr>
          <w:rFonts w:ascii="Times New Roman" w:hAnsi="Times New Roman" w:cs="Times New Roman"/>
          <w:color w:val="111111"/>
          <w:sz w:val="28"/>
          <w:szCs w:val="28"/>
        </w:rPr>
        <w:t xml:space="preserve">образовательным </w:t>
      </w:r>
      <w:r w:rsidRPr="00AC3206">
        <w:rPr>
          <w:rFonts w:ascii="Times New Roman" w:hAnsi="Times New Roman" w:cs="Times New Roman"/>
          <w:sz w:val="28"/>
          <w:szCs w:val="28"/>
        </w:rPr>
        <w:t xml:space="preserve">программам </w:t>
      </w:r>
      <w:r w:rsidRPr="00AC3206">
        <w:rPr>
          <w:rFonts w:ascii="Times New Roman" w:hAnsi="Times New Roman" w:cs="Times New Roman"/>
          <w:color w:val="0F0F0F"/>
          <w:sz w:val="28"/>
          <w:szCs w:val="28"/>
        </w:rPr>
        <w:t xml:space="preserve">основного </w:t>
      </w:r>
      <w:r w:rsidRPr="00AC3206">
        <w:rPr>
          <w:rFonts w:ascii="Times New Roman" w:hAnsi="Times New Roman" w:cs="Times New Roman"/>
          <w:sz w:val="28"/>
          <w:szCs w:val="28"/>
        </w:rPr>
        <w:t xml:space="preserve">общего образования, образовательным программам </w:t>
      </w:r>
      <w:r w:rsidRPr="00AC3206">
        <w:rPr>
          <w:rFonts w:ascii="Times New Roman" w:hAnsi="Times New Roman" w:cs="Times New Roman"/>
          <w:color w:val="1F1F1F"/>
          <w:sz w:val="28"/>
          <w:szCs w:val="28"/>
        </w:rPr>
        <w:t xml:space="preserve">среднего </w:t>
      </w:r>
      <w:r w:rsidRPr="00AC3206">
        <w:rPr>
          <w:rFonts w:ascii="Times New Roman" w:hAnsi="Times New Roman" w:cs="Times New Roman"/>
          <w:color w:val="0C0C0C"/>
          <w:sz w:val="28"/>
          <w:szCs w:val="28"/>
        </w:rPr>
        <w:t xml:space="preserve">общего </w:t>
      </w:r>
      <w:r w:rsidRPr="00AC3206">
        <w:rPr>
          <w:rFonts w:ascii="Times New Roman" w:hAnsi="Times New Roman" w:cs="Times New Roman"/>
          <w:color w:val="111111"/>
          <w:sz w:val="28"/>
          <w:szCs w:val="28"/>
        </w:rPr>
        <w:t xml:space="preserve">образования </w:t>
      </w:r>
      <w:r w:rsidRPr="00AC3206">
        <w:rPr>
          <w:rFonts w:ascii="Times New Roman" w:hAnsi="Times New Roman" w:cs="Times New Roman"/>
          <w:color w:val="242424"/>
          <w:sz w:val="28"/>
          <w:szCs w:val="28"/>
        </w:rPr>
        <w:t xml:space="preserve">в </w:t>
      </w:r>
      <w:r w:rsidRPr="00AC3206">
        <w:rPr>
          <w:rFonts w:ascii="Times New Roman" w:hAnsi="Times New Roman" w:cs="Times New Roman"/>
          <w:sz w:val="28"/>
          <w:szCs w:val="28"/>
        </w:rPr>
        <w:t>муниципальных образовательных учреждениях муниципального образования «Муниципальный округ Сюмсинский район Удмуртской Республики» (далее</w:t>
      </w:r>
      <w:r w:rsidRPr="00AC3206">
        <w:rPr>
          <w:rFonts w:ascii="Times New Roman" w:hAnsi="Times New Roman" w:cs="Times New Roman"/>
          <w:color w:val="3F3F3F"/>
          <w:w w:val="90"/>
          <w:sz w:val="28"/>
          <w:szCs w:val="28"/>
        </w:rPr>
        <w:t>—</w:t>
      </w:r>
      <w:r w:rsidRPr="00AC3206">
        <w:rPr>
          <w:rFonts w:ascii="Times New Roman" w:hAnsi="Times New Roman" w:cs="Times New Roman"/>
          <w:sz w:val="28"/>
          <w:szCs w:val="28"/>
        </w:rPr>
        <w:t xml:space="preserve">бесплатное </w:t>
      </w:r>
      <w:r w:rsidRPr="00AC3206">
        <w:rPr>
          <w:rFonts w:ascii="Times New Roman" w:hAnsi="Times New Roman" w:cs="Times New Roman"/>
          <w:color w:val="0A0A0A"/>
          <w:sz w:val="28"/>
          <w:szCs w:val="28"/>
        </w:rPr>
        <w:t xml:space="preserve">горячее </w:t>
      </w:r>
      <w:r w:rsidRPr="00AC3206">
        <w:rPr>
          <w:rFonts w:ascii="Times New Roman" w:hAnsi="Times New Roman" w:cs="Times New Roman"/>
          <w:sz w:val="28"/>
          <w:szCs w:val="28"/>
        </w:rPr>
        <w:t xml:space="preserve">питание), </w:t>
      </w:r>
      <w:r w:rsidRPr="00AC3206">
        <w:rPr>
          <w:rFonts w:ascii="Times New Roman" w:hAnsi="Times New Roman" w:cs="Times New Roman"/>
          <w:color w:val="1A1A1A"/>
          <w:sz w:val="28"/>
          <w:szCs w:val="28"/>
        </w:rPr>
        <w:t xml:space="preserve">предоставляется </w:t>
      </w:r>
      <w:r w:rsidRPr="00AC3206">
        <w:rPr>
          <w:rFonts w:ascii="Times New Roman" w:hAnsi="Times New Roman" w:cs="Times New Roman"/>
          <w:color w:val="2A2A2A"/>
          <w:sz w:val="28"/>
          <w:szCs w:val="28"/>
        </w:rPr>
        <w:t xml:space="preserve">в </w:t>
      </w:r>
      <w:r w:rsidRPr="00AC3206">
        <w:rPr>
          <w:rFonts w:ascii="Times New Roman" w:hAnsi="Times New Roman" w:cs="Times New Roman"/>
          <w:color w:val="0C0C0C"/>
          <w:sz w:val="28"/>
          <w:szCs w:val="28"/>
        </w:rPr>
        <w:t xml:space="preserve">случае </w:t>
      </w:r>
      <w:r w:rsidRPr="00AC3206">
        <w:rPr>
          <w:rFonts w:ascii="Times New Roman" w:hAnsi="Times New Roman" w:cs="Times New Roman"/>
          <w:sz w:val="28"/>
          <w:szCs w:val="28"/>
        </w:rPr>
        <w:t xml:space="preserve">гибели (смерти) </w:t>
      </w:r>
      <w:r w:rsidRPr="00AC3206">
        <w:rPr>
          <w:rFonts w:ascii="Times New Roman" w:hAnsi="Times New Roman" w:cs="Times New Roman"/>
          <w:color w:val="0E0E0E"/>
          <w:sz w:val="28"/>
          <w:szCs w:val="28"/>
        </w:rPr>
        <w:t xml:space="preserve">одного </w:t>
      </w:r>
      <w:r w:rsidRPr="00AC3206">
        <w:rPr>
          <w:rFonts w:ascii="Times New Roman" w:hAnsi="Times New Roman" w:cs="Times New Roman"/>
          <w:sz w:val="28"/>
          <w:szCs w:val="28"/>
        </w:rPr>
        <w:t xml:space="preserve">из родителей (законные </w:t>
      </w:r>
      <w:r w:rsidRPr="00AC3206">
        <w:rPr>
          <w:rFonts w:ascii="Times New Roman" w:hAnsi="Times New Roman" w:cs="Times New Roman"/>
          <w:color w:val="0E0E0E"/>
          <w:sz w:val="28"/>
          <w:szCs w:val="28"/>
        </w:rPr>
        <w:t>представителей)</w:t>
      </w:r>
      <w:r>
        <w:rPr>
          <w:rFonts w:ascii="Times New Roman" w:hAnsi="Times New Roman" w:cs="Times New Roman"/>
          <w:color w:val="0E0E0E"/>
          <w:sz w:val="28"/>
          <w:szCs w:val="28"/>
        </w:rPr>
        <w:t xml:space="preserve"> и (или) супруги (супруга) опекуна (попечителя) несовершеннолетнего  обучающегося</w:t>
      </w:r>
      <w:r w:rsidRPr="00AC3206">
        <w:rPr>
          <w:rFonts w:ascii="Times New Roman" w:hAnsi="Times New Roman" w:cs="Times New Roman"/>
          <w:color w:val="0E0E0E"/>
          <w:sz w:val="28"/>
          <w:szCs w:val="28"/>
        </w:rPr>
        <w:t xml:space="preserve">, </w:t>
      </w:r>
      <w:r w:rsidRPr="00AC3206">
        <w:rPr>
          <w:rFonts w:ascii="Times New Roman" w:hAnsi="Times New Roman" w:cs="Times New Roman"/>
          <w:sz w:val="28"/>
          <w:szCs w:val="28"/>
        </w:rPr>
        <w:t xml:space="preserve">призванных </w:t>
      </w:r>
      <w:r w:rsidRPr="00AC3206">
        <w:rPr>
          <w:rFonts w:ascii="Times New Roman" w:hAnsi="Times New Roman" w:cs="Times New Roman"/>
          <w:color w:val="262626"/>
          <w:sz w:val="28"/>
          <w:szCs w:val="28"/>
        </w:rPr>
        <w:t xml:space="preserve">на </w:t>
      </w:r>
      <w:r w:rsidRPr="00AC3206">
        <w:rPr>
          <w:rFonts w:ascii="Times New Roman" w:hAnsi="Times New Roman" w:cs="Times New Roman"/>
          <w:sz w:val="28"/>
          <w:szCs w:val="28"/>
        </w:rPr>
        <w:t>военную службу</w:t>
      </w:r>
      <w:r>
        <w:rPr>
          <w:rFonts w:ascii="Times New Roman" w:hAnsi="Times New Roman" w:cs="Times New Roman"/>
          <w:sz w:val="28"/>
          <w:szCs w:val="28"/>
        </w:rPr>
        <w:t>, либо заключивших контракт.»;</w:t>
      </w:r>
    </w:p>
    <w:p w:rsidR="001B5DB5" w:rsidRDefault="001B5DB5" w:rsidP="001B5DB5">
      <w:pPr>
        <w:ind w:firstLine="709"/>
        <w:jc w:val="both"/>
        <w:rPr>
          <w:rFonts w:ascii="Times New Roman" w:hAnsi="Times New Roman" w:cs="Times New Roman"/>
          <w:color w:val="1C1C1C"/>
          <w:sz w:val="28"/>
          <w:szCs w:val="28"/>
        </w:rPr>
      </w:pPr>
      <w:r>
        <w:rPr>
          <w:rFonts w:ascii="Times New Roman" w:hAnsi="Times New Roman" w:cs="Times New Roman"/>
          <w:sz w:val="28"/>
          <w:szCs w:val="28"/>
        </w:rPr>
        <w:t xml:space="preserve">абзац третий изложить в следующей редакции: </w:t>
      </w: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color w:val="212121"/>
          <w:sz w:val="28"/>
          <w:szCs w:val="28"/>
        </w:rPr>
        <w:t>«</w:t>
      </w:r>
      <w:r w:rsidRPr="00AC3206">
        <w:rPr>
          <w:rFonts w:ascii="Times New Roman" w:hAnsi="Times New Roman" w:cs="Times New Roman"/>
          <w:color w:val="212121"/>
          <w:sz w:val="28"/>
          <w:szCs w:val="28"/>
        </w:rPr>
        <w:t xml:space="preserve">Право </w:t>
      </w:r>
      <w:r w:rsidRPr="00AC3206">
        <w:rPr>
          <w:rFonts w:ascii="Times New Roman" w:hAnsi="Times New Roman" w:cs="Times New Roman"/>
          <w:color w:val="0E0E0E"/>
          <w:sz w:val="28"/>
          <w:szCs w:val="28"/>
        </w:rPr>
        <w:t xml:space="preserve">на </w:t>
      </w:r>
      <w:r w:rsidRPr="00AC3206">
        <w:rPr>
          <w:rFonts w:ascii="Times New Roman" w:hAnsi="Times New Roman" w:cs="Times New Roman"/>
          <w:color w:val="0F0F0F"/>
          <w:sz w:val="28"/>
          <w:szCs w:val="28"/>
        </w:rPr>
        <w:t xml:space="preserve">обращение </w:t>
      </w:r>
      <w:r w:rsidRPr="00AC3206">
        <w:rPr>
          <w:rFonts w:ascii="Times New Roman" w:hAnsi="Times New Roman" w:cs="Times New Roman"/>
          <w:color w:val="232323"/>
          <w:sz w:val="28"/>
          <w:szCs w:val="28"/>
        </w:rPr>
        <w:t xml:space="preserve">по </w:t>
      </w:r>
      <w:r w:rsidRPr="00AC3206">
        <w:rPr>
          <w:rFonts w:ascii="Times New Roman" w:hAnsi="Times New Roman" w:cs="Times New Roman"/>
          <w:color w:val="0F0F0F"/>
          <w:sz w:val="28"/>
          <w:szCs w:val="28"/>
        </w:rPr>
        <w:t xml:space="preserve">предоставлению </w:t>
      </w:r>
      <w:r w:rsidRPr="00AC3206">
        <w:rPr>
          <w:rFonts w:ascii="Times New Roman" w:hAnsi="Times New Roman" w:cs="Times New Roman"/>
          <w:color w:val="0E0E0E"/>
          <w:sz w:val="28"/>
          <w:szCs w:val="28"/>
        </w:rPr>
        <w:t xml:space="preserve">бесплатного </w:t>
      </w:r>
      <w:r w:rsidRPr="00AC3206">
        <w:rPr>
          <w:rFonts w:ascii="Times New Roman" w:hAnsi="Times New Roman" w:cs="Times New Roman"/>
          <w:sz w:val="28"/>
          <w:szCs w:val="28"/>
        </w:rPr>
        <w:t xml:space="preserve">горячего питания </w:t>
      </w:r>
      <w:r w:rsidRPr="00AC3206">
        <w:rPr>
          <w:rFonts w:ascii="Times New Roman" w:hAnsi="Times New Roman" w:cs="Times New Roman"/>
          <w:color w:val="212121"/>
          <w:sz w:val="28"/>
          <w:szCs w:val="28"/>
        </w:rPr>
        <w:t xml:space="preserve">имеет </w:t>
      </w:r>
      <w:r w:rsidRPr="00AC3206">
        <w:rPr>
          <w:rFonts w:ascii="Times New Roman" w:hAnsi="Times New Roman" w:cs="Times New Roman"/>
          <w:color w:val="131313"/>
          <w:sz w:val="28"/>
          <w:szCs w:val="28"/>
        </w:rPr>
        <w:t xml:space="preserve">второй </w:t>
      </w:r>
      <w:r w:rsidRPr="00AC3206">
        <w:rPr>
          <w:rFonts w:ascii="Times New Roman" w:hAnsi="Times New Roman" w:cs="Times New Roman"/>
          <w:color w:val="2A2A2A"/>
          <w:sz w:val="28"/>
          <w:szCs w:val="28"/>
        </w:rPr>
        <w:t xml:space="preserve">родитель </w:t>
      </w:r>
      <w:r w:rsidRPr="00AC3206">
        <w:rPr>
          <w:rFonts w:ascii="Times New Roman" w:hAnsi="Times New Roman" w:cs="Times New Roman"/>
          <w:color w:val="181818"/>
          <w:sz w:val="28"/>
          <w:szCs w:val="28"/>
        </w:rPr>
        <w:t xml:space="preserve">(законный </w:t>
      </w:r>
      <w:r w:rsidRPr="00AC3206">
        <w:rPr>
          <w:rFonts w:ascii="Times New Roman" w:hAnsi="Times New Roman" w:cs="Times New Roman"/>
          <w:sz w:val="28"/>
          <w:szCs w:val="28"/>
        </w:rPr>
        <w:t>представитель)</w:t>
      </w:r>
      <w:r>
        <w:rPr>
          <w:rFonts w:ascii="Times New Roman" w:hAnsi="Times New Roman" w:cs="Times New Roman"/>
          <w:sz w:val="28"/>
          <w:szCs w:val="28"/>
        </w:rPr>
        <w:t xml:space="preserve">, близкий родственник, супруга (супруг) опекуна (попечителя) несовершеннолетнего обучающегося </w:t>
      </w:r>
      <w:r>
        <w:rPr>
          <w:rFonts w:ascii="Times New Roman" w:hAnsi="Times New Roman" w:cs="Times New Roman"/>
          <w:color w:val="111111"/>
          <w:sz w:val="28"/>
          <w:szCs w:val="28"/>
        </w:rPr>
        <w:t xml:space="preserve"> </w:t>
      </w:r>
      <w:r w:rsidRPr="00AC3206">
        <w:rPr>
          <w:rFonts w:ascii="Times New Roman" w:hAnsi="Times New Roman" w:cs="Times New Roman"/>
          <w:color w:val="111111"/>
          <w:sz w:val="28"/>
          <w:szCs w:val="28"/>
        </w:rPr>
        <w:t>(</w:t>
      </w:r>
      <w:r w:rsidRPr="00AC3206">
        <w:rPr>
          <w:rFonts w:ascii="Times New Roman" w:hAnsi="Times New Roman" w:cs="Times New Roman"/>
          <w:color w:val="282828"/>
          <w:sz w:val="28"/>
          <w:szCs w:val="28"/>
        </w:rPr>
        <w:t xml:space="preserve">далее </w:t>
      </w:r>
      <w:r w:rsidRPr="00AC3206">
        <w:rPr>
          <w:rFonts w:ascii="Times New Roman" w:hAnsi="Times New Roman" w:cs="Times New Roman"/>
          <w:color w:val="5D5D5D"/>
          <w:w w:val="90"/>
          <w:sz w:val="28"/>
          <w:szCs w:val="28"/>
        </w:rPr>
        <w:t xml:space="preserve">— </w:t>
      </w:r>
      <w:r w:rsidRPr="00AC3206">
        <w:rPr>
          <w:rFonts w:ascii="Times New Roman" w:hAnsi="Times New Roman" w:cs="Times New Roman"/>
          <w:sz w:val="28"/>
          <w:szCs w:val="28"/>
        </w:rPr>
        <w:t>заявитель).</w:t>
      </w:r>
      <w:r>
        <w:rPr>
          <w:rFonts w:ascii="Times New Roman" w:hAnsi="Times New Roman" w:cs="Times New Roman"/>
          <w:sz w:val="28"/>
          <w:szCs w:val="28"/>
        </w:rPr>
        <w:t>»;</w:t>
      </w: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sz w:val="28"/>
          <w:szCs w:val="28"/>
        </w:rPr>
        <w:t>г)  в пункте 4:</w:t>
      </w: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sz w:val="28"/>
          <w:szCs w:val="28"/>
        </w:rPr>
        <w:t>в подпункте «г» после слов «родителем (законным представителем)» дополнить словами «и (или) супругом (супругой) опекуна (попечителя) несовершеннолетнего обучающегося»;</w:t>
      </w: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sz w:val="28"/>
          <w:szCs w:val="28"/>
        </w:rPr>
        <w:t>подпункт «д» после слов «родителем (законным представителем)» дополнить словами «и (или) супругом (супругой) опекуна (попечителя) несовершеннолетнего обучающегося»;</w:t>
      </w: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sz w:val="28"/>
          <w:szCs w:val="28"/>
        </w:rPr>
        <w:t>дополнить  подпунктом «е» следующего содержания:</w:t>
      </w: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sz w:val="28"/>
          <w:szCs w:val="28"/>
        </w:rPr>
        <w:t xml:space="preserve"> «е) свидетельство о заключении брака (в случае если заявителем является супруга (супруг) опекуна (попечителя) несовершеннолетнего обучающегося).»;</w:t>
      </w: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sz w:val="28"/>
          <w:szCs w:val="28"/>
        </w:rPr>
        <w:t>д) приложение к Порядку изложить в новой редакции согласно приложению к настоящему постановлению.</w:t>
      </w:r>
    </w:p>
    <w:p w:rsidR="001B5DB5" w:rsidRDefault="001B5DB5" w:rsidP="001B5DB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CA0AB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Опубликовать</w:t>
      </w:r>
      <w:r w:rsidRPr="00CA0AB8">
        <w:rPr>
          <w:rFonts w:ascii="Times New Roman" w:hAnsi="Times New Roman" w:cs="Times New Roman"/>
          <w:color w:val="000000"/>
          <w:sz w:val="28"/>
          <w:szCs w:val="28"/>
        </w:rPr>
        <w:t xml:space="preserve"> настоящее постановление на официальном сайте муниципального образования «Муниципальный округ Сюмсинский район Удмуртской Республики» в информационно-телекоммуникационной сети «Интернет».</w:t>
      </w:r>
    </w:p>
    <w:p w:rsidR="001B5DB5" w:rsidRDefault="001B5DB5" w:rsidP="001B5DB5">
      <w:pPr>
        <w:jc w:val="both"/>
        <w:rPr>
          <w:rFonts w:ascii="Times New Roman" w:hAnsi="Times New Roman" w:cs="Times New Roman"/>
          <w:color w:val="000000"/>
          <w:sz w:val="28"/>
          <w:szCs w:val="28"/>
        </w:rPr>
      </w:pPr>
    </w:p>
    <w:p w:rsidR="001B5DB5" w:rsidRDefault="001B5DB5" w:rsidP="001B5DB5">
      <w:pPr>
        <w:jc w:val="both"/>
        <w:rPr>
          <w:rFonts w:ascii="Times New Roman" w:hAnsi="Times New Roman" w:cs="Times New Roman"/>
          <w:color w:val="000000"/>
          <w:sz w:val="28"/>
          <w:szCs w:val="28"/>
        </w:rPr>
      </w:pPr>
      <w:r>
        <w:rPr>
          <w:rFonts w:ascii="Times New Roman" w:hAnsi="Times New Roman" w:cs="Times New Roman"/>
          <w:color w:val="000000"/>
          <w:sz w:val="28"/>
          <w:szCs w:val="28"/>
        </w:rPr>
        <w:t>Первый заместитель главы</w:t>
      </w:r>
    </w:p>
    <w:p w:rsidR="001B5DB5" w:rsidRDefault="001B5DB5" w:rsidP="001B5DB5">
      <w:pPr>
        <w:jc w:val="both"/>
        <w:rPr>
          <w:rFonts w:ascii="Times New Roman" w:hAnsi="Times New Roman" w:cs="Times New Roman"/>
          <w:color w:val="000000"/>
          <w:sz w:val="28"/>
          <w:szCs w:val="28"/>
        </w:rPr>
      </w:pPr>
      <w:r>
        <w:rPr>
          <w:rFonts w:ascii="Times New Roman" w:hAnsi="Times New Roman" w:cs="Times New Roman"/>
          <w:color w:val="000000"/>
          <w:sz w:val="28"/>
          <w:szCs w:val="28"/>
        </w:rPr>
        <w:t>Администрации района                                                                    Э.А. Овечкина</w:t>
      </w:r>
    </w:p>
    <w:p w:rsidR="001B5DB5" w:rsidRPr="00AD0583" w:rsidRDefault="001B5DB5" w:rsidP="001B5DB5">
      <w:pPr>
        <w:jc w:val="right"/>
        <w:rPr>
          <w:rFonts w:ascii="Times New Roman" w:hAnsi="Times New Roman" w:cs="Times New Roman"/>
          <w:color w:val="000000"/>
          <w:sz w:val="24"/>
          <w:szCs w:val="24"/>
        </w:rPr>
      </w:pPr>
      <w:r w:rsidRPr="00AD0583">
        <w:rPr>
          <w:rFonts w:ascii="Times New Roman" w:hAnsi="Times New Roman" w:cs="Times New Roman"/>
          <w:color w:val="000000"/>
          <w:sz w:val="24"/>
          <w:szCs w:val="24"/>
        </w:rPr>
        <w:lastRenderedPageBreak/>
        <w:t>Приложение</w:t>
      </w:r>
    </w:p>
    <w:p w:rsidR="001B5DB5" w:rsidRPr="00AD0583" w:rsidRDefault="001B5DB5" w:rsidP="001B5DB5">
      <w:pPr>
        <w:jc w:val="right"/>
        <w:rPr>
          <w:rFonts w:ascii="Times New Roman" w:hAnsi="Times New Roman" w:cs="Times New Roman"/>
          <w:color w:val="000000"/>
          <w:sz w:val="24"/>
          <w:szCs w:val="24"/>
        </w:rPr>
      </w:pPr>
      <w:r w:rsidRPr="00AD0583">
        <w:rPr>
          <w:rFonts w:ascii="Times New Roman" w:hAnsi="Times New Roman" w:cs="Times New Roman"/>
          <w:color w:val="000000"/>
          <w:sz w:val="24"/>
          <w:szCs w:val="24"/>
        </w:rPr>
        <w:t>к постановлени. Администрации</w:t>
      </w:r>
    </w:p>
    <w:p w:rsidR="001B5DB5" w:rsidRPr="00AD0583" w:rsidRDefault="001B5DB5" w:rsidP="001B5DB5">
      <w:pPr>
        <w:jc w:val="right"/>
        <w:rPr>
          <w:rFonts w:ascii="Times New Roman" w:hAnsi="Times New Roman" w:cs="Times New Roman"/>
          <w:color w:val="000000"/>
          <w:sz w:val="24"/>
          <w:szCs w:val="24"/>
        </w:rPr>
      </w:pPr>
      <w:r w:rsidRPr="00AD0583">
        <w:rPr>
          <w:rFonts w:ascii="Times New Roman" w:hAnsi="Times New Roman" w:cs="Times New Roman"/>
          <w:color w:val="000000"/>
          <w:sz w:val="24"/>
          <w:szCs w:val="24"/>
        </w:rPr>
        <w:t>муниципального образования</w:t>
      </w:r>
    </w:p>
    <w:p w:rsidR="001B5DB5" w:rsidRPr="00AD0583" w:rsidRDefault="001B5DB5" w:rsidP="001B5DB5">
      <w:pPr>
        <w:jc w:val="right"/>
        <w:rPr>
          <w:rFonts w:ascii="Times New Roman" w:hAnsi="Times New Roman" w:cs="Times New Roman"/>
          <w:color w:val="000000"/>
          <w:sz w:val="24"/>
          <w:szCs w:val="24"/>
        </w:rPr>
      </w:pPr>
      <w:r w:rsidRPr="00AD0583">
        <w:rPr>
          <w:rFonts w:ascii="Times New Roman" w:hAnsi="Times New Roman" w:cs="Times New Roman"/>
          <w:color w:val="000000"/>
          <w:sz w:val="24"/>
          <w:szCs w:val="24"/>
        </w:rPr>
        <w:t>«Муниципальный округ Сюмсинский</w:t>
      </w:r>
    </w:p>
    <w:p w:rsidR="001B5DB5" w:rsidRPr="00AD0583" w:rsidRDefault="001B5DB5" w:rsidP="001B5DB5">
      <w:pPr>
        <w:jc w:val="right"/>
        <w:rPr>
          <w:rFonts w:ascii="Times New Roman" w:hAnsi="Times New Roman" w:cs="Times New Roman"/>
          <w:color w:val="000000"/>
          <w:sz w:val="24"/>
          <w:szCs w:val="24"/>
        </w:rPr>
      </w:pPr>
      <w:r w:rsidRPr="00AD0583">
        <w:rPr>
          <w:rFonts w:ascii="Times New Roman" w:hAnsi="Times New Roman" w:cs="Times New Roman"/>
          <w:color w:val="000000"/>
          <w:sz w:val="24"/>
          <w:szCs w:val="24"/>
        </w:rPr>
        <w:t>район Удмуртской Республики»</w:t>
      </w:r>
    </w:p>
    <w:p w:rsidR="001B5DB5" w:rsidRPr="00AD0583" w:rsidRDefault="001B5DB5" w:rsidP="001B5DB5">
      <w:pPr>
        <w:jc w:val="right"/>
        <w:rPr>
          <w:rFonts w:ascii="Times New Roman" w:hAnsi="Times New Roman" w:cs="Times New Roman"/>
          <w:color w:val="000000"/>
          <w:sz w:val="24"/>
          <w:szCs w:val="24"/>
        </w:rPr>
      </w:pPr>
      <w:r w:rsidRPr="00AD0583">
        <w:rPr>
          <w:rFonts w:ascii="Times New Roman" w:hAnsi="Times New Roman" w:cs="Times New Roman"/>
          <w:color w:val="000000"/>
          <w:sz w:val="24"/>
          <w:szCs w:val="24"/>
        </w:rPr>
        <w:t>от 29 января 2025 года № 32</w:t>
      </w:r>
    </w:p>
    <w:p w:rsidR="001B5DB5" w:rsidRDefault="001B5DB5" w:rsidP="001B5DB5">
      <w:pPr>
        <w:jc w:val="both"/>
        <w:rPr>
          <w:rFonts w:ascii="Times New Roman" w:hAnsi="Times New Roman" w:cs="Times New Roman"/>
          <w:color w:val="000000"/>
          <w:sz w:val="28"/>
          <w:szCs w:val="28"/>
        </w:rPr>
      </w:pPr>
    </w:p>
    <w:p w:rsidR="001B5DB5" w:rsidRPr="00FE4ACD" w:rsidRDefault="001B5DB5" w:rsidP="001B5DB5">
      <w:pPr>
        <w:ind w:firstLine="709"/>
        <w:jc w:val="right"/>
        <w:rPr>
          <w:rFonts w:ascii="Times New Roman" w:hAnsi="Times New Roman" w:cs="Times New Roman"/>
          <w:sz w:val="24"/>
          <w:szCs w:val="24"/>
        </w:rPr>
      </w:pPr>
      <w:r w:rsidRPr="00FE4ACD">
        <w:rPr>
          <w:rFonts w:ascii="Times New Roman" w:hAnsi="Times New Roman" w:cs="Times New Roman"/>
          <w:sz w:val="24"/>
          <w:szCs w:val="24"/>
        </w:rPr>
        <w:t xml:space="preserve">«Приложение к Порядку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обращения родителей (законных представителей)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обучающихся по образовательным программам</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 основного общего образования, образовательным</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 программам среднего общего образования в образовательных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учреждениях, расположенных на территории</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 муниципального образования «Муниципальный округ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Сюмсинский район Удмуртской Республики»,  в случае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гибели (смерти) одного из родителей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(законных представителей) и (или) супруги,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(супруга) опекуна (попечителя)</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 несовершеннолетнего обучающегося призванных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на военную службу по мобилизации в Вооруженные Силы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Российской Федерации в соответствии с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Указом Президента Российской Федерации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от 21 сентября 2022 года №  647 «Об объявлении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частичной мобилизации в Российской Федерации»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или проходящих военную службу по контракту,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заключенному в соответствии с пунктом 7 статьи 38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 Федерального закона от 28 марта 1998 года № 53-ФЗ</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 «О воинской обязанности и военной службе»,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либо заключивших контракт о добровольном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содействии в выполнении задач, возложенных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на Вооруженные Силы Российской Федерации или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войска национальной гвардии Российской Федерации, либо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заключивших контракт (имевших иные правоотношения) с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организациями, содействующими  выполнению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задач, возложенных на Вооруженные Силы</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Российской Федерации, в ходе специальной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военной операции, за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предоставлением дополнительной меры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 xml:space="preserve">социальной поддержки в части </w:t>
      </w:r>
    </w:p>
    <w:p w:rsidR="001B5DB5" w:rsidRPr="00FE4ACD" w:rsidRDefault="001B5DB5" w:rsidP="001B5DB5">
      <w:pPr>
        <w:autoSpaceDE w:val="0"/>
        <w:autoSpaceDN w:val="0"/>
        <w:adjustRightInd w:val="0"/>
        <w:jc w:val="right"/>
        <w:rPr>
          <w:rFonts w:ascii="Times New Roman" w:eastAsiaTheme="minorHAnsi" w:hAnsi="Times New Roman" w:cs="Times New Roman"/>
          <w:sz w:val="24"/>
          <w:szCs w:val="24"/>
        </w:rPr>
      </w:pPr>
      <w:r w:rsidRPr="00FE4ACD">
        <w:rPr>
          <w:rFonts w:ascii="Times New Roman" w:eastAsiaTheme="minorHAnsi" w:hAnsi="Times New Roman" w:cs="Times New Roman"/>
          <w:sz w:val="24"/>
          <w:szCs w:val="24"/>
        </w:rPr>
        <w:t>предоставления бесплатного горячего питания</w:t>
      </w:r>
    </w:p>
    <w:p w:rsidR="001B5DB5" w:rsidRDefault="001B5DB5" w:rsidP="001B5DB5">
      <w:pPr>
        <w:jc w:val="right"/>
        <w:rPr>
          <w:rFonts w:ascii="Times New Roman" w:hAnsi="Times New Roman" w:cs="Times New Roman"/>
          <w:sz w:val="20"/>
          <w:szCs w:val="20"/>
        </w:rPr>
      </w:pPr>
    </w:p>
    <w:p w:rsidR="001B5DB5" w:rsidRPr="0067232C" w:rsidRDefault="001B5DB5" w:rsidP="001B5DB5">
      <w:pPr>
        <w:tabs>
          <w:tab w:val="left" w:pos="4182"/>
          <w:tab w:val="left" w:pos="9071"/>
        </w:tabs>
        <w:ind w:right="-1"/>
        <w:jc w:val="right"/>
        <w:rPr>
          <w:rFonts w:ascii="Times New Roman" w:hAnsi="Times New Roman" w:cs="Times New Roman"/>
          <w:sz w:val="24"/>
          <w:szCs w:val="24"/>
          <w:u w:val="single" w:color="545454"/>
        </w:rPr>
      </w:pPr>
      <w:r w:rsidRPr="0067232C">
        <w:rPr>
          <w:rFonts w:ascii="Times New Roman" w:hAnsi="Times New Roman" w:cs="Times New Roman"/>
          <w:sz w:val="24"/>
          <w:szCs w:val="24"/>
        </w:rPr>
        <w:t xml:space="preserve">Руководителю  </w:t>
      </w:r>
      <w:r w:rsidRPr="0067232C">
        <w:rPr>
          <w:rFonts w:ascii="Times New Roman" w:hAnsi="Times New Roman" w:cs="Times New Roman"/>
          <w:sz w:val="24"/>
          <w:szCs w:val="24"/>
          <w:u w:val="single" w:color="545454"/>
        </w:rPr>
        <w:tab/>
      </w:r>
    </w:p>
    <w:p w:rsidR="001B5DB5" w:rsidRPr="00AD0583" w:rsidRDefault="001B5DB5" w:rsidP="001B5DB5">
      <w:pPr>
        <w:tabs>
          <w:tab w:val="left" w:pos="4182"/>
        </w:tabs>
        <w:ind w:right="-1"/>
        <w:jc w:val="center"/>
        <w:rPr>
          <w:rFonts w:ascii="Times New Roman" w:hAnsi="Times New Roman" w:cs="Times New Roman"/>
          <w:sz w:val="20"/>
          <w:szCs w:val="20"/>
        </w:rPr>
      </w:pPr>
      <w:r w:rsidRPr="0067232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D0583">
        <w:rPr>
          <w:rFonts w:ascii="Times New Roman" w:hAnsi="Times New Roman" w:cs="Times New Roman"/>
          <w:sz w:val="20"/>
          <w:szCs w:val="20"/>
        </w:rPr>
        <w:t>(наименование образовательного учреждения)</w:t>
      </w:r>
    </w:p>
    <w:p w:rsidR="001B5DB5" w:rsidRPr="00AD0583" w:rsidRDefault="001B5DB5" w:rsidP="001B5DB5">
      <w:pPr>
        <w:rPr>
          <w:rFonts w:ascii="Times New Roman" w:hAnsi="Times New Roman" w:cs="Times New Roman"/>
          <w:w w:val="90"/>
          <w:sz w:val="20"/>
          <w:szCs w:val="20"/>
        </w:rPr>
      </w:pPr>
      <w:r>
        <w:rPr>
          <w:rFonts w:ascii="Times New Roman" w:hAnsi="Times New Roman" w:cs="Times New Roman"/>
          <w:sz w:val="20"/>
          <w:szCs w:val="20"/>
          <w:lang w:eastAsia="en-US"/>
        </w:rPr>
        <w:pict>
          <v:shape id="docshape7" o:spid="_x0000_s1558" style="position:absolute;margin-left:339.15pt;margin-top:9.45pt;width:206.3pt;height:.1pt;z-index:-251610112;mso-wrap-distance-left:0;mso-wrap-distance-right:0;mso-position-horizontal-relative:page" coordorigin="6783,189" coordsize="4126,0" path="m6783,189r4126,e" filled="f" strokecolor="#4b4b4b" strokeweight=".31867mm">
            <v:path arrowok="t"/>
            <w10:wrap type="topAndBottom" anchorx="page"/>
          </v:shape>
        </w:pict>
      </w:r>
      <w:r w:rsidRPr="00AD0583">
        <w:rPr>
          <w:rFonts w:ascii="Times New Roman" w:hAnsi="Times New Roman" w:cs="Times New Roman"/>
          <w:w w:val="90"/>
          <w:sz w:val="20"/>
          <w:szCs w:val="20"/>
        </w:rPr>
        <w:t xml:space="preserve">                                                                                                                </w:t>
      </w:r>
      <w:r>
        <w:rPr>
          <w:rFonts w:ascii="Times New Roman" w:hAnsi="Times New Roman" w:cs="Times New Roman"/>
          <w:w w:val="90"/>
          <w:sz w:val="20"/>
          <w:szCs w:val="20"/>
        </w:rPr>
        <w:t xml:space="preserve">                                       </w:t>
      </w:r>
      <w:r w:rsidRPr="00AD0583">
        <w:rPr>
          <w:rFonts w:ascii="Times New Roman" w:hAnsi="Times New Roman" w:cs="Times New Roman"/>
          <w:w w:val="90"/>
          <w:sz w:val="20"/>
          <w:szCs w:val="20"/>
        </w:rPr>
        <w:t xml:space="preserve">     (Ф.И.О. руководителя)</w:t>
      </w:r>
      <w:r w:rsidRPr="00AD0583">
        <w:rPr>
          <w:rFonts w:ascii="Times New Roman" w:hAnsi="Times New Roman" w:cs="Times New Roman"/>
          <w:sz w:val="20"/>
          <w:szCs w:val="20"/>
        </w:rPr>
        <w:t xml:space="preserve">  </w:t>
      </w:r>
    </w:p>
    <w:p w:rsidR="001B5DB5" w:rsidRPr="0067232C" w:rsidRDefault="001B5DB5" w:rsidP="001B5DB5">
      <w:pPr>
        <w:rPr>
          <w:rFonts w:ascii="Times New Roman" w:hAnsi="Times New Roman" w:cs="Times New Roman"/>
          <w:w w:val="90"/>
          <w:sz w:val="24"/>
          <w:szCs w:val="24"/>
        </w:rPr>
      </w:pPr>
      <w:r>
        <w:rPr>
          <w:rFonts w:ascii="Times New Roman" w:hAnsi="Times New Roman" w:cs="Times New Roman"/>
          <w:sz w:val="24"/>
          <w:szCs w:val="24"/>
          <w:lang w:eastAsia="en-US"/>
        </w:rPr>
        <w:pict>
          <v:shape id="docshape8" o:spid="_x0000_s1559" style="position:absolute;margin-left:341.65pt;margin-top:20pt;width:201.35pt;height:.1pt;z-index:-251609088;mso-wrap-distance-left:0;mso-wrap-distance-right:0;mso-position-horizontal-relative:page" coordorigin="6833,400" coordsize="4027,0" path="m6833,400r4026,e" filled="f" strokecolor="#4f4f4f" strokeweight=".31867mm">
            <v:path arrowok="t"/>
            <w10:wrap type="topAndBottom" anchorx="page"/>
          </v:shape>
        </w:pict>
      </w:r>
    </w:p>
    <w:p w:rsidR="001B5DB5" w:rsidRPr="00AD0583" w:rsidRDefault="001B5DB5" w:rsidP="001B5DB5">
      <w:pPr>
        <w:jc w:val="both"/>
        <w:rPr>
          <w:rFonts w:ascii="Times New Roman" w:hAnsi="Times New Roman" w:cs="Times New Roman"/>
          <w:sz w:val="20"/>
          <w:szCs w:val="20"/>
        </w:rPr>
      </w:pPr>
      <w:r w:rsidRPr="00AD0583">
        <w:rPr>
          <w:rFonts w:ascii="Times New Roman" w:hAnsi="Times New Roman" w:cs="Times New Roman"/>
          <w:w w:val="90"/>
          <w:sz w:val="20"/>
          <w:szCs w:val="20"/>
        </w:rPr>
        <w:t xml:space="preserve">                                                                                                      </w:t>
      </w:r>
      <w:r>
        <w:rPr>
          <w:rFonts w:ascii="Times New Roman" w:hAnsi="Times New Roman" w:cs="Times New Roman"/>
          <w:w w:val="90"/>
          <w:sz w:val="20"/>
          <w:szCs w:val="20"/>
        </w:rPr>
        <w:t xml:space="preserve">                      </w:t>
      </w:r>
      <w:r w:rsidRPr="00AD0583">
        <w:rPr>
          <w:rFonts w:ascii="Times New Roman" w:hAnsi="Times New Roman" w:cs="Times New Roman"/>
          <w:w w:val="90"/>
          <w:sz w:val="20"/>
          <w:szCs w:val="20"/>
        </w:rPr>
        <w:t xml:space="preserve">   (Ф.И.О. родителя (законного представителя))</w:t>
      </w:r>
      <w:r w:rsidRPr="00AD0583">
        <w:rPr>
          <w:rFonts w:ascii="Times New Roman" w:hAnsi="Times New Roman" w:cs="Times New Roman"/>
          <w:sz w:val="20"/>
          <w:szCs w:val="20"/>
        </w:rPr>
        <w:t xml:space="preserve">  </w:t>
      </w:r>
    </w:p>
    <w:p w:rsidR="001B5DB5" w:rsidRPr="0067232C" w:rsidRDefault="001B5DB5" w:rsidP="001B5DB5">
      <w:pPr>
        <w:jc w:val="both"/>
        <w:rPr>
          <w:rFonts w:ascii="Times New Roman" w:hAnsi="Times New Roman" w:cs="Times New Roman"/>
          <w:sz w:val="24"/>
          <w:szCs w:val="24"/>
        </w:rPr>
      </w:pPr>
      <w:r w:rsidRPr="0067232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7232C">
        <w:rPr>
          <w:rFonts w:ascii="Times New Roman" w:hAnsi="Times New Roman" w:cs="Times New Roman"/>
          <w:sz w:val="24"/>
          <w:szCs w:val="24"/>
        </w:rPr>
        <w:t>проживающего по адресу________________</w:t>
      </w:r>
    </w:p>
    <w:p w:rsidR="001B5DB5" w:rsidRPr="0067232C" w:rsidRDefault="001B5DB5" w:rsidP="001B5DB5">
      <w:pPr>
        <w:jc w:val="right"/>
        <w:rPr>
          <w:rFonts w:ascii="Times New Roman" w:hAnsi="Times New Roman" w:cs="Times New Roman"/>
          <w:sz w:val="24"/>
          <w:szCs w:val="24"/>
        </w:rPr>
      </w:pPr>
      <w:r>
        <w:rPr>
          <w:rFonts w:ascii="Times New Roman" w:hAnsi="Times New Roman" w:cs="Times New Roman"/>
          <w:sz w:val="24"/>
          <w:szCs w:val="24"/>
        </w:rPr>
        <w:t xml:space="preserve"> </w:t>
      </w:r>
      <w:r w:rsidRPr="0067232C">
        <w:rPr>
          <w:rFonts w:ascii="Times New Roman" w:hAnsi="Times New Roman" w:cs="Times New Roman"/>
          <w:sz w:val="24"/>
          <w:szCs w:val="24"/>
        </w:rPr>
        <w:t>____________</w:t>
      </w:r>
      <w:r>
        <w:rPr>
          <w:rFonts w:ascii="Times New Roman" w:hAnsi="Times New Roman" w:cs="Times New Roman"/>
          <w:sz w:val="24"/>
          <w:szCs w:val="24"/>
        </w:rPr>
        <w:t>__________________________</w:t>
      </w:r>
    </w:p>
    <w:p w:rsidR="001B5DB5" w:rsidRPr="0067232C" w:rsidRDefault="001B5DB5" w:rsidP="001B5DB5">
      <w:pPr>
        <w:jc w:val="right"/>
        <w:rPr>
          <w:rFonts w:ascii="Times New Roman" w:hAnsi="Times New Roman" w:cs="Times New Roman"/>
          <w:w w:val="90"/>
          <w:sz w:val="24"/>
          <w:szCs w:val="24"/>
        </w:rPr>
      </w:pPr>
      <w:r w:rsidRPr="0067232C">
        <w:rPr>
          <w:rFonts w:ascii="Times New Roman" w:hAnsi="Times New Roman" w:cs="Times New Roman"/>
          <w:sz w:val="24"/>
          <w:szCs w:val="24"/>
        </w:rPr>
        <w:t>телефон_______________________________</w:t>
      </w:r>
    </w:p>
    <w:p w:rsidR="001B5DB5" w:rsidRPr="0067232C" w:rsidRDefault="001B5DB5" w:rsidP="001B5DB5">
      <w:pPr>
        <w:rPr>
          <w:rFonts w:ascii="Times New Roman" w:hAnsi="Times New Roman" w:cs="Times New Roman"/>
          <w:color w:val="0C0C0C"/>
          <w:sz w:val="24"/>
          <w:szCs w:val="24"/>
          <w:u w:val="single" w:color="545454"/>
        </w:rPr>
      </w:pPr>
    </w:p>
    <w:p w:rsidR="001B5DB5" w:rsidRDefault="001B5DB5" w:rsidP="001B5DB5">
      <w:pPr>
        <w:ind w:left="152"/>
        <w:jc w:val="center"/>
        <w:rPr>
          <w:rFonts w:ascii="Times New Roman" w:hAnsi="Times New Roman" w:cs="Times New Roman"/>
          <w:b/>
          <w:sz w:val="20"/>
          <w:szCs w:val="20"/>
        </w:rPr>
      </w:pPr>
      <w:r w:rsidRPr="001F2BEB">
        <w:rPr>
          <w:rFonts w:ascii="Times New Roman" w:hAnsi="Times New Roman" w:cs="Times New Roman"/>
          <w:b/>
          <w:color w:val="151515"/>
          <w:spacing w:val="-2"/>
          <w:sz w:val="20"/>
          <w:szCs w:val="20"/>
        </w:rPr>
        <w:t>ЗАЯВЛЕНИЕ</w:t>
      </w:r>
    </w:p>
    <w:p w:rsidR="001B5DB5" w:rsidRPr="00923BD4" w:rsidRDefault="001B5DB5" w:rsidP="001B5DB5">
      <w:pPr>
        <w:jc w:val="both"/>
        <w:rPr>
          <w:rFonts w:ascii="Times New Roman" w:hAnsi="Times New Roman" w:cs="Times New Roman"/>
          <w:color w:val="151515"/>
          <w:sz w:val="24"/>
          <w:szCs w:val="24"/>
        </w:rPr>
      </w:pPr>
      <w:r w:rsidRPr="0085379A">
        <w:rPr>
          <w:rFonts w:ascii="Times New Roman" w:hAnsi="Times New Roman" w:cs="Times New Roman"/>
          <w:color w:val="232323"/>
          <w:sz w:val="24"/>
          <w:szCs w:val="24"/>
        </w:rPr>
        <w:lastRenderedPageBreak/>
        <w:t xml:space="preserve">           Прошу </w:t>
      </w:r>
      <w:r w:rsidRPr="0085379A">
        <w:rPr>
          <w:rFonts w:ascii="Times New Roman" w:hAnsi="Times New Roman" w:cs="Times New Roman"/>
          <w:color w:val="383838"/>
          <w:sz w:val="24"/>
          <w:szCs w:val="24"/>
        </w:rPr>
        <w:t xml:space="preserve">в </w:t>
      </w:r>
      <w:r w:rsidRPr="0085379A">
        <w:rPr>
          <w:rFonts w:ascii="Times New Roman" w:hAnsi="Times New Roman" w:cs="Times New Roman"/>
          <w:color w:val="1F1F1F"/>
          <w:sz w:val="24"/>
          <w:szCs w:val="24"/>
        </w:rPr>
        <w:t xml:space="preserve">соответствии </w:t>
      </w:r>
      <w:r w:rsidRPr="0085379A">
        <w:rPr>
          <w:rFonts w:ascii="Times New Roman" w:hAnsi="Times New Roman" w:cs="Times New Roman"/>
          <w:color w:val="383838"/>
          <w:sz w:val="24"/>
          <w:szCs w:val="24"/>
        </w:rPr>
        <w:t xml:space="preserve">с </w:t>
      </w:r>
      <w:r w:rsidRPr="0085379A">
        <w:rPr>
          <w:rFonts w:ascii="Times New Roman" w:hAnsi="Times New Roman" w:cs="Times New Roman"/>
          <w:sz w:val="24"/>
          <w:szCs w:val="24"/>
        </w:rPr>
        <w:t xml:space="preserve">Порядком </w:t>
      </w:r>
      <w:r w:rsidRPr="0085379A">
        <w:rPr>
          <w:rFonts w:ascii="Times New Roman" w:hAnsi="Times New Roman" w:cs="Times New Roman"/>
          <w:color w:val="111111"/>
          <w:sz w:val="24"/>
          <w:szCs w:val="24"/>
        </w:rPr>
        <w:t xml:space="preserve">обращения </w:t>
      </w:r>
      <w:r w:rsidRPr="0085379A">
        <w:rPr>
          <w:rFonts w:ascii="Times New Roman" w:hAnsi="Times New Roman" w:cs="Times New Roman"/>
          <w:sz w:val="24"/>
          <w:szCs w:val="24"/>
        </w:rPr>
        <w:t xml:space="preserve">родителей (законных </w:t>
      </w:r>
      <w:r w:rsidRPr="0085379A">
        <w:rPr>
          <w:rFonts w:ascii="Times New Roman" w:hAnsi="Times New Roman" w:cs="Times New Roman"/>
          <w:color w:val="111111"/>
          <w:sz w:val="24"/>
          <w:szCs w:val="24"/>
        </w:rPr>
        <w:t xml:space="preserve">представителей) </w:t>
      </w:r>
      <w:r w:rsidRPr="0085379A">
        <w:rPr>
          <w:rFonts w:ascii="Times New Roman" w:hAnsi="Times New Roman" w:cs="Times New Roman"/>
          <w:color w:val="181818"/>
          <w:sz w:val="24"/>
          <w:szCs w:val="24"/>
        </w:rPr>
        <w:t>обучающихся</w:t>
      </w:r>
      <w:r w:rsidRPr="0085379A">
        <w:rPr>
          <w:rFonts w:ascii="Times New Roman" w:hAnsi="Times New Roman" w:cs="Times New Roman"/>
          <w:i/>
          <w:color w:val="181818"/>
          <w:sz w:val="24"/>
          <w:szCs w:val="24"/>
        </w:rPr>
        <w:t xml:space="preserve"> </w:t>
      </w:r>
      <w:r w:rsidRPr="0085379A">
        <w:rPr>
          <w:rFonts w:ascii="Times New Roman" w:hAnsi="Times New Roman" w:cs="Times New Roman"/>
          <w:color w:val="2D2D2D"/>
          <w:sz w:val="24"/>
          <w:szCs w:val="24"/>
        </w:rPr>
        <w:t xml:space="preserve">по </w:t>
      </w:r>
      <w:r w:rsidRPr="0085379A">
        <w:rPr>
          <w:rFonts w:ascii="Times New Roman" w:hAnsi="Times New Roman" w:cs="Times New Roman"/>
          <w:sz w:val="24"/>
          <w:szCs w:val="24"/>
        </w:rPr>
        <w:t xml:space="preserve">образовательным </w:t>
      </w:r>
      <w:r w:rsidRPr="0085379A">
        <w:rPr>
          <w:rFonts w:ascii="Times New Roman" w:hAnsi="Times New Roman" w:cs="Times New Roman"/>
          <w:color w:val="161616"/>
          <w:sz w:val="24"/>
          <w:szCs w:val="24"/>
        </w:rPr>
        <w:t xml:space="preserve">программам </w:t>
      </w:r>
      <w:r w:rsidRPr="0085379A">
        <w:rPr>
          <w:rFonts w:ascii="Times New Roman" w:hAnsi="Times New Roman" w:cs="Times New Roman"/>
          <w:color w:val="1A1A1A"/>
          <w:sz w:val="24"/>
          <w:szCs w:val="24"/>
        </w:rPr>
        <w:t xml:space="preserve">основного </w:t>
      </w:r>
      <w:r w:rsidRPr="0085379A">
        <w:rPr>
          <w:rFonts w:ascii="Times New Roman" w:hAnsi="Times New Roman" w:cs="Times New Roman"/>
          <w:sz w:val="24"/>
          <w:szCs w:val="24"/>
        </w:rPr>
        <w:t xml:space="preserve">общего образования, образовательным </w:t>
      </w:r>
      <w:r w:rsidRPr="0085379A">
        <w:rPr>
          <w:rFonts w:ascii="Times New Roman" w:hAnsi="Times New Roman" w:cs="Times New Roman"/>
          <w:color w:val="0E0E0E"/>
          <w:sz w:val="24"/>
          <w:szCs w:val="24"/>
        </w:rPr>
        <w:t xml:space="preserve">программам </w:t>
      </w:r>
      <w:r w:rsidRPr="0085379A">
        <w:rPr>
          <w:rFonts w:ascii="Times New Roman" w:hAnsi="Times New Roman" w:cs="Times New Roman"/>
          <w:color w:val="161616"/>
          <w:sz w:val="24"/>
          <w:szCs w:val="24"/>
        </w:rPr>
        <w:t xml:space="preserve">среднего </w:t>
      </w:r>
      <w:r w:rsidRPr="0085379A">
        <w:rPr>
          <w:rFonts w:ascii="Times New Roman" w:hAnsi="Times New Roman" w:cs="Times New Roman"/>
          <w:color w:val="1A1A1A"/>
          <w:sz w:val="24"/>
          <w:szCs w:val="24"/>
        </w:rPr>
        <w:t xml:space="preserve">общего </w:t>
      </w:r>
      <w:r w:rsidRPr="0085379A">
        <w:rPr>
          <w:rFonts w:ascii="Times New Roman" w:hAnsi="Times New Roman" w:cs="Times New Roman"/>
          <w:color w:val="0A0A0A"/>
          <w:sz w:val="24"/>
          <w:szCs w:val="24"/>
        </w:rPr>
        <w:t xml:space="preserve">образования </w:t>
      </w:r>
      <w:r w:rsidRPr="0085379A">
        <w:rPr>
          <w:rFonts w:ascii="Times New Roman" w:hAnsi="Times New Roman" w:cs="Times New Roman"/>
          <w:color w:val="363636"/>
          <w:sz w:val="24"/>
          <w:szCs w:val="24"/>
        </w:rPr>
        <w:t xml:space="preserve">в </w:t>
      </w:r>
      <w:r w:rsidRPr="0085379A">
        <w:rPr>
          <w:rFonts w:ascii="Times New Roman" w:hAnsi="Times New Roman" w:cs="Times New Roman"/>
          <w:sz w:val="24"/>
          <w:szCs w:val="24"/>
        </w:rPr>
        <w:t xml:space="preserve">образовательных </w:t>
      </w:r>
      <w:r w:rsidRPr="0085379A">
        <w:rPr>
          <w:rFonts w:ascii="Times New Roman" w:hAnsi="Times New Roman" w:cs="Times New Roman"/>
          <w:color w:val="111111"/>
          <w:sz w:val="24"/>
          <w:szCs w:val="24"/>
        </w:rPr>
        <w:t xml:space="preserve">учреждениях, </w:t>
      </w:r>
      <w:r w:rsidRPr="0085379A">
        <w:rPr>
          <w:rFonts w:ascii="Times New Roman" w:hAnsi="Times New Roman" w:cs="Times New Roman"/>
          <w:sz w:val="24"/>
          <w:szCs w:val="24"/>
        </w:rPr>
        <w:t xml:space="preserve">расположенных на </w:t>
      </w:r>
      <w:r w:rsidRPr="0085379A">
        <w:rPr>
          <w:rFonts w:ascii="Times New Roman" w:hAnsi="Times New Roman" w:cs="Times New Roman"/>
          <w:color w:val="111111"/>
          <w:sz w:val="24"/>
          <w:szCs w:val="24"/>
        </w:rPr>
        <w:t xml:space="preserve">территории муниципального образования «Муниципальный округ Сюмсинский район Удмуртской Республики», </w:t>
      </w:r>
      <w:r w:rsidRPr="0085379A">
        <w:rPr>
          <w:rFonts w:ascii="Times New Roman" w:hAnsi="Times New Roman" w:cs="Times New Roman"/>
          <w:color w:val="2F2F2F"/>
          <w:sz w:val="24"/>
          <w:szCs w:val="24"/>
        </w:rPr>
        <w:t xml:space="preserve">в </w:t>
      </w:r>
      <w:r w:rsidRPr="0085379A">
        <w:rPr>
          <w:rFonts w:ascii="Times New Roman" w:hAnsi="Times New Roman" w:cs="Times New Roman"/>
          <w:color w:val="161616"/>
          <w:sz w:val="24"/>
          <w:szCs w:val="24"/>
        </w:rPr>
        <w:t xml:space="preserve">случае </w:t>
      </w:r>
      <w:r w:rsidRPr="0085379A">
        <w:rPr>
          <w:rFonts w:ascii="Times New Roman" w:hAnsi="Times New Roman" w:cs="Times New Roman"/>
          <w:sz w:val="24"/>
          <w:szCs w:val="24"/>
        </w:rPr>
        <w:t xml:space="preserve">гибели </w:t>
      </w:r>
      <w:r w:rsidRPr="0085379A">
        <w:rPr>
          <w:rFonts w:ascii="Times New Roman" w:hAnsi="Times New Roman" w:cs="Times New Roman"/>
          <w:color w:val="0F0F0F"/>
          <w:sz w:val="24"/>
          <w:szCs w:val="24"/>
        </w:rPr>
        <w:t xml:space="preserve">(смерти) </w:t>
      </w:r>
      <w:r w:rsidRPr="0085379A">
        <w:rPr>
          <w:rFonts w:ascii="Times New Roman" w:hAnsi="Times New Roman" w:cs="Times New Roman"/>
          <w:color w:val="232323"/>
          <w:sz w:val="24"/>
          <w:szCs w:val="24"/>
        </w:rPr>
        <w:t xml:space="preserve">одного </w:t>
      </w:r>
      <w:r w:rsidRPr="0085379A">
        <w:rPr>
          <w:rFonts w:ascii="Times New Roman" w:hAnsi="Times New Roman" w:cs="Times New Roman"/>
          <w:color w:val="161616"/>
          <w:sz w:val="24"/>
          <w:szCs w:val="24"/>
        </w:rPr>
        <w:t xml:space="preserve">из </w:t>
      </w:r>
      <w:r w:rsidRPr="0085379A">
        <w:rPr>
          <w:rFonts w:ascii="Times New Roman" w:hAnsi="Times New Roman" w:cs="Times New Roman"/>
          <w:sz w:val="24"/>
          <w:szCs w:val="24"/>
        </w:rPr>
        <w:t xml:space="preserve">родителей (законных </w:t>
      </w:r>
      <w:r w:rsidRPr="0085379A">
        <w:rPr>
          <w:rFonts w:ascii="Times New Roman" w:hAnsi="Times New Roman" w:cs="Times New Roman"/>
          <w:color w:val="161616"/>
          <w:sz w:val="24"/>
          <w:szCs w:val="24"/>
        </w:rPr>
        <w:t>представителей),</w:t>
      </w:r>
      <w:r>
        <w:rPr>
          <w:rFonts w:ascii="Times New Roman" w:hAnsi="Times New Roman" w:cs="Times New Roman"/>
          <w:color w:val="161616"/>
          <w:sz w:val="24"/>
          <w:szCs w:val="24"/>
        </w:rPr>
        <w:t xml:space="preserve"> и (или) супруги (супруга) опекуна (попечителя) несовершеннолетнего обучающегося</w:t>
      </w:r>
      <w:r w:rsidRPr="0085379A">
        <w:rPr>
          <w:rFonts w:ascii="Times New Roman" w:hAnsi="Times New Roman" w:cs="Times New Roman"/>
          <w:color w:val="161616"/>
          <w:sz w:val="24"/>
          <w:szCs w:val="24"/>
        </w:rPr>
        <w:t xml:space="preserve"> </w:t>
      </w:r>
      <w:r w:rsidRPr="0085379A">
        <w:rPr>
          <w:rFonts w:ascii="Times New Roman" w:hAnsi="Times New Roman" w:cs="Times New Roman"/>
          <w:sz w:val="24"/>
          <w:szCs w:val="24"/>
        </w:rPr>
        <w:t xml:space="preserve">призванных </w:t>
      </w:r>
      <w:r w:rsidRPr="0085379A">
        <w:rPr>
          <w:rFonts w:ascii="Times New Roman" w:hAnsi="Times New Roman" w:cs="Times New Roman"/>
          <w:color w:val="232323"/>
          <w:sz w:val="24"/>
          <w:szCs w:val="24"/>
        </w:rPr>
        <w:t xml:space="preserve">на </w:t>
      </w:r>
      <w:r w:rsidRPr="0085379A">
        <w:rPr>
          <w:rFonts w:ascii="Times New Roman" w:hAnsi="Times New Roman" w:cs="Times New Roman"/>
          <w:color w:val="161616"/>
          <w:sz w:val="24"/>
          <w:szCs w:val="24"/>
        </w:rPr>
        <w:t xml:space="preserve">военную </w:t>
      </w:r>
      <w:r w:rsidRPr="0085379A">
        <w:rPr>
          <w:rFonts w:ascii="Times New Roman" w:hAnsi="Times New Roman" w:cs="Times New Roman"/>
          <w:color w:val="1C1C1C"/>
          <w:sz w:val="24"/>
          <w:szCs w:val="24"/>
        </w:rPr>
        <w:t xml:space="preserve">службу </w:t>
      </w:r>
      <w:r w:rsidRPr="0085379A">
        <w:rPr>
          <w:rFonts w:ascii="Times New Roman" w:hAnsi="Times New Roman" w:cs="Times New Roman"/>
          <w:color w:val="131313"/>
          <w:sz w:val="24"/>
          <w:szCs w:val="24"/>
        </w:rPr>
        <w:t xml:space="preserve">по </w:t>
      </w:r>
      <w:r w:rsidRPr="0085379A">
        <w:rPr>
          <w:rFonts w:ascii="Times New Roman" w:hAnsi="Times New Roman" w:cs="Times New Roman"/>
          <w:sz w:val="24"/>
          <w:szCs w:val="24"/>
        </w:rPr>
        <w:t xml:space="preserve">мобилизации </w:t>
      </w:r>
      <w:r w:rsidRPr="0085379A">
        <w:rPr>
          <w:rFonts w:ascii="Times New Roman" w:hAnsi="Times New Roman" w:cs="Times New Roman"/>
          <w:color w:val="242424"/>
          <w:sz w:val="24"/>
          <w:szCs w:val="24"/>
        </w:rPr>
        <w:t xml:space="preserve">в </w:t>
      </w:r>
      <w:r w:rsidRPr="0085379A">
        <w:rPr>
          <w:rFonts w:ascii="Times New Roman" w:hAnsi="Times New Roman" w:cs="Times New Roman"/>
          <w:sz w:val="24"/>
          <w:szCs w:val="24"/>
        </w:rPr>
        <w:t xml:space="preserve">Вооруженные </w:t>
      </w:r>
      <w:r w:rsidRPr="0085379A">
        <w:rPr>
          <w:rFonts w:ascii="Times New Roman" w:hAnsi="Times New Roman" w:cs="Times New Roman"/>
          <w:color w:val="262626"/>
          <w:sz w:val="24"/>
          <w:szCs w:val="24"/>
        </w:rPr>
        <w:t xml:space="preserve">Силы </w:t>
      </w:r>
      <w:r w:rsidRPr="0085379A">
        <w:rPr>
          <w:rFonts w:ascii="Times New Roman" w:hAnsi="Times New Roman" w:cs="Times New Roman"/>
          <w:spacing w:val="-2"/>
          <w:sz w:val="24"/>
          <w:szCs w:val="24"/>
        </w:rPr>
        <w:t xml:space="preserve">Российской  Федерации </w:t>
      </w:r>
      <w:r w:rsidRPr="0085379A">
        <w:rPr>
          <w:rFonts w:ascii="Times New Roman" w:hAnsi="Times New Roman" w:cs="Times New Roman"/>
          <w:color w:val="313131"/>
          <w:spacing w:val="-2"/>
          <w:sz w:val="24"/>
          <w:szCs w:val="24"/>
        </w:rPr>
        <w:t xml:space="preserve">в </w:t>
      </w:r>
      <w:r w:rsidRPr="0085379A">
        <w:rPr>
          <w:rFonts w:ascii="Times New Roman" w:hAnsi="Times New Roman" w:cs="Times New Roman"/>
          <w:color w:val="1A1A1A"/>
          <w:spacing w:val="-2"/>
          <w:sz w:val="24"/>
          <w:szCs w:val="24"/>
        </w:rPr>
        <w:t xml:space="preserve">соответствии </w:t>
      </w:r>
      <w:r w:rsidRPr="0085379A">
        <w:rPr>
          <w:rFonts w:ascii="Times New Roman" w:hAnsi="Times New Roman" w:cs="Times New Roman"/>
          <w:color w:val="1F1F1F"/>
          <w:spacing w:val="-2"/>
          <w:sz w:val="24"/>
          <w:szCs w:val="24"/>
        </w:rPr>
        <w:t xml:space="preserve">с </w:t>
      </w:r>
      <w:r w:rsidRPr="0085379A">
        <w:rPr>
          <w:rFonts w:ascii="Times New Roman" w:hAnsi="Times New Roman" w:cs="Times New Roman"/>
          <w:spacing w:val="-2"/>
          <w:sz w:val="24"/>
          <w:szCs w:val="24"/>
        </w:rPr>
        <w:t xml:space="preserve">Указом </w:t>
      </w:r>
      <w:r w:rsidRPr="0085379A">
        <w:rPr>
          <w:rFonts w:ascii="Times New Roman" w:hAnsi="Times New Roman" w:cs="Times New Roman"/>
          <w:color w:val="0F0F0F"/>
          <w:spacing w:val="-2"/>
          <w:sz w:val="24"/>
          <w:szCs w:val="24"/>
        </w:rPr>
        <w:t xml:space="preserve">Президента </w:t>
      </w:r>
      <w:r w:rsidRPr="0085379A">
        <w:rPr>
          <w:rFonts w:ascii="Times New Roman" w:hAnsi="Times New Roman" w:cs="Times New Roman"/>
          <w:spacing w:val="-2"/>
          <w:sz w:val="24"/>
          <w:szCs w:val="24"/>
        </w:rPr>
        <w:t xml:space="preserve">Российской  </w:t>
      </w:r>
      <w:r w:rsidRPr="0085379A">
        <w:rPr>
          <w:rFonts w:ascii="Times New Roman" w:hAnsi="Times New Roman" w:cs="Times New Roman"/>
          <w:color w:val="181818"/>
          <w:spacing w:val="-2"/>
          <w:sz w:val="24"/>
          <w:szCs w:val="24"/>
        </w:rPr>
        <w:t xml:space="preserve">Федерации </w:t>
      </w:r>
      <w:r w:rsidRPr="0085379A">
        <w:rPr>
          <w:rFonts w:ascii="Times New Roman" w:hAnsi="Times New Roman" w:cs="Times New Roman"/>
          <w:spacing w:val="-2"/>
          <w:sz w:val="24"/>
          <w:szCs w:val="24"/>
        </w:rPr>
        <w:t xml:space="preserve">от 21 </w:t>
      </w:r>
      <w:r w:rsidRPr="0085379A">
        <w:rPr>
          <w:rFonts w:ascii="Times New Roman" w:hAnsi="Times New Roman" w:cs="Times New Roman"/>
          <w:color w:val="1D1D1D"/>
          <w:spacing w:val="-2"/>
          <w:sz w:val="24"/>
          <w:szCs w:val="24"/>
        </w:rPr>
        <w:t xml:space="preserve">сентября </w:t>
      </w:r>
      <w:r w:rsidRPr="0085379A">
        <w:rPr>
          <w:rFonts w:ascii="Times New Roman" w:hAnsi="Times New Roman" w:cs="Times New Roman"/>
          <w:color w:val="1A1A1A"/>
          <w:sz w:val="24"/>
          <w:szCs w:val="24"/>
        </w:rPr>
        <w:t xml:space="preserve">2022 </w:t>
      </w:r>
      <w:r w:rsidRPr="0085379A">
        <w:rPr>
          <w:rFonts w:ascii="Times New Roman" w:hAnsi="Times New Roman" w:cs="Times New Roman"/>
          <w:color w:val="151515"/>
          <w:sz w:val="24"/>
          <w:szCs w:val="24"/>
        </w:rPr>
        <w:t xml:space="preserve">года </w:t>
      </w:r>
      <w:r w:rsidRPr="0085379A">
        <w:rPr>
          <w:rFonts w:ascii="Times New Roman" w:hAnsi="Times New Roman" w:cs="Times New Roman"/>
          <w:color w:val="1D1D1D"/>
          <w:sz w:val="24"/>
          <w:szCs w:val="24"/>
        </w:rPr>
        <w:t xml:space="preserve">№  </w:t>
      </w:r>
      <w:r w:rsidRPr="0085379A">
        <w:rPr>
          <w:rFonts w:ascii="Times New Roman" w:hAnsi="Times New Roman" w:cs="Times New Roman"/>
          <w:color w:val="1A1A1A"/>
          <w:sz w:val="24"/>
          <w:szCs w:val="24"/>
        </w:rPr>
        <w:t xml:space="preserve">647 </w:t>
      </w:r>
      <w:r w:rsidRPr="0085379A">
        <w:rPr>
          <w:rFonts w:ascii="Times New Roman" w:hAnsi="Times New Roman" w:cs="Times New Roman"/>
          <w:color w:val="161616"/>
          <w:sz w:val="24"/>
          <w:szCs w:val="24"/>
        </w:rPr>
        <w:t xml:space="preserve">«Об </w:t>
      </w:r>
      <w:r w:rsidRPr="0085379A">
        <w:rPr>
          <w:rFonts w:ascii="Times New Roman" w:hAnsi="Times New Roman" w:cs="Times New Roman"/>
          <w:sz w:val="24"/>
          <w:szCs w:val="24"/>
        </w:rPr>
        <w:t xml:space="preserve">объявлении </w:t>
      </w:r>
      <w:r w:rsidRPr="0085379A">
        <w:rPr>
          <w:rFonts w:ascii="Times New Roman" w:hAnsi="Times New Roman" w:cs="Times New Roman"/>
          <w:color w:val="111111"/>
          <w:sz w:val="24"/>
          <w:szCs w:val="24"/>
        </w:rPr>
        <w:t xml:space="preserve">частичной </w:t>
      </w:r>
      <w:r w:rsidRPr="0085379A">
        <w:rPr>
          <w:rFonts w:ascii="Times New Roman" w:hAnsi="Times New Roman" w:cs="Times New Roman"/>
          <w:color w:val="0F0F0F"/>
          <w:sz w:val="24"/>
          <w:szCs w:val="24"/>
        </w:rPr>
        <w:t xml:space="preserve">мобилизации </w:t>
      </w:r>
      <w:r w:rsidRPr="0085379A">
        <w:rPr>
          <w:rFonts w:ascii="Times New Roman" w:hAnsi="Times New Roman" w:cs="Times New Roman"/>
          <w:color w:val="3D3D3D"/>
          <w:sz w:val="24"/>
          <w:szCs w:val="24"/>
        </w:rPr>
        <w:t xml:space="preserve">в </w:t>
      </w:r>
      <w:r w:rsidRPr="0085379A">
        <w:rPr>
          <w:rFonts w:ascii="Times New Roman" w:hAnsi="Times New Roman" w:cs="Times New Roman"/>
          <w:sz w:val="24"/>
          <w:szCs w:val="24"/>
        </w:rPr>
        <w:t xml:space="preserve">Российской </w:t>
      </w:r>
      <w:r>
        <w:rPr>
          <w:rFonts w:ascii="Times New Roman" w:hAnsi="Times New Roman" w:cs="Times New Roman"/>
          <w:sz w:val="24"/>
          <w:szCs w:val="24"/>
        </w:rPr>
        <w:t>Федерации» или проходящих военную службу по контракту, заключенному в соответствии с пунктом 7 статьи 38 Федерального закона от 28 марта 1998 года № 53 – ФЗ «О воинской обязанности и военной службе», либо заключивших контракт о добровольном содействии в выполнении задач</w:t>
      </w:r>
      <w:r w:rsidRPr="0085379A">
        <w:rPr>
          <w:rFonts w:ascii="Times New Roman" w:hAnsi="Times New Roman" w:cs="Times New Roman"/>
          <w:color w:val="151515"/>
          <w:sz w:val="24"/>
          <w:szCs w:val="24"/>
        </w:rPr>
        <w:t xml:space="preserve">, </w:t>
      </w:r>
      <w:r>
        <w:rPr>
          <w:rFonts w:ascii="Times New Roman" w:hAnsi="Times New Roman" w:cs="Times New Roman"/>
          <w:color w:val="151515"/>
          <w:sz w:val="24"/>
          <w:szCs w:val="24"/>
        </w:rPr>
        <w:t>возложенных на Вооруженные Силы Российской Федерации или войска национальной гвардии Российской Федерации, либо заключивших контракт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за предоставлением дополнительной меры социальной поддержки в части предоставления бесплатного горячего питания, утвержденного, постановлением Администрации муниципального образования «Муниципальный округ Сюмсинский район Удмуртской Республики» от ___________№_______  предоставить бесплатное горячее питание в 20__- 20___учебном году обучающемуся  _______ класса  ___________________________________________________________________________</w:t>
      </w:r>
    </w:p>
    <w:p w:rsidR="001B5DB5" w:rsidRDefault="001B5DB5" w:rsidP="001B5DB5">
      <w:pPr>
        <w:tabs>
          <w:tab w:val="left" w:pos="4416"/>
          <w:tab w:val="left" w:pos="5172"/>
        </w:tabs>
        <w:ind w:right="265"/>
        <w:jc w:val="center"/>
        <w:rPr>
          <w:rFonts w:ascii="Times New Roman" w:hAnsi="Times New Roman" w:cs="Times New Roman"/>
          <w:color w:val="151515"/>
          <w:sz w:val="20"/>
          <w:szCs w:val="20"/>
        </w:rPr>
      </w:pPr>
      <w:r w:rsidRPr="00923BD4">
        <w:rPr>
          <w:rFonts w:ascii="Times New Roman" w:hAnsi="Times New Roman" w:cs="Times New Roman"/>
          <w:color w:val="151515"/>
          <w:sz w:val="20"/>
          <w:szCs w:val="20"/>
        </w:rPr>
        <w:t>(Ф.И.О. ребенка, дата рождения)</w:t>
      </w:r>
    </w:p>
    <w:p w:rsidR="001B5DB5" w:rsidRDefault="001B5DB5" w:rsidP="001B5DB5">
      <w:pPr>
        <w:tabs>
          <w:tab w:val="left" w:pos="4416"/>
          <w:tab w:val="left" w:pos="5172"/>
        </w:tabs>
        <w:jc w:val="both"/>
        <w:rPr>
          <w:rFonts w:ascii="Times New Roman" w:hAnsi="Times New Roman" w:cs="Times New Roman"/>
          <w:color w:val="151515"/>
          <w:sz w:val="24"/>
          <w:szCs w:val="24"/>
        </w:rPr>
      </w:pPr>
      <w:r>
        <w:rPr>
          <w:rFonts w:ascii="Times New Roman" w:hAnsi="Times New Roman" w:cs="Times New Roman"/>
          <w:color w:val="151515"/>
          <w:sz w:val="24"/>
          <w:szCs w:val="24"/>
        </w:rPr>
        <w:t>Поскольку являюсь________________________________________________________</w:t>
      </w:r>
    </w:p>
    <w:p w:rsidR="001B5DB5" w:rsidRDefault="001B5DB5" w:rsidP="001B5DB5">
      <w:pPr>
        <w:tabs>
          <w:tab w:val="left" w:pos="4416"/>
          <w:tab w:val="left" w:pos="5172"/>
        </w:tabs>
        <w:jc w:val="center"/>
        <w:rPr>
          <w:rFonts w:ascii="Times New Roman" w:hAnsi="Times New Roman" w:cs="Times New Roman"/>
          <w:color w:val="151515"/>
          <w:sz w:val="20"/>
          <w:szCs w:val="20"/>
        </w:rPr>
      </w:pPr>
      <w:r w:rsidRPr="00923BD4">
        <w:rPr>
          <w:rFonts w:ascii="Times New Roman" w:hAnsi="Times New Roman" w:cs="Times New Roman"/>
          <w:color w:val="151515"/>
          <w:sz w:val="20"/>
          <w:szCs w:val="20"/>
        </w:rPr>
        <w:t>(указать родство)</w:t>
      </w:r>
    </w:p>
    <w:p w:rsidR="001B5DB5" w:rsidRPr="00923BD4" w:rsidRDefault="001B5DB5" w:rsidP="001B5DB5">
      <w:pPr>
        <w:tabs>
          <w:tab w:val="left" w:pos="4416"/>
          <w:tab w:val="left" w:pos="5172"/>
        </w:tabs>
        <w:jc w:val="both"/>
        <w:rPr>
          <w:rFonts w:ascii="Times New Roman" w:hAnsi="Times New Roman" w:cs="Times New Roman"/>
          <w:color w:val="151515"/>
          <w:sz w:val="20"/>
          <w:szCs w:val="20"/>
        </w:rPr>
      </w:pPr>
      <w:r w:rsidRPr="00923BD4">
        <w:rPr>
          <w:rFonts w:ascii="Times New Roman" w:hAnsi="Times New Roman" w:cs="Times New Roman"/>
          <w:color w:val="151515"/>
          <w:sz w:val="24"/>
          <w:szCs w:val="24"/>
        </w:rPr>
        <w:t>в связи</w:t>
      </w:r>
      <w:r>
        <w:rPr>
          <w:rFonts w:ascii="Times New Roman" w:hAnsi="Times New Roman" w:cs="Times New Roman"/>
          <w:color w:val="151515"/>
          <w:sz w:val="20"/>
          <w:szCs w:val="20"/>
        </w:rPr>
        <w:t xml:space="preserve"> __________________________________________________________________________________ </w:t>
      </w:r>
    </w:p>
    <w:p w:rsidR="001B5DB5" w:rsidRPr="00923BD4" w:rsidRDefault="001B5DB5" w:rsidP="001B5DB5">
      <w:pPr>
        <w:tabs>
          <w:tab w:val="left" w:pos="4416"/>
          <w:tab w:val="left" w:pos="5172"/>
        </w:tabs>
        <w:ind w:right="265"/>
        <w:jc w:val="center"/>
        <w:rPr>
          <w:rFonts w:ascii="Times New Roman" w:hAnsi="Times New Roman" w:cs="Times New Roman"/>
          <w:sz w:val="20"/>
          <w:szCs w:val="20"/>
        </w:rPr>
      </w:pPr>
      <w:r w:rsidRPr="00923BD4">
        <w:rPr>
          <w:rFonts w:ascii="Times New Roman" w:hAnsi="Times New Roman" w:cs="Times New Roman"/>
          <w:sz w:val="20"/>
          <w:szCs w:val="20"/>
        </w:rPr>
        <w:t xml:space="preserve">(указать </w:t>
      </w:r>
      <w:r>
        <w:rPr>
          <w:rFonts w:ascii="Times New Roman" w:hAnsi="Times New Roman" w:cs="Times New Roman"/>
          <w:sz w:val="20"/>
          <w:szCs w:val="20"/>
        </w:rPr>
        <w:t>основание предоставление бесплатного горячего питания обучающимся)</w:t>
      </w:r>
    </w:p>
    <w:p w:rsidR="001B5DB5" w:rsidRDefault="001B5DB5" w:rsidP="001B5DB5">
      <w:pPr>
        <w:tabs>
          <w:tab w:val="left" w:pos="4416"/>
          <w:tab w:val="left" w:pos="5172"/>
        </w:tabs>
        <w:spacing w:before="103" w:line="235" w:lineRule="auto"/>
        <w:ind w:right="265"/>
        <w:jc w:val="center"/>
        <w:rPr>
          <w:sz w:val="21"/>
        </w:rPr>
      </w:pPr>
    </w:p>
    <w:p w:rsidR="001B5DB5" w:rsidRDefault="001B5DB5" w:rsidP="001B5DB5">
      <w:pPr>
        <w:tabs>
          <w:tab w:val="left" w:pos="4416"/>
          <w:tab w:val="left" w:pos="5172"/>
        </w:tabs>
        <w:spacing w:before="103" w:line="235" w:lineRule="auto"/>
        <w:ind w:right="265"/>
        <w:jc w:val="both"/>
        <w:rPr>
          <w:rFonts w:ascii="Times New Roman" w:hAnsi="Times New Roman" w:cs="Times New Roman"/>
          <w:sz w:val="24"/>
          <w:szCs w:val="24"/>
        </w:rPr>
      </w:pPr>
      <w:r>
        <w:rPr>
          <w:rFonts w:ascii="Times New Roman" w:hAnsi="Times New Roman" w:cs="Times New Roman"/>
          <w:sz w:val="24"/>
          <w:szCs w:val="24"/>
        </w:rPr>
        <w:t>Документы, подтверждающие право на предоставление бесплатного горячего питания:</w:t>
      </w:r>
    </w:p>
    <w:p w:rsidR="001B5DB5" w:rsidRDefault="001B5DB5" w:rsidP="001B5DB5">
      <w:pPr>
        <w:tabs>
          <w:tab w:val="left" w:pos="4416"/>
          <w:tab w:val="left" w:pos="5172"/>
        </w:tabs>
        <w:ind w:right="265"/>
        <w:jc w:val="both"/>
        <w:rPr>
          <w:rFonts w:ascii="Times New Roman" w:hAnsi="Times New Roman" w:cs="Times New Roman"/>
          <w:sz w:val="24"/>
          <w:szCs w:val="24"/>
        </w:rPr>
      </w:pPr>
    </w:p>
    <w:p w:rsidR="001B5DB5" w:rsidRDefault="001B5DB5" w:rsidP="001B5DB5">
      <w:pPr>
        <w:tabs>
          <w:tab w:val="left" w:pos="4416"/>
          <w:tab w:val="left" w:pos="5172"/>
        </w:tabs>
        <w:ind w:right="265"/>
        <w:jc w:val="both"/>
        <w:rPr>
          <w:rFonts w:ascii="Times New Roman" w:hAnsi="Times New Roman" w:cs="Times New Roman"/>
          <w:sz w:val="24"/>
          <w:szCs w:val="24"/>
        </w:rPr>
      </w:pPr>
      <w:r>
        <w:rPr>
          <w:rFonts w:ascii="Times New Roman" w:hAnsi="Times New Roman" w:cs="Times New Roman"/>
          <w:sz w:val="24"/>
          <w:szCs w:val="24"/>
        </w:rPr>
        <w:t>1. _________________________________________________________________________</w:t>
      </w:r>
    </w:p>
    <w:p w:rsidR="001B5DB5" w:rsidRDefault="001B5DB5" w:rsidP="001B5DB5">
      <w:pPr>
        <w:tabs>
          <w:tab w:val="left" w:pos="4416"/>
          <w:tab w:val="left" w:pos="5172"/>
          <w:tab w:val="left" w:pos="9498"/>
        </w:tabs>
        <w:ind w:right="-283"/>
        <w:jc w:val="both"/>
        <w:rPr>
          <w:rFonts w:ascii="Times New Roman" w:hAnsi="Times New Roman" w:cs="Times New Roman"/>
          <w:sz w:val="24"/>
          <w:szCs w:val="24"/>
        </w:rPr>
      </w:pPr>
      <w:r>
        <w:rPr>
          <w:rFonts w:ascii="Times New Roman" w:hAnsi="Times New Roman" w:cs="Times New Roman"/>
          <w:sz w:val="24"/>
          <w:szCs w:val="24"/>
        </w:rPr>
        <w:t>2.__________________________________________________________________________</w:t>
      </w:r>
    </w:p>
    <w:p w:rsidR="001B5DB5" w:rsidRDefault="001B5DB5" w:rsidP="001B5DB5">
      <w:pPr>
        <w:tabs>
          <w:tab w:val="left" w:pos="4416"/>
          <w:tab w:val="left" w:pos="5172"/>
          <w:tab w:val="left" w:pos="9498"/>
        </w:tabs>
        <w:ind w:right="-283"/>
        <w:jc w:val="both"/>
        <w:rPr>
          <w:rFonts w:ascii="Times New Roman" w:hAnsi="Times New Roman" w:cs="Times New Roman"/>
          <w:sz w:val="24"/>
          <w:szCs w:val="24"/>
        </w:rPr>
      </w:pPr>
      <w:r>
        <w:rPr>
          <w:rFonts w:ascii="Times New Roman" w:hAnsi="Times New Roman" w:cs="Times New Roman"/>
          <w:sz w:val="24"/>
          <w:szCs w:val="24"/>
        </w:rPr>
        <w:t>3.__________________________________________________________________________</w:t>
      </w:r>
    </w:p>
    <w:p w:rsidR="001B5DB5" w:rsidRDefault="001B5DB5" w:rsidP="001B5DB5">
      <w:pPr>
        <w:tabs>
          <w:tab w:val="left" w:pos="4416"/>
          <w:tab w:val="left" w:pos="5172"/>
          <w:tab w:val="left" w:pos="9498"/>
        </w:tabs>
        <w:ind w:right="-283"/>
        <w:jc w:val="both"/>
        <w:rPr>
          <w:rFonts w:ascii="Times New Roman" w:hAnsi="Times New Roman" w:cs="Times New Roman"/>
          <w:sz w:val="24"/>
          <w:szCs w:val="24"/>
        </w:rPr>
      </w:pPr>
      <w:r>
        <w:rPr>
          <w:rFonts w:ascii="Times New Roman" w:hAnsi="Times New Roman" w:cs="Times New Roman"/>
          <w:sz w:val="24"/>
          <w:szCs w:val="24"/>
        </w:rPr>
        <w:t>4.__________________________________________________________________________</w:t>
      </w:r>
    </w:p>
    <w:p w:rsidR="001B5DB5" w:rsidRDefault="001B5DB5" w:rsidP="001B5DB5">
      <w:pPr>
        <w:tabs>
          <w:tab w:val="left" w:pos="4416"/>
          <w:tab w:val="left" w:pos="5172"/>
          <w:tab w:val="left" w:pos="9498"/>
        </w:tabs>
        <w:ind w:right="-283"/>
        <w:jc w:val="both"/>
        <w:rPr>
          <w:rFonts w:ascii="Times New Roman" w:hAnsi="Times New Roman" w:cs="Times New Roman"/>
          <w:sz w:val="24"/>
          <w:szCs w:val="24"/>
        </w:rPr>
      </w:pPr>
    </w:p>
    <w:p w:rsidR="001B5DB5" w:rsidRDefault="001B5DB5" w:rsidP="001B5DB5">
      <w:pPr>
        <w:tabs>
          <w:tab w:val="left" w:pos="3539"/>
          <w:tab w:val="left" w:pos="4939"/>
          <w:tab w:val="left" w:pos="8297"/>
        </w:tabs>
        <w:jc w:val="both"/>
        <w:rPr>
          <w:rFonts w:ascii="Times New Roman" w:hAnsi="Times New Roman" w:cs="Times New Roman"/>
          <w:color w:val="111111"/>
          <w:sz w:val="24"/>
          <w:szCs w:val="24"/>
        </w:rPr>
      </w:pPr>
      <w:r w:rsidRPr="000A4B67">
        <w:rPr>
          <w:rFonts w:ascii="Times New Roman" w:hAnsi="Times New Roman" w:cs="Times New Roman"/>
          <w:sz w:val="24"/>
          <w:szCs w:val="24"/>
        </w:rPr>
        <w:t xml:space="preserve">         Выражаю </w:t>
      </w:r>
      <w:r w:rsidRPr="000A4B67">
        <w:rPr>
          <w:rFonts w:ascii="Times New Roman" w:hAnsi="Times New Roman" w:cs="Times New Roman"/>
          <w:color w:val="1D1D1D"/>
          <w:sz w:val="24"/>
          <w:szCs w:val="24"/>
        </w:rPr>
        <w:t xml:space="preserve">свое </w:t>
      </w:r>
      <w:r w:rsidRPr="000A4B67">
        <w:rPr>
          <w:rFonts w:ascii="Times New Roman" w:hAnsi="Times New Roman" w:cs="Times New Roman"/>
          <w:sz w:val="24"/>
          <w:szCs w:val="24"/>
        </w:rPr>
        <w:t xml:space="preserve">согласие </w:t>
      </w:r>
      <w:r w:rsidRPr="000A4B67">
        <w:rPr>
          <w:rFonts w:ascii="Times New Roman" w:hAnsi="Times New Roman" w:cs="Times New Roman"/>
          <w:color w:val="151515"/>
          <w:sz w:val="24"/>
          <w:szCs w:val="24"/>
        </w:rPr>
        <w:t>на</w:t>
      </w:r>
      <w:r>
        <w:rPr>
          <w:rFonts w:ascii="Times New Roman" w:hAnsi="Times New Roman" w:cs="Times New Roman"/>
          <w:color w:val="151515"/>
          <w:sz w:val="24"/>
          <w:szCs w:val="24"/>
        </w:rPr>
        <w:t xml:space="preserve"> </w:t>
      </w:r>
      <w:r>
        <w:rPr>
          <w:rFonts w:ascii="Times New Roman" w:hAnsi="Times New Roman" w:cs="Times New Roman"/>
          <w:sz w:val="24"/>
          <w:szCs w:val="24"/>
        </w:rPr>
        <w:t>обработку персональных данных</w:t>
      </w:r>
      <w:r w:rsidRPr="000A4B67">
        <w:rPr>
          <w:rFonts w:ascii="Times New Roman" w:hAnsi="Times New Roman" w:cs="Times New Roman"/>
          <w:sz w:val="24"/>
          <w:szCs w:val="24"/>
        </w:rPr>
        <w:t xml:space="preserve"> моих </w:t>
      </w:r>
      <w:r>
        <w:rPr>
          <w:rFonts w:ascii="Times New Roman" w:hAnsi="Times New Roman" w:cs="Times New Roman"/>
          <w:color w:val="111111"/>
          <w:sz w:val="24"/>
          <w:szCs w:val="24"/>
        </w:rPr>
        <w:t>и</w:t>
      </w:r>
      <w:r w:rsidRPr="000A4B67">
        <w:rPr>
          <w:rFonts w:ascii="Times New Roman" w:hAnsi="Times New Roman" w:cs="Times New Roman"/>
          <w:color w:val="111111"/>
          <w:sz w:val="24"/>
          <w:szCs w:val="24"/>
        </w:rPr>
        <w:t xml:space="preserve"> </w:t>
      </w:r>
      <w:r w:rsidRPr="000A4B67">
        <w:rPr>
          <w:rFonts w:ascii="Times New Roman" w:hAnsi="Times New Roman" w:cs="Times New Roman"/>
          <w:sz w:val="24"/>
          <w:szCs w:val="24"/>
        </w:rPr>
        <w:t xml:space="preserve">членов </w:t>
      </w:r>
      <w:r w:rsidRPr="000A4B67">
        <w:rPr>
          <w:rFonts w:ascii="Times New Roman" w:hAnsi="Times New Roman" w:cs="Times New Roman"/>
          <w:color w:val="111111"/>
          <w:sz w:val="24"/>
          <w:szCs w:val="24"/>
        </w:rPr>
        <w:t xml:space="preserve">моей </w:t>
      </w:r>
      <w:r>
        <w:rPr>
          <w:rFonts w:ascii="Times New Roman" w:hAnsi="Times New Roman" w:cs="Times New Roman"/>
          <w:sz w:val="24"/>
          <w:szCs w:val="24"/>
        </w:rPr>
        <w:t>семьи с</w:t>
      </w:r>
      <w:r w:rsidRPr="000A4B67">
        <w:rPr>
          <w:rFonts w:ascii="Times New Roman" w:hAnsi="Times New Roman" w:cs="Times New Roman"/>
          <w:sz w:val="24"/>
          <w:szCs w:val="24"/>
        </w:rPr>
        <w:t xml:space="preserve"> </w:t>
      </w:r>
      <w:r>
        <w:rPr>
          <w:rFonts w:ascii="Times New Roman" w:hAnsi="Times New Roman" w:cs="Times New Roman"/>
          <w:color w:val="1C1C1C"/>
          <w:spacing w:val="-2"/>
          <w:sz w:val="24"/>
          <w:szCs w:val="24"/>
        </w:rPr>
        <w:t>цель</w:t>
      </w:r>
      <w:r w:rsidRPr="000A4B67">
        <w:rPr>
          <w:rFonts w:ascii="Times New Roman" w:hAnsi="Times New Roman" w:cs="Times New Roman"/>
          <w:color w:val="1C1C1C"/>
          <w:spacing w:val="-2"/>
          <w:sz w:val="24"/>
          <w:szCs w:val="24"/>
        </w:rPr>
        <w:t>ю,</w:t>
      </w:r>
      <w:r>
        <w:rPr>
          <w:rFonts w:ascii="Times New Roman" w:hAnsi="Times New Roman" w:cs="Times New Roman"/>
          <w:color w:val="1C1C1C"/>
          <w:spacing w:val="-2"/>
          <w:sz w:val="24"/>
          <w:szCs w:val="24"/>
        </w:rPr>
        <w:t xml:space="preserve"> </w:t>
      </w:r>
      <w:r w:rsidRPr="000A4B67">
        <w:rPr>
          <w:rFonts w:ascii="Times New Roman" w:hAnsi="Times New Roman" w:cs="Times New Roman"/>
          <w:color w:val="111111"/>
          <w:spacing w:val="-2"/>
          <w:sz w:val="24"/>
          <w:szCs w:val="24"/>
        </w:rPr>
        <w:t xml:space="preserve">указанной </w:t>
      </w:r>
      <w:r w:rsidRPr="000A4B67">
        <w:rPr>
          <w:rFonts w:ascii="Times New Roman" w:hAnsi="Times New Roman" w:cs="Times New Roman"/>
          <w:color w:val="232323"/>
          <w:spacing w:val="-2"/>
          <w:sz w:val="24"/>
          <w:szCs w:val="24"/>
        </w:rPr>
        <w:t>в</w:t>
      </w:r>
      <w:r>
        <w:rPr>
          <w:rFonts w:ascii="Times New Roman" w:hAnsi="Times New Roman" w:cs="Times New Roman"/>
          <w:color w:val="232323"/>
          <w:spacing w:val="-2"/>
          <w:sz w:val="24"/>
          <w:szCs w:val="24"/>
        </w:rPr>
        <w:t xml:space="preserve"> </w:t>
      </w:r>
      <w:r>
        <w:rPr>
          <w:rFonts w:ascii="Times New Roman" w:hAnsi="Times New Roman" w:cs="Times New Roman"/>
          <w:color w:val="111111"/>
          <w:spacing w:val="-2"/>
          <w:sz w:val="24"/>
          <w:szCs w:val="24"/>
        </w:rPr>
        <w:t>настоящем</w:t>
      </w:r>
      <w:r w:rsidRPr="000A4B67">
        <w:rPr>
          <w:rFonts w:ascii="Times New Roman" w:hAnsi="Times New Roman" w:cs="Times New Roman"/>
          <w:color w:val="111111"/>
          <w:spacing w:val="-2"/>
          <w:sz w:val="24"/>
          <w:szCs w:val="24"/>
        </w:rPr>
        <w:t xml:space="preserve"> </w:t>
      </w:r>
      <w:r w:rsidRPr="000A4B67">
        <w:rPr>
          <w:rFonts w:ascii="Times New Roman" w:hAnsi="Times New Roman" w:cs="Times New Roman"/>
          <w:spacing w:val="-2"/>
          <w:sz w:val="24"/>
          <w:szCs w:val="24"/>
        </w:rPr>
        <w:t xml:space="preserve">заявлении, </w:t>
      </w:r>
      <w:r w:rsidRPr="000A4B67">
        <w:rPr>
          <w:rFonts w:ascii="Times New Roman" w:hAnsi="Times New Roman" w:cs="Times New Roman"/>
          <w:color w:val="343434"/>
          <w:spacing w:val="-2"/>
          <w:sz w:val="24"/>
          <w:szCs w:val="24"/>
        </w:rPr>
        <w:t>с</w:t>
      </w:r>
      <w:r>
        <w:rPr>
          <w:rFonts w:ascii="Times New Roman" w:hAnsi="Times New Roman" w:cs="Times New Roman"/>
          <w:color w:val="343434"/>
          <w:spacing w:val="-2"/>
          <w:sz w:val="24"/>
          <w:szCs w:val="24"/>
        </w:rPr>
        <w:t xml:space="preserve"> </w:t>
      </w:r>
      <w:r w:rsidRPr="000A4B67">
        <w:rPr>
          <w:rFonts w:ascii="Times New Roman" w:hAnsi="Times New Roman" w:cs="Times New Roman"/>
          <w:spacing w:val="-2"/>
          <w:sz w:val="24"/>
          <w:szCs w:val="24"/>
        </w:rPr>
        <w:t xml:space="preserve">возможностью осуществления сбора, </w:t>
      </w:r>
      <w:r w:rsidRPr="000A4B67">
        <w:rPr>
          <w:rFonts w:ascii="Times New Roman" w:hAnsi="Times New Roman" w:cs="Times New Roman"/>
          <w:color w:val="0C0C0C"/>
          <w:spacing w:val="-2"/>
          <w:sz w:val="24"/>
          <w:szCs w:val="24"/>
        </w:rPr>
        <w:t>систематизации,</w:t>
      </w:r>
      <w:r>
        <w:rPr>
          <w:rFonts w:ascii="Times New Roman" w:hAnsi="Times New Roman" w:cs="Times New Roman"/>
          <w:color w:val="0C0C0C"/>
          <w:spacing w:val="-2"/>
          <w:sz w:val="24"/>
          <w:szCs w:val="24"/>
        </w:rPr>
        <w:t xml:space="preserve"> </w:t>
      </w:r>
      <w:r w:rsidRPr="000A4B67">
        <w:rPr>
          <w:rFonts w:ascii="Times New Roman" w:hAnsi="Times New Roman" w:cs="Times New Roman"/>
          <w:color w:val="0A0A0A"/>
          <w:spacing w:val="-2"/>
          <w:sz w:val="24"/>
          <w:szCs w:val="24"/>
        </w:rPr>
        <w:t>накопления,</w:t>
      </w:r>
      <w:r>
        <w:rPr>
          <w:rFonts w:ascii="Times New Roman" w:hAnsi="Times New Roman" w:cs="Times New Roman"/>
          <w:color w:val="0A0A0A"/>
          <w:spacing w:val="-2"/>
          <w:sz w:val="24"/>
          <w:szCs w:val="24"/>
        </w:rPr>
        <w:t xml:space="preserve"> хранения, уточнения (обновления, изменения), использования, распространения </w:t>
      </w:r>
      <w:r w:rsidRPr="000A4B67">
        <w:rPr>
          <w:rFonts w:ascii="Times New Roman" w:hAnsi="Times New Roman" w:cs="Times New Roman"/>
          <w:color w:val="2B2B2B"/>
          <w:spacing w:val="-2"/>
          <w:sz w:val="24"/>
          <w:szCs w:val="24"/>
        </w:rPr>
        <w:t>(в</w:t>
      </w:r>
      <w:r>
        <w:rPr>
          <w:rFonts w:ascii="Times New Roman" w:hAnsi="Times New Roman" w:cs="Times New Roman"/>
          <w:color w:val="2B2B2B"/>
          <w:spacing w:val="-2"/>
          <w:sz w:val="24"/>
          <w:szCs w:val="24"/>
        </w:rPr>
        <w:t xml:space="preserve"> </w:t>
      </w:r>
      <w:r w:rsidRPr="000A4B67">
        <w:rPr>
          <w:rFonts w:ascii="Times New Roman" w:hAnsi="Times New Roman" w:cs="Times New Roman"/>
          <w:color w:val="131313"/>
          <w:spacing w:val="-2"/>
          <w:sz w:val="24"/>
          <w:szCs w:val="24"/>
        </w:rPr>
        <w:t xml:space="preserve">том </w:t>
      </w:r>
      <w:r w:rsidRPr="000A4B67">
        <w:rPr>
          <w:rFonts w:ascii="Times New Roman" w:hAnsi="Times New Roman" w:cs="Times New Roman"/>
          <w:color w:val="151515"/>
          <w:sz w:val="24"/>
          <w:szCs w:val="24"/>
        </w:rPr>
        <w:t xml:space="preserve">числе </w:t>
      </w:r>
      <w:r w:rsidRPr="000A4B67">
        <w:rPr>
          <w:rFonts w:ascii="Times New Roman" w:hAnsi="Times New Roman" w:cs="Times New Roman"/>
          <w:color w:val="161616"/>
          <w:sz w:val="24"/>
          <w:szCs w:val="24"/>
        </w:rPr>
        <w:t xml:space="preserve">передачи), </w:t>
      </w:r>
      <w:r>
        <w:rPr>
          <w:rFonts w:ascii="Times New Roman" w:hAnsi="Times New Roman" w:cs="Times New Roman"/>
          <w:sz w:val="24"/>
          <w:szCs w:val="24"/>
        </w:rPr>
        <w:t>обезличивания</w:t>
      </w:r>
      <w:r w:rsidRPr="000A4B67">
        <w:rPr>
          <w:rFonts w:ascii="Times New Roman" w:hAnsi="Times New Roman" w:cs="Times New Roman"/>
          <w:sz w:val="24"/>
          <w:szCs w:val="24"/>
        </w:rPr>
        <w:t xml:space="preserve">, </w:t>
      </w:r>
      <w:r w:rsidRPr="000A4B67">
        <w:rPr>
          <w:rFonts w:ascii="Times New Roman" w:hAnsi="Times New Roman" w:cs="Times New Roman"/>
          <w:color w:val="0E0E0E"/>
          <w:sz w:val="24"/>
          <w:szCs w:val="24"/>
        </w:rPr>
        <w:t xml:space="preserve">блокирования, </w:t>
      </w:r>
      <w:r w:rsidRPr="000A4B67">
        <w:rPr>
          <w:rFonts w:ascii="Times New Roman" w:hAnsi="Times New Roman" w:cs="Times New Roman"/>
          <w:sz w:val="24"/>
          <w:szCs w:val="24"/>
        </w:rPr>
        <w:t xml:space="preserve">уничтожения персональных </w:t>
      </w:r>
      <w:r>
        <w:rPr>
          <w:rFonts w:ascii="Times New Roman" w:hAnsi="Times New Roman" w:cs="Times New Roman"/>
          <w:color w:val="181818"/>
          <w:sz w:val="24"/>
          <w:szCs w:val="24"/>
        </w:rPr>
        <w:t xml:space="preserve">данных </w:t>
      </w:r>
      <w:r w:rsidRPr="000A4B67">
        <w:rPr>
          <w:rFonts w:ascii="Times New Roman" w:hAnsi="Times New Roman" w:cs="Times New Roman"/>
          <w:color w:val="181818"/>
          <w:sz w:val="24"/>
          <w:szCs w:val="24"/>
        </w:rPr>
        <w:t xml:space="preserve"> </w:t>
      </w:r>
      <w:r w:rsidRPr="000A4B67">
        <w:rPr>
          <w:rFonts w:ascii="Times New Roman" w:hAnsi="Times New Roman" w:cs="Times New Roman"/>
          <w:color w:val="111111"/>
          <w:spacing w:val="-2"/>
          <w:sz w:val="24"/>
          <w:szCs w:val="24"/>
        </w:rPr>
        <w:t>автоматизированным</w:t>
      </w:r>
      <w:r>
        <w:rPr>
          <w:rFonts w:ascii="Times New Roman" w:hAnsi="Times New Roman" w:cs="Times New Roman"/>
          <w:color w:val="111111"/>
          <w:sz w:val="24"/>
          <w:szCs w:val="24"/>
        </w:rPr>
        <w:t xml:space="preserve"> и неавтоматизированным  способом</w:t>
      </w:r>
    </w:p>
    <w:p w:rsidR="001B5DB5" w:rsidRDefault="001B5DB5" w:rsidP="001B5DB5">
      <w:pPr>
        <w:tabs>
          <w:tab w:val="left" w:pos="3539"/>
          <w:tab w:val="left" w:pos="4939"/>
          <w:tab w:val="left" w:pos="8297"/>
        </w:tabs>
        <w:jc w:val="both"/>
        <w:rPr>
          <w:rFonts w:ascii="Times New Roman" w:hAnsi="Times New Roman" w:cs="Times New Roman"/>
          <w:color w:val="111111"/>
          <w:sz w:val="24"/>
          <w:szCs w:val="24"/>
        </w:rPr>
      </w:pPr>
      <w:r>
        <w:rPr>
          <w:rFonts w:ascii="Times New Roman" w:hAnsi="Times New Roman" w:cs="Times New Roman"/>
          <w:color w:val="111111"/>
          <w:sz w:val="24"/>
          <w:szCs w:val="24"/>
        </w:rPr>
        <w:t>___________________________________________________________________________</w:t>
      </w:r>
    </w:p>
    <w:p w:rsidR="001B5DB5" w:rsidRDefault="001B5DB5" w:rsidP="001B5DB5">
      <w:pPr>
        <w:tabs>
          <w:tab w:val="left" w:pos="3539"/>
          <w:tab w:val="left" w:pos="4939"/>
          <w:tab w:val="left" w:pos="8297"/>
        </w:tabs>
        <w:jc w:val="both"/>
        <w:rPr>
          <w:rFonts w:ascii="Times New Roman" w:hAnsi="Times New Roman" w:cs="Times New Roman"/>
          <w:color w:val="111111"/>
          <w:sz w:val="20"/>
          <w:szCs w:val="20"/>
        </w:rPr>
      </w:pPr>
      <w:r>
        <w:rPr>
          <w:rFonts w:ascii="Times New Roman" w:hAnsi="Times New Roman" w:cs="Times New Roman"/>
          <w:color w:val="111111"/>
          <w:sz w:val="24"/>
          <w:szCs w:val="24"/>
        </w:rPr>
        <w:t xml:space="preserve">                          </w:t>
      </w:r>
      <w:r w:rsidRPr="000A4B67">
        <w:rPr>
          <w:rFonts w:ascii="Times New Roman" w:hAnsi="Times New Roman" w:cs="Times New Roman"/>
          <w:color w:val="111111"/>
          <w:sz w:val="20"/>
          <w:szCs w:val="20"/>
        </w:rPr>
        <w:t xml:space="preserve">(наименование муниципального образовательного учреждения) </w:t>
      </w:r>
    </w:p>
    <w:p w:rsidR="001B5DB5" w:rsidRPr="00FF167C" w:rsidRDefault="001B5DB5" w:rsidP="001B5DB5">
      <w:pPr>
        <w:tabs>
          <w:tab w:val="left" w:pos="3539"/>
          <w:tab w:val="left" w:pos="4939"/>
          <w:tab w:val="left" w:pos="8297"/>
        </w:tabs>
        <w:jc w:val="both"/>
        <w:rPr>
          <w:rFonts w:ascii="Times New Roman" w:hAnsi="Times New Roman" w:cs="Times New Roman"/>
          <w:color w:val="111111"/>
          <w:sz w:val="24"/>
          <w:szCs w:val="24"/>
        </w:rPr>
      </w:pPr>
      <w:r w:rsidRPr="00FF167C">
        <w:rPr>
          <w:rFonts w:ascii="Times New Roman" w:hAnsi="Times New Roman" w:cs="Times New Roman"/>
          <w:color w:val="111111"/>
          <w:sz w:val="24"/>
          <w:szCs w:val="24"/>
        </w:rPr>
        <w:t>Управлением образования Администрации муниципального образования «Муниципальный округ Сюмсинский район Удмуртской Республики»</w:t>
      </w:r>
    </w:p>
    <w:p w:rsidR="001B5DB5" w:rsidRDefault="001B5DB5" w:rsidP="001B5DB5">
      <w:pPr>
        <w:tabs>
          <w:tab w:val="left" w:pos="3539"/>
          <w:tab w:val="left" w:pos="4939"/>
          <w:tab w:val="left" w:pos="8297"/>
        </w:tabs>
        <w:jc w:val="both"/>
        <w:rPr>
          <w:rFonts w:ascii="Times New Roman" w:hAnsi="Times New Roman" w:cs="Times New Roman"/>
          <w:color w:val="111111"/>
          <w:sz w:val="24"/>
          <w:szCs w:val="24"/>
        </w:rPr>
      </w:pPr>
      <w:r>
        <w:rPr>
          <w:rFonts w:ascii="Times New Roman" w:hAnsi="Times New Roman" w:cs="Times New Roman"/>
          <w:color w:val="111111"/>
          <w:sz w:val="24"/>
          <w:szCs w:val="24"/>
        </w:rPr>
        <w:t xml:space="preserve">       Настоящее согласие может быть отозвано мною только путем направления отзыва в письменной форме в адрес образовательного учреждения.</w:t>
      </w:r>
    </w:p>
    <w:p w:rsidR="001B5DB5" w:rsidRDefault="001B5DB5" w:rsidP="001B5DB5">
      <w:pPr>
        <w:tabs>
          <w:tab w:val="left" w:pos="3539"/>
          <w:tab w:val="left" w:pos="4939"/>
          <w:tab w:val="left" w:pos="8297"/>
        </w:tabs>
        <w:jc w:val="both"/>
        <w:rPr>
          <w:rFonts w:ascii="Times New Roman" w:hAnsi="Times New Roman" w:cs="Times New Roman"/>
          <w:color w:val="111111"/>
          <w:sz w:val="24"/>
          <w:szCs w:val="24"/>
        </w:rPr>
      </w:pPr>
    </w:p>
    <w:p w:rsidR="001B5DB5" w:rsidRPr="00E2469C" w:rsidRDefault="001B5DB5" w:rsidP="001B5DB5">
      <w:pPr>
        <w:tabs>
          <w:tab w:val="left" w:pos="3539"/>
          <w:tab w:val="left" w:pos="4939"/>
          <w:tab w:val="left" w:pos="8297"/>
        </w:tabs>
        <w:ind w:right="255"/>
        <w:jc w:val="both"/>
        <w:rPr>
          <w:rFonts w:ascii="Times New Roman" w:hAnsi="Times New Roman" w:cs="Times New Roman"/>
          <w:color w:val="111111"/>
          <w:sz w:val="24"/>
          <w:szCs w:val="24"/>
        </w:rPr>
      </w:pPr>
      <w:r>
        <w:rPr>
          <w:rFonts w:ascii="Times New Roman" w:hAnsi="Times New Roman" w:cs="Times New Roman"/>
          <w:color w:val="111111"/>
          <w:sz w:val="24"/>
          <w:szCs w:val="24"/>
        </w:rPr>
        <w:t xml:space="preserve">                                       «___»_____________20__г ________________/______________».</w:t>
      </w:r>
    </w:p>
    <w:p w:rsidR="001B5DB5" w:rsidRDefault="001B5DB5" w:rsidP="001B5DB5">
      <w:pPr>
        <w:tabs>
          <w:tab w:val="left" w:pos="3539"/>
          <w:tab w:val="left" w:pos="4939"/>
          <w:tab w:val="left" w:pos="8297"/>
        </w:tabs>
        <w:ind w:right="255"/>
        <w:jc w:val="both"/>
        <w:rPr>
          <w:rFonts w:ascii="Times New Roman" w:hAnsi="Times New Roman" w:cs="Times New Roman"/>
          <w:color w:val="000000"/>
          <w:sz w:val="28"/>
          <w:szCs w:val="28"/>
        </w:rPr>
      </w:pPr>
      <w:r>
        <w:rPr>
          <w:rFonts w:ascii="Times New Roman" w:hAnsi="Times New Roman" w:cs="Times New Roman"/>
          <w:color w:val="111111"/>
          <w:sz w:val="20"/>
          <w:szCs w:val="20"/>
        </w:rPr>
        <w:t xml:space="preserve">                                                                                                               </w:t>
      </w:r>
      <w:r w:rsidRPr="00E2469C">
        <w:rPr>
          <w:rFonts w:ascii="Times New Roman" w:hAnsi="Times New Roman" w:cs="Times New Roman"/>
          <w:color w:val="111111"/>
          <w:sz w:val="20"/>
          <w:szCs w:val="20"/>
        </w:rPr>
        <w:t>(подпись)</w:t>
      </w:r>
      <w:r>
        <w:rPr>
          <w:rFonts w:ascii="Times New Roman" w:hAnsi="Times New Roman" w:cs="Times New Roman"/>
          <w:color w:val="111111"/>
          <w:sz w:val="20"/>
          <w:szCs w:val="20"/>
        </w:rPr>
        <w:t xml:space="preserve">      </w:t>
      </w:r>
      <w:r w:rsidRPr="00E2469C">
        <w:rPr>
          <w:rFonts w:ascii="Times New Roman" w:hAnsi="Times New Roman" w:cs="Times New Roman"/>
          <w:color w:val="111111"/>
          <w:sz w:val="20"/>
          <w:szCs w:val="20"/>
        </w:rPr>
        <w:t>(расшифровка подписи)</w:t>
      </w:r>
      <w:r>
        <w:rPr>
          <w:rFonts w:ascii="Times New Roman" w:hAnsi="Times New Roman" w:cs="Times New Roman"/>
          <w:color w:val="111111"/>
          <w:sz w:val="24"/>
          <w:szCs w:val="24"/>
        </w:rPr>
        <w:t xml:space="preserve"> </w:t>
      </w:r>
    </w:p>
    <w:p w:rsidR="001B5DB5" w:rsidRPr="00A87ED5" w:rsidRDefault="001B5DB5" w:rsidP="001B5DB5">
      <w:pPr>
        <w:jc w:val="right"/>
        <w:rPr>
          <w:rFonts w:ascii="Times New Roman" w:hAnsi="Times New Roman" w:cs="Times New Roman"/>
          <w:sz w:val="20"/>
          <w:szCs w:val="20"/>
        </w:rPr>
      </w:pPr>
    </w:p>
    <w:p w:rsidR="001B5DB5" w:rsidRDefault="001B5DB5" w:rsidP="001B5DB5">
      <w:pPr>
        <w:widowControl w:val="0"/>
        <w:autoSpaceDE w:val="0"/>
        <w:autoSpaceDN w:val="0"/>
        <w:adjustRightInd w:val="0"/>
        <w:outlineLvl w:val="0"/>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82"/>
        <w:gridCol w:w="1320"/>
        <w:gridCol w:w="3879"/>
      </w:tblGrid>
      <w:tr w:rsidR="001B5DB5" w:rsidRPr="001B5DB5" w:rsidTr="001B5DB5">
        <w:trPr>
          <w:trHeight w:val="1257"/>
        </w:trPr>
        <w:tc>
          <w:tcPr>
            <w:tcW w:w="4582" w:type="dxa"/>
            <w:tcBorders>
              <w:top w:val="nil"/>
              <w:left w:val="nil"/>
              <w:bottom w:val="nil"/>
              <w:right w:val="nil"/>
            </w:tcBorders>
          </w:tcPr>
          <w:p w:rsidR="001B5DB5" w:rsidRDefault="001B5DB5" w:rsidP="001B5DB5">
            <w:pPr>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lastRenderedPageBreak/>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1B5DB5" w:rsidRDefault="001B5DB5" w:rsidP="001B5DB5">
            <w:pPr>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1B5DB5" w:rsidRPr="003F21F5" w:rsidRDefault="001B5DB5" w:rsidP="001B5DB5">
            <w:pPr>
              <w:pStyle w:val="a5"/>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1B5DB5" w:rsidRPr="003F21F5" w:rsidRDefault="001B5DB5" w:rsidP="001B5DB5">
            <w:pPr>
              <w:pStyle w:val="a5"/>
              <w:jc w:val="center"/>
              <w:rPr>
                <w:rFonts w:ascii="Times New Roman" w:hAnsi="Times New Roman" w:cs="Times New Roman"/>
                <w:spacing w:val="20"/>
                <w:sz w:val="24"/>
                <w:szCs w:val="24"/>
              </w:rPr>
            </w:pPr>
          </w:p>
        </w:tc>
        <w:tc>
          <w:tcPr>
            <w:tcW w:w="1320" w:type="dxa"/>
            <w:tcBorders>
              <w:top w:val="nil"/>
              <w:left w:val="nil"/>
              <w:bottom w:val="nil"/>
              <w:right w:val="nil"/>
            </w:tcBorders>
          </w:tcPr>
          <w:p w:rsidR="001B5DB5" w:rsidRPr="003F21F5" w:rsidRDefault="001B5DB5" w:rsidP="001B5DB5">
            <w:pPr>
              <w:jc w:val="center"/>
              <w:rPr>
                <w:rFonts w:ascii="Times New Roman" w:hAnsi="Times New Roman" w:cs="Times New Roman"/>
                <w:spacing w:val="20"/>
                <w:sz w:val="24"/>
                <w:szCs w:val="24"/>
              </w:rPr>
            </w:pPr>
            <w:r>
              <w:rPr>
                <w:rFonts w:ascii="Times New Roman" w:hAnsi="Times New Roman" w:cs="Times New Roman"/>
                <w:noProof/>
                <w:spacing w:val="20"/>
                <w:sz w:val="24"/>
                <w:szCs w:val="24"/>
              </w:rPr>
              <w:drawing>
                <wp:inline distT="0" distB="0" distL="0" distR="0">
                  <wp:extent cx="714375" cy="685800"/>
                  <wp:effectExtent l="0" t="0" r="9525" b="0"/>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3879" w:type="dxa"/>
            <w:tcBorders>
              <w:top w:val="nil"/>
              <w:left w:val="nil"/>
              <w:bottom w:val="nil"/>
              <w:right w:val="nil"/>
            </w:tcBorders>
          </w:tcPr>
          <w:p w:rsidR="001B5DB5" w:rsidRPr="005E5DDB" w:rsidRDefault="001B5DB5" w:rsidP="001B5DB5">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«Удмурт Элькунысь</w:t>
            </w:r>
          </w:p>
          <w:p w:rsidR="001B5DB5" w:rsidRPr="005E5DDB" w:rsidRDefault="001B5DB5" w:rsidP="001B5DB5">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Сюмси ёрос</w:t>
            </w:r>
          </w:p>
          <w:p w:rsidR="001B5DB5" w:rsidRPr="005E5DDB" w:rsidRDefault="001B5DB5" w:rsidP="001B5DB5">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1B5DB5" w:rsidRPr="003F21F5" w:rsidRDefault="001B5DB5" w:rsidP="001B5DB5">
            <w:pPr>
              <w:pStyle w:val="a5"/>
              <w:spacing w:after="0"/>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муниципал кылдытэтлэн</w:t>
            </w:r>
            <w:r>
              <w:rPr>
                <w:rFonts w:ascii="Times New Roman" w:hAnsi="Times New Roman"/>
                <w:spacing w:val="50"/>
                <w:sz w:val="24"/>
                <w:szCs w:val="24"/>
              </w:rPr>
              <w:t xml:space="preserve"> </w:t>
            </w:r>
            <w:r w:rsidRPr="00B901AE">
              <w:rPr>
                <w:rFonts w:ascii="Times New Roman" w:hAnsi="Times New Roman"/>
                <w:spacing w:val="50"/>
                <w:sz w:val="24"/>
                <w:szCs w:val="24"/>
              </w:rPr>
              <w:t>А</w:t>
            </w:r>
            <w:r>
              <w:rPr>
                <w:rFonts w:ascii="Udmurt Academy" w:hAnsi="Udmurt Academy" w:cs="Udmurt Academy"/>
                <w:spacing w:val="50"/>
                <w:sz w:val="24"/>
                <w:szCs w:val="24"/>
              </w:rPr>
              <w:t>дминистрацие</w:t>
            </w:r>
            <w:r>
              <w:rPr>
                <w:rFonts w:asciiTheme="minorHAnsi" w:hAnsiTheme="minorHAnsi" w:cs="Udmurt Academy"/>
                <w:spacing w:val="50"/>
                <w:sz w:val="24"/>
                <w:szCs w:val="24"/>
              </w:rPr>
              <w:t>з</w:t>
            </w:r>
          </w:p>
        </w:tc>
      </w:tr>
    </w:tbl>
    <w:p w:rsidR="001B5DB5" w:rsidRPr="001B5DB5" w:rsidRDefault="001B5DB5" w:rsidP="001B5DB5">
      <w:pPr>
        <w:rPr>
          <w:rFonts w:ascii="Times New Roman" w:hAnsi="Times New Roman" w:cs="Times New Roman"/>
          <w:sz w:val="20"/>
          <w:szCs w:val="20"/>
        </w:rPr>
      </w:pPr>
    </w:p>
    <w:p w:rsidR="001B5DB5" w:rsidRPr="001B5DB5" w:rsidRDefault="001B5DB5" w:rsidP="001B5DB5">
      <w:pPr>
        <w:pStyle w:val="1"/>
        <w:rPr>
          <w:b w:val="0"/>
          <w:bCs w:val="0"/>
          <w:spacing w:val="20"/>
          <w:sz w:val="40"/>
          <w:szCs w:val="40"/>
        </w:rPr>
      </w:pPr>
      <w:r w:rsidRPr="001B5DB5">
        <w:rPr>
          <w:spacing w:val="20"/>
          <w:sz w:val="40"/>
          <w:szCs w:val="40"/>
        </w:rPr>
        <w:t>ПОСТАНОВЛЕНИЕ</w:t>
      </w:r>
    </w:p>
    <w:p w:rsidR="001B5DB5" w:rsidRPr="001B5DB5" w:rsidRDefault="001B5DB5" w:rsidP="001B5DB5">
      <w:pPr>
        <w:pStyle w:val="1"/>
        <w:jc w:val="left"/>
        <w:rPr>
          <w:sz w:val="28"/>
        </w:rPr>
      </w:pPr>
    </w:p>
    <w:p w:rsidR="001B5DB5" w:rsidRPr="001B5DB5" w:rsidRDefault="001B5DB5" w:rsidP="001B5DB5">
      <w:pPr>
        <w:pStyle w:val="1"/>
        <w:jc w:val="left"/>
        <w:rPr>
          <w:b w:val="0"/>
          <w:sz w:val="28"/>
          <w:szCs w:val="28"/>
        </w:rPr>
      </w:pPr>
      <w:r w:rsidRPr="001B5DB5">
        <w:rPr>
          <w:b w:val="0"/>
          <w:sz w:val="28"/>
          <w:szCs w:val="28"/>
        </w:rPr>
        <w:t>от 29 января 2025 года</w:t>
      </w:r>
      <w:r w:rsidRPr="001B5DB5">
        <w:rPr>
          <w:b w:val="0"/>
          <w:sz w:val="28"/>
          <w:szCs w:val="28"/>
        </w:rPr>
        <w:tab/>
        <w:t xml:space="preserve">                                                                       </w:t>
      </w:r>
      <w:r>
        <w:rPr>
          <w:b w:val="0"/>
          <w:sz w:val="28"/>
          <w:szCs w:val="28"/>
        </w:rPr>
        <w:t xml:space="preserve">          </w:t>
      </w:r>
      <w:r w:rsidRPr="001B5DB5">
        <w:rPr>
          <w:b w:val="0"/>
          <w:sz w:val="28"/>
          <w:szCs w:val="28"/>
        </w:rPr>
        <w:t xml:space="preserve">   № 33</w:t>
      </w:r>
    </w:p>
    <w:p w:rsidR="001B5DB5" w:rsidRPr="001B5DB5" w:rsidRDefault="001B5DB5" w:rsidP="001B5DB5">
      <w:pPr>
        <w:jc w:val="center"/>
        <w:rPr>
          <w:rFonts w:ascii="Times New Roman" w:hAnsi="Times New Roman" w:cs="Times New Roman"/>
          <w:sz w:val="28"/>
          <w:szCs w:val="28"/>
        </w:rPr>
      </w:pPr>
      <w:r w:rsidRPr="001B5DB5">
        <w:rPr>
          <w:rFonts w:ascii="Times New Roman" w:hAnsi="Times New Roman" w:cs="Times New Roman"/>
          <w:sz w:val="28"/>
          <w:szCs w:val="28"/>
        </w:rPr>
        <w:t>с. Сюмси</w:t>
      </w:r>
    </w:p>
    <w:p w:rsidR="001B5DB5" w:rsidRPr="001B5DB5" w:rsidRDefault="001B5DB5" w:rsidP="001B5DB5">
      <w:pPr>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16"/>
      </w:tblGrid>
      <w:tr w:rsidR="001B5DB5" w:rsidRPr="001B5DB5" w:rsidTr="001B5DB5">
        <w:trPr>
          <w:trHeight w:val="647"/>
        </w:trPr>
        <w:tc>
          <w:tcPr>
            <w:tcW w:w="9416" w:type="dxa"/>
            <w:tcBorders>
              <w:top w:val="nil"/>
              <w:left w:val="nil"/>
              <w:bottom w:val="nil"/>
              <w:right w:val="nil"/>
            </w:tcBorders>
          </w:tcPr>
          <w:p w:rsidR="001B5DB5" w:rsidRPr="001B5DB5" w:rsidRDefault="001B5DB5" w:rsidP="001B5DB5">
            <w:pPr>
              <w:jc w:val="center"/>
              <w:rPr>
                <w:rFonts w:ascii="Times New Roman" w:hAnsi="Times New Roman" w:cs="Times New Roman"/>
                <w:sz w:val="28"/>
                <w:szCs w:val="28"/>
              </w:rPr>
            </w:pPr>
            <w:r w:rsidRPr="001B5DB5">
              <w:rPr>
                <w:rFonts w:ascii="Times New Roman" w:hAnsi="Times New Roman" w:cs="Times New Roman"/>
                <w:sz w:val="28"/>
                <w:szCs w:val="28"/>
              </w:rPr>
              <w:t>Об установлении Перечня сформированных земельных участков, планируемых для предоставления гражданам в собственность бесплатно</w:t>
            </w:r>
          </w:p>
        </w:tc>
      </w:tr>
    </w:tbl>
    <w:p w:rsidR="001B5DB5" w:rsidRPr="001B5DB5" w:rsidRDefault="001B5DB5" w:rsidP="001B5DB5">
      <w:pPr>
        <w:jc w:val="both"/>
        <w:rPr>
          <w:rStyle w:val="fontstyle01"/>
          <w:rFonts w:ascii="Times New Roman" w:hAnsi="Times New Roman" w:cs="Times New Roman"/>
        </w:rPr>
      </w:pPr>
    </w:p>
    <w:p w:rsidR="001B5DB5" w:rsidRPr="001B5DB5" w:rsidRDefault="001B5DB5" w:rsidP="001B5DB5">
      <w:pPr>
        <w:ind w:firstLine="709"/>
        <w:jc w:val="both"/>
        <w:rPr>
          <w:rFonts w:ascii="Times New Roman" w:hAnsi="Times New Roman" w:cs="Times New Roman"/>
          <w:color w:val="000000"/>
          <w:spacing w:val="20"/>
          <w:sz w:val="28"/>
          <w:szCs w:val="28"/>
        </w:rPr>
      </w:pPr>
      <w:r w:rsidRPr="001B5DB5">
        <w:rPr>
          <w:rFonts w:ascii="Times New Roman" w:hAnsi="Times New Roman" w:cs="Times New Roman"/>
          <w:sz w:val="28"/>
          <w:szCs w:val="28"/>
        </w:rPr>
        <w:t xml:space="preserve">В целях обеспечения граждан, поставленных на учет в качестве имеющих право на предоставление земельных участков в собственность бесплатно, земельными участками, на основании части 3 статьи 3 Закона Удмуртской Республики от 16 декабря 2002 года № 68-РЗ «О бесплатном предоставлении земельных участков в собственность граждан из земель, находящихся в государственной или муниципальной собственности, расположенных на территории Удмуртской Республики», руководствуясь Уставом муниципального образования «Муниципальный округ Сюмсинский район Удмуртской Республики», </w:t>
      </w:r>
      <w:r w:rsidRPr="001B5DB5">
        <w:rPr>
          <w:rFonts w:ascii="Times New Roman" w:hAnsi="Times New Roman" w:cs="Times New Roman"/>
          <w:b/>
          <w:color w:val="000000"/>
          <w:sz w:val="28"/>
          <w:szCs w:val="28"/>
        </w:rPr>
        <w:t xml:space="preserve">Администрация муниципального образования «Муниципальный округ Сюмсинский район Удмуртской Республики» </w:t>
      </w:r>
      <w:r w:rsidRPr="001B5DB5">
        <w:rPr>
          <w:rFonts w:ascii="Times New Roman" w:hAnsi="Times New Roman" w:cs="Times New Roman"/>
          <w:b/>
          <w:color w:val="000000"/>
          <w:spacing w:val="20"/>
          <w:sz w:val="28"/>
          <w:szCs w:val="28"/>
        </w:rPr>
        <w:t>постановляет:</w:t>
      </w:r>
    </w:p>
    <w:p w:rsidR="001B5DB5" w:rsidRPr="001B5DB5" w:rsidRDefault="001B5DB5" w:rsidP="001B5DB5">
      <w:pPr>
        <w:ind w:firstLine="709"/>
        <w:jc w:val="both"/>
        <w:rPr>
          <w:rFonts w:ascii="Times New Roman" w:hAnsi="Times New Roman" w:cs="Times New Roman"/>
          <w:sz w:val="28"/>
          <w:szCs w:val="28"/>
        </w:rPr>
      </w:pPr>
      <w:r w:rsidRPr="001B5DB5">
        <w:rPr>
          <w:rFonts w:ascii="Times New Roman" w:hAnsi="Times New Roman" w:cs="Times New Roman"/>
          <w:sz w:val="28"/>
          <w:szCs w:val="28"/>
        </w:rPr>
        <w:t xml:space="preserve">1. Установить Перечень земельных участков, планируемых для предоставления гражданам в собственность бесплатно, по состоянию на               28 января 2025 года, согласно приложению. </w:t>
      </w:r>
    </w:p>
    <w:p w:rsidR="001B5DB5" w:rsidRPr="001B5DB5" w:rsidRDefault="001B5DB5" w:rsidP="001B5DB5">
      <w:pPr>
        <w:ind w:firstLine="709"/>
        <w:jc w:val="both"/>
        <w:rPr>
          <w:rFonts w:ascii="Times New Roman" w:hAnsi="Times New Roman" w:cs="Times New Roman"/>
          <w:color w:val="000000"/>
          <w:sz w:val="28"/>
          <w:szCs w:val="28"/>
        </w:rPr>
      </w:pPr>
      <w:r w:rsidRPr="001B5DB5">
        <w:rPr>
          <w:rFonts w:ascii="Times New Roman" w:hAnsi="Times New Roman" w:cs="Times New Roman"/>
          <w:color w:val="000000"/>
          <w:sz w:val="28"/>
          <w:szCs w:val="28"/>
        </w:rPr>
        <w:t>2. Разместить указанный перечень на официальном сайте муниципального образования «Муниципальный округ Сюмсинский район Удмуртской Республики».</w:t>
      </w:r>
    </w:p>
    <w:p w:rsidR="001B5DB5" w:rsidRPr="001B5DB5" w:rsidRDefault="001B5DB5" w:rsidP="001B5DB5">
      <w:pPr>
        <w:ind w:firstLine="709"/>
        <w:jc w:val="both"/>
        <w:rPr>
          <w:rFonts w:ascii="Times New Roman" w:hAnsi="Times New Roman" w:cs="Times New Roman"/>
          <w:color w:val="000000"/>
          <w:sz w:val="28"/>
          <w:szCs w:val="28"/>
        </w:rPr>
      </w:pPr>
      <w:r w:rsidRPr="001B5DB5">
        <w:rPr>
          <w:rFonts w:ascii="Times New Roman" w:hAnsi="Times New Roman" w:cs="Times New Roman"/>
          <w:color w:val="000000"/>
          <w:sz w:val="28"/>
          <w:szCs w:val="28"/>
        </w:rPr>
        <w:t>3. Признать утратившим силу постановление Администрации муниципального образования «Муниципальный округ Сюмсинский район Удмуртской Республики» от 15 ноября 2024 года № 672 «Об установлении перечня сформированных земельных участков, планируемых для предоставления гражданам в собственность бесплатно».</w:t>
      </w:r>
    </w:p>
    <w:p w:rsidR="001B5DB5" w:rsidRPr="001B5DB5" w:rsidRDefault="001B5DB5" w:rsidP="001B5DB5">
      <w:pPr>
        <w:ind w:firstLine="709"/>
        <w:rPr>
          <w:rFonts w:ascii="Times New Roman" w:hAnsi="Times New Roman" w:cs="Times New Roman"/>
          <w:sz w:val="28"/>
          <w:szCs w:val="28"/>
        </w:rPr>
      </w:pPr>
    </w:p>
    <w:p w:rsidR="001B5DB5" w:rsidRPr="001B5DB5" w:rsidRDefault="001B5DB5" w:rsidP="001B5DB5">
      <w:pPr>
        <w:rPr>
          <w:rFonts w:ascii="Times New Roman" w:hAnsi="Times New Roman" w:cs="Times New Roman"/>
          <w:sz w:val="28"/>
          <w:szCs w:val="28"/>
        </w:rPr>
      </w:pPr>
    </w:p>
    <w:p w:rsidR="001B5DB5" w:rsidRPr="001B5DB5" w:rsidRDefault="001B5DB5" w:rsidP="001B5DB5">
      <w:pPr>
        <w:rPr>
          <w:rFonts w:ascii="Times New Roman" w:hAnsi="Times New Roman" w:cs="Times New Roman"/>
          <w:sz w:val="28"/>
          <w:szCs w:val="28"/>
        </w:rPr>
      </w:pPr>
      <w:r w:rsidRPr="001B5DB5">
        <w:rPr>
          <w:rFonts w:ascii="Times New Roman" w:hAnsi="Times New Roman" w:cs="Times New Roman"/>
          <w:sz w:val="28"/>
          <w:szCs w:val="28"/>
        </w:rPr>
        <w:t>Первый заместитель главы</w:t>
      </w:r>
    </w:p>
    <w:p w:rsidR="001B5DB5" w:rsidRPr="001B5DB5" w:rsidRDefault="001B5DB5" w:rsidP="001B5DB5">
      <w:pPr>
        <w:rPr>
          <w:rFonts w:ascii="Times New Roman" w:hAnsi="Times New Roman" w:cs="Times New Roman"/>
          <w:sz w:val="28"/>
          <w:szCs w:val="28"/>
        </w:rPr>
      </w:pPr>
      <w:r w:rsidRPr="001B5DB5">
        <w:rPr>
          <w:rFonts w:ascii="Times New Roman" w:hAnsi="Times New Roman" w:cs="Times New Roman"/>
          <w:sz w:val="28"/>
          <w:szCs w:val="28"/>
        </w:rPr>
        <w:t>Администрации района                                                                     Э.А.Овечкина</w:t>
      </w:r>
    </w:p>
    <w:p w:rsidR="001B5DB5" w:rsidRPr="001B5DB5" w:rsidRDefault="001B5DB5" w:rsidP="001B5DB5">
      <w:pPr>
        <w:jc w:val="both"/>
        <w:rPr>
          <w:rFonts w:ascii="Times New Roman" w:hAnsi="Times New Roman" w:cs="Times New Roman"/>
          <w:color w:val="000000"/>
          <w:sz w:val="28"/>
          <w:szCs w:val="28"/>
        </w:rPr>
      </w:pPr>
    </w:p>
    <w:p w:rsidR="001B5DB5" w:rsidRPr="001B5DB5" w:rsidRDefault="001B5DB5" w:rsidP="001B5DB5">
      <w:pPr>
        <w:rPr>
          <w:rFonts w:ascii="Times New Roman" w:hAnsi="Times New Roman" w:cs="Times New Roman"/>
          <w:sz w:val="28"/>
          <w:szCs w:val="28"/>
        </w:rPr>
      </w:pPr>
    </w:p>
    <w:p w:rsidR="001B5DB5" w:rsidRPr="001B5DB5" w:rsidRDefault="001B5DB5" w:rsidP="001B5DB5">
      <w:pPr>
        <w:rPr>
          <w:rFonts w:ascii="Times New Roman" w:hAnsi="Times New Roman" w:cs="Times New Roman"/>
          <w:sz w:val="20"/>
          <w:szCs w:val="20"/>
        </w:rPr>
      </w:pPr>
    </w:p>
    <w:p w:rsidR="001B5DB5" w:rsidRPr="001B5DB5" w:rsidRDefault="001B5DB5" w:rsidP="001B5DB5">
      <w:pPr>
        <w:rPr>
          <w:rFonts w:ascii="Times New Roman" w:hAnsi="Times New Roman" w:cs="Times New Roman"/>
          <w:sz w:val="28"/>
          <w:szCs w:val="28"/>
        </w:rPr>
        <w:sectPr w:rsidR="001B5DB5" w:rsidRPr="001B5DB5" w:rsidSect="001B5DB5">
          <w:headerReference w:type="default" r:id="rId37"/>
          <w:pgSz w:w="11906" w:h="16838"/>
          <w:pgMar w:top="1134" w:right="851" w:bottom="1134" w:left="1701" w:header="709" w:footer="709" w:gutter="0"/>
          <w:pgNumType w:start="1"/>
          <w:cols w:space="708"/>
          <w:titlePg/>
          <w:docGrid w:linePitch="360"/>
        </w:sectPr>
      </w:pPr>
    </w:p>
    <w:p w:rsidR="001B5DB5" w:rsidRPr="001B5DB5" w:rsidRDefault="001B5DB5" w:rsidP="001B5DB5">
      <w:pPr>
        <w:rPr>
          <w:rFonts w:ascii="Times New Roman" w:hAnsi="Times New Roman" w:cs="Times New Roman"/>
          <w:color w:val="FF0000"/>
        </w:rPr>
      </w:pPr>
    </w:p>
    <w:tbl>
      <w:tblPr>
        <w:tblpPr w:leftFromText="180" w:rightFromText="180" w:vertAnchor="text" w:horzAnchor="margin" w:tblpY="33"/>
        <w:tblW w:w="9747" w:type="dxa"/>
        <w:tblLayout w:type="fixed"/>
        <w:tblLook w:val="0000"/>
      </w:tblPr>
      <w:tblGrid>
        <w:gridCol w:w="4786"/>
        <w:gridCol w:w="4961"/>
      </w:tblGrid>
      <w:tr w:rsidR="001B5DB5" w:rsidRPr="001B5DB5" w:rsidTr="001B5DB5">
        <w:trPr>
          <w:trHeight w:val="1343"/>
        </w:trPr>
        <w:tc>
          <w:tcPr>
            <w:tcW w:w="4786" w:type="dxa"/>
          </w:tcPr>
          <w:p w:rsidR="001B5DB5" w:rsidRPr="001B5DB5" w:rsidRDefault="001B5DB5" w:rsidP="001B5DB5">
            <w:pPr>
              <w:ind w:right="-29"/>
              <w:rPr>
                <w:rFonts w:ascii="Times New Roman" w:hAnsi="Times New Roman" w:cs="Times New Roman"/>
                <w:sz w:val="28"/>
                <w:szCs w:val="28"/>
              </w:rPr>
            </w:pPr>
          </w:p>
          <w:p w:rsidR="001B5DB5" w:rsidRPr="001B5DB5" w:rsidRDefault="001B5DB5" w:rsidP="001B5DB5">
            <w:pPr>
              <w:tabs>
                <w:tab w:val="left" w:pos="1155"/>
              </w:tabs>
              <w:rPr>
                <w:rFonts w:ascii="Times New Roman" w:hAnsi="Times New Roman" w:cs="Times New Roman"/>
                <w:sz w:val="28"/>
                <w:szCs w:val="28"/>
              </w:rPr>
            </w:pPr>
          </w:p>
        </w:tc>
        <w:tc>
          <w:tcPr>
            <w:tcW w:w="4961" w:type="dxa"/>
          </w:tcPr>
          <w:p w:rsidR="001B5DB5" w:rsidRPr="001B5DB5" w:rsidRDefault="001B5DB5" w:rsidP="001B5DB5">
            <w:pPr>
              <w:jc w:val="right"/>
              <w:rPr>
                <w:rFonts w:ascii="Times New Roman" w:hAnsi="Times New Roman" w:cs="Times New Roman"/>
                <w:sz w:val="28"/>
                <w:szCs w:val="28"/>
              </w:rPr>
            </w:pPr>
            <w:r w:rsidRPr="001B5DB5">
              <w:rPr>
                <w:rFonts w:ascii="Times New Roman" w:hAnsi="Times New Roman" w:cs="Times New Roman"/>
                <w:sz w:val="28"/>
                <w:szCs w:val="28"/>
              </w:rPr>
              <w:t xml:space="preserve">Приложение </w:t>
            </w:r>
          </w:p>
          <w:p w:rsidR="001B5DB5" w:rsidRPr="001B5DB5" w:rsidRDefault="001B5DB5" w:rsidP="001B5DB5">
            <w:pPr>
              <w:jc w:val="right"/>
              <w:rPr>
                <w:rFonts w:ascii="Times New Roman" w:hAnsi="Times New Roman" w:cs="Times New Roman"/>
                <w:sz w:val="28"/>
                <w:szCs w:val="28"/>
              </w:rPr>
            </w:pPr>
            <w:r w:rsidRPr="001B5DB5">
              <w:rPr>
                <w:rFonts w:ascii="Times New Roman" w:hAnsi="Times New Roman" w:cs="Times New Roman"/>
                <w:sz w:val="28"/>
                <w:szCs w:val="28"/>
              </w:rPr>
              <w:t xml:space="preserve">к постановлению Администрации </w:t>
            </w:r>
          </w:p>
          <w:p w:rsidR="001B5DB5" w:rsidRPr="001B5DB5" w:rsidRDefault="001B5DB5" w:rsidP="001B5DB5">
            <w:pPr>
              <w:jc w:val="right"/>
              <w:rPr>
                <w:rFonts w:ascii="Times New Roman" w:hAnsi="Times New Roman" w:cs="Times New Roman"/>
                <w:sz w:val="28"/>
                <w:szCs w:val="28"/>
              </w:rPr>
            </w:pPr>
            <w:r w:rsidRPr="001B5DB5">
              <w:rPr>
                <w:rFonts w:ascii="Times New Roman" w:hAnsi="Times New Roman" w:cs="Times New Roman"/>
                <w:sz w:val="28"/>
                <w:szCs w:val="28"/>
              </w:rPr>
              <w:t>муниципального образования</w:t>
            </w:r>
          </w:p>
          <w:p w:rsidR="001B5DB5" w:rsidRPr="001B5DB5" w:rsidRDefault="001B5DB5" w:rsidP="001B5DB5">
            <w:pPr>
              <w:jc w:val="right"/>
              <w:rPr>
                <w:rFonts w:ascii="Times New Roman" w:hAnsi="Times New Roman" w:cs="Times New Roman"/>
                <w:color w:val="000000"/>
                <w:sz w:val="28"/>
                <w:szCs w:val="28"/>
              </w:rPr>
            </w:pPr>
            <w:r w:rsidRPr="001B5DB5">
              <w:rPr>
                <w:rFonts w:ascii="Times New Roman" w:hAnsi="Times New Roman" w:cs="Times New Roman"/>
                <w:sz w:val="28"/>
                <w:szCs w:val="28"/>
              </w:rPr>
              <w:t xml:space="preserve">  «</w:t>
            </w:r>
            <w:r w:rsidRPr="001B5DB5">
              <w:rPr>
                <w:rFonts w:ascii="Times New Roman" w:hAnsi="Times New Roman" w:cs="Times New Roman"/>
                <w:color w:val="000000"/>
                <w:sz w:val="28"/>
                <w:szCs w:val="28"/>
              </w:rPr>
              <w:t>Муниципальный округ Сюмсинский</w:t>
            </w:r>
          </w:p>
          <w:p w:rsidR="001B5DB5" w:rsidRPr="001B5DB5" w:rsidRDefault="001B5DB5" w:rsidP="001B5DB5">
            <w:pPr>
              <w:jc w:val="right"/>
              <w:rPr>
                <w:rFonts w:ascii="Times New Roman" w:hAnsi="Times New Roman" w:cs="Times New Roman"/>
                <w:sz w:val="28"/>
                <w:szCs w:val="28"/>
              </w:rPr>
            </w:pPr>
            <w:r w:rsidRPr="001B5DB5">
              <w:rPr>
                <w:rFonts w:ascii="Times New Roman" w:hAnsi="Times New Roman" w:cs="Times New Roman"/>
                <w:color w:val="000000"/>
                <w:sz w:val="28"/>
                <w:szCs w:val="28"/>
              </w:rPr>
              <w:t xml:space="preserve"> район Удмуртской Республики</w:t>
            </w:r>
            <w:r w:rsidRPr="001B5DB5">
              <w:rPr>
                <w:rFonts w:ascii="Times New Roman" w:hAnsi="Times New Roman" w:cs="Times New Roman"/>
                <w:sz w:val="28"/>
                <w:szCs w:val="28"/>
              </w:rPr>
              <w:t>»</w:t>
            </w:r>
          </w:p>
          <w:p w:rsidR="001B5DB5" w:rsidRPr="001B5DB5" w:rsidRDefault="001B5DB5" w:rsidP="001B5DB5">
            <w:pPr>
              <w:tabs>
                <w:tab w:val="left" w:pos="435"/>
              </w:tabs>
              <w:jc w:val="right"/>
              <w:rPr>
                <w:rFonts w:ascii="Times New Roman" w:hAnsi="Times New Roman" w:cs="Times New Roman"/>
                <w:sz w:val="28"/>
                <w:szCs w:val="28"/>
              </w:rPr>
            </w:pPr>
            <w:r w:rsidRPr="001B5DB5">
              <w:rPr>
                <w:rFonts w:ascii="Times New Roman" w:hAnsi="Times New Roman" w:cs="Times New Roman"/>
                <w:sz w:val="28"/>
                <w:szCs w:val="28"/>
              </w:rPr>
              <w:t xml:space="preserve"> от 29 января 2025 года № 33</w:t>
            </w:r>
          </w:p>
        </w:tc>
      </w:tr>
    </w:tbl>
    <w:p w:rsidR="001B5DB5" w:rsidRPr="001B5DB5" w:rsidRDefault="001B5DB5" w:rsidP="001B5DB5">
      <w:pPr>
        <w:ind w:left="5103"/>
        <w:jc w:val="right"/>
        <w:rPr>
          <w:rFonts w:ascii="Times New Roman" w:hAnsi="Times New Roman" w:cs="Times New Roman"/>
          <w:sz w:val="20"/>
          <w:szCs w:val="20"/>
        </w:rPr>
      </w:pPr>
    </w:p>
    <w:p w:rsidR="001B5DB5" w:rsidRPr="001B5DB5" w:rsidRDefault="001B5DB5" w:rsidP="001B5DB5">
      <w:pPr>
        <w:ind w:left="5103"/>
        <w:jc w:val="right"/>
        <w:rPr>
          <w:rFonts w:ascii="Times New Roman" w:hAnsi="Times New Roman" w:cs="Times New Roman"/>
          <w:sz w:val="20"/>
          <w:szCs w:val="20"/>
        </w:rPr>
      </w:pPr>
    </w:p>
    <w:p w:rsidR="001B5DB5" w:rsidRPr="001B5DB5" w:rsidRDefault="001B5DB5" w:rsidP="001B5DB5">
      <w:pPr>
        <w:jc w:val="center"/>
        <w:rPr>
          <w:rFonts w:ascii="Times New Roman" w:hAnsi="Times New Roman" w:cs="Times New Roman"/>
          <w:sz w:val="28"/>
          <w:szCs w:val="28"/>
        </w:rPr>
      </w:pPr>
      <w:r w:rsidRPr="001B5DB5">
        <w:rPr>
          <w:rFonts w:ascii="Times New Roman" w:hAnsi="Times New Roman" w:cs="Times New Roman"/>
          <w:sz w:val="28"/>
          <w:szCs w:val="28"/>
        </w:rPr>
        <w:t>Перечень земельных участков, планируемых для предоставления гражданам в собственность бесплатно, по состоянию на  28 января 2025 года</w:t>
      </w:r>
    </w:p>
    <w:p w:rsidR="001B5DB5" w:rsidRPr="001B5DB5" w:rsidRDefault="001B5DB5" w:rsidP="001B5DB5">
      <w:pPr>
        <w:jc w:val="center"/>
        <w:rPr>
          <w:rFonts w:ascii="Times New Roman" w:hAnsi="Times New Roman" w:cs="Times New Roman"/>
          <w:sz w:val="28"/>
          <w:szCs w:val="28"/>
        </w:rPr>
      </w:pPr>
      <w:r w:rsidRPr="001B5DB5">
        <w:rPr>
          <w:rFonts w:ascii="Times New Roman" w:hAnsi="Times New Roman" w:cs="Times New Roman"/>
          <w:sz w:val="28"/>
          <w:szCs w:val="28"/>
        </w:rPr>
        <w:t>(земли государственной неразграниченной и муниципальной собственности, категория земель – земли населенных пунктов)</w:t>
      </w:r>
    </w:p>
    <w:p w:rsidR="001B5DB5" w:rsidRPr="001B5DB5" w:rsidRDefault="001B5DB5" w:rsidP="001B5DB5">
      <w:pPr>
        <w:jc w:val="center"/>
        <w:rPr>
          <w:rFonts w:ascii="Times New Roman" w:hAnsi="Times New Roman" w:cs="Times New Roman"/>
          <w:sz w:val="26"/>
          <w:szCs w:val="26"/>
        </w:rPr>
      </w:pPr>
    </w:p>
    <w:p w:rsidR="001B5DB5" w:rsidRPr="001B5DB5" w:rsidRDefault="001B5DB5" w:rsidP="001B5DB5">
      <w:pPr>
        <w:jc w:val="center"/>
        <w:rPr>
          <w:rFonts w:ascii="Times New Roman" w:hAnsi="Times New Roman" w:cs="Times New Roman"/>
          <w:sz w:val="26"/>
          <w:szCs w:val="26"/>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1984"/>
        <w:gridCol w:w="1418"/>
        <w:gridCol w:w="2693"/>
        <w:gridCol w:w="2551"/>
      </w:tblGrid>
      <w:tr w:rsidR="001B5DB5" w:rsidRPr="001B5DB5" w:rsidTr="001B5DB5">
        <w:trPr>
          <w:tblHeader/>
        </w:trPr>
        <w:tc>
          <w:tcPr>
            <w:tcW w:w="9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п/п</w:t>
            </w: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Кадастровый номер земельного участка</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Площадь земельного участка, кв.м</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Местоположение (адрес) земельного участка</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Вид разрешенного использования земельного участка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18:20:049063:3</w:t>
            </w:r>
          </w:p>
          <w:p w:rsidR="001B5DB5" w:rsidRPr="001B5DB5" w:rsidRDefault="001B5DB5" w:rsidP="001B5DB5">
            <w:pPr>
              <w:jc w:val="center"/>
              <w:rPr>
                <w:rFonts w:ascii="Times New Roman" w:hAnsi="Times New Roman" w:cs="Times New Roman"/>
              </w:rPr>
            </w:pP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942</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ул.Льнозаводская, 1</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18:20:049063:5</w:t>
            </w:r>
          </w:p>
          <w:p w:rsidR="001B5DB5" w:rsidRPr="001B5DB5" w:rsidRDefault="001B5DB5" w:rsidP="001B5DB5">
            <w:pPr>
              <w:jc w:val="center"/>
              <w:rPr>
                <w:rFonts w:ascii="Times New Roman" w:hAnsi="Times New Roman" w:cs="Times New Roman"/>
              </w:rPr>
            </w:pP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1026</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ул.Льнозаводская, 5</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18:20:049063:6</w:t>
            </w:r>
          </w:p>
          <w:p w:rsidR="001B5DB5" w:rsidRPr="001B5DB5" w:rsidRDefault="001B5DB5" w:rsidP="001B5DB5">
            <w:pPr>
              <w:jc w:val="center"/>
              <w:rPr>
                <w:rFonts w:ascii="Times New Roman" w:hAnsi="Times New Roman" w:cs="Times New Roman"/>
              </w:rPr>
            </w:pP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1088</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ул.Льнозаводская, 9</w:t>
            </w:r>
          </w:p>
          <w:p w:rsidR="001B5DB5" w:rsidRPr="001B5DB5" w:rsidRDefault="001B5DB5" w:rsidP="001B5DB5">
            <w:pPr>
              <w:jc w:val="center"/>
              <w:rPr>
                <w:rFonts w:ascii="Times New Roman" w:hAnsi="Times New Roman" w:cs="Times New Roman"/>
              </w:rPr>
            </w:pP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18:20:049063:7</w:t>
            </w:r>
          </w:p>
          <w:p w:rsidR="001B5DB5" w:rsidRPr="001B5DB5" w:rsidRDefault="001B5DB5" w:rsidP="001B5DB5">
            <w:pPr>
              <w:jc w:val="center"/>
              <w:rPr>
                <w:rFonts w:ascii="Times New Roman" w:hAnsi="Times New Roman" w:cs="Times New Roman"/>
              </w:rPr>
            </w:pP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1169</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ул.Льнозаводская, 11</w:t>
            </w:r>
          </w:p>
          <w:p w:rsidR="001B5DB5" w:rsidRPr="001B5DB5" w:rsidRDefault="001B5DB5" w:rsidP="001B5DB5">
            <w:pPr>
              <w:jc w:val="center"/>
              <w:rPr>
                <w:rFonts w:ascii="Times New Roman" w:hAnsi="Times New Roman" w:cs="Times New Roman"/>
              </w:rPr>
            </w:pP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18:20:049097:189</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1 204</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муниципальный район Сюмсинский, сельское поселение Сюмсинское, село Сюмси, улица Западная, земельный участок 3</w:t>
            </w:r>
          </w:p>
          <w:p w:rsidR="001B5DB5" w:rsidRPr="001B5DB5" w:rsidRDefault="001B5DB5" w:rsidP="001B5DB5">
            <w:pPr>
              <w:jc w:val="center"/>
              <w:rPr>
                <w:rFonts w:ascii="Times New Roman" w:hAnsi="Times New Roman" w:cs="Times New Roman"/>
              </w:rPr>
            </w:pP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индивидуальное жилищное строительство (код 2.1)</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18:20:049062:15</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1000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с. Сюмси, ул. Речная,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 16</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18:20:049062:16</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1000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с. Сюмси, ул. Речная,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 18</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18:20:049062:17</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1000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с. Сюмси, ул. Речная,</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д. 20</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jc w:val="both"/>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18:20:049062:18</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1000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с. Сюмси, ул. Речная,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 12</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18:20:049062:19</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1000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с. Сюмси, ул. Дорожная, д. 20</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jc w:val="both"/>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18:20:049062:20</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1000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ул. Дорожная, д. 13</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18:20:049062:21</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1000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с. Сюмси,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ул. Дорожная, д. 15</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18:20:049062:22</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1000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с. Сюмси,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ул. Дорожная, д. 17</w:t>
            </w:r>
          </w:p>
          <w:p w:rsidR="001B5DB5" w:rsidRPr="001B5DB5" w:rsidRDefault="001B5DB5" w:rsidP="001B5DB5">
            <w:pPr>
              <w:jc w:val="center"/>
              <w:rPr>
                <w:rFonts w:ascii="Times New Roman" w:hAnsi="Times New Roman" w:cs="Times New Roman"/>
              </w:rPr>
            </w:pP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18:20:049062:23</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1000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ул. Речная, д. 14</w:t>
            </w:r>
          </w:p>
          <w:p w:rsidR="001B5DB5" w:rsidRPr="001B5DB5" w:rsidRDefault="001B5DB5" w:rsidP="001B5DB5">
            <w:pPr>
              <w:jc w:val="center"/>
              <w:rPr>
                <w:rFonts w:ascii="Times New Roman" w:hAnsi="Times New Roman" w:cs="Times New Roman"/>
              </w:rPr>
            </w:pP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18:20:049062:24</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1000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с. Сюмси, ул. Дорожная, д. 16</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18:20:049062:25</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1000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ул. Дорожная, д. 14</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18:20:049062:26</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1000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с. Сюмси, ул. Речная,</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д. 19</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18:20:049062:27</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1000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с. Сюмси, ул. Речная,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 10</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18:20:049062:28</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1000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с. Сюмси, ул. Дорожная, д. 18</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18:20:049062:29</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1000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lastRenderedPageBreak/>
              <w:t xml:space="preserve"> с. Сюмси, ул. Речная, д. 11</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lastRenderedPageBreak/>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Для индивидуального </w:t>
            </w:r>
            <w:r w:rsidRPr="001B5DB5">
              <w:rPr>
                <w:rFonts w:ascii="Times New Roman" w:hAnsi="Times New Roman" w:cs="Times New Roman"/>
              </w:rPr>
              <w:lastRenderedPageBreak/>
              <w:t>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18:20:049062:30</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1000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ул. Дорожная, д. 19</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18:20:049062:31</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1000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ул. Речная, д. 15</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18:20:049062:32</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1000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с. Сюмси, ул. Речная,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 17</w:t>
            </w:r>
          </w:p>
          <w:p w:rsidR="001B5DB5" w:rsidRPr="001B5DB5" w:rsidRDefault="001B5DB5" w:rsidP="001B5DB5">
            <w:pPr>
              <w:jc w:val="center"/>
              <w:rPr>
                <w:rFonts w:ascii="Times New Roman" w:hAnsi="Times New Roman" w:cs="Times New Roman"/>
              </w:rPr>
            </w:pPr>
          </w:p>
          <w:p w:rsidR="001B5DB5" w:rsidRPr="001B5DB5" w:rsidRDefault="001B5DB5" w:rsidP="001B5DB5">
            <w:pPr>
              <w:jc w:val="center"/>
              <w:rPr>
                <w:rFonts w:ascii="Times New Roman" w:hAnsi="Times New Roman" w:cs="Times New Roman"/>
              </w:rPr>
            </w:pP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18:20:049062:33</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1000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с. Сюмси, ул. Речная,</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д. 13</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18:20:049032:16</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1500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с. Сюмси,</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ул. Ольховая,  16а</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 (код 2.1)</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18:20:077001:361</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1180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с. Сюмси,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ул. Сюмсинская, д. 9</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 (код 2.1)</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18:20:077001:362</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1140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с. Сюмси,</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ул. Сюмсинская, д. 10</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 (код 2.1)</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18:20:077001:366</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1240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ул. Еловая, д.8</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 (код 2.1)</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18:20:077001:367</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1240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ул. Еловая, д. 10</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 (код 2.1)</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18:20:077001:373</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1140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ул. Еловая, д. 5</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 (код 2.1)</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18:20:077001:377</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1140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ул. Сюмсинская, д.2</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 (код 2.1)</w:t>
            </w:r>
          </w:p>
        </w:tc>
      </w:tr>
      <w:tr w:rsidR="001B5DB5" w:rsidRPr="001B5DB5" w:rsidTr="001B5DB5">
        <w:tc>
          <w:tcPr>
            <w:tcW w:w="993" w:type="dxa"/>
          </w:tcPr>
          <w:p w:rsidR="001B5DB5" w:rsidRPr="001B5DB5" w:rsidRDefault="001B5DB5" w:rsidP="00F03D5B">
            <w:pPr>
              <w:numPr>
                <w:ilvl w:val="0"/>
                <w:numId w:val="17"/>
              </w:numPr>
              <w:jc w:val="both"/>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18:20:077001:374</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1140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ул. Сюмсинская, д. 4</w:t>
            </w:r>
          </w:p>
          <w:p w:rsidR="001B5DB5" w:rsidRPr="001B5DB5" w:rsidRDefault="001B5DB5" w:rsidP="001B5DB5">
            <w:pPr>
              <w:jc w:val="center"/>
              <w:rPr>
                <w:rFonts w:ascii="Times New Roman" w:hAnsi="Times New Roman" w:cs="Times New Roman"/>
              </w:rPr>
            </w:pPr>
          </w:p>
          <w:p w:rsidR="001B5DB5" w:rsidRPr="001B5DB5" w:rsidRDefault="001B5DB5" w:rsidP="001B5DB5">
            <w:pPr>
              <w:jc w:val="center"/>
              <w:rPr>
                <w:rFonts w:ascii="Times New Roman" w:hAnsi="Times New Roman" w:cs="Times New Roman"/>
              </w:rPr>
            </w:pP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 (код 2.1)</w:t>
            </w:r>
          </w:p>
        </w:tc>
      </w:tr>
      <w:tr w:rsidR="001B5DB5" w:rsidRPr="001B5DB5" w:rsidTr="001B5DB5">
        <w:tc>
          <w:tcPr>
            <w:tcW w:w="993" w:type="dxa"/>
          </w:tcPr>
          <w:p w:rsidR="001B5DB5" w:rsidRPr="001B5DB5" w:rsidRDefault="001B5DB5" w:rsidP="00F03D5B">
            <w:pPr>
              <w:numPr>
                <w:ilvl w:val="0"/>
                <w:numId w:val="17"/>
              </w:numPr>
              <w:jc w:val="both"/>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18:20:077001:375</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1140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ул. Сюмсинская, д. 8</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 (код 2.1)</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18:20:077001:376</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1140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ул. Еловая, д. 3</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 (код 2.1)</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18:20:077001:379</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1240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с. Сюмси, ул. Еловая,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 6</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 (код 2.1)</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18:20:077001:381</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1140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с. Сюмси, ул. Еловая,</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д. 7</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 (код 2.1)</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18:20:077001:382</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1140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ул. Еловая, д. 9</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 (код 2.1)</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18:20:077001:383</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1180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с. Сюмси,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ул. Сюмсинская, д. 7</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 (код 2.1)</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18:20:077001:385</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1220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с. Сюмси,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ул. Транспортная, д. 3</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18:20:077001:386</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1180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ул. Транспортная, д. 6</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18:20:077001:387</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1130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ул. Транспортная, д. 7</w:t>
            </w:r>
          </w:p>
          <w:p w:rsidR="001B5DB5" w:rsidRPr="001B5DB5" w:rsidRDefault="001B5DB5" w:rsidP="001B5DB5">
            <w:pPr>
              <w:jc w:val="center"/>
              <w:rPr>
                <w:rFonts w:ascii="Times New Roman" w:hAnsi="Times New Roman" w:cs="Times New Roman"/>
              </w:rPr>
            </w:pPr>
          </w:p>
          <w:p w:rsidR="001B5DB5" w:rsidRPr="001B5DB5" w:rsidRDefault="001B5DB5" w:rsidP="001B5DB5">
            <w:pPr>
              <w:jc w:val="center"/>
              <w:rPr>
                <w:rFonts w:ascii="Times New Roman" w:hAnsi="Times New Roman" w:cs="Times New Roman"/>
              </w:rPr>
            </w:pP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18:20:077001:388</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1178</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с. Сюмси,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ул. Транспортная, д. 4</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18:20:077001:390</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1137</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с. Сюмси,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ул. Транспортная, д. 5</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p w:rsidR="001B5DB5" w:rsidRPr="001B5DB5" w:rsidRDefault="001B5DB5" w:rsidP="001B5DB5">
            <w:pPr>
              <w:jc w:val="center"/>
              <w:rPr>
                <w:rFonts w:ascii="Times New Roman" w:hAnsi="Times New Roman" w:cs="Times New Roman"/>
              </w:rPr>
            </w:pP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18:20:077001:391</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1180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ул. Транспортная, д. 8</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18:20:077001:392</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1180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с. Сюмси,</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lastRenderedPageBreak/>
              <w:t xml:space="preserve"> ул. Транспортная, д. 10</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lastRenderedPageBreak/>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Для индивидуального жилищного </w:t>
            </w:r>
            <w:r w:rsidRPr="001B5DB5">
              <w:rPr>
                <w:rFonts w:ascii="Times New Roman" w:hAnsi="Times New Roman" w:cs="Times New Roman"/>
              </w:rPr>
              <w:lastRenderedPageBreak/>
              <w:t>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18:20:077001:393</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1120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с. Сюмси,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ул. Транспортная, д. 9</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18:20:077001:394</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1620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ул. Транспортная, д. 14</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18:20:077001:395</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1070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с. Сюмси, ул. Увинская, д. 2</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18:20:077001:396</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1565</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с. Сюмси,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ул. Транспортная, д. 12</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18:20:077001:397</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1171</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ул. Увинская, д. 6</w:t>
            </w:r>
          </w:p>
          <w:p w:rsidR="001B5DB5" w:rsidRPr="001B5DB5" w:rsidRDefault="001B5DB5" w:rsidP="001B5DB5">
            <w:pPr>
              <w:jc w:val="center"/>
              <w:rPr>
                <w:rFonts w:ascii="Times New Roman" w:hAnsi="Times New Roman" w:cs="Times New Roman"/>
              </w:rPr>
            </w:pPr>
          </w:p>
          <w:p w:rsidR="001B5DB5" w:rsidRPr="001B5DB5" w:rsidRDefault="001B5DB5" w:rsidP="001B5DB5">
            <w:pPr>
              <w:jc w:val="center"/>
              <w:rPr>
                <w:rFonts w:ascii="Times New Roman" w:hAnsi="Times New Roman" w:cs="Times New Roman"/>
              </w:rPr>
            </w:pP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18:20:077001:398</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1555</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с. Сюмси,</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ул. Сюмсинская, д. 11</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18:20:077001:399</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1516</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ул. Сюмсинская, д. 13</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18:20:077001:400</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1500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с. Сюмси,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ул. Сюмсинская, д. 12</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18:20:077001:401</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1110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с. Сюмси, ул. Еловая,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 12</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18:20:077001:402</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ул. Грибная, д. 11</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18:20:077001:403</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1224</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с. Сюмси, ул. Увинская, д. 4</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18:20:077001:404</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1154</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с. Сюмси, ул. Увинская, д. 8</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18:20:077001:405</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1576</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w:t>
            </w:r>
            <w:r w:rsidRPr="001B5DB5">
              <w:rPr>
                <w:rFonts w:ascii="Times New Roman" w:hAnsi="Times New Roman" w:cs="Times New Roman"/>
              </w:rPr>
              <w:lastRenderedPageBreak/>
              <w:t>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ул. Сюмсинская, д. 14</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lastRenderedPageBreak/>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lastRenderedPageBreak/>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18:20:077001:406</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1452</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с. Сюмси, ул. Еловая,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 11</w:t>
            </w:r>
          </w:p>
          <w:p w:rsidR="001B5DB5" w:rsidRPr="001B5DB5" w:rsidRDefault="001B5DB5" w:rsidP="001B5DB5">
            <w:pPr>
              <w:jc w:val="center"/>
              <w:rPr>
                <w:rFonts w:ascii="Times New Roman" w:hAnsi="Times New Roman" w:cs="Times New Roman"/>
              </w:rPr>
            </w:pPr>
          </w:p>
          <w:p w:rsidR="001B5DB5" w:rsidRPr="001B5DB5" w:rsidRDefault="001B5DB5" w:rsidP="001B5DB5">
            <w:pPr>
              <w:jc w:val="center"/>
              <w:rPr>
                <w:rFonts w:ascii="Times New Roman" w:hAnsi="Times New Roman" w:cs="Times New Roman"/>
              </w:rPr>
            </w:pP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18:20:077001:407</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1105</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ул. Увинская, д. 10</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18:20:077001:359</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1200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с. Сюмси, ул. Грибная, д. 2</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 (код 2.1)</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18:20:077001:372</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1200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ул. Грибная, д. 4</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 (код 2.1)</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18:20:077001:408</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1034</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с. Сюмси, ул. Грибная, д. 13</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18:20:077001:409</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1495</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с. Сюмси, ул. Еловая,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 13</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18:20:077001:410</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1162</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с. Сюмси, ул. Еловая,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 14</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2.1</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18:20:049001:242</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1199</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муниципальный район Сюмсинский, сельское поселение Сюмсинское, село Сюмси, улица Магистральная, земельный участок 8</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строительства индивидуального жилого дома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18:20:049001:253</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1198</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муниципальный район Сюмсинский, сельское поселение Сюмсинское, село Сюмси, улица Магистральная, земельный участок 9</w:t>
            </w:r>
          </w:p>
          <w:p w:rsidR="001B5DB5" w:rsidRPr="001B5DB5" w:rsidRDefault="001B5DB5" w:rsidP="001B5DB5">
            <w:pPr>
              <w:jc w:val="center"/>
              <w:rPr>
                <w:rFonts w:ascii="Times New Roman" w:hAnsi="Times New Roman" w:cs="Times New Roman"/>
              </w:rPr>
            </w:pP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строительства индивидуального жилого дома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18:20:000000:364</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1200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муниципальный район Сюмсинский, сельское поселение Сюмсинское, </w:t>
            </w:r>
            <w:r w:rsidRPr="001B5DB5">
              <w:rPr>
                <w:rFonts w:ascii="Times New Roman" w:hAnsi="Times New Roman" w:cs="Times New Roman"/>
              </w:rPr>
              <w:lastRenderedPageBreak/>
              <w:t>село Сюмси, улица Магистральная, земельный участок 10</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lastRenderedPageBreak/>
              <w:t>Для строительства индивидуального жилого дома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18:20:049097:153</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1500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муниципальный округ Сюмсинский район, село Сюмси, улица Сельская, земельный участок 6</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строительства индивидуального жилого дома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18:20:000000:327</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1500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муниципальный район Сюмсинский, сельское поселение Сюмсинское, село Сюмси, улица Сельская, земельный участок 7</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строительства индивидуального жилого дома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18:20:049001:246</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1500</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муниципальный район Сюмсинский, сельское поселение Сюмсинское, село Сюмси, улица Северная, земельный участок 4</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строительства индивидуального жилого дома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18:20:049097:104</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1494</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Удмуртская Республика, Сюмсинский район,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с. Сюмси,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ул. Красная, 13</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строительства индивидуального жилого дома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18:20:049012:24</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1159</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ул. Красноармейская, 13</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18:20:000000:659</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1125</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Сюмсинский район,</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с. Сюмси, </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пер. Короткий, 5</w:t>
            </w:r>
          </w:p>
          <w:p w:rsidR="001B5DB5" w:rsidRPr="001B5DB5" w:rsidRDefault="001B5DB5" w:rsidP="001B5DB5">
            <w:pPr>
              <w:jc w:val="center"/>
              <w:rPr>
                <w:rFonts w:ascii="Times New Roman" w:hAnsi="Times New Roman" w:cs="Times New Roman"/>
              </w:rPr>
            </w:pP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Индивидуальное жилищное строительство</w:t>
            </w:r>
          </w:p>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 xml:space="preserve"> (код 2.1)</w:t>
            </w:r>
          </w:p>
        </w:tc>
      </w:tr>
      <w:tr w:rsidR="001B5DB5" w:rsidRPr="001B5DB5" w:rsidTr="001B5DB5">
        <w:tc>
          <w:tcPr>
            <w:tcW w:w="993" w:type="dxa"/>
          </w:tcPr>
          <w:p w:rsidR="001B5DB5" w:rsidRPr="001B5DB5" w:rsidRDefault="001B5DB5" w:rsidP="00F03D5B">
            <w:pPr>
              <w:numPr>
                <w:ilvl w:val="0"/>
                <w:numId w:val="17"/>
              </w:numPr>
              <w:rPr>
                <w:rFonts w:ascii="Times New Roman" w:hAnsi="Times New Roman" w:cs="Times New Roman"/>
              </w:rPr>
            </w:pPr>
          </w:p>
        </w:tc>
        <w:tc>
          <w:tcPr>
            <w:tcW w:w="1984"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18:20:049097:181</w:t>
            </w:r>
          </w:p>
        </w:tc>
        <w:tc>
          <w:tcPr>
            <w:tcW w:w="1418"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1204</w:t>
            </w:r>
          </w:p>
        </w:tc>
        <w:tc>
          <w:tcPr>
            <w:tcW w:w="2693"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Удмуртская Республика, муниципальный район Сюмсинский, сельское поселение Сюмсинское, село Сюмси, улица Западная, земельный участок 10</w:t>
            </w:r>
          </w:p>
        </w:tc>
        <w:tc>
          <w:tcPr>
            <w:tcW w:w="2551" w:type="dxa"/>
          </w:tcPr>
          <w:p w:rsidR="001B5DB5" w:rsidRPr="001B5DB5" w:rsidRDefault="001B5DB5" w:rsidP="001B5DB5">
            <w:pPr>
              <w:jc w:val="center"/>
              <w:rPr>
                <w:rFonts w:ascii="Times New Roman" w:hAnsi="Times New Roman" w:cs="Times New Roman"/>
              </w:rPr>
            </w:pPr>
            <w:r w:rsidRPr="001B5DB5">
              <w:rPr>
                <w:rFonts w:ascii="Times New Roman" w:hAnsi="Times New Roman" w:cs="Times New Roman"/>
              </w:rPr>
              <w:t>для индивидуального жилищного строительства</w:t>
            </w:r>
          </w:p>
        </w:tc>
      </w:tr>
    </w:tbl>
    <w:p w:rsidR="001B5DB5" w:rsidRPr="001B5DB5" w:rsidRDefault="001B5DB5" w:rsidP="001B5DB5">
      <w:pPr>
        <w:rPr>
          <w:rFonts w:ascii="Times New Roman" w:hAnsi="Times New Roman" w:cs="Times New Roman"/>
        </w:rPr>
      </w:pPr>
    </w:p>
    <w:p w:rsidR="001B5DB5" w:rsidRPr="007D7E83" w:rsidRDefault="001B5DB5" w:rsidP="001B5DB5">
      <w:pPr>
        <w:jc w:val="center"/>
      </w:pPr>
      <w:r w:rsidRPr="001B5DB5">
        <w:rPr>
          <w:rFonts w:ascii="Times New Roman" w:hAnsi="Times New Roman" w:cs="Times New Roman"/>
        </w:rPr>
        <w:t>________________</w:t>
      </w: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1B5DB5" w:rsidRPr="003F21F5" w:rsidTr="001B5DB5">
        <w:trPr>
          <w:trHeight w:val="1257"/>
        </w:trPr>
        <w:tc>
          <w:tcPr>
            <w:tcW w:w="4678" w:type="dxa"/>
            <w:tcBorders>
              <w:top w:val="nil"/>
              <w:left w:val="nil"/>
              <w:bottom w:val="nil"/>
              <w:right w:val="nil"/>
            </w:tcBorders>
          </w:tcPr>
          <w:p w:rsidR="001B5DB5" w:rsidRDefault="001B5DB5" w:rsidP="001B5DB5">
            <w:pPr>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lastRenderedPageBreak/>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1B5DB5" w:rsidRDefault="001B5DB5" w:rsidP="001B5DB5">
            <w:pPr>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1B5DB5" w:rsidRPr="003F21F5" w:rsidRDefault="001B5DB5" w:rsidP="001B5DB5">
            <w:pPr>
              <w:pStyle w:val="a5"/>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1B5DB5" w:rsidRPr="003F21F5" w:rsidRDefault="001B5DB5" w:rsidP="001B5DB5">
            <w:pPr>
              <w:pStyle w:val="a5"/>
              <w:jc w:val="center"/>
              <w:rPr>
                <w:rFonts w:ascii="Times New Roman" w:hAnsi="Times New Roman" w:cs="Times New Roman"/>
                <w:spacing w:val="20"/>
                <w:sz w:val="24"/>
                <w:szCs w:val="24"/>
              </w:rPr>
            </w:pPr>
          </w:p>
        </w:tc>
        <w:tc>
          <w:tcPr>
            <w:tcW w:w="1701" w:type="dxa"/>
            <w:tcBorders>
              <w:top w:val="nil"/>
              <w:left w:val="nil"/>
              <w:bottom w:val="nil"/>
              <w:right w:val="nil"/>
            </w:tcBorders>
          </w:tcPr>
          <w:p w:rsidR="001B5DB5" w:rsidRPr="003F21F5" w:rsidRDefault="001B5DB5" w:rsidP="001B5DB5">
            <w:pPr>
              <w:jc w:val="center"/>
              <w:rPr>
                <w:rFonts w:ascii="Times New Roman" w:hAnsi="Times New Roman" w:cs="Times New Roman"/>
                <w:spacing w:val="20"/>
                <w:sz w:val="24"/>
                <w:szCs w:val="24"/>
              </w:rPr>
            </w:pPr>
            <w:r>
              <w:rPr>
                <w:rFonts w:ascii="Times New Roman" w:hAnsi="Times New Roman" w:cs="Times New Roman"/>
                <w:noProof/>
                <w:spacing w:val="20"/>
                <w:sz w:val="24"/>
                <w:szCs w:val="24"/>
              </w:rPr>
              <w:drawing>
                <wp:inline distT="0" distB="0" distL="0" distR="0">
                  <wp:extent cx="714375" cy="685800"/>
                  <wp:effectExtent l="0" t="0" r="9525" b="0"/>
                  <wp:docPr id="2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1B5DB5" w:rsidRPr="005E5DDB" w:rsidRDefault="001B5DB5" w:rsidP="001B5DB5">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«Удмурт Элькунысь</w:t>
            </w:r>
          </w:p>
          <w:p w:rsidR="001B5DB5" w:rsidRPr="005E5DDB" w:rsidRDefault="001B5DB5" w:rsidP="001B5DB5">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 xml:space="preserve">Сюмси ёрос </w:t>
            </w:r>
          </w:p>
          <w:p w:rsidR="001B5DB5" w:rsidRPr="005E5DDB" w:rsidRDefault="001B5DB5" w:rsidP="001B5DB5">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1B5DB5" w:rsidRPr="003F21F5" w:rsidRDefault="001B5DB5" w:rsidP="001B5DB5">
            <w:pPr>
              <w:pStyle w:val="a5"/>
              <w:spacing w:after="0"/>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кылдытэтлэн </w:t>
            </w:r>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r w:rsidRPr="003F21F5">
              <w:rPr>
                <w:rFonts w:ascii="Times New Roman" w:hAnsi="Times New Roman" w:cs="Times New Roman"/>
                <w:spacing w:val="20"/>
                <w:sz w:val="24"/>
                <w:szCs w:val="24"/>
              </w:rPr>
              <w:t xml:space="preserve"> </w:t>
            </w:r>
          </w:p>
        </w:tc>
      </w:tr>
    </w:tbl>
    <w:p w:rsidR="001B5DB5" w:rsidRPr="0085646A" w:rsidRDefault="001B5DB5" w:rsidP="001B5DB5">
      <w:pPr>
        <w:pStyle w:val="1"/>
        <w:rPr>
          <w:spacing w:val="20"/>
          <w:sz w:val="40"/>
          <w:szCs w:val="40"/>
        </w:rPr>
      </w:pPr>
      <w:r w:rsidRPr="0085646A">
        <w:rPr>
          <w:spacing w:val="20"/>
          <w:sz w:val="40"/>
          <w:szCs w:val="40"/>
        </w:rPr>
        <w:t>ПОСТАНОВЛЕНИЕ</w:t>
      </w:r>
    </w:p>
    <w:p w:rsidR="001B5DB5" w:rsidRPr="003F21F5" w:rsidRDefault="001B5DB5" w:rsidP="001B5DB5">
      <w:pPr>
        <w:pStyle w:val="1"/>
        <w:jc w:val="left"/>
        <w:rPr>
          <w:sz w:val="28"/>
          <w:szCs w:val="28"/>
        </w:rPr>
      </w:pPr>
      <w:r w:rsidRPr="003F21F5">
        <w:rPr>
          <w:sz w:val="28"/>
          <w:szCs w:val="28"/>
        </w:rPr>
        <w:t xml:space="preserve">                                                                        </w:t>
      </w:r>
    </w:p>
    <w:p w:rsidR="001B5DB5" w:rsidRPr="00295C15" w:rsidRDefault="001B5DB5" w:rsidP="001B5DB5">
      <w:pPr>
        <w:pStyle w:val="1"/>
        <w:jc w:val="left"/>
        <w:rPr>
          <w:b w:val="0"/>
          <w:sz w:val="28"/>
          <w:szCs w:val="28"/>
        </w:rPr>
      </w:pPr>
      <w:r>
        <w:rPr>
          <w:b w:val="0"/>
          <w:sz w:val="28"/>
          <w:szCs w:val="28"/>
        </w:rPr>
        <w:t xml:space="preserve">от 30 января </w:t>
      </w:r>
      <w:r w:rsidRPr="00295C15">
        <w:rPr>
          <w:b w:val="0"/>
          <w:sz w:val="28"/>
          <w:szCs w:val="28"/>
        </w:rPr>
        <w:t>20</w:t>
      </w:r>
      <w:r>
        <w:rPr>
          <w:b w:val="0"/>
          <w:sz w:val="28"/>
          <w:szCs w:val="28"/>
        </w:rPr>
        <w:t xml:space="preserve">25 </w:t>
      </w:r>
      <w:r w:rsidRPr="00295C15">
        <w:rPr>
          <w:b w:val="0"/>
          <w:sz w:val="28"/>
          <w:szCs w:val="28"/>
        </w:rPr>
        <w:t xml:space="preserve">года                                                                           </w:t>
      </w:r>
      <w:r>
        <w:rPr>
          <w:b w:val="0"/>
          <w:sz w:val="28"/>
          <w:szCs w:val="28"/>
        </w:rPr>
        <w:t xml:space="preserve">     </w:t>
      </w:r>
      <w:r w:rsidRPr="00295C15">
        <w:rPr>
          <w:b w:val="0"/>
          <w:sz w:val="28"/>
          <w:szCs w:val="28"/>
        </w:rPr>
        <w:t xml:space="preserve">  №</w:t>
      </w:r>
      <w:r>
        <w:rPr>
          <w:b w:val="0"/>
          <w:sz w:val="28"/>
          <w:szCs w:val="28"/>
        </w:rPr>
        <w:t xml:space="preserve"> 35</w:t>
      </w:r>
    </w:p>
    <w:p w:rsidR="001B5DB5" w:rsidRDefault="001B5DB5" w:rsidP="001B5DB5">
      <w:pPr>
        <w:jc w:val="center"/>
        <w:rPr>
          <w:rFonts w:ascii="Times New Roman" w:hAnsi="Times New Roman" w:cs="Times New Roman"/>
          <w:sz w:val="28"/>
          <w:szCs w:val="28"/>
        </w:rPr>
      </w:pPr>
      <w:r w:rsidRPr="00A15BC8">
        <w:rPr>
          <w:rFonts w:ascii="Times New Roman" w:hAnsi="Times New Roman" w:cs="Times New Roman"/>
          <w:sz w:val="28"/>
          <w:szCs w:val="28"/>
        </w:rPr>
        <w:t>с. Сюмси</w:t>
      </w:r>
    </w:p>
    <w:p w:rsidR="001B5DB5" w:rsidRPr="00CC3925" w:rsidRDefault="001B5DB5" w:rsidP="001B5DB5">
      <w:pPr>
        <w:jc w:val="center"/>
        <w:rPr>
          <w:rFonts w:ascii="Times New Roman" w:hAnsi="Times New Roman"/>
          <w:sz w:val="28"/>
          <w:szCs w:val="28"/>
        </w:rPr>
      </w:pPr>
      <w:r>
        <w:rPr>
          <w:rFonts w:ascii="Times New Roman" w:hAnsi="Times New Roman"/>
          <w:sz w:val="28"/>
          <w:szCs w:val="28"/>
        </w:rPr>
        <w:t>О внесении изменений в Положение</w:t>
      </w:r>
      <w:r w:rsidRPr="00CC3925">
        <w:rPr>
          <w:rFonts w:ascii="Times New Roman" w:hAnsi="Times New Roman"/>
          <w:sz w:val="28"/>
          <w:szCs w:val="28"/>
        </w:rPr>
        <w:t xml:space="preserve"> о кадровом резерве на муниципальной службе муниципального образования «</w:t>
      </w:r>
      <w:r>
        <w:rPr>
          <w:rFonts w:ascii="Times New Roman" w:hAnsi="Times New Roman"/>
          <w:sz w:val="28"/>
          <w:szCs w:val="28"/>
        </w:rPr>
        <w:t xml:space="preserve">Муниципальный округ Сюмсинский </w:t>
      </w:r>
      <w:r w:rsidRPr="00CC3925">
        <w:rPr>
          <w:rFonts w:ascii="Times New Roman" w:hAnsi="Times New Roman"/>
          <w:sz w:val="28"/>
          <w:szCs w:val="28"/>
        </w:rPr>
        <w:t>район</w:t>
      </w:r>
      <w:r>
        <w:rPr>
          <w:rFonts w:ascii="Times New Roman" w:hAnsi="Times New Roman"/>
          <w:sz w:val="28"/>
          <w:szCs w:val="28"/>
        </w:rPr>
        <w:t xml:space="preserve"> Удмуртской Республики</w:t>
      </w:r>
      <w:r w:rsidRPr="00CC3925">
        <w:rPr>
          <w:rFonts w:ascii="Times New Roman" w:hAnsi="Times New Roman"/>
          <w:sz w:val="28"/>
          <w:szCs w:val="28"/>
        </w:rPr>
        <w:t>»</w:t>
      </w:r>
    </w:p>
    <w:p w:rsidR="001B5DB5" w:rsidRDefault="001B5DB5" w:rsidP="001B5DB5">
      <w:pPr>
        <w:autoSpaceDE w:val="0"/>
        <w:autoSpaceDN w:val="0"/>
        <w:adjustRightInd w:val="0"/>
        <w:jc w:val="both"/>
        <w:rPr>
          <w:rFonts w:ascii="Times New Roman" w:hAnsi="Times New Roman" w:cs="Times New Roman"/>
          <w:sz w:val="28"/>
          <w:szCs w:val="28"/>
        </w:rPr>
      </w:pPr>
    </w:p>
    <w:p w:rsidR="001B5DB5" w:rsidRDefault="001B5DB5" w:rsidP="001B5DB5">
      <w:pPr>
        <w:autoSpaceDE w:val="0"/>
        <w:autoSpaceDN w:val="0"/>
        <w:adjustRightInd w:val="0"/>
        <w:ind w:firstLine="709"/>
        <w:jc w:val="both"/>
        <w:rPr>
          <w:rFonts w:ascii="Times New Roman" w:eastAsiaTheme="minorHAnsi" w:hAnsi="Times New Roman" w:cs="Times New Roman"/>
          <w:sz w:val="28"/>
          <w:szCs w:val="28"/>
        </w:rPr>
      </w:pPr>
    </w:p>
    <w:p w:rsidR="001B5DB5" w:rsidRPr="0043465F" w:rsidRDefault="001B5DB5" w:rsidP="001B5DB5">
      <w:pPr>
        <w:autoSpaceDE w:val="0"/>
        <w:autoSpaceDN w:val="0"/>
        <w:adjustRightInd w:val="0"/>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Руководствуясь Уставом муниципального образования «Муниципальный округ Сюмсинский район Удмуртской Республики», </w:t>
      </w:r>
      <w:r w:rsidRPr="00C14928">
        <w:rPr>
          <w:rFonts w:ascii="Times New Roman" w:hAnsi="Times New Roman" w:cs="Times New Roman"/>
          <w:b/>
          <w:sz w:val="28"/>
          <w:szCs w:val="28"/>
        </w:rPr>
        <w:t>Администрация муниципального образования «Муниципальный округ Сюмсинский район Удмуртской Республики»</w:t>
      </w:r>
      <w:r>
        <w:rPr>
          <w:rFonts w:ascii="Times New Roman" w:hAnsi="Times New Roman" w:cs="Times New Roman"/>
          <w:b/>
          <w:sz w:val="28"/>
          <w:szCs w:val="28"/>
        </w:rPr>
        <w:t xml:space="preserve"> </w:t>
      </w:r>
      <w:r w:rsidRPr="00C14928">
        <w:rPr>
          <w:rFonts w:ascii="Times New Roman" w:hAnsi="Times New Roman" w:cs="Times New Roman"/>
          <w:b/>
          <w:spacing w:val="40"/>
          <w:sz w:val="28"/>
          <w:szCs w:val="28"/>
        </w:rPr>
        <w:t>постановляет</w:t>
      </w:r>
      <w:r>
        <w:rPr>
          <w:rFonts w:ascii="Times New Roman" w:hAnsi="Times New Roman" w:cs="Times New Roman"/>
          <w:b/>
          <w:spacing w:val="40"/>
          <w:sz w:val="28"/>
          <w:szCs w:val="28"/>
        </w:rPr>
        <w:t>:</w:t>
      </w:r>
    </w:p>
    <w:p w:rsidR="001B5DB5" w:rsidRDefault="001B5DB5" w:rsidP="001B5DB5">
      <w:pPr>
        <w:ind w:firstLine="709"/>
        <w:jc w:val="both"/>
        <w:rPr>
          <w:rFonts w:ascii="Times New Roman" w:hAnsi="Times New Roman"/>
          <w:sz w:val="28"/>
          <w:szCs w:val="28"/>
        </w:rPr>
      </w:pPr>
      <w:r w:rsidRPr="00C00B2E">
        <w:rPr>
          <w:rFonts w:ascii="Times New Roman" w:eastAsiaTheme="minorHAnsi" w:hAnsi="Times New Roman" w:cs="Times New Roman"/>
          <w:sz w:val="28"/>
          <w:szCs w:val="28"/>
        </w:rPr>
        <w:t>1</w:t>
      </w:r>
      <w:r>
        <w:rPr>
          <w:rFonts w:ascii="Times New Roman" w:eastAsiaTheme="minorHAnsi" w:hAnsi="Times New Roman" w:cs="Times New Roman"/>
          <w:sz w:val="28"/>
          <w:szCs w:val="28"/>
        </w:rPr>
        <w:t xml:space="preserve">. Внести в </w:t>
      </w:r>
      <w:r>
        <w:rPr>
          <w:rFonts w:ascii="Times New Roman" w:hAnsi="Times New Roman"/>
          <w:sz w:val="28"/>
          <w:szCs w:val="28"/>
        </w:rPr>
        <w:t>Положение</w:t>
      </w:r>
      <w:r w:rsidRPr="00CC3925">
        <w:rPr>
          <w:rFonts w:ascii="Times New Roman" w:hAnsi="Times New Roman"/>
          <w:sz w:val="28"/>
          <w:szCs w:val="28"/>
        </w:rPr>
        <w:t xml:space="preserve"> о кадровом резерве на муниципальной службе муниципального образования «</w:t>
      </w:r>
      <w:r>
        <w:rPr>
          <w:rFonts w:ascii="Times New Roman" w:hAnsi="Times New Roman"/>
          <w:sz w:val="28"/>
          <w:szCs w:val="28"/>
        </w:rPr>
        <w:t xml:space="preserve">Муниципальный округ Сюмсинский </w:t>
      </w:r>
      <w:r w:rsidRPr="00CC3925">
        <w:rPr>
          <w:rFonts w:ascii="Times New Roman" w:hAnsi="Times New Roman"/>
          <w:sz w:val="28"/>
          <w:szCs w:val="28"/>
        </w:rPr>
        <w:t>район</w:t>
      </w:r>
      <w:r>
        <w:rPr>
          <w:rFonts w:ascii="Times New Roman" w:hAnsi="Times New Roman"/>
          <w:sz w:val="28"/>
          <w:szCs w:val="28"/>
        </w:rPr>
        <w:t xml:space="preserve"> Удмуртской Республики</w:t>
      </w:r>
      <w:r w:rsidRPr="00CC3925">
        <w:rPr>
          <w:rFonts w:ascii="Times New Roman" w:hAnsi="Times New Roman"/>
          <w:sz w:val="28"/>
          <w:szCs w:val="28"/>
        </w:rPr>
        <w:t>»</w:t>
      </w:r>
      <w:r>
        <w:rPr>
          <w:rFonts w:ascii="Times New Roman" w:hAnsi="Times New Roman"/>
          <w:sz w:val="28"/>
          <w:szCs w:val="28"/>
        </w:rPr>
        <w:t xml:space="preserve">, утвержденное постановлением Администрации муниципального образования «Муниципальный округ Сюмсинский район Удмуртской Республики» от 14 октября 2024 года № 596 «Об утверждении Положения </w:t>
      </w:r>
      <w:r w:rsidRPr="00CC3925">
        <w:rPr>
          <w:rFonts w:ascii="Times New Roman" w:hAnsi="Times New Roman"/>
          <w:sz w:val="28"/>
          <w:szCs w:val="28"/>
        </w:rPr>
        <w:t>о кадровом резерве на муниципальной службе муниципального образования «</w:t>
      </w:r>
      <w:r>
        <w:rPr>
          <w:rFonts w:ascii="Times New Roman" w:hAnsi="Times New Roman"/>
          <w:sz w:val="28"/>
          <w:szCs w:val="28"/>
        </w:rPr>
        <w:t xml:space="preserve">Муниципальный округ Сюмсинский </w:t>
      </w:r>
      <w:r w:rsidRPr="00CC3925">
        <w:rPr>
          <w:rFonts w:ascii="Times New Roman" w:hAnsi="Times New Roman"/>
          <w:sz w:val="28"/>
          <w:szCs w:val="28"/>
        </w:rPr>
        <w:t>район</w:t>
      </w:r>
      <w:r>
        <w:rPr>
          <w:rFonts w:ascii="Times New Roman" w:hAnsi="Times New Roman"/>
          <w:sz w:val="28"/>
          <w:szCs w:val="28"/>
        </w:rPr>
        <w:t xml:space="preserve"> Удмуртской Республики</w:t>
      </w:r>
      <w:r w:rsidRPr="00CC3925">
        <w:rPr>
          <w:rFonts w:ascii="Times New Roman" w:hAnsi="Times New Roman"/>
          <w:sz w:val="28"/>
          <w:szCs w:val="28"/>
        </w:rPr>
        <w:t>»</w:t>
      </w:r>
      <w:r>
        <w:rPr>
          <w:rFonts w:ascii="Times New Roman" w:hAnsi="Times New Roman"/>
          <w:sz w:val="28"/>
          <w:szCs w:val="28"/>
        </w:rPr>
        <w:t>, следующие изменения:</w:t>
      </w:r>
    </w:p>
    <w:p w:rsidR="001B5DB5" w:rsidRDefault="001B5DB5" w:rsidP="001B5DB5">
      <w:pPr>
        <w:ind w:firstLine="709"/>
        <w:jc w:val="both"/>
        <w:rPr>
          <w:rFonts w:ascii="Times New Roman" w:hAnsi="Times New Roman"/>
          <w:sz w:val="28"/>
          <w:szCs w:val="28"/>
        </w:rPr>
      </w:pPr>
      <w:r>
        <w:rPr>
          <w:rFonts w:ascii="Times New Roman" w:hAnsi="Times New Roman"/>
          <w:sz w:val="28"/>
          <w:szCs w:val="28"/>
        </w:rPr>
        <w:t>1) пункт 11 изложить в следующей редакции:</w:t>
      </w:r>
    </w:p>
    <w:p w:rsidR="001B5DB5" w:rsidRPr="0085409D" w:rsidRDefault="001B5DB5" w:rsidP="001B5DB5">
      <w:pPr>
        <w:autoSpaceDE w:val="0"/>
        <w:autoSpaceDN w:val="0"/>
        <w:adjustRightInd w:val="0"/>
        <w:ind w:firstLine="709"/>
        <w:jc w:val="both"/>
        <w:rPr>
          <w:rFonts w:ascii="Times New Roman" w:eastAsiaTheme="minorHAnsi" w:hAnsi="Times New Roman" w:cs="Times New Roman"/>
          <w:sz w:val="28"/>
          <w:szCs w:val="28"/>
        </w:rPr>
      </w:pPr>
      <w:r>
        <w:rPr>
          <w:rFonts w:ascii="Times New Roman" w:hAnsi="Times New Roman"/>
          <w:sz w:val="28"/>
          <w:szCs w:val="28"/>
        </w:rPr>
        <w:t xml:space="preserve"> «11. </w:t>
      </w:r>
      <w:r w:rsidRPr="00184219">
        <w:rPr>
          <w:rFonts w:ascii="Times New Roman" w:eastAsiaTheme="minorHAnsi" w:hAnsi="Times New Roman" w:cs="Times New Roman"/>
          <w:sz w:val="28"/>
          <w:szCs w:val="28"/>
        </w:rPr>
        <w:t>Включение муниципальных служащих (граждан) в кадровый резерв</w:t>
      </w:r>
      <w:r>
        <w:rPr>
          <w:rFonts w:ascii="Times New Roman" w:eastAsiaTheme="minorHAnsi" w:hAnsi="Times New Roman" w:cs="Times New Roman"/>
          <w:sz w:val="28"/>
          <w:szCs w:val="28"/>
        </w:rPr>
        <w:t xml:space="preserve"> оформляется распоряжением Администрации муниципального образования «Муниципальный округ Сюмсинский район Удмуртской Республики» </w:t>
      </w:r>
      <w:r w:rsidRPr="00184219">
        <w:rPr>
          <w:rFonts w:ascii="Times New Roman" w:eastAsiaTheme="minorHAnsi" w:hAnsi="Times New Roman" w:cs="Times New Roman"/>
          <w:sz w:val="28"/>
          <w:szCs w:val="28"/>
        </w:rPr>
        <w:t>с указанием группы должностей муниципальной службы, на которые они могут быть назначены</w:t>
      </w:r>
      <w:r>
        <w:rPr>
          <w:rFonts w:ascii="Times New Roman" w:eastAsiaTheme="minorHAnsi" w:hAnsi="Times New Roman" w:cs="Times New Roman"/>
          <w:sz w:val="28"/>
          <w:szCs w:val="28"/>
        </w:rPr>
        <w:t>»</w:t>
      </w:r>
      <w:r w:rsidRPr="00184219">
        <w:rPr>
          <w:rFonts w:ascii="Times New Roman" w:eastAsiaTheme="minorHAnsi" w:hAnsi="Times New Roman" w:cs="Times New Roman"/>
          <w:sz w:val="28"/>
          <w:szCs w:val="28"/>
        </w:rPr>
        <w:t>.</w:t>
      </w:r>
    </w:p>
    <w:p w:rsidR="001B5DB5" w:rsidRDefault="001B5DB5" w:rsidP="001B5DB5">
      <w:pPr>
        <w:ind w:firstLine="709"/>
        <w:jc w:val="both"/>
        <w:rPr>
          <w:rFonts w:ascii="Times New Roman" w:hAnsi="Times New Roman"/>
          <w:sz w:val="28"/>
          <w:szCs w:val="28"/>
        </w:rPr>
      </w:pPr>
      <w:r>
        <w:rPr>
          <w:rFonts w:ascii="Times New Roman" w:hAnsi="Times New Roman"/>
          <w:sz w:val="28"/>
          <w:szCs w:val="28"/>
        </w:rPr>
        <w:t>2) пункт 26 изложить в следующей редакции:</w:t>
      </w:r>
    </w:p>
    <w:p w:rsidR="001B5DB5" w:rsidRDefault="001B5DB5" w:rsidP="001B5DB5">
      <w:pPr>
        <w:autoSpaceDE w:val="0"/>
        <w:autoSpaceDN w:val="0"/>
        <w:adjustRightInd w:val="0"/>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«26. Конкурс проводится конкурсной комиссией.</w:t>
      </w:r>
    </w:p>
    <w:p w:rsidR="001B5DB5" w:rsidRDefault="001B5DB5" w:rsidP="001B5DB5">
      <w:pPr>
        <w:autoSpaceDE w:val="0"/>
        <w:autoSpaceDN w:val="0"/>
        <w:adjustRightInd w:val="0"/>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При проведении конкурса конкурсная комиссия оценивает кандидатов на основании документов, представленных ими,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профессионального уровня, профессиональных и личностных качеств кандидатов, включая индивидуальное собеседование, проведение групповых дискуссий по вопросам связанным с выполнением должностных обязанностей по должностям муниципальной службы, на </w:t>
      </w:r>
      <w:r>
        <w:rPr>
          <w:rFonts w:ascii="Times New Roman" w:eastAsiaTheme="minorHAnsi" w:hAnsi="Times New Roman" w:cs="Times New Roman"/>
          <w:sz w:val="28"/>
          <w:szCs w:val="28"/>
        </w:rPr>
        <w:lastRenderedPageBreak/>
        <w:t>включение в кадровый резерв для замещения которых претендуют кандидаты.</w:t>
      </w:r>
    </w:p>
    <w:p w:rsidR="001B5DB5" w:rsidRDefault="001B5DB5" w:rsidP="001B5DB5">
      <w:pPr>
        <w:autoSpaceDE w:val="0"/>
        <w:autoSpaceDN w:val="0"/>
        <w:adjustRightInd w:val="0"/>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Конкурсные процедуры и заседание конкурсной комиссии проводятся при наличии не менее двух кандидатов.».</w:t>
      </w:r>
    </w:p>
    <w:p w:rsidR="001B5DB5" w:rsidRDefault="001B5DB5" w:rsidP="001B5DB5">
      <w:pPr>
        <w:autoSpaceDE w:val="0"/>
        <w:autoSpaceDN w:val="0"/>
        <w:adjustRightInd w:val="0"/>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3) пункт 35 изложить в следующей редакции:</w:t>
      </w:r>
    </w:p>
    <w:p w:rsidR="001B5DB5" w:rsidRDefault="001B5DB5" w:rsidP="001B5DB5">
      <w:pPr>
        <w:autoSpaceDE w:val="0"/>
        <w:autoSpaceDN w:val="0"/>
        <w:adjustRightInd w:val="0"/>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«35. Исключение муниципального служащего (гражданина) из кадрового резерва оформляется распоряжением Администрации муниципального образования «Муниципальный округ Сюмсинский район Удмуртской Республики».».</w:t>
      </w:r>
    </w:p>
    <w:p w:rsidR="001B5DB5" w:rsidRPr="00CA0AB8" w:rsidRDefault="001B5DB5" w:rsidP="001B5DB5">
      <w:pPr>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2. Настоящее постановление вступает в силу со дня его подписания и подлежит размещению на официальном сайте муниципального образования «Муниципальный округ Сюмсинский район Удмуртской Республики» </w:t>
      </w:r>
      <w:r w:rsidRPr="00CA0AB8">
        <w:rPr>
          <w:rFonts w:ascii="Times New Roman" w:hAnsi="Times New Roman" w:cs="Times New Roman"/>
          <w:color w:val="000000"/>
          <w:sz w:val="28"/>
          <w:szCs w:val="28"/>
        </w:rPr>
        <w:t>в информационно-телекоммуникационной сети «Интернет».</w:t>
      </w:r>
    </w:p>
    <w:p w:rsidR="001B5DB5" w:rsidRDefault="001B5DB5" w:rsidP="001B5DB5">
      <w:pPr>
        <w:jc w:val="both"/>
        <w:rPr>
          <w:rFonts w:ascii="Times New Roman" w:hAnsi="Times New Roman" w:cs="Times New Roman"/>
          <w:sz w:val="28"/>
          <w:szCs w:val="28"/>
        </w:rPr>
      </w:pPr>
    </w:p>
    <w:p w:rsidR="001B5DB5" w:rsidRDefault="001B5DB5" w:rsidP="001B5DB5">
      <w:pPr>
        <w:jc w:val="both"/>
        <w:rPr>
          <w:rFonts w:ascii="Times New Roman" w:hAnsi="Times New Roman" w:cs="Times New Roman"/>
          <w:sz w:val="28"/>
          <w:szCs w:val="28"/>
        </w:rPr>
      </w:pPr>
      <w:r>
        <w:rPr>
          <w:rFonts w:ascii="Times New Roman" w:hAnsi="Times New Roman" w:cs="Times New Roman"/>
          <w:sz w:val="28"/>
          <w:szCs w:val="28"/>
        </w:rPr>
        <w:t xml:space="preserve">   </w:t>
      </w:r>
    </w:p>
    <w:p w:rsidR="001B5DB5" w:rsidRDefault="001B5DB5" w:rsidP="001B5DB5">
      <w:pPr>
        <w:jc w:val="both"/>
        <w:rPr>
          <w:rFonts w:ascii="Times New Roman" w:hAnsi="Times New Roman" w:cs="Times New Roman"/>
          <w:sz w:val="28"/>
          <w:szCs w:val="28"/>
        </w:rPr>
      </w:pPr>
    </w:p>
    <w:p w:rsidR="001B5DB5" w:rsidRDefault="001B5DB5" w:rsidP="001B5DB5">
      <w:pPr>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Первый заместитель главы</w:t>
      </w:r>
    </w:p>
    <w:p w:rsidR="001B5DB5" w:rsidRPr="00C00B2E" w:rsidRDefault="001B5DB5" w:rsidP="001B5DB5">
      <w:pPr>
        <w:jc w:val="both"/>
        <w:rPr>
          <w:rFonts w:ascii="Times New Roman" w:hAnsi="Times New Roman" w:cs="Times New Roman"/>
          <w:sz w:val="28"/>
          <w:szCs w:val="28"/>
        </w:rPr>
      </w:pPr>
      <w:r>
        <w:rPr>
          <w:rFonts w:ascii="Times New Roman" w:eastAsiaTheme="minorHAnsi" w:hAnsi="Times New Roman" w:cs="Times New Roman"/>
          <w:sz w:val="28"/>
          <w:szCs w:val="28"/>
        </w:rPr>
        <w:t>Администрации района                                                                    Э.А. Овечкина</w:t>
      </w:r>
    </w:p>
    <w:p w:rsidR="001B5DB5" w:rsidRDefault="001B5DB5" w:rsidP="001B5DB5">
      <w:pPr>
        <w:autoSpaceDE w:val="0"/>
        <w:autoSpaceDN w:val="0"/>
        <w:adjustRightInd w:val="0"/>
        <w:jc w:val="both"/>
        <w:rPr>
          <w:rFonts w:ascii="Arial" w:eastAsiaTheme="minorHAnsi" w:hAnsi="Arial" w:cs="Arial"/>
          <w:sz w:val="20"/>
          <w:szCs w:val="20"/>
        </w:rPr>
      </w:pPr>
    </w:p>
    <w:p w:rsidR="001B5DB5" w:rsidRDefault="001B5DB5" w:rsidP="001B5DB5">
      <w:pPr>
        <w:autoSpaceDE w:val="0"/>
        <w:autoSpaceDN w:val="0"/>
        <w:adjustRightInd w:val="0"/>
        <w:jc w:val="both"/>
        <w:rPr>
          <w:rFonts w:ascii="Arial" w:eastAsiaTheme="minorHAnsi" w:hAnsi="Arial" w:cs="Arial"/>
          <w:sz w:val="20"/>
          <w:szCs w:val="20"/>
        </w:rPr>
      </w:pPr>
    </w:p>
    <w:p w:rsidR="001B5DB5" w:rsidRDefault="001B5DB5" w:rsidP="001B5DB5">
      <w:pPr>
        <w:autoSpaceDE w:val="0"/>
        <w:autoSpaceDN w:val="0"/>
        <w:adjustRightInd w:val="0"/>
        <w:jc w:val="both"/>
        <w:rPr>
          <w:rFonts w:ascii="Arial" w:eastAsiaTheme="minorHAnsi" w:hAnsi="Arial" w:cs="Arial"/>
          <w:sz w:val="20"/>
          <w:szCs w:val="20"/>
        </w:rPr>
      </w:pPr>
    </w:p>
    <w:p w:rsidR="001B5DB5" w:rsidRDefault="001B5DB5" w:rsidP="001B5DB5">
      <w:pPr>
        <w:autoSpaceDE w:val="0"/>
        <w:autoSpaceDN w:val="0"/>
        <w:adjustRightInd w:val="0"/>
        <w:jc w:val="both"/>
        <w:rPr>
          <w:rFonts w:ascii="Arial" w:eastAsiaTheme="minorHAnsi" w:hAnsi="Arial" w:cs="Arial"/>
          <w:sz w:val="20"/>
          <w:szCs w:val="20"/>
        </w:rPr>
      </w:pPr>
    </w:p>
    <w:p w:rsidR="001B5DB5" w:rsidRDefault="001B5DB5" w:rsidP="001B5DB5">
      <w:pPr>
        <w:autoSpaceDE w:val="0"/>
        <w:autoSpaceDN w:val="0"/>
        <w:adjustRightInd w:val="0"/>
        <w:jc w:val="both"/>
        <w:rPr>
          <w:rFonts w:ascii="Arial" w:eastAsiaTheme="minorHAnsi" w:hAnsi="Arial" w:cs="Arial"/>
          <w:sz w:val="20"/>
          <w:szCs w:val="20"/>
        </w:rPr>
      </w:pPr>
    </w:p>
    <w:p w:rsidR="001B5DB5" w:rsidRDefault="001B5DB5" w:rsidP="001B5DB5">
      <w:pPr>
        <w:autoSpaceDE w:val="0"/>
        <w:autoSpaceDN w:val="0"/>
        <w:adjustRightInd w:val="0"/>
        <w:jc w:val="both"/>
        <w:rPr>
          <w:rFonts w:ascii="Arial" w:eastAsiaTheme="minorHAnsi" w:hAnsi="Arial" w:cs="Arial"/>
          <w:sz w:val="20"/>
          <w:szCs w:val="20"/>
        </w:rPr>
      </w:pPr>
    </w:p>
    <w:p w:rsidR="001B5DB5" w:rsidRDefault="001B5DB5" w:rsidP="001B5DB5">
      <w:pPr>
        <w:autoSpaceDE w:val="0"/>
        <w:autoSpaceDN w:val="0"/>
        <w:adjustRightInd w:val="0"/>
        <w:jc w:val="both"/>
        <w:rPr>
          <w:rFonts w:ascii="Arial" w:eastAsiaTheme="minorHAnsi" w:hAnsi="Arial" w:cs="Arial"/>
          <w:sz w:val="20"/>
          <w:szCs w:val="20"/>
        </w:rPr>
      </w:pPr>
    </w:p>
    <w:p w:rsidR="001B5DB5" w:rsidRDefault="001B5DB5" w:rsidP="001B5DB5">
      <w:pPr>
        <w:autoSpaceDE w:val="0"/>
        <w:autoSpaceDN w:val="0"/>
        <w:adjustRightInd w:val="0"/>
        <w:jc w:val="both"/>
        <w:rPr>
          <w:rFonts w:ascii="Arial" w:eastAsiaTheme="minorHAnsi" w:hAnsi="Arial" w:cs="Arial"/>
          <w:sz w:val="20"/>
          <w:szCs w:val="20"/>
        </w:rPr>
      </w:pPr>
    </w:p>
    <w:p w:rsidR="001B5DB5" w:rsidRDefault="001B5DB5" w:rsidP="001B5DB5">
      <w:pPr>
        <w:autoSpaceDE w:val="0"/>
        <w:autoSpaceDN w:val="0"/>
        <w:adjustRightInd w:val="0"/>
        <w:outlineLvl w:val="0"/>
        <w:rPr>
          <w:rFonts w:ascii="Arial" w:eastAsiaTheme="minorHAnsi" w:hAnsi="Arial" w:cs="Arial"/>
          <w:sz w:val="20"/>
          <w:szCs w:val="20"/>
        </w:rPr>
      </w:pPr>
    </w:p>
    <w:p w:rsidR="001B5DB5" w:rsidRDefault="001B5DB5" w:rsidP="001B5DB5">
      <w:pPr>
        <w:pStyle w:val="affff"/>
        <w:jc w:val="right"/>
        <w:rPr>
          <w:rFonts w:ascii="Times New Roman" w:eastAsiaTheme="minorHAnsi" w:hAnsi="Times New Roman" w:cs="Times New Roman"/>
          <w:sz w:val="28"/>
          <w:szCs w:val="28"/>
        </w:rPr>
      </w:pPr>
      <w:r>
        <w:rPr>
          <w:rFonts w:ascii="Times New Roman" w:hAnsi="Times New Roman" w:cs="Times New Roman"/>
          <w:bCs/>
          <w:color w:val="000000"/>
          <w:sz w:val="24"/>
          <w:szCs w:val="24"/>
        </w:rPr>
        <w:t xml:space="preserve">                                                                                                                           </w:t>
      </w:r>
    </w:p>
    <w:p w:rsidR="001B5DB5" w:rsidRDefault="001B5DB5" w:rsidP="001B5DB5">
      <w:pPr>
        <w:autoSpaceDE w:val="0"/>
        <w:autoSpaceDN w:val="0"/>
        <w:adjustRightInd w:val="0"/>
        <w:ind w:firstLine="540"/>
        <w:jc w:val="both"/>
        <w:rPr>
          <w:rFonts w:ascii="Times New Roman" w:eastAsiaTheme="minorHAnsi" w:hAnsi="Times New Roman" w:cs="Times New Roman"/>
          <w:sz w:val="28"/>
          <w:szCs w:val="28"/>
        </w:rPr>
      </w:pPr>
    </w:p>
    <w:p w:rsidR="001B5DB5" w:rsidRPr="00C00B2E" w:rsidRDefault="001B5DB5" w:rsidP="001B5DB5">
      <w:pPr>
        <w:pStyle w:val="ConsPlusNormal"/>
        <w:widowControl/>
        <w:jc w:val="both"/>
        <w:rPr>
          <w:sz w:val="28"/>
          <w:szCs w:val="28"/>
        </w:rPr>
      </w:pPr>
    </w:p>
    <w:p w:rsidR="001B5DB5" w:rsidRPr="00B31448" w:rsidRDefault="001B5DB5" w:rsidP="001B5DB5">
      <w:bookmarkStart w:id="1" w:name="Par9"/>
      <w:bookmarkStart w:id="2" w:name="Par22"/>
      <w:bookmarkEnd w:id="1"/>
      <w:bookmarkEnd w:id="2"/>
    </w:p>
    <w:p w:rsidR="001B5DB5" w:rsidRDefault="001B5DB5" w:rsidP="001B5DB5">
      <w:pPr>
        <w:pStyle w:val="1"/>
        <w:keepNext w:val="0"/>
        <w:autoSpaceDE w:val="0"/>
        <w:autoSpaceDN w:val="0"/>
        <w:adjustRightInd w:val="0"/>
        <w:jc w:val="both"/>
        <w:rPr>
          <w:rFonts w:ascii="Courier New" w:eastAsiaTheme="minorHAnsi" w:hAnsi="Courier New" w:cs="Courier New"/>
          <w:b w:val="0"/>
          <w:bCs w:val="0"/>
          <w:sz w:val="20"/>
          <w:szCs w:val="20"/>
        </w:rPr>
      </w:pPr>
    </w:p>
    <w:p w:rsidR="001B5DB5" w:rsidRDefault="001B5DB5" w:rsidP="001B5DB5"/>
    <w:p w:rsidR="001B5DB5" w:rsidRDefault="001B5DB5" w:rsidP="001B5DB5"/>
    <w:p w:rsidR="001B5DB5" w:rsidRDefault="001B5DB5" w:rsidP="001B5DB5"/>
    <w:p w:rsidR="001B5DB5" w:rsidRDefault="001B5DB5" w:rsidP="001B5DB5"/>
    <w:p w:rsidR="001B5DB5" w:rsidRDefault="001B5DB5" w:rsidP="001B5DB5"/>
    <w:p w:rsidR="001B5DB5" w:rsidRDefault="001B5DB5" w:rsidP="001B5DB5"/>
    <w:p w:rsidR="001B5DB5" w:rsidRDefault="001B5DB5" w:rsidP="001B5DB5"/>
    <w:p w:rsidR="001B5DB5" w:rsidRDefault="001B5DB5" w:rsidP="001B5DB5"/>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tbl>
      <w:tblPr>
        <w:tblpPr w:leftFromText="180" w:rightFromText="180" w:vertAnchor="text" w:horzAnchor="margin" w:tblpXSpec="center" w:tblpY="143"/>
        <w:tblW w:w="10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51"/>
        <w:gridCol w:w="1366"/>
        <w:gridCol w:w="4488"/>
      </w:tblGrid>
      <w:tr w:rsidR="001B5DB5" w:rsidRPr="008805D4" w:rsidTr="001B5DB5">
        <w:trPr>
          <w:trHeight w:val="1273"/>
        </w:trPr>
        <w:tc>
          <w:tcPr>
            <w:tcW w:w="4951" w:type="dxa"/>
            <w:tcBorders>
              <w:top w:val="nil"/>
              <w:left w:val="nil"/>
              <w:bottom w:val="nil"/>
              <w:right w:val="nil"/>
            </w:tcBorders>
          </w:tcPr>
          <w:p w:rsidR="001B5DB5" w:rsidRPr="008805D4" w:rsidRDefault="001B5DB5" w:rsidP="001B5DB5">
            <w:pPr>
              <w:jc w:val="center"/>
              <w:rPr>
                <w:rFonts w:ascii="Times New Roman" w:eastAsia="Calibri" w:hAnsi="Times New Roman" w:cs="Times New Roman"/>
                <w:spacing w:val="50"/>
                <w:sz w:val="24"/>
                <w:szCs w:val="24"/>
              </w:rPr>
            </w:pPr>
            <w:r w:rsidRPr="008805D4">
              <w:rPr>
                <w:rFonts w:ascii="Times New Roman" w:eastAsia="Calibri" w:hAnsi="Times New Roman" w:cs="Times New Roman"/>
                <w:spacing w:val="50"/>
                <w:sz w:val="24"/>
                <w:szCs w:val="24"/>
              </w:rPr>
              <w:lastRenderedPageBreak/>
              <w:t xml:space="preserve">Администрация </w:t>
            </w:r>
            <w:r w:rsidRPr="008805D4">
              <w:rPr>
                <w:rFonts w:ascii="Times New Roman" w:eastAsia="Calibri" w:hAnsi="Times New Roman" w:cs="Times New Roman"/>
                <w:spacing w:val="50"/>
                <w:sz w:val="24"/>
                <w:szCs w:val="24"/>
              </w:rPr>
              <w:br/>
              <w:t>муниципального образования «Муниципальный округ</w:t>
            </w:r>
          </w:p>
          <w:p w:rsidR="001B5DB5" w:rsidRPr="008805D4" w:rsidRDefault="001B5DB5" w:rsidP="001B5DB5">
            <w:pPr>
              <w:jc w:val="center"/>
              <w:rPr>
                <w:rFonts w:ascii="Times New Roman" w:eastAsia="Calibri" w:hAnsi="Times New Roman" w:cs="Times New Roman"/>
                <w:spacing w:val="50"/>
                <w:sz w:val="24"/>
                <w:szCs w:val="24"/>
              </w:rPr>
            </w:pPr>
            <w:r w:rsidRPr="008805D4">
              <w:rPr>
                <w:rFonts w:ascii="Times New Roman" w:eastAsia="Calibri" w:hAnsi="Times New Roman" w:cs="Times New Roman"/>
                <w:spacing w:val="50"/>
                <w:sz w:val="24"/>
                <w:szCs w:val="24"/>
              </w:rPr>
              <w:t>Сюмсинский район</w:t>
            </w:r>
          </w:p>
          <w:p w:rsidR="001B5DB5" w:rsidRPr="008805D4" w:rsidRDefault="001B5DB5" w:rsidP="001B5DB5">
            <w:pPr>
              <w:jc w:val="center"/>
              <w:rPr>
                <w:rFonts w:ascii="Times New Roman" w:eastAsia="Calibri" w:hAnsi="Times New Roman" w:cs="Times New Roman"/>
                <w:spacing w:val="50"/>
                <w:sz w:val="24"/>
                <w:szCs w:val="24"/>
              </w:rPr>
            </w:pPr>
            <w:r w:rsidRPr="008805D4">
              <w:rPr>
                <w:rFonts w:ascii="Times New Roman" w:eastAsia="Calibri" w:hAnsi="Times New Roman" w:cs="Times New Roman"/>
                <w:spacing w:val="50"/>
                <w:sz w:val="24"/>
                <w:szCs w:val="24"/>
              </w:rPr>
              <w:t xml:space="preserve">Удмуртской Республики» </w:t>
            </w:r>
          </w:p>
        </w:tc>
        <w:tc>
          <w:tcPr>
            <w:tcW w:w="1366" w:type="dxa"/>
            <w:tcBorders>
              <w:top w:val="nil"/>
              <w:left w:val="nil"/>
              <w:bottom w:val="nil"/>
              <w:right w:val="nil"/>
            </w:tcBorders>
          </w:tcPr>
          <w:p w:rsidR="001B5DB5" w:rsidRPr="008805D4" w:rsidRDefault="001B5DB5" w:rsidP="001B5DB5">
            <w:pPr>
              <w:jc w:val="center"/>
              <w:rPr>
                <w:rFonts w:ascii="Calibri" w:eastAsia="Calibri" w:hAnsi="Calibri" w:cs="Calibri"/>
              </w:rPr>
            </w:pPr>
            <w:r w:rsidRPr="008805D4">
              <w:rPr>
                <w:rFonts w:ascii="Udmurt Academy" w:eastAsia="Calibri" w:hAnsi="Udmurt Academy" w:cs="Udmurt Academy"/>
                <w:noProof/>
              </w:rPr>
              <w:drawing>
                <wp:inline distT="0" distB="0" distL="0" distR="0">
                  <wp:extent cx="714375" cy="685800"/>
                  <wp:effectExtent l="19050" t="0" r="9525"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714375" cy="685800"/>
                          </a:xfrm>
                          <a:prstGeom prst="rect">
                            <a:avLst/>
                          </a:prstGeom>
                          <a:noFill/>
                          <a:ln w="9525">
                            <a:noFill/>
                            <a:miter lim="800000"/>
                            <a:headEnd/>
                            <a:tailEnd/>
                          </a:ln>
                        </pic:spPr>
                      </pic:pic>
                    </a:graphicData>
                  </a:graphic>
                </wp:inline>
              </w:drawing>
            </w:r>
          </w:p>
        </w:tc>
        <w:tc>
          <w:tcPr>
            <w:tcW w:w="4488" w:type="dxa"/>
            <w:tcBorders>
              <w:top w:val="nil"/>
              <w:left w:val="nil"/>
              <w:bottom w:val="nil"/>
              <w:right w:val="nil"/>
            </w:tcBorders>
          </w:tcPr>
          <w:p w:rsidR="001B5DB5" w:rsidRPr="008805D4" w:rsidRDefault="001B5DB5" w:rsidP="001B5DB5">
            <w:pPr>
              <w:jc w:val="center"/>
              <w:rPr>
                <w:rFonts w:ascii="Times New Roman" w:eastAsia="Calibri" w:hAnsi="Times New Roman" w:cs="Times New Roman"/>
                <w:spacing w:val="50"/>
                <w:sz w:val="24"/>
                <w:szCs w:val="24"/>
              </w:rPr>
            </w:pPr>
            <w:r w:rsidRPr="008805D4">
              <w:rPr>
                <w:rFonts w:ascii="Times New Roman" w:eastAsia="Calibri" w:hAnsi="Times New Roman" w:cs="Times New Roman"/>
                <w:spacing w:val="50"/>
                <w:sz w:val="24"/>
                <w:szCs w:val="24"/>
              </w:rPr>
              <w:t>«Удмурт Элькунысь</w:t>
            </w:r>
          </w:p>
          <w:p w:rsidR="001B5DB5" w:rsidRPr="008805D4" w:rsidRDefault="001B5DB5" w:rsidP="001B5DB5">
            <w:pPr>
              <w:jc w:val="center"/>
              <w:rPr>
                <w:rFonts w:ascii="Times New Roman" w:eastAsia="Calibri" w:hAnsi="Times New Roman" w:cs="Times New Roman"/>
                <w:spacing w:val="50"/>
                <w:sz w:val="24"/>
                <w:szCs w:val="24"/>
              </w:rPr>
            </w:pPr>
            <w:r w:rsidRPr="008805D4">
              <w:rPr>
                <w:rFonts w:ascii="Times New Roman" w:eastAsia="Calibri" w:hAnsi="Times New Roman" w:cs="Times New Roman"/>
                <w:spacing w:val="50"/>
                <w:sz w:val="24"/>
                <w:szCs w:val="24"/>
              </w:rPr>
              <w:t>Сюмси ёрос</w:t>
            </w:r>
          </w:p>
          <w:p w:rsidR="001B5DB5" w:rsidRPr="008805D4" w:rsidRDefault="001B5DB5" w:rsidP="001B5DB5">
            <w:pPr>
              <w:jc w:val="center"/>
              <w:rPr>
                <w:rFonts w:ascii="Times New Roman" w:eastAsia="Calibri" w:hAnsi="Times New Roman" w:cs="Times New Roman"/>
                <w:spacing w:val="50"/>
                <w:sz w:val="24"/>
                <w:szCs w:val="24"/>
              </w:rPr>
            </w:pPr>
            <w:r w:rsidRPr="008805D4">
              <w:rPr>
                <w:rFonts w:ascii="Times New Roman" w:eastAsia="Calibri" w:hAnsi="Times New Roman" w:cs="Times New Roman"/>
                <w:spacing w:val="50"/>
                <w:sz w:val="24"/>
                <w:szCs w:val="24"/>
              </w:rPr>
              <w:t>муниципал округ»</w:t>
            </w:r>
          </w:p>
          <w:p w:rsidR="001B5DB5" w:rsidRDefault="001B5DB5" w:rsidP="001B5DB5">
            <w:pPr>
              <w:jc w:val="center"/>
              <w:rPr>
                <w:rFonts w:eastAsia="Calibri" w:cs="Udmurt Academy"/>
                <w:spacing w:val="50"/>
                <w:sz w:val="24"/>
                <w:szCs w:val="24"/>
              </w:rPr>
            </w:pPr>
            <w:r w:rsidRPr="008805D4">
              <w:rPr>
                <w:rFonts w:ascii="Udmurt Academy" w:eastAsia="Calibri" w:hAnsi="Udmurt Academy" w:cs="Udmurt Academy"/>
                <w:spacing w:val="50"/>
                <w:sz w:val="24"/>
                <w:szCs w:val="24"/>
              </w:rPr>
              <w:t>муниципал кылдытэтлэн</w:t>
            </w:r>
          </w:p>
          <w:p w:rsidR="001B5DB5" w:rsidRPr="008805D4" w:rsidRDefault="001B5DB5" w:rsidP="001B5DB5">
            <w:pPr>
              <w:jc w:val="center"/>
              <w:rPr>
                <w:rFonts w:ascii="Udmurt Academy" w:eastAsia="Calibri" w:hAnsi="Udmurt Academy" w:cs="Udmurt Academy"/>
                <w:spacing w:val="50"/>
                <w:sz w:val="20"/>
                <w:szCs w:val="20"/>
              </w:rPr>
            </w:pPr>
            <w:r w:rsidRPr="008805D4">
              <w:rPr>
                <w:rFonts w:ascii="Times New Roman" w:eastAsia="Calibri" w:hAnsi="Times New Roman" w:cs="Times New Roman"/>
                <w:spacing w:val="50"/>
                <w:sz w:val="24"/>
                <w:szCs w:val="24"/>
              </w:rPr>
              <w:t>А</w:t>
            </w:r>
            <w:r w:rsidRPr="008805D4">
              <w:rPr>
                <w:rFonts w:ascii="Udmurt Academy" w:eastAsia="Calibri" w:hAnsi="Udmurt Academy" w:cs="Udmurt Academy"/>
                <w:spacing w:val="50"/>
                <w:sz w:val="24"/>
                <w:szCs w:val="24"/>
              </w:rPr>
              <w:t>дминистрациез</w:t>
            </w:r>
          </w:p>
        </w:tc>
      </w:tr>
    </w:tbl>
    <w:p w:rsidR="001B5DB5" w:rsidRPr="00E61AC6" w:rsidRDefault="001B5DB5" w:rsidP="001B5DB5">
      <w:pPr>
        <w:keepNext/>
        <w:keepLines/>
        <w:spacing w:before="200"/>
        <w:jc w:val="center"/>
        <w:outlineLvl w:val="1"/>
        <w:rPr>
          <w:rFonts w:ascii="Times New Roman" w:eastAsia="Times New Roman" w:hAnsi="Times New Roman" w:cs="Times New Roman"/>
          <w:b/>
          <w:spacing w:val="40"/>
          <w:sz w:val="16"/>
          <w:szCs w:val="16"/>
        </w:rPr>
      </w:pPr>
    </w:p>
    <w:p w:rsidR="001B5DB5" w:rsidRPr="008805D4" w:rsidRDefault="001B5DB5" w:rsidP="001B5DB5">
      <w:pPr>
        <w:keepNext/>
        <w:keepLines/>
        <w:spacing w:before="200"/>
        <w:jc w:val="center"/>
        <w:outlineLvl w:val="1"/>
        <w:rPr>
          <w:rFonts w:ascii="Times New Roman" w:eastAsia="Times New Roman" w:hAnsi="Times New Roman" w:cs="Times New Roman"/>
          <w:b/>
          <w:bCs/>
          <w:spacing w:val="40"/>
          <w:sz w:val="40"/>
          <w:szCs w:val="40"/>
        </w:rPr>
      </w:pPr>
      <w:r w:rsidRPr="008805D4">
        <w:rPr>
          <w:rFonts w:ascii="Times New Roman" w:eastAsia="Times New Roman" w:hAnsi="Times New Roman" w:cs="Times New Roman"/>
          <w:b/>
          <w:spacing w:val="40"/>
          <w:sz w:val="40"/>
          <w:szCs w:val="40"/>
        </w:rPr>
        <w:t>ПОСТАНОВЛЕНИЕ</w:t>
      </w:r>
    </w:p>
    <w:p w:rsidR="001B5DB5" w:rsidRPr="008B7B70" w:rsidRDefault="001B5DB5" w:rsidP="001B5DB5">
      <w:pPr>
        <w:rPr>
          <w:rFonts w:ascii="Times New Roman" w:eastAsia="Calibri" w:hAnsi="Times New Roman" w:cs="Times New Roman"/>
          <w:sz w:val="27"/>
          <w:szCs w:val="27"/>
        </w:rPr>
      </w:pPr>
      <w:r>
        <w:rPr>
          <w:rFonts w:ascii="Times New Roman" w:eastAsia="Calibri" w:hAnsi="Times New Roman" w:cs="Times New Roman"/>
          <w:sz w:val="27"/>
          <w:szCs w:val="27"/>
        </w:rPr>
        <w:t>о</w:t>
      </w:r>
      <w:r w:rsidRPr="008B7B70">
        <w:rPr>
          <w:rFonts w:ascii="Times New Roman" w:eastAsia="Calibri" w:hAnsi="Times New Roman" w:cs="Times New Roman"/>
          <w:sz w:val="27"/>
          <w:szCs w:val="27"/>
        </w:rPr>
        <w:t>т</w:t>
      </w:r>
      <w:r>
        <w:rPr>
          <w:rFonts w:ascii="Times New Roman" w:eastAsia="Calibri" w:hAnsi="Times New Roman" w:cs="Times New Roman"/>
          <w:sz w:val="27"/>
          <w:szCs w:val="27"/>
        </w:rPr>
        <w:t xml:space="preserve"> 30 </w:t>
      </w:r>
      <w:r w:rsidRPr="008B7B70">
        <w:rPr>
          <w:rFonts w:ascii="Times New Roman" w:eastAsia="Calibri" w:hAnsi="Times New Roman" w:cs="Times New Roman"/>
          <w:sz w:val="27"/>
          <w:szCs w:val="27"/>
        </w:rPr>
        <w:t xml:space="preserve">января 2025 года     </w:t>
      </w:r>
      <w:r>
        <w:rPr>
          <w:rFonts w:ascii="Times New Roman" w:eastAsia="Calibri" w:hAnsi="Times New Roman" w:cs="Times New Roman"/>
          <w:sz w:val="27"/>
          <w:szCs w:val="27"/>
        </w:rPr>
        <w:t xml:space="preserve">                                                                                    </w:t>
      </w:r>
      <w:r w:rsidRPr="008B7B70">
        <w:rPr>
          <w:rFonts w:ascii="Times New Roman" w:eastAsia="Calibri" w:hAnsi="Times New Roman" w:cs="Times New Roman"/>
          <w:sz w:val="27"/>
          <w:szCs w:val="27"/>
        </w:rPr>
        <w:t xml:space="preserve">  №</w:t>
      </w:r>
      <w:r>
        <w:rPr>
          <w:rFonts w:ascii="Times New Roman" w:eastAsia="Calibri" w:hAnsi="Times New Roman" w:cs="Times New Roman"/>
          <w:sz w:val="27"/>
          <w:szCs w:val="27"/>
        </w:rPr>
        <w:t xml:space="preserve"> 36</w:t>
      </w:r>
    </w:p>
    <w:p w:rsidR="001B5DB5" w:rsidRDefault="001B5DB5" w:rsidP="001B5DB5">
      <w:pPr>
        <w:jc w:val="center"/>
        <w:rPr>
          <w:rFonts w:ascii="Times New Roman" w:eastAsia="Calibri" w:hAnsi="Times New Roman" w:cs="Times New Roman"/>
          <w:sz w:val="27"/>
          <w:szCs w:val="27"/>
        </w:rPr>
      </w:pPr>
      <w:r w:rsidRPr="008B7B70">
        <w:rPr>
          <w:rFonts w:ascii="Times New Roman" w:eastAsia="Calibri" w:hAnsi="Times New Roman" w:cs="Times New Roman"/>
          <w:sz w:val="27"/>
          <w:szCs w:val="27"/>
        </w:rPr>
        <w:t>с. Сюмси</w:t>
      </w:r>
    </w:p>
    <w:tbl>
      <w:tblPr>
        <w:tblW w:w="9468" w:type="dxa"/>
        <w:tblLook w:val="04A0"/>
      </w:tblPr>
      <w:tblGrid>
        <w:gridCol w:w="9468"/>
      </w:tblGrid>
      <w:tr w:rsidR="001B5DB5" w:rsidRPr="008B7B70" w:rsidTr="001B5DB5">
        <w:tc>
          <w:tcPr>
            <w:tcW w:w="9468" w:type="dxa"/>
            <w:hideMark/>
          </w:tcPr>
          <w:p w:rsidR="001B5DB5" w:rsidRPr="008B7B70" w:rsidRDefault="001B5DB5" w:rsidP="001B5DB5">
            <w:pPr>
              <w:tabs>
                <w:tab w:val="left" w:pos="3240"/>
              </w:tabs>
              <w:jc w:val="center"/>
              <w:rPr>
                <w:rFonts w:ascii="Times New Roman" w:eastAsia="Calibri" w:hAnsi="Times New Roman" w:cs="Times New Roman"/>
                <w:sz w:val="27"/>
                <w:szCs w:val="27"/>
              </w:rPr>
            </w:pPr>
            <w:r w:rsidRPr="008B7B70">
              <w:rPr>
                <w:rFonts w:ascii="Times New Roman" w:eastAsia="Calibri" w:hAnsi="Times New Roman" w:cs="Times New Roman"/>
                <w:sz w:val="27"/>
                <w:szCs w:val="27"/>
              </w:rPr>
              <w:t>О проведении Спартакиады среди семей на территории муниципального образования «Муниципальный округ Сюмсинский район Удмуртской Республики» в 2025 году</w:t>
            </w:r>
          </w:p>
        </w:tc>
      </w:tr>
    </w:tbl>
    <w:p w:rsidR="001B5DB5" w:rsidRDefault="001B5DB5" w:rsidP="001B5DB5">
      <w:pPr>
        <w:tabs>
          <w:tab w:val="left" w:pos="3240"/>
        </w:tabs>
        <w:jc w:val="both"/>
        <w:rPr>
          <w:rFonts w:ascii="Times New Roman" w:eastAsia="Calibri" w:hAnsi="Times New Roman" w:cs="Times New Roman"/>
          <w:sz w:val="27"/>
          <w:szCs w:val="27"/>
        </w:rPr>
      </w:pPr>
    </w:p>
    <w:p w:rsidR="001B5DB5" w:rsidRPr="008B7B70" w:rsidRDefault="001B5DB5" w:rsidP="001B5DB5">
      <w:pPr>
        <w:ind w:firstLine="708"/>
        <w:jc w:val="both"/>
        <w:rPr>
          <w:rFonts w:ascii="Times New Roman" w:hAnsi="Times New Roman" w:cs="Times New Roman"/>
          <w:b/>
          <w:bCs/>
          <w:color w:val="000000"/>
          <w:sz w:val="27"/>
          <w:szCs w:val="27"/>
        </w:rPr>
      </w:pPr>
      <w:r w:rsidRPr="008B7B70">
        <w:rPr>
          <w:rFonts w:ascii="Times New Roman" w:eastAsia="Calibri" w:hAnsi="Times New Roman" w:cs="Times New Roman"/>
          <w:sz w:val="27"/>
          <w:szCs w:val="27"/>
        </w:rPr>
        <w:t>В рамках проведения Года защитников отечества в Российской Федерации и в целях привлечения к регулярным занятиям физической культурой и спортом детей и родителей, формирования здорового образа жизни, выявления наиболее подготовленных семей для участия в Республиканских летних и зимних сельских спортивных играх</w:t>
      </w:r>
      <w:r>
        <w:rPr>
          <w:rFonts w:ascii="Times New Roman" w:eastAsia="Calibri" w:hAnsi="Times New Roman" w:cs="Times New Roman"/>
          <w:sz w:val="27"/>
          <w:szCs w:val="27"/>
        </w:rPr>
        <w:t>,</w:t>
      </w:r>
      <w:r w:rsidRPr="008B7B70">
        <w:rPr>
          <w:rFonts w:ascii="Times New Roman" w:eastAsia="Calibri" w:hAnsi="Times New Roman" w:cs="Times New Roman"/>
          <w:sz w:val="27"/>
          <w:szCs w:val="27"/>
        </w:rPr>
        <w:t xml:space="preserve"> </w:t>
      </w:r>
      <w:r w:rsidRPr="008B7B70">
        <w:rPr>
          <w:rFonts w:ascii="Times New Roman" w:hAnsi="Times New Roman" w:cs="Times New Roman"/>
          <w:b/>
          <w:bCs/>
          <w:color w:val="000000"/>
          <w:sz w:val="27"/>
          <w:szCs w:val="27"/>
        </w:rPr>
        <w:t xml:space="preserve">Администрация муниципального образования «Муниципальный округ Сюмсинский район Удмуртской Республики» </w:t>
      </w:r>
      <w:r w:rsidRPr="008B7B70">
        <w:rPr>
          <w:rFonts w:ascii="Times New Roman" w:hAnsi="Times New Roman" w:cs="Times New Roman"/>
          <w:b/>
          <w:bCs/>
          <w:color w:val="000000"/>
          <w:spacing w:val="20"/>
          <w:sz w:val="27"/>
          <w:szCs w:val="27"/>
        </w:rPr>
        <w:t>постановляет</w:t>
      </w:r>
      <w:r w:rsidRPr="008B7B70">
        <w:rPr>
          <w:rFonts w:ascii="Times New Roman" w:hAnsi="Times New Roman" w:cs="Times New Roman"/>
          <w:b/>
          <w:bCs/>
          <w:color w:val="000000"/>
          <w:sz w:val="27"/>
          <w:szCs w:val="27"/>
        </w:rPr>
        <w:t>:</w:t>
      </w:r>
    </w:p>
    <w:p w:rsidR="001B5DB5" w:rsidRPr="008B7B70" w:rsidRDefault="001B5DB5" w:rsidP="001B5DB5">
      <w:pPr>
        <w:tabs>
          <w:tab w:val="left" w:pos="0"/>
          <w:tab w:val="left" w:pos="540"/>
          <w:tab w:val="left" w:pos="900"/>
        </w:tabs>
        <w:ind w:firstLine="567"/>
        <w:jc w:val="both"/>
        <w:rPr>
          <w:rFonts w:ascii="Times New Roman" w:eastAsia="Times New Roman" w:hAnsi="Times New Roman" w:cs="Times New Roman"/>
          <w:sz w:val="27"/>
          <w:szCs w:val="27"/>
        </w:rPr>
      </w:pPr>
      <w:r w:rsidRPr="008B7B70">
        <w:rPr>
          <w:rFonts w:ascii="Times New Roman" w:eastAsia="Times New Roman" w:hAnsi="Times New Roman" w:cs="Times New Roman"/>
          <w:sz w:val="27"/>
          <w:szCs w:val="27"/>
        </w:rPr>
        <w:t xml:space="preserve">1. Муниципальному бюджетному образовательному учреждению дополнительного образования «Сюмсинская спортивная школа», </w:t>
      </w:r>
      <w:r>
        <w:rPr>
          <w:rFonts w:ascii="Times New Roman" w:eastAsia="Times New Roman" w:hAnsi="Times New Roman" w:cs="Times New Roman"/>
          <w:sz w:val="27"/>
          <w:szCs w:val="27"/>
        </w:rPr>
        <w:t>О</w:t>
      </w:r>
      <w:r w:rsidRPr="008B7B70">
        <w:rPr>
          <w:rFonts w:ascii="Times New Roman" w:eastAsia="Times New Roman" w:hAnsi="Times New Roman" w:cs="Times New Roman"/>
          <w:sz w:val="27"/>
          <w:szCs w:val="27"/>
        </w:rPr>
        <w:t>тделу по делам семьи и демографии Управлен</w:t>
      </w:r>
      <w:r w:rsidRPr="009C106C">
        <w:rPr>
          <w:rFonts w:ascii="Times New Roman" w:eastAsia="Times New Roman" w:hAnsi="Times New Roman" w:cs="Times New Roman"/>
          <w:sz w:val="27"/>
          <w:szCs w:val="27"/>
        </w:rPr>
        <w:t>и</w:t>
      </w:r>
      <w:r>
        <w:rPr>
          <w:rFonts w:ascii="Times New Roman" w:eastAsia="Times New Roman" w:hAnsi="Times New Roman" w:cs="Times New Roman"/>
          <w:sz w:val="27"/>
          <w:szCs w:val="27"/>
        </w:rPr>
        <w:t>я</w:t>
      </w:r>
      <w:r w:rsidRPr="009C106C">
        <w:rPr>
          <w:rFonts w:ascii="Times New Roman" w:eastAsia="Times New Roman" w:hAnsi="Times New Roman" w:cs="Times New Roman"/>
          <w:sz w:val="27"/>
          <w:szCs w:val="27"/>
        </w:rPr>
        <w:t xml:space="preserve"> </w:t>
      </w:r>
      <w:r w:rsidRPr="008B7B70">
        <w:rPr>
          <w:rFonts w:ascii="Times New Roman" w:eastAsia="Times New Roman" w:hAnsi="Times New Roman" w:cs="Times New Roman"/>
          <w:sz w:val="27"/>
          <w:szCs w:val="27"/>
        </w:rPr>
        <w:t>образования Администрации муниципального образования «Муниципальный округ Сюмсинский район Удмуртской Республики», Управлению образования Администрации муниципального образования «Муниципальный округ Сюмсинский район Удмуртской Республики» провести Спартакиаду среди семей на территории муниципального образования «Муниципальный округ Сюмсинский район Удмуртской Республики» в 2025 году (далее - Спартакиада).</w:t>
      </w:r>
    </w:p>
    <w:p w:rsidR="001B5DB5" w:rsidRPr="008B7B70" w:rsidRDefault="001B5DB5" w:rsidP="001B5DB5">
      <w:pPr>
        <w:tabs>
          <w:tab w:val="left" w:pos="0"/>
          <w:tab w:val="left" w:pos="540"/>
          <w:tab w:val="left" w:pos="720"/>
        </w:tabs>
        <w:jc w:val="both"/>
        <w:rPr>
          <w:rFonts w:ascii="Times New Roman" w:eastAsia="Times New Roman" w:hAnsi="Times New Roman" w:cs="Times New Roman"/>
          <w:sz w:val="27"/>
          <w:szCs w:val="27"/>
        </w:rPr>
      </w:pPr>
      <w:r w:rsidRPr="008B7B70">
        <w:rPr>
          <w:rFonts w:ascii="Times New Roman" w:eastAsia="Times New Roman" w:hAnsi="Times New Roman" w:cs="Times New Roman"/>
          <w:sz w:val="27"/>
          <w:szCs w:val="27"/>
        </w:rPr>
        <w:tab/>
        <w:t>2.  Утвердить прилагаемые:</w:t>
      </w:r>
    </w:p>
    <w:p w:rsidR="001B5DB5" w:rsidRPr="008B7B70" w:rsidRDefault="001B5DB5" w:rsidP="001B5DB5">
      <w:pPr>
        <w:tabs>
          <w:tab w:val="left" w:pos="0"/>
        </w:tabs>
        <w:jc w:val="both"/>
        <w:rPr>
          <w:rFonts w:ascii="Times New Roman" w:eastAsia="Times New Roman" w:hAnsi="Times New Roman" w:cs="Times New Roman"/>
          <w:sz w:val="27"/>
          <w:szCs w:val="27"/>
        </w:rPr>
      </w:pPr>
      <w:r w:rsidRPr="008B7B70">
        <w:rPr>
          <w:rFonts w:ascii="Times New Roman" w:eastAsia="Times New Roman" w:hAnsi="Times New Roman" w:cs="Times New Roman"/>
          <w:sz w:val="27"/>
          <w:szCs w:val="27"/>
        </w:rPr>
        <w:t>2.1. Положение о проведении Спартакиады.</w:t>
      </w:r>
    </w:p>
    <w:p w:rsidR="001B5DB5" w:rsidRPr="008B7B70" w:rsidRDefault="001B5DB5" w:rsidP="001B5DB5">
      <w:pPr>
        <w:tabs>
          <w:tab w:val="left" w:pos="0"/>
        </w:tabs>
        <w:jc w:val="both"/>
        <w:rPr>
          <w:rFonts w:ascii="Times New Roman" w:eastAsia="Times New Roman" w:hAnsi="Times New Roman" w:cs="Times New Roman"/>
          <w:sz w:val="27"/>
          <w:szCs w:val="27"/>
        </w:rPr>
      </w:pPr>
      <w:r w:rsidRPr="008B7B70">
        <w:rPr>
          <w:rFonts w:ascii="Times New Roman" w:eastAsia="Times New Roman" w:hAnsi="Times New Roman" w:cs="Times New Roman"/>
          <w:sz w:val="27"/>
          <w:szCs w:val="27"/>
        </w:rPr>
        <w:t>2.2. Состав организационного комитета по проведению Спартакиады.</w:t>
      </w:r>
    </w:p>
    <w:p w:rsidR="001B5DB5" w:rsidRPr="008B7B70" w:rsidRDefault="001B5DB5" w:rsidP="001B5DB5">
      <w:pPr>
        <w:tabs>
          <w:tab w:val="left" w:pos="540"/>
        </w:tabs>
        <w:jc w:val="both"/>
        <w:rPr>
          <w:rFonts w:ascii="Times New Roman" w:eastAsia="Times New Roman" w:hAnsi="Times New Roman" w:cs="Times New Roman"/>
          <w:sz w:val="27"/>
          <w:szCs w:val="27"/>
        </w:rPr>
      </w:pPr>
      <w:r w:rsidRPr="008B7B70">
        <w:rPr>
          <w:rFonts w:ascii="Times New Roman" w:eastAsia="Times New Roman" w:hAnsi="Times New Roman" w:cs="Times New Roman"/>
          <w:sz w:val="27"/>
          <w:szCs w:val="27"/>
        </w:rPr>
        <w:tab/>
        <w:t>3. Ответственность за организацию и проведение Спартакиады возложить на Воронину Ольгу Сергеевну, заместителя начальника Управления образования Администрации муниципального образования «Муниципальный округ Сюмсинский ра</w:t>
      </w:r>
      <w:r>
        <w:rPr>
          <w:rFonts w:ascii="Times New Roman" w:eastAsia="Times New Roman" w:hAnsi="Times New Roman" w:cs="Times New Roman"/>
          <w:sz w:val="27"/>
          <w:szCs w:val="27"/>
        </w:rPr>
        <w:t>йон Удмуртской Республики».</w:t>
      </w:r>
    </w:p>
    <w:p w:rsidR="001B5DB5" w:rsidRPr="008B7B70" w:rsidRDefault="001B5DB5" w:rsidP="001B5DB5">
      <w:pPr>
        <w:tabs>
          <w:tab w:val="left" w:pos="0"/>
          <w:tab w:val="left" w:pos="540"/>
        </w:tabs>
        <w:jc w:val="both"/>
        <w:rPr>
          <w:rFonts w:ascii="Times New Roman" w:eastAsia="Times New Roman" w:hAnsi="Times New Roman" w:cs="Times New Roman"/>
          <w:sz w:val="27"/>
          <w:szCs w:val="27"/>
        </w:rPr>
      </w:pPr>
      <w:r w:rsidRPr="008B7B70">
        <w:rPr>
          <w:rFonts w:ascii="Times New Roman" w:eastAsia="Times New Roman" w:hAnsi="Times New Roman" w:cs="Times New Roman"/>
          <w:sz w:val="27"/>
          <w:szCs w:val="27"/>
        </w:rPr>
        <w:tab/>
        <w:t>4. Назначить главным судьей Спартакиады Альматова Павла Анатольевича, директора муниципального бюджетного образовательного учреждения дополнительного образования «Сюмсинская спортивная школа».</w:t>
      </w:r>
    </w:p>
    <w:p w:rsidR="001B5DB5" w:rsidRPr="008B7B70" w:rsidRDefault="001B5DB5" w:rsidP="001B5DB5">
      <w:pPr>
        <w:tabs>
          <w:tab w:val="left" w:pos="0"/>
          <w:tab w:val="left" w:pos="540"/>
        </w:tabs>
        <w:jc w:val="both"/>
        <w:rPr>
          <w:rFonts w:ascii="Times New Roman" w:eastAsia="Times New Roman" w:hAnsi="Times New Roman" w:cs="Times New Roman"/>
          <w:sz w:val="27"/>
          <w:szCs w:val="27"/>
        </w:rPr>
      </w:pPr>
      <w:r w:rsidRPr="008B7B70">
        <w:rPr>
          <w:rFonts w:ascii="Times New Roman" w:eastAsia="Times New Roman" w:hAnsi="Times New Roman" w:cs="Times New Roman"/>
          <w:sz w:val="27"/>
          <w:szCs w:val="27"/>
        </w:rPr>
        <w:tab/>
        <w:t>5. Контроль за исполнением настоящего постановления оставляю за собой.</w:t>
      </w:r>
    </w:p>
    <w:p w:rsidR="001B5DB5" w:rsidRPr="008B7B70" w:rsidRDefault="001B5DB5" w:rsidP="001B5DB5">
      <w:pPr>
        <w:widowControl w:val="0"/>
        <w:autoSpaceDE w:val="0"/>
        <w:autoSpaceDN w:val="0"/>
        <w:adjustRightInd w:val="0"/>
        <w:outlineLvl w:val="0"/>
        <w:rPr>
          <w:rFonts w:ascii="Times New Roman" w:eastAsia="Calibri" w:hAnsi="Times New Roman" w:cs="Times New Roman"/>
          <w:sz w:val="27"/>
          <w:szCs w:val="27"/>
        </w:rPr>
      </w:pPr>
    </w:p>
    <w:p w:rsidR="001B5DB5" w:rsidRPr="008B7B70" w:rsidRDefault="001B5DB5" w:rsidP="001B5DB5">
      <w:pPr>
        <w:widowControl w:val="0"/>
        <w:autoSpaceDE w:val="0"/>
        <w:autoSpaceDN w:val="0"/>
        <w:adjustRightInd w:val="0"/>
        <w:outlineLvl w:val="0"/>
        <w:rPr>
          <w:rFonts w:ascii="Times New Roman" w:eastAsia="Calibri" w:hAnsi="Times New Roman" w:cs="Times New Roman"/>
          <w:sz w:val="27"/>
          <w:szCs w:val="27"/>
        </w:rPr>
      </w:pPr>
      <w:r w:rsidRPr="008B7B70">
        <w:rPr>
          <w:rFonts w:ascii="Times New Roman" w:eastAsia="Calibri" w:hAnsi="Times New Roman" w:cs="Times New Roman"/>
          <w:sz w:val="27"/>
          <w:szCs w:val="27"/>
        </w:rPr>
        <w:t>Первый заместитель главы</w:t>
      </w:r>
    </w:p>
    <w:p w:rsidR="001B5DB5" w:rsidRPr="008B7B70" w:rsidRDefault="001B5DB5" w:rsidP="001B5DB5">
      <w:pPr>
        <w:widowControl w:val="0"/>
        <w:autoSpaceDE w:val="0"/>
        <w:autoSpaceDN w:val="0"/>
        <w:adjustRightInd w:val="0"/>
        <w:outlineLvl w:val="0"/>
        <w:rPr>
          <w:rFonts w:ascii="Times New Roman" w:eastAsia="Calibri" w:hAnsi="Times New Roman" w:cs="Times New Roman"/>
          <w:sz w:val="27"/>
          <w:szCs w:val="27"/>
        </w:rPr>
        <w:sectPr w:rsidR="001B5DB5" w:rsidRPr="008B7B70" w:rsidSect="001B5DB5">
          <w:headerReference w:type="default" r:id="rId38"/>
          <w:pgSz w:w="11906" w:h="16838"/>
          <w:pgMar w:top="1134" w:right="851" w:bottom="1134" w:left="1701" w:header="708" w:footer="708" w:gutter="0"/>
          <w:cols w:space="708"/>
          <w:docGrid w:linePitch="360"/>
        </w:sectPr>
      </w:pPr>
      <w:r w:rsidRPr="008B7B70">
        <w:rPr>
          <w:rFonts w:ascii="Times New Roman" w:eastAsia="Calibri" w:hAnsi="Times New Roman" w:cs="Times New Roman"/>
          <w:sz w:val="27"/>
          <w:szCs w:val="27"/>
        </w:rPr>
        <w:t xml:space="preserve">Администрации района        </w:t>
      </w:r>
      <w:r>
        <w:rPr>
          <w:rFonts w:ascii="Times New Roman" w:eastAsia="Calibri" w:hAnsi="Times New Roman" w:cs="Times New Roman"/>
          <w:sz w:val="27"/>
          <w:szCs w:val="27"/>
        </w:rPr>
        <w:t xml:space="preserve">                                                                </w:t>
      </w:r>
      <w:r w:rsidRPr="008B7B70">
        <w:rPr>
          <w:rFonts w:ascii="Times New Roman" w:eastAsia="Calibri" w:hAnsi="Times New Roman" w:cs="Times New Roman"/>
          <w:sz w:val="27"/>
          <w:szCs w:val="27"/>
        </w:rPr>
        <w:t xml:space="preserve"> Э.А. Овечкина</w:t>
      </w:r>
    </w:p>
    <w:tbl>
      <w:tblPr>
        <w:tblStyle w:val="a7"/>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4678"/>
      </w:tblGrid>
      <w:tr w:rsidR="001B5DB5" w:rsidRPr="00E61AC6" w:rsidTr="001B5DB5">
        <w:tc>
          <w:tcPr>
            <w:tcW w:w="4928" w:type="dxa"/>
          </w:tcPr>
          <w:p w:rsidR="001B5DB5" w:rsidRPr="00E61AC6" w:rsidRDefault="001B5DB5" w:rsidP="001B5DB5">
            <w:pPr>
              <w:tabs>
                <w:tab w:val="left" w:pos="6300"/>
              </w:tabs>
              <w:jc w:val="right"/>
              <w:rPr>
                <w:rFonts w:ascii="Times New Roman" w:eastAsia="Times New Roman" w:hAnsi="Times New Roman" w:cs="Times New Roman"/>
                <w:bCs/>
                <w:sz w:val="28"/>
                <w:szCs w:val="28"/>
                <w:lang w:eastAsia="ru-RU"/>
              </w:rPr>
            </w:pPr>
          </w:p>
        </w:tc>
        <w:tc>
          <w:tcPr>
            <w:tcW w:w="4678" w:type="dxa"/>
          </w:tcPr>
          <w:p w:rsidR="001B5DB5" w:rsidRPr="00E61AC6" w:rsidRDefault="001B5DB5" w:rsidP="001B5DB5">
            <w:pPr>
              <w:tabs>
                <w:tab w:val="left" w:pos="6300"/>
              </w:tabs>
              <w:rPr>
                <w:rFonts w:ascii="Times New Roman" w:eastAsia="Times New Roman" w:hAnsi="Times New Roman" w:cs="Times New Roman"/>
                <w:bCs/>
                <w:sz w:val="28"/>
                <w:szCs w:val="28"/>
                <w:lang w:eastAsia="ru-RU"/>
              </w:rPr>
            </w:pPr>
            <w:r w:rsidRPr="00E61AC6">
              <w:rPr>
                <w:rFonts w:ascii="Times New Roman" w:eastAsia="Times New Roman" w:hAnsi="Times New Roman" w:cs="Times New Roman"/>
                <w:bCs/>
                <w:sz w:val="28"/>
                <w:szCs w:val="28"/>
                <w:lang w:eastAsia="ru-RU"/>
              </w:rPr>
              <w:t>УТВЕРЖДЕНО</w:t>
            </w:r>
          </w:p>
          <w:p w:rsidR="001B5DB5" w:rsidRPr="00E61AC6" w:rsidRDefault="001B5DB5" w:rsidP="001B5DB5">
            <w:pPr>
              <w:tabs>
                <w:tab w:val="left" w:pos="6300"/>
              </w:tabs>
              <w:rPr>
                <w:rFonts w:ascii="Times New Roman" w:eastAsia="Times New Roman" w:hAnsi="Times New Roman" w:cs="Times New Roman"/>
                <w:bCs/>
                <w:sz w:val="28"/>
                <w:szCs w:val="28"/>
                <w:lang w:eastAsia="ru-RU"/>
              </w:rPr>
            </w:pPr>
            <w:r w:rsidRPr="00E61AC6">
              <w:rPr>
                <w:rFonts w:ascii="Times New Roman" w:eastAsia="Times New Roman" w:hAnsi="Times New Roman" w:cs="Times New Roman"/>
                <w:bCs/>
                <w:sz w:val="28"/>
                <w:szCs w:val="28"/>
                <w:lang w:eastAsia="ru-RU"/>
              </w:rPr>
              <w:t xml:space="preserve">постановлением Администрации </w:t>
            </w:r>
          </w:p>
          <w:p w:rsidR="001B5DB5" w:rsidRPr="00E61AC6" w:rsidRDefault="001B5DB5" w:rsidP="001B5DB5">
            <w:pPr>
              <w:tabs>
                <w:tab w:val="left" w:pos="6300"/>
              </w:tabs>
              <w:rPr>
                <w:rFonts w:ascii="Times New Roman" w:eastAsia="Times New Roman" w:hAnsi="Times New Roman" w:cs="Times New Roman"/>
                <w:bCs/>
                <w:sz w:val="28"/>
                <w:szCs w:val="28"/>
                <w:lang w:eastAsia="ru-RU"/>
              </w:rPr>
            </w:pPr>
            <w:r w:rsidRPr="00E61AC6">
              <w:rPr>
                <w:rFonts w:ascii="Times New Roman" w:eastAsia="Times New Roman" w:hAnsi="Times New Roman" w:cs="Times New Roman"/>
                <w:bCs/>
                <w:sz w:val="28"/>
                <w:szCs w:val="28"/>
                <w:lang w:eastAsia="ru-RU"/>
              </w:rPr>
              <w:t xml:space="preserve">муниципального образования </w:t>
            </w:r>
          </w:p>
          <w:p w:rsidR="001B5DB5" w:rsidRPr="00E61AC6" w:rsidRDefault="001B5DB5" w:rsidP="001B5DB5">
            <w:pPr>
              <w:tabs>
                <w:tab w:val="left" w:pos="6300"/>
              </w:tabs>
              <w:rPr>
                <w:rFonts w:ascii="Times New Roman" w:eastAsia="Times New Roman" w:hAnsi="Times New Roman" w:cs="Times New Roman"/>
                <w:bCs/>
                <w:sz w:val="28"/>
                <w:szCs w:val="28"/>
                <w:lang w:eastAsia="ru-RU"/>
              </w:rPr>
            </w:pPr>
            <w:r w:rsidRPr="00E61AC6">
              <w:rPr>
                <w:rFonts w:ascii="Times New Roman" w:eastAsia="Times New Roman" w:hAnsi="Times New Roman" w:cs="Times New Roman"/>
                <w:bCs/>
                <w:sz w:val="28"/>
                <w:szCs w:val="28"/>
                <w:lang w:eastAsia="ru-RU"/>
              </w:rPr>
              <w:t>«Муниципальный округ</w:t>
            </w:r>
          </w:p>
          <w:p w:rsidR="001B5DB5" w:rsidRPr="00E61AC6" w:rsidRDefault="001B5DB5" w:rsidP="001B5DB5">
            <w:pPr>
              <w:tabs>
                <w:tab w:val="left" w:pos="6300"/>
              </w:tabs>
              <w:rPr>
                <w:rFonts w:ascii="Times New Roman" w:eastAsia="Times New Roman" w:hAnsi="Times New Roman" w:cs="Times New Roman"/>
                <w:bCs/>
                <w:sz w:val="28"/>
                <w:szCs w:val="28"/>
                <w:lang w:eastAsia="ru-RU"/>
              </w:rPr>
            </w:pPr>
            <w:r w:rsidRPr="00E61AC6">
              <w:rPr>
                <w:rFonts w:ascii="Times New Roman" w:eastAsia="Times New Roman" w:hAnsi="Times New Roman" w:cs="Times New Roman"/>
                <w:bCs/>
                <w:sz w:val="28"/>
                <w:szCs w:val="28"/>
                <w:lang w:eastAsia="ru-RU"/>
              </w:rPr>
              <w:t>Сюмсинский район</w:t>
            </w:r>
          </w:p>
          <w:p w:rsidR="001B5DB5" w:rsidRPr="00E61AC6" w:rsidRDefault="001B5DB5" w:rsidP="001B5DB5">
            <w:pPr>
              <w:tabs>
                <w:tab w:val="left" w:pos="6300"/>
              </w:tabs>
              <w:rPr>
                <w:rFonts w:ascii="Times New Roman" w:eastAsia="Times New Roman" w:hAnsi="Times New Roman" w:cs="Times New Roman"/>
                <w:bCs/>
                <w:sz w:val="28"/>
                <w:szCs w:val="28"/>
                <w:lang w:eastAsia="ru-RU"/>
              </w:rPr>
            </w:pPr>
            <w:r w:rsidRPr="00E61AC6">
              <w:rPr>
                <w:rFonts w:ascii="Times New Roman" w:eastAsia="Times New Roman" w:hAnsi="Times New Roman" w:cs="Times New Roman"/>
                <w:bCs/>
                <w:sz w:val="28"/>
                <w:szCs w:val="28"/>
                <w:lang w:eastAsia="ru-RU"/>
              </w:rPr>
              <w:t xml:space="preserve">Удмуртской Республики»                                                                                            от </w:t>
            </w:r>
            <w:r>
              <w:rPr>
                <w:rFonts w:ascii="Times New Roman" w:eastAsia="Times New Roman" w:hAnsi="Times New Roman" w:cs="Times New Roman"/>
                <w:bCs/>
                <w:sz w:val="28"/>
                <w:szCs w:val="28"/>
                <w:lang w:eastAsia="ru-RU"/>
              </w:rPr>
              <w:t>30</w:t>
            </w:r>
            <w:r w:rsidRPr="00E61AC6">
              <w:rPr>
                <w:rFonts w:ascii="Times New Roman" w:eastAsia="Times New Roman" w:hAnsi="Times New Roman" w:cs="Times New Roman"/>
                <w:bCs/>
                <w:sz w:val="28"/>
                <w:szCs w:val="28"/>
                <w:lang w:eastAsia="ru-RU"/>
              </w:rPr>
              <w:t xml:space="preserve"> января 2025 года №</w:t>
            </w:r>
            <w:r>
              <w:rPr>
                <w:rFonts w:ascii="Times New Roman" w:eastAsia="Times New Roman" w:hAnsi="Times New Roman" w:cs="Times New Roman"/>
                <w:bCs/>
                <w:sz w:val="28"/>
                <w:szCs w:val="28"/>
                <w:lang w:eastAsia="ru-RU"/>
              </w:rPr>
              <w:t xml:space="preserve"> 36</w:t>
            </w:r>
            <w:r w:rsidRPr="00E61AC6">
              <w:rPr>
                <w:rFonts w:ascii="Times New Roman" w:eastAsia="Times New Roman" w:hAnsi="Times New Roman" w:cs="Times New Roman"/>
                <w:bCs/>
                <w:sz w:val="28"/>
                <w:szCs w:val="28"/>
                <w:lang w:eastAsia="ru-RU"/>
              </w:rPr>
              <w:t xml:space="preserve"> </w:t>
            </w:r>
          </w:p>
        </w:tc>
      </w:tr>
    </w:tbl>
    <w:p w:rsidR="001B5DB5" w:rsidRPr="00E61AC6" w:rsidRDefault="001B5DB5" w:rsidP="001B5DB5">
      <w:pPr>
        <w:jc w:val="both"/>
        <w:rPr>
          <w:rFonts w:ascii="Times New Roman" w:eastAsia="Times New Roman" w:hAnsi="Times New Roman" w:cs="Times New Roman"/>
          <w:sz w:val="28"/>
          <w:szCs w:val="28"/>
        </w:rPr>
      </w:pPr>
    </w:p>
    <w:p w:rsidR="001B5DB5" w:rsidRPr="00E61AC6" w:rsidRDefault="001B5DB5" w:rsidP="001B5DB5">
      <w:pPr>
        <w:jc w:val="center"/>
        <w:outlineLvl w:val="6"/>
        <w:rPr>
          <w:rFonts w:ascii="Times New Roman" w:eastAsia="Times New Roman" w:hAnsi="Times New Roman" w:cs="Times New Roman"/>
          <w:b/>
          <w:sz w:val="28"/>
          <w:szCs w:val="28"/>
        </w:rPr>
      </w:pPr>
      <w:r w:rsidRPr="00E61AC6">
        <w:rPr>
          <w:rFonts w:ascii="Times New Roman" w:eastAsia="Times New Roman" w:hAnsi="Times New Roman" w:cs="Times New Roman"/>
          <w:b/>
          <w:sz w:val="28"/>
          <w:szCs w:val="28"/>
        </w:rPr>
        <w:t>ПОЛОЖЕНИЕ</w:t>
      </w:r>
    </w:p>
    <w:p w:rsidR="001B5DB5" w:rsidRPr="00E61AC6" w:rsidRDefault="001B5DB5" w:rsidP="001B5DB5">
      <w:pPr>
        <w:tabs>
          <w:tab w:val="left" w:pos="6450"/>
        </w:tabs>
        <w:jc w:val="center"/>
        <w:rPr>
          <w:rFonts w:ascii="Times New Roman" w:eastAsia="Times New Roman" w:hAnsi="Times New Roman" w:cs="Times New Roman"/>
          <w:sz w:val="28"/>
          <w:szCs w:val="28"/>
        </w:rPr>
      </w:pPr>
      <w:r w:rsidRPr="00E61AC6">
        <w:rPr>
          <w:rFonts w:ascii="Times New Roman" w:eastAsia="Times New Roman" w:hAnsi="Times New Roman" w:cs="Times New Roman"/>
          <w:sz w:val="28"/>
          <w:szCs w:val="28"/>
        </w:rPr>
        <w:t>о проведении Спартакиады среди семей на территории муниципального образования «Муниципальный округ Сюмсинский район Удмуртской Республики» в 2025 году</w:t>
      </w:r>
    </w:p>
    <w:p w:rsidR="001B5DB5" w:rsidRPr="00E61AC6" w:rsidRDefault="001B5DB5" w:rsidP="001B5DB5">
      <w:pPr>
        <w:tabs>
          <w:tab w:val="left" w:pos="6450"/>
        </w:tabs>
        <w:jc w:val="center"/>
        <w:rPr>
          <w:rFonts w:ascii="Times New Roman" w:eastAsia="Times New Roman" w:hAnsi="Times New Roman" w:cs="Times New Roman"/>
          <w:sz w:val="28"/>
          <w:szCs w:val="28"/>
        </w:rPr>
      </w:pPr>
    </w:p>
    <w:p w:rsidR="001B5DB5" w:rsidRPr="00E61AC6" w:rsidRDefault="001B5DB5" w:rsidP="001B5DB5">
      <w:pPr>
        <w:tabs>
          <w:tab w:val="left" w:pos="6450"/>
        </w:tabs>
        <w:ind w:firstLine="546"/>
        <w:jc w:val="center"/>
        <w:rPr>
          <w:rFonts w:ascii="Times New Roman" w:eastAsia="Times New Roman" w:hAnsi="Times New Roman" w:cs="Times New Roman"/>
          <w:b/>
          <w:sz w:val="28"/>
          <w:szCs w:val="28"/>
        </w:rPr>
      </w:pPr>
      <w:r w:rsidRPr="00E61AC6">
        <w:rPr>
          <w:rFonts w:ascii="Times New Roman" w:eastAsia="Times New Roman" w:hAnsi="Times New Roman" w:cs="Times New Roman"/>
          <w:b/>
          <w:sz w:val="28"/>
          <w:szCs w:val="28"/>
        </w:rPr>
        <w:t>ЦЕЛЬ СПАРТАКИАДЫ:</w:t>
      </w:r>
    </w:p>
    <w:p w:rsidR="001B5DB5" w:rsidRPr="00E61AC6" w:rsidRDefault="001B5DB5" w:rsidP="001B5DB5">
      <w:pPr>
        <w:tabs>
          <w:tab w:val="left" w:pos="6450"/>
        </w:tabs>
        <w:ind w:firstLine="709"/>
        <w:jc w:val="both"/>
        <w:rPr>
          <w:rFonts w:ascii="Times New Roman" w:eastAsia="Times New Roman" w:hAnsi="Times New Roman" w:cs="Times New Roman"/>
          <w:sz w:val="28"/>
          <w:szCs w:val="28"/>
        </w:rPr>
      </w:pPr>
      <w:r w:rsidRPr="00E61AC6">
        <w:rPr>
          <w:rFonts w:ascii="Times New Roman" w:eastAsia="Times New Roman" w:hAnsi="Times New Roman" w:cs="Times New Roman"/>
          <w:sz w:val="28"/>
          <w:szCs w:val="28"/>
        </w:rPr>
        <w:t>Целью Спартакиады среди семейна территории муниципального образования «Муниципальный округ Сюмсинский район Удмуртской Республики» (далее – Спартакиада) является привлечение к регулярным занятиям физической культурой и спортом детей и родителей, формирования здорового образа жизни</w:t>
      </w:r>
      <w:r w:rsidRPr="00E61AC6">
        <w:rPr>
          <w:rFonts w:ascii="Times New Roman" w:eastAsia="Calibri" w:hAnsi="Times New Roman" w:cs="Times New Roman"/>
          <w:sz w:val="28"/>
          <w:szCs w:val="28"/>
        </w:rPr>
        <w:t xml:space="preserve"> и </w:t>
      </w:r>
      <w:r w:rsidRPr="00E61AC6">
        <w:rPr>
          <w:rFonts w:ascii="Times New Roman" w:eastAsia="Times New Roman" w:hAnsi="Times New Roman" w:cs="Times New Roman"/>
          <w:sz w:val="28"/>
          <w:szCs w:val="28"/>
        </w:rPr>
        <w:t>выявление наиболее подготовленной семьи для участия в Республиканских сельских спортивных играх.</w:t>
      </w:r>
    </w:p>
    <w:p w:rsidR="001B5DB5" w:rsidRPr="00E61AC6" w:rsidRDefault="001B5DB5" w:rsidP="001B5DB5">
      <w:pPr>
        <w:tabs>
          <w:tab w:val="left" w:pos="6450"/>
        </w:tabs>
        <w:ind w:firstLine="567"/>
        <w:jc w:val="both"/>
        <w:rPr>
          <w:rFonts w:ascii="Times New Roman" w:eastAsia="Times New Roman" w:hAnsi="Times New Roman" w:cs="Times New Roman"/>
          <w:sz w:val="28"/>
          <w:szCs w:val="28"/>
        </w:rPr>
      </w:pPr>
    </w:p>
    <w:p w:rsidR="001B5DB5" w:rsidRPr="00E61AC6" w:rsidRDefault="001B5DB5" w:rsidP="001B5DB5">
      <w:pPr>
        <w:tabs>
          <w:tab w:val="left" w:pos="6450"/>
        </w:tabs>
        <w:ind w:firstLine="546"/>
        <w:jc w:val="center"/>
        <w:rPr>
          <w:rFonts w:ascii="Times New Roman" w:eastAsia="Times New Roman" w:hAnsi="Times New Roman" w:cs="Times New Roman"/>
          <w:b/>
          <w:sz w:val="28"/>
          <w:szCs w:val="28"/>
        </w:rPr>
      </w:pPr>
      <w:r w:rsidRPr="00E61AC6">
        <w:rPr>
          <w:rFonts w:ascii="Times New Roman" w:eastAsia="Times New Roman" w:hAnsi="Times New Roman" w:cs="Times New Roman"/>
          <w:b/>
          <w:sz w:val="28"/>
          <w:szCs w:val="28"/>
        </w:rPr>
        <w:t>ЗАДАЧИ СПАРТАКИАДЫ:</w:t>
      </w:r>
    </w:p>
    <w:p w:rsidR="001B5DB5" w:rsidRPr="00E61AC6" w:rsidRDefault="001B5DB5" w:rsidP="001B5DB5">
      <w:pPr>
        <w:tabs>
          <w:tab w:val="left" w:pos="6450"/>
        </w:tabs>
        <w:ind w:firstLine="567"/>
        <w:jc w:val="both"/>
        <w:rPr>
          <w:rFonts w:ascii="Times New Roman" w:eastAsia="Times New Roman" w:hAnsi="Times New Roman" w:cs="Times New Roman"/>
          <w:sz w:val="28"/>
          <w:szCs w:val="28"/>
        </w:rPr>
      </w:pPr>
      <w:r w:rsidRPr="00E61AC6">
        <w:rPr>
          <w:rFonts w:ascii="Times New Roman" w:eastAsia="Times New Roman" w:hAnsi="Times New Roman" w:cs="Times New Roman"/>
          <w:sz w:val="28"/>
          <w:szCs w:val="28"/>
        </w:rPr>
        <w:t>1. Пропаганда здорового образа жизни среди детей и их родителей</w:t>
      </w:r>
    </w:p>
    <w:p w:rsidR="001B5DB5" w:rsidRPr="00E61AC6" w:rsidRDefault="001B5DB5" w:rsidP="001B5DB5">
      <w:pPr>
        <w:tabs>
          <w:tab w:val="left" w:pos="6450"/>
        </w:tabs>
        <w:ind w:firstLine="567"/>
        <w:jc w:val="both"/>
        <w:rPr>
          <w:rFonts w:ascii="Times New Roman" w:eastAsia="Times New Roman" w:hAnsi="Times New Roman" w:cs="Times New Roman"/>
          <w:sz w:val="28"/>
          <w:szCs w:val="28"/>
        </w:rPr>
      </w:pPr>
      <w:r w:rsidRPr="00E61AC6">
        <w:rPr>
          <w:rFonts w:ascii="Times New Roman" w:eastAsia="Times New Roman" w:hAnsi="Times New Roman" w:cs="Times New Roman"/>
          <w:sz w:val="28"/>
          <w:szCs w:val="28"/>
        </w:rPr>
        <w:t>2. Повышение двигательной активности детей дошкольного и младшего школьного  возраста и взрослого населения.</w:t>
      </w:r>
    </w:p>
    <w:p w:rsidR="001B5DB5" w:rsidRPr="00E61AC6" w:rsidRDefault="001B5DB5" w:rsidP="001B5DB5">
      <w:pPr>
        <w:tabs>
          <w:tab w:val="left" w:pos="6450"/>
        </w:tabs>
        <w:ind w:firstLine="567"/>
        <w:jc w:val="both"/>
        <w:rPr>
          <w:rFonts w:ascii="Times New Roman" w:eastAsia="Times New Roman" w:hAnsi="Times New Roman" w:cs="Times New Roman"/>
          <w:sz w:val="28"/>
          <w:szCs w:val="28"/>
        </w:rPr>
      </w:pPr>
      <w:r w:rsidRPr="00E61AC6">
        <w:rPr>
          <w:rFonts w:ascii="Times New Roman" w:eastAsia="Times New Roman" w:hAnsi="Times New Roman" w:cs="Times New Roman"/>
          <w:sz w:val="28"/>
          <w:szCs w:val="28"/>
        </w:rPr>
        <w:t>3. Улучшение качества здоровья.</w:t>
      </w:r>
    </w:p>
    <w:p w:rsidR="001B5DB5" w:rsidRPr="00E61AC6" w:rsidRDefault="001B5DB5" w:rsidP="001B5DB5">
      <w:pPr>
        <w:tabs>
          <w:tab w:val="left" w:pos="6450"/>
        </w:tabs>
        <w:ind w:firstLine="567"/>
        <w:jc w:val="both"/>
        <w:rPr>
          <w:rFonts w:ascii="Times New Roman" w:eastAsia="Times New Roman" w:hAnsi="Times New Roman" w:cs="Times New Roman"/>
          <w:sz w:val="28"/>
          <w:szCs w:val="28"/>
        </w:rPr>
      </w:pPr>
      <w:r w:rsidRPr="00E61AC6">
        <w:rPr>
          <w:rFonts w:ascii="Times New Roman" w:eastAsia="Times New Roman" w:hAnsi="Times New Roman" w:cs="Times New Roman"/>
          <w:sz w:val="28"/>
          <w:szCs w:val="28"/>
        </w:rPr>
        <w:t>4. Укрепление семьи и семейных традиций ведения активного образа жизни.</w:t>
      </w:r>
    </w:p>
    <w:p w:rsidR="001B5DB5" w:rsidRPr="00E61AC6" w:rsidRDefault="001B5DB5" w:rsidP="001B5DB5">
      <w:pPr>
        <w:tabs>
          <w:tab w:val="left" w:pos="6450"/>
        </w:tabs>
        <w:ind w:firstLine="567"/>
        <w:jc w:val="both"/>
        <w:rPr>
          <w:rFonts w:ascii="Times New Roman" w:eastAsia="Times New Roman" w:hAnsi="Times New Roman" w:cs="Times New Roman"/>
          <w:sz w:val="28"/>
          <w:szCs w:val="28"/>
        </w:rPr>
      </w:pPr>
    </w:p>
    <w:p w:rsidR="001B5DB5" w:rsidRPr="00E61AC6" w:rsidRDefault="001B5DB5" w:rsidP="001B5DB5">
      <w:pPr>
        <w:tabs>
          <w:tab w:val="left" w:pos="6450"/>
        </w:tabs>
        <w:ind w:firstLine="546"/>
        <w:jc w:val="center"/>
        <w:rPr>
          <w:rFonts w:ascii="Times New Roman" w:eastAsia="Times New Roman" w:hAnsi="Times New Roman" w:cs="Times New Roman"/>
          <w:b/>
          <w:sz w:val="28"/>
          <w:szCs w:val="28"/>
        </w:rPr>
      </w:pPr>
      <w:r w:rsidRPr="00E61AC6">
        <w:rPr>
          <w:rFonts w:ascii="Times New Roman" w:eastAsia="Times New Roman" w:hAnsi="Times New Roman" w:cs="Times New Roman"/>
          <w:b/>
          <w:sz w:val="28"/>
          <w:szCs w:val="28"/>
        </w:rPr>
        <w:t>ОРГАНИЗАТОРЫ СПАРТАКИАДЫ:</w:t>
      </w:r>
    </w:p>
    <w:p w:rsidR="001B5DB5" w:rsidRPr="00E61AC6" w:rsidRDefault="001B5DB5" w:rsidP="001B5DB5">
      <w:pPr>
        <w:tabs>
          <w:tab w:val="left" w:pos="6450"/>
        </w:tabs>
        <w:ind w:firstLine="709"/>
        <w:jc w:val="both"/>
        <w:rPr>
          <w:rFonts w:ascii="Times New Roman" w:eastAsia="Times New Roman" w:hAnsi="Times New Roman" w:cs="Times New Roman"/>
          <w:color w:val="FF0000"/>
          <w:sz w:val="28"/>
          <w:szCs w:val="28"/>
        </w:rPr>
      </w:pPr>
      <w:r w:rsidRPr="00E61AC6">
        <w:rPr>
          <w:rFonts w:ascii="Times New Roman" w:eastAsia="Times New Roman" w:hAnsi="Times New Roman" w:cs="Times New Roman"/>
          <w:sz w:val="28"/>
          <w:szCs w:val="28"/>
        </w:rPr>
        <w:t>Общее руководство подготовкой и проведением Спартакиады возлагается на Отдел по делам семьи и демографии Управления образования Администрации муниципального образования «Муниципальный округ Сюмсинский район Удмуртской Республики» (далее – Отдел семьи), Управление образования Администрации муниципального образования «Муниципальный округ Сюмсинский район Удмуртской Республики» и муниципальное бюджетное образовательное учреждение дополнительного образования «Сюмсинская спортивная школа» (далее – МБОУ ДО «Сюмсинская СШ»). Непосредственное проведение Спартакиады возлагается на судейскую коллегию. Главный судья –  Альматов Павел Анатольевич, директор МБОУ ДО «Сюмсинская СШ».</w:t>
      </w:r>
    </w:p>
    <w:p w:rsidR="001B5DB5" w:rsidRDefault="001B5DB5" w:rsidP="001B5DB5">
      <w:pPr>
        <w:tabs>
          <w:tab w:val="left" w:pos="6450"/>
        </w:tabs>
        <w:jc w:val="both"/>
        <w:rPr>
          <w:rFonts w:ascii="Times New Roman" w:eastAsia="Times New Roman" w:hAnsi="Times New Roman" w:cs="Times New Roman"/>
          <w:b/>
          <w:sz w:val="28"/>
          <w:szCs w:val="28"/>
        </w:rPr>
      </w:pPr>
    </w:p>
    <w:p w:rsidR="001B5DB5" w:rsidRPr="00E61AC6" w:rsidRDefault="001B5DB5" w:rsidP="001B5DB5">
      <w:pPr>
        <w:tabs>
          <w:tab w:val="left" w:pos="6450"/>
        </w:tabs>
        <w:jc w:val="both"/>
        <w:rPr>
          <w:rFonts w:ascii="Times New Roman" w:eastAsia="Times New Roman" w:hAnsi="Times New Roman" w:cs="Times New Roman"/>
          <w:b/>
          <w:sz w:val="28"/>
          <w:szCs w:val="28"/>
        </w:rPr>
      </w:pPr>
    </w:p>
    <w:p w:rsidR="001B5DB5" w:rsidRDefault="001B5DB5" w:rsidP="001B5DB5">
      <w:pPr>
        <w:tabs>
          <w:tab w:val="left" w:pos="6450"/>
        </w:tabs>
        <w:ind w:left="540"/>
        <w:jc w:val="center"/>
        <w:rPr>
          <w:rFonts w:ascii="Times New Roman" w:eastAsia="Times New Roman" w:hAnsi="Times New Roman" w:cs="Times New Roman"/>
          <w:b/>
          <w:sz w:val="28"/>
          <w:szCs w:val="28"/>
        </w:rPr>
      </w:pPr>
    </w:p>
    <w:p w:rsidR="001B5DB5" w:rsidRPr="00E61AC6" w:rsidRDefault="001B5DB5" w:rsidP="001B5DB5">
      <w:pPr>
        <w:tabs>
          <w:tab w:val="left" w:pos="6450"/>
        </w:tabs>
        <w:ind w:left="540"/>
        <w:jc w:val="center"/>
        <w:rPr>
          <w:rFonts w:ascii="Times New Roman" w:eastAsia="Times New Roman" w:hAnsi="Times New Roman" w:cs="Times New Roman"/>
          <w:b/>
          <w:sz w:val="28"/>
          <w:szCs w:val="28"/>
        </w:rPr>
      </w:pPr>
      <w:r w:rsidRPr="00604BE1">
        <w:rPr>
          <w:rFonts w:ascii="Times New Roman" w:eastAsia="Times New Roman" w:hAnsi="Times New Roman" w:cs="Times New Roman"/>
          <w:b/>
          <w:noProof/>
          <w:sz w:val="24"/>
          <w:szCs w:val="24"/>
        </w:rPr>
        <w:pict>
          <v:shape id="Поле 4" o:spid="_x0000_s1561" type="#_x0000_t202" style="position:absolute;left:0;text-align:left;margin-left:171.45pt;margin-top:-36.65pt;width:131.15pt;height:25.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5V2jAIAAGgFAAAOAAAAZHJzL2Uyb0RvYy54bWysVM1uEzEQviPxDpbvZDdpGmjUTRVSBSFV&#10;bUWLena8drPC9hjbyW54GZ6CExLPkEdi7N1No8KliMvu2PPNeH6+mfOLRiuyFc5XYAo6HOSUCMOh&#10;rMxjQT/fL9+8o8QHZkqmwIiC7oSnF7PXr85rOxUjWIMqhSPoxPhpbQu6DsFOs8zztdDMD8AKg0oJ&#10;TrOAR/eYlY7V6F2rbJTnk6wGV1oHXHiPt5etks6SfykFDzdSehGIKijGFtLXpe8qfrPZOZs+OmbX&#10;Fe/CYP8QhWaVwUcPri5ZYGTjqj9c6Yo78CDDgIPOQMqKi5QDZjPMn2Vzt2ZWpFywON4eyuT/n1t+&#10;vb11pCoLOqbEMI0t2n/f/9r/3P8g41id2vopgu4swkLzHhrscn/v8TIm3Uin4x/TIajHOu8OtRVN&#10;IBwvT84meY4ajqqT0TjK6D17MrbOhw8CNIlCQR22LlWUba98aKE9JL5lYFkpldqnDKkLOjk5zZPB&#10;QYPOlYlYkYjQuYkJtYEnKeyUiBhlPgmJhUjxx4tEQbFQjmwZkodxLkxIqSe/iI4oiUG8xLDDP0X1&#10;EuM2j/5lMOFgrCsDLmX/LOzySx+ybPFY86O8oxiaVZMYMOr7uoJyh+120I6Lt3xZYVOumA+3zOF8&#10;YB9x5sMNfqQCLD50EiVrcN/+dh/xSFvUUlLjvBXUf90wJyhRHw0S+mw4HscBTYfx6dsRHtyxZnWs&#10;MRu9AOzKELeL5UmM+KB6UTrQD7ga5vFVVDHD8e2Chl5chHYL4GrhYj5PIBxJy8KVubM8uo5NipS7&#10;bx6Ysx0vAxL6GvrJZNNn9Gyx0dLAfBNAVom7sc5tVbv64zgn9nerJ+6L43NCPS3I2W8AAAD//wMA&#10;UEsDBBQABgAIAAAAIQDo9GfX4wAAAAsBAAAPAAAAZHJzL2Rvd25yZXYueG1sTI/BTsMwDIbvSLxD&#10;ZCRuW0oK7dY1naZKExJih41duKWN11Y0SWmyrfD0mBMcbX/6/f35ejI9u+DoO2clPMwjYGhrpzvb&#10;SDi+bWcLYD4oq1XvLEr4Qg/r4vYmV5l2V7vHyyE0jEKsz5SENoQh49zXLRrl525AS7eTG40KNI4N&#10;16O6UrjpuYiihBvVWfrQqgHLFuuPw9lIeCm3O7WvhFl89+Xz62kzfB7fn6S8v5s2K2ABp/AHw68+&#10;qUNBTpU7W+1ZLyFOlgmhEmZpnAIj4jEW1K6ijRAp8CLn/zsUPwAAAP//AwBQSwECLQAUAAYACAAA&#10;ACEAtoM4kv4AAADhAQAAEwAAAAAAAAAAAAAAAAAAAAAAW0NvbnRlbnRfVHlwZXNdLnhtbFBLAQIt&#10;ABQABgAIAAAAIQA4/SH/1gAAAJQBAAALAAAAAAAAAAAAAAAAAC8BAABfcmVscy8ucmVsc1BLAQIt&#10;ABQABgAIAAAAIQCgE5V2jAIAAGgFAAAOAAAAAAAAAAAAAAAAAC4CAABkcnMvZTJvRG9jLnhtbFBL&#10;AQItABQABgAIAAAAIQDo9GfX4wAAAAsBAAAPAAAAAAAAAAAAAAAAAOYEAABkcnMvZG93bnJldi54&#10;bWxQSwUGAAAAAAQABADzAAAA9gUAAAAA&#10;" filled="f" stroked="f" strokeweight=".5pt">
            <v:textbox>
              <w:txbxContent>
                <w:p w:rsidR="008306EE" w:rsidRDefault="008306EE" w:rsidP="001B5DB5">
                  <w:pPr>
                    <w:jc w:val="center"/>
                  </w:pPr>
                  <w:r>
                    <w:t>2</w:t>
                  </w:r>
                </w:p>
              </w:txbxContent>
            </v:textbox>
          </v:shape>
        </w:pict>
      </w:r>
      <w:r w:rsidRPr="00E61AC6">
        <w:rPr>
          <w:rFonts w:ascii="Times New Roman" w:eastAsia="Times New Roman" w:hAnsi="Times New Roman" w:cs="Times New Roman"/>
          <w:b/>
          <w:sz w:val="28"/>
          <w:szCs w:val="28"/>
        </w:rPr>
        <w:t>УЧАСТНИКИ СПАРТАКИАДЫ:</w:t>
      </w:r>
    </w:p>
    <w:p w:rsidR="001B5DB5" w:rsidRPr="00E61AC6" w:rsidRDefault="001B5DB5" w:rsidP="001B5DB5">
      <w:pPr>
        <w:tabs>
          <w:tab w:val="left" w:pos="6450"/>
        </w:tabs>
        <w:ind w:firstLine="709"/>
        <w:jc w:val="both"/>
        <w:rPr>
          <w:rFonts w:ascii="Times New Roman" w:eastAsia="Times New Roman" w:hAnsi="Times New Roman" w:cs="Times New Roman"/>
          <w:sz w:val="28"/>
          <w:szCs w:val="28"/>
        </w:rPr>
      </w:pPr>
      <w:r w:rsidRPr="00E61AC6">
        <w:rPr>
          <w:rFonts w:ascii="Times New Roman" w:eastAsia="Times New Roman" w:hAnsi="Times New Roman" w:cs="Times New Roman"/>
          <w:sz w:val="28"/>
          <w:szCs w:val="28"/>
        </w:rPr>
        <w:lastRenderedPageBreak/>
        <w:t>Участниками Спартакиады являются семьи, прописанные в Сюмсинском районе. Состав команды – мама, папа, ребенок.</w:t>
      </w:r>
    </w:p>
    <w:p w:rsidR="001B5DB5" w:rsidRPr="00E61AC6" w:rsidRDefault="001B5DB5" w:rsidP="001B5DB5">
      <w:pPr>
        <w:tabs>
          <w:tab w:val="left" w:pos="6450"/>
        </w:tabs>
        <w:ind w:firstLine="709"/>
        <w:jc w:val="both"/>
        <w:rPr>
          <w:rFonts w:ascii="Times New Roman" w:eastAsia="Times New Roman" w:hAnsi="Times New Roman" w:cs="Times New Roman"/>
          <w:sz w:val="28"/>
          <w:szCs w:val="28"/>
        </w:rPr>
      </w:pPr>
      <w:r w:rsidRPr="00E61AC6">
        <w:rPr>
          <w:rFonts w:ascii="Times New Roman" w:eastAsia="Times New Roman" w:hAnsi="Times New Roman" w:cs="Times New Roman"/>
          <w:sz w:val="28"/>
          <w:szCs w:val="28"/>
        </w:rPr>
        <w:t>Соревнования проводятся по двум возрастным категориям:</w:t>
      </w:r>
    </w:p>
    <w:p w:rsidR="001B5DB5" w:rsidRPr="00E61AC6" w:rsidRDefault="001B5DB5" w:rsidP="001B5DB5">
      <w:pPr>
        <w:tabs>
          <w:tab w:val="left" w:pos="6450"/>
        </w:tabs>
        <w:ind w:firstLine="709"/>
        <w:jc w:val="both"/>
        <w:rPr>
          <w:rFonts w:ascii="Times New Roman" w:eastAsia="Times New Roman" w:hAnsi="Times New Roman" w:cs="Times New Roman"/>
          <w:sz w:val="28"/>
          <w:szCs w:val="28"/>
        </w:rPr>
      </w:pPr>
      <w:r w:rsidRPr="00E61AC6">
        <w:rPr>
          <w:rFonts w:ascii="Times New Roman" w:eastAsia="Times New Roman" w:hAnsi="Times New Roman" w:cs="Times New Roman"/>
          <w:sz w:val="28"/>
          <w:szCs w:val="28"/>
        </w:rPr>
        <w:t>- семьи с детьми 2018 года рождения и младше (независимо от пола ребенка);</w:t>
      </w:r>
    </w:p>
    <w:p w:rsidR="001B5DB5" w:rsidRPr="00E61AC6" w:rsidRDefault="001B5DB5" w:rsidP="001B5DB5">
      <w:pPr>
        <w:tabs>
          <w:tab w:val="left" w:pos="6450"/>
        </w:tabs>
        <w:ind w:firstLine="709"/>
        <w:jc w:val="both"/>
        <w:rPr>
          <w:rFonts w:ascii="Times New Roman" w:eastAsia="Times New Roman" w:hAnsi="Times New Roman" w:cs="Times New Roman"/>
          <w:sz w:val="28"/>
          <w:szCs w:val="28"/>
        </w:rPr>
      </w:pPr>
      <w:r w:rsidRPr="00E61AC6">
        <w:rPr>
          <w:rFonts w:ascii="Times New Roman" w:eastAsia="Times New Roman" w:hAnsi="Times New Roman" w:cs="Times New Roman"/>
          <w:sz w:val="28"/>
          <w:szCs w:val="28"/>
        </w:rPr>
        <w:t>- семьи с детьми 2014-2017 года рождения (раздельно среди мальчиков и девочек).</w:t>
      </w:r>
    </w:p>
    <w:p w:rsidR="001B5DB5" w:rsidRPr="00E61AC6" w:rsidRDefault="001B5DB5" w:rsidP="001B5DB5">
      <w:pPr>
        <w:tabs>
          <w:tab w:val="left" w:pos="6450"/>
        </w:tabs>
        <w:ind w:firstLine="709"/>
        <w:jc w:val="both"/>
        <w:rPr>
          <w:rFonts w:ascii="Times New Roman" w:eastAsia="Times New Roman" w:hAnsi="Times New Roman" w:cs="Times New Roman"/>
          <w:color w:val="FF0000"/>
          <w:sz w:val="28"/>
          <w:szCs w:val="28"/>
        </w:rPr>
      </w:pPr>
      <w:r w:rsidRPr="00E61AC6">
        <w:rPr>
          <w:rFonts w:ascii="Times New Roman" w:eastAsia="Times New Roman" w:hAnsi="Times New Roman" w:cs="Times New Roman"/>
          <w:sz w:val="28"/>
          <w:szCs w:val="28"/>
        </w:rPr>
        <w:t xml:space="preserve"> В случае невозможности участия одного или двух родителей в каком-либо виде спорта (болезнь, командировка и прочее), допускается участие бабушки вместо мамы, либо дедушки вместо папы. В таком случае семья закрывает вид спорта, претендует на призовое место в данном виде спорта</w:t>
      </w:r>
      <w:r>
        <w:rPr>
          <w:rFonts w:ascii="Times New Roman" w:eastAsia="Times New Roman" w:hAnsi="Times New Roman" w:cs="Times New Roman"/>
          <w:sz w:val="28"/>
          <w:szCs w:val="28"/>
        </w:rPr>
        <w:t>, но в итоговой таблице присуждается последнее место</w:t>
      </w:r>
      <w:r w:rsidRPr="00E61AC6">
        <w:rPr>
          <w:rFonts w:ascii="Times New Roman" w:eastAsia="Times New Roman" w:hAnsi="Times New Roman" w:cs="Times New Roman"/>
          <w:sz w:val="28"/>
          <w:szCs w:val="28"/>
        </w:rPr>
        <w:t>.</w:t>
      </w:r>
    </w:p>
    <w:p w:rsidR="001B5DB5" w:rsidRPr="00E61AC6" w:rsidRDefault="001B5DB5" w:rsidP="001B5DB5">
      <w:pPr>
        <w:tabs>
          <w:tab w:val="left" w:pos="6450"/>
        </w:tabs>
        <w:rPr>
          <w:rFonts w:ascii="Times New Roman" w:eastAsia="Times New Roman" w:hAnsi="Times New Roman" w:cs="Times New Roman"/>
          <w:b/>
          <w:sz w:val="28"/>
          <w:szCs w:val="28"/>
        </w:rPr>
      </w:pPr>
    </w:p>
    <w:p w:rsidR="001B5DB5" w:rsidRPr="00E61AC6" w:rsidRDefault="001B5DB5" w:rsidP="001B5DB5">
      <w:pPr>
        <w:tabs>
          <w:tab w:val="left" w:pos="6450"/>
        </w:tabs>
        <w:ind w:firstLine="546"/>
        <w:jc w:val="center"/>
        <w:rPr>
          <w:rFonts w:ascii="Times New Roman" w:eastAsia="Times New Roman" w:hAnsi="Times New Roman" w:cs="Times New Roman"/>
          <w:b/>
          <w:sz w:val="28"/>
          <w:szCs w:val="28"/>
        </w:rPr>
      </w:pPr>
      <w:r w:rsidRPr="00E61AC6">
        <w:rPr>
          <w:rFonts w:ascii="Times New Roman" w:eastAsia="Times New Roman" w:hAnsi="Times New Roman" w:cs="Times New Roman"/>
          <w:b/>
          <w:sz w:val="28"/>
          <w:szCs w:val="28"/>
        </w:rPr>
        <w:t>ЗАЯВКИ:</w:t>
      </w:r>
    </w:p>
    <w:p w:rsidR="001B5DB5" w:rsidRPr="00E61AC6" w:rsidRDefault="001B5DB5" w:rsidP="001B5DB5">
      <w:pPr>
        <w:tabs>
          <w:tab w:val="left" w:pos="6450"/>
        </w:tabs>
        <w:ind w:firstLine="709"/>
        <w:jc w:val="both"/>
        <w:rPr>
          <w:rFonts w:ascii="Times New Roman" w:eastAsia="Times New Roman" w:hAnsi="Times New Roman" w:cs="Times New Roman"/>
          <w:sz w:val="28"/>
          <w:szCs w:val="28"/>
        </w:rPr>
      </w:pPr>
      <w:r w:rsidRPr="00E61AC6">
        <w:rPr>
          <w:rFonts w:ascii="Times New Roman" w:eastAsia="Times New Roman" w:hAnsi="Times New Roman" w:cs="Times New Roman"/>
          <w:sz w:val="28"/>
          <w:szCs w:val="28"/>
        </w:rPr>
        <w:t xml:space="preserve">Заявки на участие в Спартакиаде по каждому виду спорта с указанием ФИО, даты рождения и допуска врача, либо личной подписи за жизнь и здоровье, подаются согласно срокам, указанным в Положении по видам спорта по электронной почте </w:t>
      </w:r>
      <w:hyperlink r:id="rId39" w:history="1">
        <w:r w:rsidRPr="00E61AC6">
          <w:rPr>
            <w:rFonts w:ascii="Times New Roman" w:eastAsia="Times New Roman" w:hAnsi="Times New Roman" w:cs="Times New Roman"/>
            <w:sz w:val="28"/>
            <w:szCs w:val="28"/>
          </w:rPr>
          <w:t>sport-sumsi@mail.ru</w:t>
        </w:r>
      </w:hyperlink>
      <w:r w:rsidRPr="00E61AC6">
        <w:rPr>
          <w:rFonts w:ascii="Times New Roman" w:eastAsia="Times New Roman" w:hAnsi="Times New Roman" w:cs="Times New Roman"/>
          <w:sz w:val="28"/>
          <w:szCs w:val="28"/>
        </w:rPr>
        <w:t xml:space="preserve"> (Отдел семьи), либо по электронной почте </w:t>
      </w:r>
      <w:hyperlink r:id="rId40" w:history="1">
        <w:r w:rsidRPr="00E61AC6">
          <w:rPr>
            <w:rFonts w:ascii="Times New Roman" w:eastAsia="Times New Roman" w:hAnsi="Times New Roman" w:cs="Times New Roman"/>
            <w:sz w:val="28"/>
            <w:szCs w:val="28"/>
          </w:rPr>
          <w:t>voronina09.08@yandex.ru</w:t>
        </w:r>
      </w:hyperlink>
      <w:r w:rsidRPr="00E61AC6">
        <w:rPr>
          <w:rFonts w:ascii="Times New Roman" w:eastAsia="Times New Roman" w:hAnsi="Times New Roman" w:cs="Times New Roman"/>
          <w:sz w:val="28"/>
          <w:szCs w:val="28"/>
        </w:rPr>
        <w:t xml:space="preserve"> (Управление образования).</w:t>
      </w:r>
    </w:p>
    <w:p w:rsidR="001B5DB5" w:rsidRPr="001F3774" w:rsidRDefault="001B5DB5" w:rsidP="001B5DB5">
      <w:pPr>
        <w:tabs>
          <w:tab w:val="left" w:pos="6450"/>
        </w:tabs>
        <w:ind w:firstLine="468"/>
        <w:jc w:val="both"/>
        <w:rPr>
          <w:rFonts w:ascii="Times New Roman" w:eastAsia="Times New Roman" w:hAnsi="Times New Roman" w:cs="Times New Roman"/>
          <w:b/>
          <w:sz w:val="24"/>
          <w:szCs w:val="24"/>
        </w:rPr>
      </w:pPr>
      <w:r w:rsidRPr="001F3774">
        <w:rPr>
          <w:rFonts w:ascii="Times New Roman" w:eastAsia="Times New Roman" w:hAnsi="Times New Roman" w:cs="Times New Roman"/>
          <w:b/>
          <w:sz w:val="24"/>
          <w:szCs w:val="24"/>
        </w:rPr>
        <w:t>К УЧАСТИЮ В СПАРТАКИАДЕ ДОПУСКАЮТСЯ ТЕ КОМАНДЫ, КОТОРЫЕ ПОДАЛИ ПРЕДВАРИТЕЛЬНУЮ ЗАЯВКУ ПО СЛЕДУЮЩЕЙ ССЫЛКЕ ДО 12 ФЕВРАЛЯ 2025Г.:</w:t>
      </w:r>
      <w:r w:rsidRPr="00E61AC6">
        <w:rPr>
          <w:rFonts w:ascii="Times New Roman" w:hAnsi="Times New Roman" w:cs="Times New Roman"/>
          <w:b/>
          <w:spacing w:val="-1"/>
          <w:sz w:val="24"/>
          <w:szCs w:val="24"/>
          <w:u w:val="single"/>
        </w:rPr>
        <w:t>https://forms.gle/xokCLvQ8adECeQNW9</w:t>
      </w:r>
      <w:r w:rsidRPr="001F3774">
        <w:rPr>
          <w:rFonts w:ascii="Times New Roman" w:eastAsia="Times New Roman" w:hAnsi="Times New Roman" w:cs="Times New Roman"/>
          <w:b/>
          <w:sz w:val="24"/>
          <w:szCs w:val="24"/>
        </w:rPr>
        <w:t>. ПРИСОЕДИНИТЬСЯ К СПАРТАКИАДЕ В ПЕРИОД ЕЕ ПРОВЕДЕНИЯ, НЕ ПРЕДОСТАВИВ ПРЕДВАРИТЕЛЬНУЮ ЗАЯВКУ ДО 12 ФЕВРАЛЯ 2025 ГОДА, СЕМЬИ К УЧАСТИЮ НЕ ДОПУСКАЮТСЯ.</w:t>
      </w:r>
    </w:p>
    <w:p w:rsidR="001B5DB5" w:rsidRPr="008805D4" w:rsidRDefault="001B5DB5" w:rsidP="001B5DB5">
      <w:pPr>
        <w:tabs>
          <w:tab w:val="left" w:pos="6450"/>
        </w:tabs>
        <w:ind w:firstLine="468"/>
        <w:jc w:val="both"/>
        <w:rPr>
          <w:rFonts w:ascii="Times New Roman" w:eastAsia="Times New Roman" w:hAnsi="Times New Roman" w:cs="Times New Roman"/>
          <w:b/>
          <w:sz w:val="24"/>
          <w:szCs w:val="24"/>
        </w:rPr>
      </w:pPr>
    </w:p>
    <w:p w:rsidR="001B5DB5" w:rsidRPr="008805D4" w:rsidRDefault="001B5DB5" w:rsidP="001B5DB5">
      <w:pPr>
        <w:tabs>
          <w:tab w:val="left" w:pos="6450"/>
        </w:tabs>
        <w:ind w:firstLine="468"/>
        <w:jc w:val="center"/>
        <w:rPr>
          <w:rFonts w:ascii="Times New Roman" w:eastAsia="Times New Roman" w:hAnsi="Times New Roman" w:cs="Times New Roman"/>
          <w:b/>
          <w:sz w:val="24"/>
          <w:szCs w:val="24"/>
        </w:rPr>
      </w:pPr>
      <w:r w:rsidRPr="008805D4">
        <w:rPr>
          <w:rFonts w:ascii="Times New Roman" w:eastAsia="Times New Roman" w:hAnsi="Times New Roman" w:cs="Times New Roman"/>
          <w:b/>
          <w:sz w:val="24"/>
          <w:szCs w:val="24"/>
        </w:rPr>
        <w:t>ПРОГРАММА СПАРТАКИАДЫ:</w:t>
      </w:r>
    </w:p>
    <w:tbl>
      <w:tblPr>
        <w:tblStyle w:val="17"/>
        <w:tblW w:w="9322" w:type="dxa"/>
        <w:tblLayout w:type="fixed"/>
        <w:tblLook w:val="01E0"/>
      </w:tblPr>
      <w:tblGrid>
        <w:gridCol w:w="445"/>
        <w:gridCol w:w="2498"/>
        <w:gridCol w:w="2410"/>
        <w:gridCol w:w="3969"/>
      </w:tblGrid>
      <w:tr w:rsidR="001B5DB5" w:rsidRPr="008805D4" w:rsidTr="001B5DB5">
        <w:trPr>
          <w:tblHeader/>
        </w:trPr>
        <w:tc>
          <w:tcPr>
            <w:tcW w:w="445"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t>№</w:t>
            </w:r>
          </w:p>
        </w:tc>
        <w:tc>
          <w:tcPr>
            <w:tcW w:w="2498"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t>Вид спорта</w:t>
            </w:r>
          </w:p>
        </w:tc>
        <w:tc>
          <w:tcPr>
            <w:tcW w:w="2410"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t xml:space="preserve">Сроки </w:t>
            </w:r>
          </w:p>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t>проведения</w:t>
            </w:r>
          </w:p>
        </w:tc>
        <w:tc>
          <w:tcPr>
            <w:tcW w:w="3969"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t>Место</w:t>
            </w:r>
          </w:p>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t>проведения</w:t>
            </w:r>
          </w:p>
        </w:tc>
      </w:tr>
      <w:tr w:rsidR="001B5DB5" w:rsidRPr="008805D4" w:rsidTr="001B5DB5">
        <w:trPr>
          <w:trHeight w:val="560"/>
        </w:trPr>
        <w:tc>
          <w:tcPr>
            <w:tcW w:w="445"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t>1.</w:t>
            </w:r>
          </w:p>
        </w:tc>
        <w:tc>
          <w:tcPr>
            <w:tcW w:w="2498"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rPr>
                <w:rFonts w:ascii="Times New Roman" w:hAnsi="Times New Roman"/>
                <w:sz w:val="22"/>
                <w:szCs w:val="22"/>
              </w:rPr>
            </w:pPr>
            <w:r w:rsidRPr="001B5DB5">
              <w:rPr>
                <w:rFonts w:ascii="Times New Roman" w:hAnsi="Times New Roman"/>
                <w:sz w:val="22"/>
                <w:szCs w:val="22"/>
              </w:rPr>
              <w:t>Лыжная эстафета</w:t>
            </w:r>
          </w:p>
        </w:tc>
        <w:tc>
          <w:tcPr>
            <w:tcW w:w="2410"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t>15 февраля</w:t>
            </w:r>
          </w:p>
        </w:tc>
        <w:tc>
          <w:tcPr>
            <w:tcW w:w="3969"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t>Стадион  муниципального бюджетного образовательного учреждения дополнительного образования «Сюмсинская спортивная школа» (далее - МБОУ ДО «Сюмсинская СШ»)</w:t>
            </w:r>
          </w:p>
        </w:tc>
      </w:tr>
      <w:tr w:rsidR="001B5DB5" w:rsidRPr="008805D4" w:rsidTr="001B5DB5">
        <w:trPr>
          <w:trHeight w:val="529"/>
        </w:trPr>
        <w:tc>
          <w:tcPr>
            <w:tcW w:w="445"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t>2.</w:t>
            </w:r>
          </w:p>
        </w:tc>
        <w:tc>
          <w:tcPr>
            <w:tcW w:w="2498"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rPr>
                <w:rFonts w:ascii="Times New Roman" w:hAnsi="Times New Roman"/>
                <w:sz w:val="22"/>
                <w:szCs w:val="22"/>
              </w:rPr>
            </w:pPr>
            <w:r w:rsidRPr="001B5DB5">
              <w:rPr>
                <w:rFonts w:ascii="Times New Roman" w:hAnsi="Times New Roman"/>
                <w:sz w:val="22"/>
                <w:szCs w:val="22"/>
              </w:rPr>
              <w:t>Русские шашки</w:t>
            </w:r>
          </w:p>
        </w:tc>
        <w:tc>
          <w:tcPr>
            <w:tcW w:w="2410"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t>март</w:t>
            </w:r>
          </w:p>
        </w:tc>
        <w:tc>
          <w:tcPr>
            <w:tcW w:w="3969"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t>Муниципальное бюджетное учреждение культуры Сюмсинского района «Районный Дом культуры»</w:t>
            </w:r>
          </w:p>
        </w:tc>
      </w:tr>
      <w:tr w:rsidR="001B5DB5" w:rsidRPr="008805D4" w:rsidTr="001B5DB5">
        <w:trPr>
          <w:trHeight w:val="513"/>
        </w:trPr>
        <w:tc>
          <w:tcPr>
            <w:tcW w:w="445"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t>3.</w:t>
            </w:r>
          </w:p>
        </w:tc>
        <w:tc>
          <w:tcPr>
            <w:tcW w:w="2498"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rPr>
                <w:rFonts w:ascii="Times New Roman" w:hAnsi="Times New Roman"/>
                <w:sz w:val="22"/>
                <w:szCs w:val="22"/>
              </w:rPr>
            </w:pPr>
            <w:r w:rsidRPr="001B5DB5">
              <w:rPr>
                <w:rFonts w:ascii="Times New Roman" w:hAnsi="Times New Roman"/>
                <w:sz w:val="22"/>
                <w:szCs w:val="22"/>
              </w:rPr>
              <w:t>Дартс</w:t>
            </w:r>
          </w:p>
        </w:tc>
        <w:tc>
          <w:tcPr>
            <w:tcW w:w="2410"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t>апрель</w:t>
            </w:r>
          </w:p>
        </w:tc>
        <w:tc>
          <w:tcPr>
            <w:tcW w:w="3969"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t>Спортивный зал МБОУ ДО «Сюмсинская СШ»</w:t>
            </w:r>
          </w:p>
        </w:tc>
      </w:tr>
      <w:tr w:rsidR="001B5DB5" w:rsidRPr="008805D4" w:rsidTr="001B5DB5">
        <w:trPr>
          <w:trHeight w:val="524"/>
        </w:trPr>
        <w:tc>
          <w:tcPr>
            <w:tcW w:w="445"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t>4.</w:t>
            </w:r>
          </w:p>
        </w:tc>
        <w:tc>
          <w:tcPr>
            <w:tcW w:w="2498"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rPr>
                <w:rFonts w:ascii="Times New Roman" w:hAnsi="Times New Roman"/>
                <w:sz w:val="22"/>
                <w:szCs w:val="22"/>
              </w:rPr>
            </w:pPr>
            <w:r w:rsidRPr="001B5DB5">
              <w:rPr>
                <w:rFonts w:ascii="Times New Roman" w:hAnsi="Times New Roman"/>
                <w:sz w:val="22"/>
                <w:szCs w:val="22"/>
              </w:rPr>
              <w:t>Легкоатлетическая эстафета</w:t>
            </w:r>
          </w:p>
        </w:tc>
        <w:tc>
          <w:tcPr>
            <w:tcW w:w="2410"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t>1 мая</w:t>
            </w:r>
          </w:p>
        </w:tc>
        <w:tc>
          <w:tcPr>
            <w:tcW w:w="3969"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t>Стадион МБОУ ДО «Сюмсинская СШ»</w:t>
            </w:r>
          </w:p>
        </w:tc>
      </w:tr>
      <w:tr w:rsidR="001B5DB5" w:rsidRPr="008805D4" w:rsidTr="001B5DB5">
        <w:trPr>
          <w:trHeight w:val="524"/>
        </w:trPr>
        <w:tc>
          <w:tcPr>
            <w:tcW w:w="445"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t>5.</w:t>
            </w:r>
          </w:p>
        </w:tc>
        <w:tc>
          <w:tcPr>
            <w:tcW w:w="2498"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rPr>
                <w:rFonts w:ascii="Times New Roman" w:hAnsi="Times New Roman"/>
                <w:sz w:val="22"/>
                <w:szCs w:val="22"/>
              </w:rPr>
            </w:pPr>
            <w:r w:rsidRPr="001B5DB5">
              <w:rPr>
                <w:rFonts w:ascii="Times New Roman" w:hAnsi="Times New Roman"/>
                <w:sz w:val="22"/>
                <w:szCs w:val="22"/>
              </w:rPr>
              <w:t>Фестиваль всероссийского физкультурно-спортивного комплекса «Готов к труду и обороне» (далее – Фестиваль ГТО)</w:t>
            </w:r>
          </w:p>
        </w:tc>
        <w:tc>
          <w:tcPr>
            <w:tcW w:w="2410"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t>1 июня</w:t>
            </w:r>
          </w:p>
        </w:tc>
        <w:tc>
          <w:tcPr>
            <w:tcW w:w="3969"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t>МБОУ ДО «Сюмсинская СШ»</w:t>
            </w:r>
          </w:p>
        </w:tc>
      </w:tr>
      <w:tr w:rsidR="001B5DB5" w:rsidRPr="008805D4" w:rsidTr="001B5DB5">
        <w:trPr>
          <w:trHeight w:val="524"/>
        </w:trPr>
        <w:tc>
          <w:tcPr>
            <w:tcW w:w="445"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t>6.</w:t>
            </w:r>
          </w:p>
        </w:tc>
        <w:tc>
          <w:tcPr>
            <w:tcW w:w="2498"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rPr>
                <w:rFonts w:ascii="Times New Roman" w:hAnsi="Times New Roman"/>
                <w:sz w:val="22"/>
                <w:szCs w:val="22"/>
              </w:rPr>
            </w:pPr>
            <w:r w:rsidRPr="001B5DB5">
              <w:rPr>
                <w:rFonts w:ascii="Times New Roman" w:hAnsi="Times New Roman"/>
                <w:sz w:val="22"/>
                <w:szCs w:val="22"/>
              </w:rPr>
              <w:t>Веселые старты</w:t>
            </w:r>
          </w:p>
        </w:tc>
        <w:tc>
          <w:tcPr>
            <w:tcW w:w="2410"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noProof/>
                <w:sz w:val="28"/>
                <w:szCs w:val="28"/>
                <w:lang w:eastAsia="en-US"/>
              </w:rPr>
              <w:pict>
                <v:shape id="_x0000_s1563" type="#_x0000_t202" style="position:absolute;left:0;text-align:left;margin-left:54.55pt;margin-top:-74.25pt;width:33.85pt;height:34.05pt;z-index:251711488;mso-height-percent:200;mso-position-horizontal-relative:text;mso-position-vertical-relative:text;mso-height-percent:200;mso-width-relative:margin;mso-height-relative:margin" stroked="f">
                  <v:textbox style="mso-fit-shape-to-text:t">
                    <w:txbxContent>
                      <w:p w:rsidR="008306EE" w:rsidRPr="001F3774" w:rsidRDefault="008306EE" w:rsidP="001B5DB5">
                        <w:pPr>
                          <w:rPr>
                            <w:sz w:val="24"/>
                          </w:rPr>
                        </w:pPr>
                        <w:r>
                          <w:rPr>
                            <w:sz w:val="24"/>
                          </w:rPr>
                          <w:t>3</w:t>
                        </w:r>
                      </w:p>
                    </w:txbxContent>
                  </v:textbox>
                </v:shape>
              </w:pict>
            </w:r>
            <w:r w:rsidRPr="001B5DB5">
              <w:rPr>
                <w:rFonts w:ascii="Times New Roman" w:hAnsi="Times New Roman"/>
                <w:sz w:val="22"/>
                <w:szCs w:val="22"/>
              </w:rPr>
              <w:t>сентябрь</w:t>
            </w:r>
          </w:p>
        </w:tc>
        <w:tc>
          <w:tcPr>
            <w:tcW w:w="3969"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t>Стадион МБОУ ДО «Сюмсинская СШ»</w:t>
            </w:r>
          </w:p>
        </w:tc>
      </w:tr>
      <w:tr w:rsidR="001B5DB5" w:rsidRPr="008805D4" w:rsidTr="001B5DB5">
        <w:trPr>
          <w:trHeight w:val="524"/>
        </w:trPr>
        <w:tc>
          <w:tcPr>
            <w:tcW w:w="445"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lastRenderedPageBreak/>
              <w:t>7.</w:t>
            </w:r>
          </w:p>
        </w:tc>
        <w:tc>
          <w:tcPr>
            <w:tcW w:w="2498"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rPr>
                <w:rFonts w:ascii="Times New Roman" w:hAnsi="Times New Roman"/>
                <w:sz w:val="22"/>
                <w:szCs w:val="22"/>
              </w:rPr>
            </w:pPr>
            <w:r w:rsidRPr="001B5DB5">
              <w:rPr>
                <w:rFonts w:ascii="Times New Roman" w:hAnsi="Times New Roman"/>
                <w:sz w:val="22"/>
                <w:szCs w:val="22"/>
              </w:rPr>
              <w:t>Настольный теннис (семьи с детьми 2014 -2017 г.р.)</w:t>
            </w:r>
          </w:p>
        </w:tc>
        <w:tc>
          <w:tcPr>
            <w:tcW w:w="2410"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t>октябрь</w:t>
            </w:r>
          </w:p>
        </w:tc>
        <w:tc>
          <w:tcPr>
            <w:tcW w:w="3969" w:type="dxa"/>
            <w:tcBorders>
              <w:top w:val="single" w:sz="4" w:space="0" w:color="auto"/>
              <w:left w:val="single" w:sz="4" w:space="0" w:color="auto"/>
              <w:bottom w:val="single" w:sz="4" w:space="0" w:color="auto"/>
              <w:right w:val="single" w:sz="4" w:space="0" w:color="auto"/>
            </w:tcBorders>
          </w:tcPr>
          <w:p w:rsidR="001B5DB5" w:rsidRPr="001B5DB5" w:rsidRDefault="001B5DB5" w:rsidP="001B5DB5">
            <w:pPr>
              <w:tabs>
                <w:tab w:val="left" w:pos="6450"/>
              </w:tabs>
              <w:jc w:val="center"/>
              <w:rPr>
                <w:rFonts w:ascii="Times New Roman" w:hAnsi="Times New Roman"/>
                <w:sz w:val="22"/>
                <w:szCs w:val="22"/>
              </w:rPr>
            </w:pPr>
            <w:r w:rsidRPr="001B5DB5">
              <w:rPr>
                <w:rFonts w:ascii="Times New Roman" w:hAnsi="Times New Roman"/>
                <w:sz w:val="22"/>
                <w:szCs w:val="22"/>
              </w:rPr>
              <w:t>Спортивный зал МБОУ ДО «Сюмсинская СШ»</w:t>
            </w:r>
          </w:p>
        </w:tc>
      </w:tr>
    </w:tbl>
    <w:p w:rsidR="001B5DB5" w:rsidRPr="00E61AC6" w:rsidRDefault="001B5DB5" w:rsidP="001B5DB5">
      <w:pPr>
        <w:tabs>
          <w:tab w:val="left" w:pos="6450"/>
        </w:tabs>
        <w:ind w:left="567"/>
        <w:jc w:val="both"/>
        <w:rPr>
          <w:rFonts w:ascii="Times New Roman" w:eastAsia="Times New Roman" w:hAnsi="Times New Roman" w:cs="Times New Roman"/>
          <w:sz w:val="28"/>
          <w:szCs w:val="28"/>
          <w:u w:val="single"/>
        </w:rPr>
      </w:pPr>
    </w:p>
    <w:p w:rsidR="001B5DB5" w:rsidRPr="00E61AC6" w:rsidRDefault="001B5DB5" w:rsidP="001B5DB5">
      <w:pPr>
        <w:tabs>
          <w:tab w:val="left" w:pos="6450"/>
        </w:tabs>
        <w:ind w:firstLine="567"/>
        <w:jc w:val="center"/>
        <w:rPr>
          <w:rFonts w:ascii="Times New Roman" w:eastAsia="Times New Roman" w:hAnsi="Times New Roman" w:cs="Times New Roman"/>
          <w:sz w:val="28"/>
          <w:szCs w:val="28"/>
        </w:rPr>
      </w:pPr>
      <w:r w:rsidRPr="00E61AC6">
        <w:rPr>
          <w:rFonts w:ascii="Times New Roman" w:eastAsia="Times New Roman" w:hAnsi="Times New Roman" w:cs="Times New Roman"/>
          <w:b/>
          <w:sz w:val="28"/>
          <w:szCs w:val="28"/>
        </w:rPr>
        <w:t>ОПРЕДЕЛЕНИЕ ПОБЕДИТЕЛЕЙ:</w:t>
      </w:r>
    </w:p>
    <w:p w:rsidR="001B5DB5" w:rsidRPr="00E61AC6" w:rsidRDefault="001B5DB5" w:rsidP="001B5DB5">
      <w:pPr>
        <w:tabs>
          <w:tab w:val="left" w:pos="6450"/>
        </w:tabs>
        <w:ind w:firstLine="709"/>
        <w:jc w:val="both"/>
        <w:rPr>
          <w:rFonts w:ascii="Times New Roman" w:eastAsia="Times New Roman" w:hAnsi="Times New Roman" w:cs="Times New Roman"/>
          <w:sz w:val="28"/>
          <w:szCs w:val="28"/>
        </w:rPr>
      </w:pPr>
      <w:r w:rsidRPr="00E61AC6">
        <w:rPr>
          <w:rFonts w:ascii="Times New Roman" w:eastAsia="Times New Roman" w:hAnsi="Times New Roman" w:cs="Times New Roman"/>
          <w:sz w:val="28"/>
          <w:szCs w:val="28"/>
        </w:rPr>
        <w:t>Победители в каждом виде спорта определяются по отдельному Положению.</w:t>
      </w:r>
    </w:p>
    <w:p w:rsidR="001B5DB5" w:rsidRPr="00E61AC6" w:rsidRDefault="001B5DB5" w:rsidP="001B5DB5">
      <w:pPr>
        <w:tabs>
          <w:tab w:val="left" w:pos="6450"/>
        </w:tabs>
        <w:ind w:firstLine="709"/>
        <w:jc w:val="both"/>
        <w:rPr>
          <w:rFonts w:ascii="Times New Roman" w:eastAsia="Times New Roman" w:hAnsi="Times New Roman" w:cs="Times New Roman"/>
          <w:sz w:val="28"/>
          <w:szCs w:val="28"/>
        </w:rPr>
      </w:pPr>
      <w:r w:rsidRPr="00E61AC6">
        <w:rPr>
          <w:rFonts w:ascii="Times New Roman" w:eastAsia="Times New Roman" w:hAnsi="Times New Roman" w:cs="Times New Roman"/>
          <w:sz w:val="28"/>
          <w:szCs w:val="28"/>
        </w:rPr>
        <w:t>Победители Спартакиады по итогам года определяются по наименьшей сумме мест</w:t>
      </w:r>
      <w:r>
        <w:rPr>
          <w:rFonts w:ascii="Times New Roman" w:eastAsia="Times New Roman" w:hAnsi="Times New Roman" w:cs="Times New Roman"/>
          <w:sz w:val="28"/>
          <w:szCs w:val="28"/>
        </w:rPr>
        <w:t>. Среди семей с детьми 2018 г.р. и младше необходимо закрыть 5 видов спорта. Среди семей с детьми 2014-2017 г.р. необходимо закрыть 6 видов спорта</w:t>
      </w:r>
      <w:r w:rsidRPr="00E61AC6">
        <w:rPr>
          <w:rFonts w:ascii="Times New Roman" w:eastAsia="Times New Roman" w:hAnsi="Times New Roman" w:cs="Times New Roman"/>
          <w:sz w:val="28"/>
          <w:szCs w:val="28"/>
        </w:rPr>
        <w:t>.</w:t>
      </w:r>
    </w:p>
    <w:p w:rsidR="001B5DB5" w:rsidRPr="00E61AC6" w:rsidRDefault="001B5DB5" w:rsidP="001B5DB5">
      <w:pPr>
        <w:tabs>
          <w:tab w:val="left" w:pos="6450"/>
        </w:tabs>
        <w:ind w:firstLine="709"/>
        <w:jc w:val="both"/>
        <w:rPr>
          <w:rFonts w:ascii="Times New Roman" w:eastAsia="Times New Roman" w:hAnsi="Times New Roman" w:cs="Times New Roman"/>
          <w:sz w:val="28"/>
          <w:szCs w:val="28"/>
        </w:rPr>
      </w:pPr>
      <w:r w:rsidRPr="00E61AC6">
        <w:rPr>
          <w:rFonts w:ascii="Times New Roman" w:eastAsia="Times New Roman" w:hAnsi="Times New Roman" w:cs="Times New Roman"/>
          <w:sz w:val="28"/>
          <w:szCs w:val="28"/>
        </w:rPr>
        <w:t>При равенстве очков у двух и более семей преимущество дается семье, показавшей лучший результат в соревнованиях по русским шашкам.</w:t>
      </w:r>
    </w:p>
    <w:p w:rsidR="001B5DB5" w:rsidRPr="00E61AC6" w:rsidRDefault="001B5DB5" w:rsidP="001B5DB5">
      <w:pPr>
        <w:tabs>
          <w:tab w:val="left" w:pos="6450"/>
        </w:tabs>
        <w:ind w:firstLine="709"/>
        <w:jc w:val="both"/>
        <w:rPr>
          <w:rFonts w:ascii="Times New Roman" w:eastAsia="Times New Roman" w:hAnsi="Times New Roman" w:cs="Times New Roman"/>
          <w:color w:val="FF0000"/>
          <w:sz w:val="28"/>
          <w:szCs w:val="28"/>
        </w:rPr>
      </w:pPr>
    </w:p>
    <w:p w:rsidR="001B5DB5" w:rsidRPr="00E61AC6" w:rsidRDefault="001B5DB5" w:rsidP="001B5DB5">
      <w:pPr>
        <w:tabs>
          <w:tab w:val="left" w:pos="6450"/>
        </w:tabs>
        <w:ind w:firstLine="468"/>
        <w:jc w:val="center"/>
        <w:rPr>
          <w:rFonts w:ascii="Times New Roman" w:eastAsia="Times New Roman" w:hAnsi="Times New Roman" w:cs="Times New Roman"/>
          <w:b/>
          <w:sz w:val="28"/>
          <w:szCs w:val="28"/>
        </w:rPr>
      </w:pPr>
      <w:r w:rsidRPr="00E61AC6">
        <w:rPr>
          <w:rFonts w:ascii="Times New Roman" w:eastAsia="Times New Roman" w:hAnsi="Times New Roman" w:cs="Times New Roman"/>
          <w:b/>
          <w:sz w:val="28"/>
          <w:szCs w:val="28"/>
        </w:rPr>
        <w:t>НАГРАЖДЕНИЕ:</w:t>
      </w:r>
    </w:p>
    <w:p w:rsidR="001B5DB5" w:rsidRPr="00E61AC6" w:rsidRDefault="001B5DB5" w:rsidP="001B5DB5">
      <w:pPr>
        <w:tabs>
          <w:tab w:val="left" w:pos="6450"/>
        </w:tabs>
        <w:ind w:firstLine="709"/>
        <w:jc w:val="both"/>
        <w:rPr>
          <w:rFonts w:ascii="Times New Roman" w:eastAsia="Times New Roman" w:hAnsi="Times New Roman" w:cs="Times New Roman"/>
          <w:sz w:val="28"/>
          <w:szCs w:val="28"/>
        </w:rPr>
      </w:pPr>
      <w:r w:rsidRPr="00E61AC6">
        <w:rPr>
          <w:rFonts w:ascii="Times New Roman" w:eastAsia="Times New Roman" w:hAnsi="Times New Roman" w:cs="Times New Roman"/>
          <w:sz w:val="28"/>
          <w:szCs w:val="28"/>
        </w:rPr>
        <w:t>Победители и призеры в каждом виде спорта награждаются в день соревнований медалями и грамотами Администрациимуниципального образования «Муниципальный округ Сюмсинский район Удмуртской Республики» (за исключением Фестиваля ГТО).</w:t>
      </w:r>
    </w:p>
    <w:p w:rsidR="001B5DB5" w:rsidRPr="00E61AC6" w:rsidRDefault="001B5DB5" w:rsidP="001B5DB5">
      <w:pPr>
        <w:tabs>
          <w:tab w:val="left" w:pos="6450"/>
        </w:tabs>
        <w:ind w:firstLine="709"/>
        <w:jc w:val="both"/>
        <w:rPr>
          <w:rFonts w:ascii="Times New Roman" w:eastAsia="Times New Roman" w:hAnsi="Times New Roman" w:cs="Times New Roman"/>
          <w:sz w:val="28"/>
          <w:szCs w:val="28"/>
        </w:rPr>
      </w:pPr>
      <w:r w:rsidRPr="00E61AC6">
        <w:rPr>
          <w:rFonts w:ascii="Times New Roman" w:eastAsia="Times New Roman" w:hAnsi="Times New Roman" w:cs="Times New Roman"/>
          <w:sz w:val="28"/>
          <w:szCs w:val="28"/>
        </w:rPr>
        <w:t>Победители и призеры по итогам Спартакиады награждаются кубками, денежными сертификатами в размере 10000 рублей за 1 место, 6000 рублей за 2 место, 4000 рублей за 3 место, и грамотами Администрации муниципального образования «Муниципальный округ Сюмсинский район Удмуртской Республики».</w:t>
      </w:r>
    </w:p>
    <w:p w:rsidR="001B5DB5" w:rsidRPr="00E61AC6" w:rsidRDefault="001B5DB5" w:rsidP="001B5DB5">
      <w:pPr>
        <w:tabs>
          <w:tab w:val="left" w:pos="6450"/>
        </w:tabs>
        <w:ind w:firstLine="709"/>
        <w:jc w:val="both"/>
        <w:rPr>
          <w:rFonts w:ascii="Times New Roman" w:eastAsia="Times New Roman" w:hAnsi="Times New Roman" w:cs="Times New Roman"/>
          <w:sz w:val="28"/>
          <w:szCs w:val="28"/>
        </w:rPr>
      </w:pPr>
      <w:r w:rsidRPr="00E61AC6">
        <w:rPr>
          <w:rFonts w:ascii="Times New Roman" w:eastAsia="Times New Roman" w:hAnsi="Times New Roman" w:cs="Times New Roman"/>
          <w:sz w:val="28"/>
          <w:szCs w:val="28"/>
        </w:rPr>
        <w:t>Участники, выполнившие все нормативы Фестиваля ГТО, будут награждены знаками отличия.</w:t>
      </w:r>
    </w:p>
    <w:p w:rsidR="001B5DB5" w:rsidRPr="00E61AC6" w:rsidRDefault="001B5DB5" w:rsidP="001B5DB5">
      <w:pPr>
        <w:tabs>
          <w:tab w:val="left" w:pos="6450"/>
        </w:tabs>
        <w:ind w:firstLine="468"/>
        <w:jc w:val="both"/>
        <w:rPr>
          <w:rFonts w:ascii="Times New Roman" w:eastAsia="Times New Roman" w:hAnsi="Times New Roman" w:cs="Times New Roman"/>
          <w:b/>
          <w:sz w:val="28"/>
          <w:szCs w:val="28"/>
        </w:rPr>
      </w:pPr>
    </w:p>
    <w:p w:rsidR="001B5DB5" w:rsidRPr="00E61AC6" w:rsidRDefault="001B5DB5" w:rsidP="001B5DB5">
      <w:pPr>
        <w:tabs>
          <w:tab w:val="left" w:pos="6450"/>
        </w:tabs>
        <w:ind w:firstLine="468"/>
        <w:jc w:val="center"/>
        <w:rPr>
          <w:rFonts w:ascii="Times New Roman" w:eastAsia="Times New Roman" w:hAnsi="Times New Roman" w:cs="Times New Roman"/>
          <w:b/>
          <w:sz w:val="28"/>
          <w:szCs w:val="28"/>
        </w:rPr>
      </w:pPr>
      <w:r w:rsidRPr="00E61AC6">
        <w:rPr>
          <w:rFonts w:ascii="Times New Roman" w:eastAsia="Times New Roman" w:hAnsi="Times New Roman" w:cs="Times New Roman"/>
          <w:b/>
          <w:sz w:val="28"/>
          <w:szCs w:val="28"/>
        </w:rPr>
        <w:t>ФИНАНСИРОВАНИЕ:</w:t>
      </w:r>
    </w:p>
    <w:p w:rsidR="001B5DB5" w:rsidRPr="00E61AC6" w:rsidRDefault="001B5DB5" w:rsidP="001B5DB5">
      <w:pPr>
        <w:tabs>
          <w:tab w:val="left" w:pos="1240"/>
        </w:tabs>
        <w:ind w:firstLine="709"/>
        <w:jc w:val="both"/>
        <w:rPr>
          <w:rFonts w:ascii="Times New Roman" w:eastAsia="Times New Roman" w:hAnsi="Times New Roman" w:cs="Times New Roman"/>
          <w:sz w:val="28"/>
          <w:szCs w:val="28"/>
        </w:rPr>
      </w:pPr>
      <w:r w:rsidRPr="00E61AC6">
        <w:rPr>
          <w:rFonts w:ascii="Times New Roman" w:eastAsia="Times New Roman" w:hAnsi="Times New Roman" w:cs="Times New Roman"/>
          <w:sz w:val="28"/>
          <w:szCs w:val="28"/>
        </w:rPr>
        <w:t>Финансирование Спартакиады осуществляется за счет средств муниципальной программы «Создание условий для развития физической культуры и спорта», а также за счет средств подпрограммы «Социальная поддержка семьи, детей и старшего поколения», «Реализация молодежной политики».</w:t>
      </w:r>
    </w:p>
    <w:p w:rsidR="001B5DB5" w:rsidRPr="00E61AC6" w:rsidRDefault="001B5DB5" w:rsidP="001B5DB5">
      <w:pPr>
        <w:jc w:val="center"/>
        <w:rPr>
          <w:sz w:val="28"/>
          <w:szCs w:val="28"/>
        </w:rPr>
      </w:pPr>
      <w:r>
        <w:rPr>
          <w:sz w:val="28"/>
          <w:szCs w:val="28"/>
        </w:rPr>
        <w:t>___________________</w:t>
      </w:r>
    </w:p>
    <w:p w:rsidR="001B5DB5" w:rsidRDefault="001B5DB5" w:rsidP="001B5DB5"/>
    <w:p w:rsidR="001B5DB5" w:rsidRDefault="001B5DB5" w:rsidP="001B5DB5"/>
    <w:p w:rsidR="001B5DB5" w:rsidRDefault="001B5DB5" w:rsidP="001B5DB5"/>
    <w:p w:rsidR="001B5DB5" w:rsidRDefault="001B5DB5" w:rsidP="001B5DB5"/>
    <w:p w:rsidR="001B5DB5" w:rsidRDefault="001B5DB5" w:rsidP="001B5DB5"/>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1B5DB5" w:rsidRPr="00E61AC6" w:rsidTr="001B5DB5">
        <w:tc>
          <w:tcPr>
            <w:tcW w:w="4785" w:type="dxa"/>
          </w:tcPr>
          <w:p w:rsidR="001B5DB5" w:rsidRPr="00E61AC6" w:rsidRDefault="001B5DB5" w:rsidP="001B5DB5">
            <w:pPr>
              <w:rPr>
                <w:sz w:val="28"/>
                <w:szCs w:val="28"/>
              </w:rPr>
            </w:pPr>
          </w:p>
        </w:tc>
        <w:tc>
          <w:tcPr>
            <w:tcW w:w="4785" w:type="dxa"/>
          </w:tcPr>
          <w:p w:rsidR="001B5DB5" w:rsidRDefault="001B5DB5" w:rsidP="001B5DB5">
            <w:pPr>
              <w:ind w:right="51"/>
              <w:jc w:val="both"/>
              <w:rPr>
                <w:rFonts w:ascii="Times New Roman" w:eastAsia="Times New Roman" w:hAnsi="Times New Roman" w:cs="Times New Roman"/>
                <w:bCs/>
                <w:sz w:val="28"/>
                <w:szCs w:val="28"/>
                <w:lang w:eastAsia="ru-RU"/>
              </w:rPr>
            </w:pPr>
          </w:p>
          <w:p w:rsidR="001B5DB5" w:rsidRDefault="001B5DB5" w:rsidP="001B5DB5">
            <w:pPr>
              <w:ind w:right="51"/>
              <w:jc w:val="both"/>
              <w:rPr>
                <w:rFonts w:ascii="Times New Roman" w:eastAsia="Times New Roman" w:hAnsi="Times New Roman" w:cs="Times New Roman"/>
                <w:bCs/>
                <w:sz w:val="28"/>
                <w:szCs w:val="28"/>
                <w:lang w:eastAsia="ru-RU"/>
              </w:rPr>
            </w:pPr>
          </w:p>
          <w:p w:rsidR="001B5DB5" w:rsidRDefault="001B5DB5" w:rsidP="001B5DB5">
            <w:pPr>
              <w:ind w:right="51"/>
              <w:jc w:val="both"/>
              <w:rPr>
                <w:rFonts w:ascii="Times New Roman" w:eastAsia="Times New Roman" w:hAnsi="Times New Roman" w:cs="Times New Roman"/>
                <w:bCs/>
                <w:sz w:val="28"/>
                <w:szCs w:val="28"/>
                <w:lang w:eastAsia="ru-RU"/>
              </w:rPr>
            </w:pPr>
          </w:p>
          <w:p w:rsidR="001B5DB5" w:rsidRDefault="001B5DB5" w:rsidP="001B5DB5">
            <w:pPr>
              <w:ind w:right="51"/>
              <w:jc w:val="both"/>
              <w:rPr>
                <w:rFonts w:ascii="Times New Roman" w:eastAsia="Times New Roman" w:hAnsi="Times New Roman" w:cs="Times New Roman"/>
                <w:bCs/>
                <w:sz w:val="28"/>
                <w:szCs w:val="28"/>
                <w:lang w:eastAsia="ru-RU"/>
              </w:rPr>
            </w:pPr>
          </w:p>
          <w:p w:rsidR="00AF66AC" w:rsidRDefault="00AF66AC" w:rsidP="001B5DB5">
            <w:pPr>
              <w:ind w:right="51"/>
              <w:jc w:val="both"/>
              <w:rPr>
                <w:rFonts w:ascii="Times New Roman" w:eastAsia="Times New Roman" w:hAnsi="Times New Roman" w:cs="Times New Roman"/>
                <w:bCs/>
                <w:sz w:val="28"/>
                <w:szCs w:val="28"/>
                <w:lang w:eastAsia="ru-RU"/>
              </w:rPr>
            </w:pPr>
          </w:p>
          <w:p w:rsidR="001B5DB5" w:rsidRPr="00E61AC6" w:rsidRDefault="001B5DB5" w:rsidP="001B5DB5">
            <w:pPr>
              <w:ind w:right="51"/>
              <w:jc w:val="both"/>
              <w:rPr>
                <w:rFonts w:ascii="Times New Roman" w:eastAsia="Times New Roman" w:hAnsi="Times New Roman" w:cs="Times New Roman"/>
                <w:bCs/>
                <w:sz w:val="28"/>
                <w:szCs w:val="28"/>
                <w:lang w:eastAsia="ru-RU"/>
              </w:rPr>
            </w:pPr>
            <w:r w:rsidRPr="00E61AC6">
              <w:rPr>
                <w:rFonts w:ascii="Times New Roman" w:eastAsia="Times New Roman" w:hAnsi="Times New Roman" w:cs="Times New Roman"/>
                <w:bCs/>
                <w:sz w:val="28"/>
                <w:szCs w:val="28"/>
                <w:lang w:eastAsia="ru-RU"/>
              </w:rPr>
              <w:lastRenderedPageBreak/>
              <w:t>УТВЕРЖДЁН</w:t>
            </w:r>
          </w:p>
          <w:p w:rsidR="001B5DB5" w:rsidRPr="00E61AC6" w:rsidRDefault="001B5DB5" w:rsidP="001B5DB5">
            <w:pPr>
              <w:ind w:right="51"/>
              <w:jc w:val="both"/>
              <w:rPr>
                <w:rFonts w:ascii="Times New Roman" w:eastAsia="Times New Roman" w:hAnsi="Times New Roman" w:cs="Times New Roman"/>
                <w:bCs/>
                <w:sz w:val="28"/>
                <w:szCs w:val="28"/>
                <w:lang w:eastAsia="ru-RU"/>
              </w:rPr>
            </w:pPr>
            <w:r w:rsidRPr="00E61AC6">
              <w:rPr>
                <w:rFonts w:ascii="Times New Roman" w:eastAsia="Times New Roman" w:hAnsi="Times New Roman" w:cs="Times New Roman"/>
                <w:bCs/>
                <w:sz w:val="28"/>
                <w:szCs w:val="28"/>
                <w:lang w:eastAsia="ru-RU"/>
              </w:rPr>
              <w:t>постановлением Администрации муниципального образования «Муниципальный округ</w:t>
            </w:r>
          </w:p>
          <w:p w:rsidR="001B5DB5" w:rsidRPr="00E61AC6" w:rsidRDefault="001B5DB5" w:rsidP="001B5DB5">
            <w:pPr>
              <w:ind w:right="51"/>
              <w:jc w:val="both"/>
              <w:rPr>
                <w:rFonts w:ascii="Times New Roman" w:eastAsia="Times New Roman" w:hAnsi="Times New Roman" w:cs="Times New Roman"/>
                <w:bCs/>
                <w:sz w:val="28"/>
                <w:szCs w:val="28"/>
                <w:lang w:eastAsia="ru-RU"/>
              </w:rPr>
            </w:pPr>
            <w:r w:rsidRPr="00E61AC6">
              <w:rPr>
                <w:rFonts w:ascii="Times New Roman" w:eastAsia="Times New Roman" w:hAnsi="Times New Roman" w:cs="Times New Roman"/>
                <w:bCs/>
                <w:sz w:val="28"/>
                <w:szCs w:val="28"/>
                <w:lang w:eastAsia="ru-RU"/>
              </w:rPr>
              <w:t>Сюмсинский район</w:t>
            </w:r>
          </w:p>
          <w:p w:rsidR="001B5DB5" w:rsidRPr="00E61AC6" w:rsidRDefault="001B5DB5" w:rsidP="001B5DB5">
            <w:pPr>
              <w:ind w:right="51"/>
              <w:jc w:val="both"/>
              <w:rPr>
                <w:rFonts w:ascii="Times New Roman" w:eastAsia="Times New Roman" w:hAnsi="Times New Roman" w:cs="Times New Roman"/>
                <w:bCs/>
                <w:sz w:val="28"/>
                <w:szCs w:val="28"/>
                <w:lang w:eastAsia="ru-RU"/>
              </w:rPr>
            </w:pPr>
            <w:r w:rsidRPr="00E61AC6">
              <w:rPr>
                <w:rFonts w:ascii="Times New Roman" w:eastAsia="Times New Roman" w:hAnsi="Times New Roman" w:cs="Times New Roman"/>
                <w:bCs/>
                <w:sz w:val="28"/>
                <w:szCs w:val="28"/>
                <w:lang w:eastAsia="ru-RU"/>
              </w:rPr>
              <w:t>Удмуртской Республики»</w:t>
            </w:r>
          </w:p>
          <w:p w:rsidR="001B5DB5" w:rsidRPr="00E61AC6" w:rsidRDefault="001B5DB5" w:rsidP="001B5DB5">
            <w:pPr>
              <w:ind w:right="51"/>
              <w:jc w:val="both"/>
              <w:rPr>
                <w:rFonts w:ascii="Times New Roman" w:eastAsia="Times New Roman" w:hAnsi="Times New Roman" w:cs="Times New Roman"/>
                <w:bCs/>
                <w:sz w:val="28"/>
                <w:szCs w:val="28"/>
                <w:lang w:eastAsia="ru-RU"/>
              </w:rPr>
            </w:pPr>
            <w:r w:rsidRPr="00E61AC6">
              <w:rPr>
                <w:rFonts w:ascii="Times New Roman" w:eastAsia="Times New Roman" w:hAnsi="Times New Roman" w:cs="Times New Roman"/>
                <w:sz w:val="28"/>
                <w:szCs w:val="28"/>
                <w:lang w:eastAsia="ru-RU"/>
              </w:rPr>
              <w:t xml:space="preserve">от  января 2025 года № </w:t>
            </w:r>
          </w:p>
          <w:p w:rsidR="001B5DB5" w:rsidRPr="00E61AC6" w:rsidRDefault="001B5DB5" w:rsidP="001B5DB5">
            <w:pPr>
              <w:rPr>
                <w:sz w:val="28"/>
                <w:szCs w:val="28"/>
              </w:rPr>
            </w:pPr>
          </w:p>
        </w:tc>
      </w:tr>
    </w:tbl>
    <w:p w:rsidR="001B5DB5" w:rsidRPr="00E61AC6" w:rsidRDefault="001B5DB5" w:rsidP="001B5DB5">
      <w:pPr>
        <w:keepNext/>
        <w:widowControl w:val="0"/>
        <w:shd w:val="clear" w:color="auto" w:fill="FFFFFF"/>
        <w:autoSpaceDE w:val="0"/>
        <w:autoSpaceDN w:val="0"/>
        <w:adjustRightInd w:val="0"/>
        <w:ind w:right="-5"/>
        <w:jc w:val="center"/>
        <w:outlineLvl w:val="5"/>
        <w:rPr>
          <w:rFonts w:ascii="Times New Roman" w:eastAsia="Times New Roman" w:hAnsi="Times New Roman" w:cs="Times New Roman"/>
          <w:b/>
          <w:sz w:val="28"/>
          <w:szCs w:val="28"/>
        </w:rPr>
      </w:pPr>
      <w:r w:rsidRPr="00E61AC6">
        <w:rPr>
          <w:rFonts w:ascii="Times New Roman" w:eastAsia="Times New Roman" w:hAnsi="Times New Roman" w:cs="Times New Roman"/>
          <w:b/>
          <w:sz w:val="28"/>
          <w:szCs w:val="28"/>
        </w:rPr>
        <w:lastRenderedPageBreak/>
        <w:t>СОСТАВ ОРГАНИЗАЦИОННОГО КОМИТЕТА ПО ПРОВЕДЕНИЮ СПАРТАКИАДЫ</w:t>
      </w:r>
    </w:p>
    <w:p w:rsidR="001B5DB5" w:rsidRPr="00E61AC6" w:rsidRDefault="001B5DB5" w:rsidP="001B5DB5">
      <w:pPr>
        <w:tabs>
          <w:tab w:val="left" w:pos="1687"/>
        </w:tabs>
        <w:rPr>
          <w:rFonts w:ascii="Times New Roman" w:eastAsia="Times New Roman" w:hAnsi="Times New Roman" w:cs="Times New Roman"/>
          <w:b/>
          <w:bCs/>
          <w:sz w:val="28"/>
          <w:szCs w:val="28"/>
        </w:rPr>
      </w:pPr>
      <w:r w:rsidRPr="00E61AC6">
        <w:rPr>
          <w:rFonts w:ascii="Times New Roman" w:eastAsia="Times New Roman" w:hAnsi="Times New Roman" w:cs="Times New Roman"/>
          <w:sz w:val="28"/>
          <w:szCs w:val="28"/>
        </w:rPr>
        <w:tab/>
      </w:r>
    </w:p>
    <w:p w:rsidR="001B5DB5" w:rsidRPr="00E61AC6" w:rsidRDefault="001B5DB5" w:rsidP="001B5DB5">
      <w:pPr>
        <w:widowControl w:val="0"/>
        <w:shd w:val="clear" w:color="auto" w:fill="FFFFFF"/>
        <w:tabs>
          <w:tab w:val="left" w:pos="4860"/>
        </w:tabs>
        <w:autoSpaceDE w:val="0"/>
        <w:autoSpaceDN w:val="0"/>
        <w:adjustRightInd w:val="0"/>
        <w:ind w:left="-180" w:right="-1322"/>
        <w:rPr>
          <w:rFonts w:ascii="Times New Roman" w:eastAsia="Times New Roman" w:hAnsi="Times New Roman" w:cs="Times New Roman"/>
          <w:sz w:val="28"/>
          <w:szCs w:val="28"/>
        </w:rPr>
      </w:pPr>
      <w:r w:rsidRPr="00E61AC6">
        <w:rPr>
          <w:rFonts w:ascii="Times New Roman" w:eastAsia="Times New Roman" w:hAnsi="Times New Roman" w:cs="Times New Roman"/>
          <w:b/>
          <w:bCs/>
          <w:sz w:val="28"/>
          <w:szCs w:val="28"/>
        </w:rPr>
        <w:t xml:space="preserve">    Председатель</w:t>
      </w:r>
      <w:r w:rsidRPr="00E61AC6">
        <w:rPr>
          <w:rFonts w:ascii="Times New Roman" w:eastAsia="Times New Roman" w:hAnsi="Times New Roman" w:cs="Times New Roman"/>
          <w:sz w:val="28"/>
          <w:szCs w:val="28"/>
        </w:rPr>
        <w:t xml:space="preserve">:     </w:t>
      </w:r>
    </w:p>
    <w:tbl>
      <w:tblPr>
        <w:tblW w:w="9342" w:type="dxa"/>
        <w:tblInd w:w="108" w:type="dxa"/>
        <w:tblLook w:val="01E0"/>
      </w:tblPr>
      <w:tblGrid>
        <w:gridCol w:w="3969"/>
        <w:gridCol w:w="5373"/>
      </w:tblGrid>
      <w:tr w:rsidR="001B5DB5" w:rsidRPr="00E61AC6" w:rsidTr="001B5DB5">
        <w:trPr>
          <w:trHeight w:val="823"/>
        </w:trPr>
        <w:tc>
          <w:tcPr>
            <w:tcW w:w="3969" w:type="dxa"/>
          </w:tcPr>
          <w:p w:rsidR="001B5DB5" w:rsidRPr="00E61AC6" w:rsidRDefault="001B5DB5" w:rsidP="001B5DB5">
            <w:pPr>
              <w:widowControl w:val="0"/>
              <w:shd w:val="clear" w:color="auto" w:fill="FFFFFF"/>
              <w:tabs>
                <w:tab w:val="left" w:pos="4500"/>
              </w:tabs>
              <w:autoSpaceDE w:val="0"/>
              <w:autoSpaceDN w:val="0"/>
              <w:adjustRightInd w:val="0"/>
              <w:jc w:val="center"/>
              <w:rPr>
                <w:rFonts w:ascii="Times New Roman" w:eastAsia="Times New Roman" w:hAnsi="Times New Roman" w:cs="Times New Roman"/>
                <w:sz w:val="28"/>
                <w:szCs w:val="28"/>
              </w:rPr>
            </w:pPr>
          </w:p>
          <w:p w:rsidR="001B5DB5" w:rsidRPr="00E61AC6" w:rsidRDefault="001B5DB5" w:rsidP="001B5DB5">
            <w:pPr>
              <w:widowControl w:val="0"/>
              <w:shd w:val="clear" w:color="auto" w:fill="FFFFFF"/>
              <w:tabs>
                <w:tab w:val="left" w:pos="4500"/>
              </w:tabs>
              <w:autoSpaceDE w:val="0"/>
              <w:autoSpaceDN w:val="0"/>
              <w:adjustRightInd w:val="0"/>
              <w:rPr>
                <w:rFonts w:ascii="Times New Roman" w:eastAsia="Times New Roman" w:hAnsi="Times New Roman" w:cs="Times New Roman"/>
                <w:sz w:val="28"/>
                <w:szCs w:val="28"/>
              </w:rPr>
            </w:pPr>
            <w:r w:rsidRPr="00E61AC6">
              <w:rPr>
                <w:rFonts w:ascii="Times New Roman" w:eastAsia="Times New Roman" w:hAnsi="Times New Roman" w:cs="Times New Roman"/>
                <w:sz w:val="28"/>
                <w:szCs w:val="28"/>
              </w:rPr>
              <w:t>Кудрявцев Павел Петрович</w:t>
            </w:r>
          </w:p>
        </w:tc>
        <w:tc>
          <w:tcPr>
            <w:tcW w:w="5373" w:type="dxa"/>
          </w:tcPr>
          <w:p w:rsidR="001B5DB5" w:rsidRPr="00E61AC6" w:rsidRDefault="001B5DB5" w:rsidP="001B5DB5">
            <w:pPr>
              <w:widowControl w:val="0"/>
              <w:shd w:val="clear" w:color="auto" w:fill="FFFFFF"/>
              <w:tabs>
                <w:tab w:val="left" w:pos="4500"/>
              </w:tabs>
              <w:autoSpaceDE w:val="0"/>
              <w:autoSpaceDN w:val="0"/>
              <w:adjustRightInd w:val="0"/>
              <w:jc w:val="both"/>
              <w:rPr>
                <w:rFonts w:ascii="Times New Roman" w:eastAsia="Times New Roman" w:hAnsi="Times New Roman" w:cs="Times New Roman"/>
                <w:sz w:val="28"/>
                <w:szCs w:val="28"/>
              </w:rPr>
            </w:pPr>
          </w:p>
          <w:p w:rsidR="001B5DB5" w:rsidRPr="00E61AC6" w:rsidRDefault="001B5DB5" w:rsidP="001B5DB5">
            <w:pPr>
              <w:widowControl w:val="0"/>
              <w:shd w:val="clear" w:color="auto" w:fill="FFFFFF"/>
              <w:tabs>
                <w:tab w:val="left" w:pos="4500"/>
              </w:tabs>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61AC6">
              <w:rPr>
                <w:rFonts w:ascii="Times New Roman" w:eastAsia="Times New Roman" w:hAnsi="Times New Roman" w:cs="Times New Roman"/>
                <w:sz w:val="28"/>
                <w:szCs w:val="28"/>
              </w:rPr>
              <w:t>Глава муниципального образования «Муниципальный округ Сюмсинский район</w:t>
            </w:r>
            <w:r>
              <w:rPr>
                <w:rFonts w:ascii="Times New Roman" w:eastAsia="Times New Roman" w:hAnsi="Times New Roman" w:cs="Times New Roman"/>
                <w:sz w:val="28"/>
                <w:szCs w:val="28"/>
              </w:rPr>
              <w:t xml:space="preserve"> </w:t>
            </w:r>
            <w:r w:rsidRPr="00E61AC6">
              <w:rPr>
                <w:rFonts w:ascii="Times New Roman" w:eastAsia="Times New Roman" w:hAnsi="Times New Roman" w:cs="Times New Roman"/>
                <w:sz w:val="28"/>
                <w:szCs w:val="28"/>
              </w:rPr>
              <w:t>Удмуртской Республики»;</w:t>
            </w:r>
          </w:p>
        </w:tc>
      </w:tr>
      <w:tr w:rsidR="001B5DB5" w:rsidRPr="00E61AC6" w:rsidTr="001B5DB5">
        <w:trPr>
          <w:trHeight w:val="282"/>
        </w:trPr>
        <w:tc>
          <w:tcPr>
            <w:tcW w:w="3969" w:type="dxa"/>
          </w:tcPr>
          <w:p w:rsidR="001B5DB5" w:rsidRPr="00E61AC6" w:rsidRDefault="001B5DB5" w:rsidP="001B5DB5">
            <w:pPr>
              <w:widowControl w:val="0"/>
              <w:shd w:val="clear" w:color="auto" w:fill="FFFFFF"/>
              <w:autoSpaceDE w:val="0"/>
              <w:autoSpaceDN w:val="0"/>
              <w:adjustRightInd w:val="0"/>
              <w:rPr>
                <w:rFonts w:ascii="Times New Roman" w:eastAsia="Times New Roman" w:hAnsi="Times New Roman" w:cs="Times New Roman"/>
                <w:b/>
                <w:bCs/>
                <w:sz w:val="28"/>
                <w:szCs w:val="28"/>
              </w:rPr>
            </w:pPr>
          </w:p>
          <w:p w:rsidR="001B5DB5" w:rsidRPr="00E61AC6" w:rsidRDefault="001B5DB5" w:rsidP="001B5DB5">
            <w:pPr>
              <w:widowControl w:val="0"/>
              <w:shd w:val="clear" w:color="auto" w:fill="FFFFFF"/>
              <w:autoSpaceDE w:val="0"/>
              <w:autoSpaceDN w:val="0"/>
              <w:adjustRightInd w:val="0"/>
              <w:rPr>
                <w:rFonts w:ascii="Times New Roman" w:eastAsia="Times New Roman" w:hAnsi="Times New Roman" w:cs="Times New Roman"/>
                <w:sz w:val="28"/>
                <w:szCs w:val="28"/>
              </w:rPr>
            </w:pPr>
            <w:r w:rsidRPr="00E61AC6">
              <w:rPr>
                <w:rFonts w:ascii="Times New Roman" w:eastAsia="Times New Roman" w:hAnsi="Times New Roman" w:cs="Times New Roman"/>
                <w:b/>
                <w:bCs/>
                <w:sz w:val="28"/>
                <w:szCs w:val="28"/>
              </w:rPr>
              <w:t>Заместитель председателя</w:t>
            </w:r>
            <w:r w:rsidRPr="00E61AC6">
              <w:rPr>
                <w:rFonts w:ascii="Times New Roman" w:eastAsia="Times New Roman" w:hAnsi="Times New Roman" w:cs="Times New Roman"/>
                <w:sz w:val="28"/>
                <w:szCs w:val="28"/>
              </w:rPr>
              <w:t>:</w:t>
            </w:r>
          </w:p>
        </w:tc>
        <w:tc>
          <w:tcPr>
            <w:tcW w:w="5373" w:type="dxa"/>
            <w:vMerge w:val="restart"/>
          </w:tcPr>
          <w:p w:rsidR="001B5DB5" w:rsidRPr="00E61AC6" w:rsidRDefault="001B5DB5" w:rsidP="001B5DB5">
            <w:pPr>
              <w:widowControl w:val="0"/>
              <w:shd w:val="clear" w:color="auto" w:fill="FFFFFF"/>
              <w:tabs>
                <w:tab w:val="left" w:pos="4860"/>
              </w:tabs>
              <w:autoSpaceDE w:val="0"/>
              <w:autoSpaceDN w:val="0"/>
              <w:adjustRightInd w:val="0"/>
              <w:jc w:val="both"/>
              <w:rPr>
                <w:rFonts w:ascii="Times New Roman" w:eastAsia="Times New Roman" w:hAnsi="Times New Roman" w:cs="Times New Roman"/>
                <w:bCs/>
                <w:sz w:val="28"/>
                <w:szCs w:val="28"/>
              </w:rPr>
            </w:pPr>
          </w:p>
          <w:p w:rsidR="001B5DB5" w:rsidRPr="00E61AC6" w:rsidRDefault="001B5DB5" w:rsidP="001B5DB5">
            <w:pPr>
              <w:widowControl w:val="0"/>
              <w:shd w:val="clear" w:color="auto" w:fill="FFFFFF"/>
              <w:tabs>
                <w:tab w:val="left" w:pos="4860"/>
              </w:tabs>
              <w:autoSpaceDE w:val="0"/>
              <w:autoSpaceDN w:val="0"/>
              <w:adjustRightInd w:val="0"/>
              <w:jc w:val="both"/>
              <w:rPr>
                <w:rFonts w:ascii="Times New Roman" w:eastAsia="Times New Roman" w:hAnsi="Times New Roman" w:cs="Times New Roman"/>
                <w:bCs/>
                <w:sz w:val="28"/>
                <w:szCs w:val="28"/>
              </w:rPr>
            </w:pPr>
          </w:p>
          <w:p w:rsidR="001B5DB5" w:rsidRPr="00E61AC6" w:rsidRDefault="001B5DB5" w:rsidP="001B5DB5">
            <w:pPr>
              <w:widowControl w:val="0"/>
              <w:shd w:val="clear" w:color="auto" w:fill="FFFFFF"/>
              <w:tabs>
                <w:tab w:val="left" w:pos="4500"/>
              </w:tabs>
              <w:autoSpaceDE w:val="0"/>
              <w:autoSpaceDN w:val="0"/>
              <w:adjustRightInd w:val="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E61AC6">
              <w:rPr>
                <w:rFonts w:ascii="Times New Roman" w:eastAsia="Times New Roman" w:hAnsi="Times New Roman" w:cs="Times New Roman"/>
                <w:bCs/>
                <w:sz w:val="28"/>
                <w:szCs w:val="28"/>
              </w:rPr>
              <w:t xml:space="preserve">Первый заместитель главы </w:t>
            </w:r>
            <w:r>
              <w:rPr>
                <w:rFonts w:ascii="Times New Roman" w:eastAsia="Times New Roman" w:hAnsi="Times New Roman" w:cs="Times New Roman"/>
                <w:sz w:val="28"/>
                <w:szCs w:val="28"/>
              </w:rPr>
              <w:t xml:space="preserve">Администрации муниципального образования </w:t>
            </w:r>
            <w:r w:rsidRPr="00E61AC6">
              <w:rPr>
                <w:rFonts w:ascii="Times New Roman" w:eastAsia="Times New Roman" w:hAnsi="Times New Roman" w:cs="Times New Roman"/>
                <w:sz w:val="28"/>
                <w:szCs w:val="28"/>
              </w:rPr>
              <w:t>«Муниципальный округ Сюмсинский район Удмуртской Республики»</w:t>
            </w:r>
            <w:r w:rsidRPr="00E61AC6">
              <w:rPr>
                <w:rFonts w:ascii="Times New Roman" w:eastAsia="Times New Roman" w:hAnsi="Times New Roman" w:cs="Times New Roman"/>
                <w:bCs/>
                <w:sz w:val="28"/>
                <w:szCs w:val="28"/>
              </w:rPr>
              <w:t>;</w:t>
            </w:r>
          </w:p>
          <w:p w:rsidR="001B5DB5" w:rsidRPr="00E61AC6" w:rsidRDefault="001B5DB5" w:rsidP="001B5DB5">
            <w:pPr>
              <w:widowControl w:val="0"/>
              <w:shd w:val="clear" w:color="auto" w:fill="FFFFFF"/>
              <w:tabs>
                <w:tab w:val="left" w:pos="4860"/>
              </w:tabs>
              <w:autoSpaceDE w:val="0"/>
              <w:autoSpaceDN w:val="0"/>
              <w:adjustRightInd w:val="0"/>
              <w:jc w:val="both"/>
              <w:rPr>
                <w:rFonts w:ascii="Times New Roman" w:eastAsia="Times New Roman" w:hAnsi="Times New Roman" w:cs="Times New Roman"/>
                <w:sz w:val="28"/>
                <w:szCs w:val="28"/>
              </w:rPr>
            </w:pPr>
          </w:p>
          <w:p w:rsidR="001B5DB5" w:rsidRPr="00E61AC6" w:rsidRDefault="001B5DB5" w:rsidP="001B5DB5">
            <w:pPr>
              <w:widowControl w:val="0"/>
              <w:shd w:val="clear" w:color="auto" w:fill="FFFFFF"/>
              <w:tabs>
                <w:tab w:val="left" w:pos="4860"/>
              </w:tabs>
              <w:autoSpaceDE w:val="0"/>
              <w:autoSpaceDN w:val="0"/>
              <w:adjustRightInd w:val="0"/>
              <w:jc w:val="both"/>
              <w:rPr>
                <w:rFonts w:ascii="Times New Roman" w:eastAsia="Times New Roman" w:hAnsi="Times New Roman" w:cs="Times New Roman"/>
                <w:sz w:val="28"/>
                <w:szCs w:val="28"/>
              </w:rPr>
            </w:pPr>
          </w:p>
          <w:p w:rsidR="001B5DB5" w:rsidRPr="00E61AC6" w:rsidRDefault="001B5DB5" w:rsidP="001B5DB5">
            <w:pPr>
              <w:widowControl w:val="0"/>
              <w:shd w:val="clear" w:color="auto" w:fill="FFFFFF"/>
              <w:tabs>
                <w:tab w:val="left" w:pos="4860"/>
              </w:tabs>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61AC6">
              <w:rPr>
                <w:rFonts w:ascii="Times New Roman" w:eastAsia="Times New Roman" w:hAnsi="Times New Roman" w:cs="Times New Roman"/>
                <w:sz w:val="28"/>
                <w:szCs w:val="28"/>
              </w:rPr>
              <w:t>Главный специалист – эксперт Отдела по делам семьи и демографии Управления образования Администрации муниципального образования «Муниципальный округ Сюмсинский район Удмуртской Республики»;</w:t>
            </w:r>
          </w:p>
        </w:tc>
      </w:tr>
      <w:tr w:rsidR="001B5DB5" w:rsidRPr="00E61AC6" w:rsidTr="001B5DB5">
        <w:trPr>
          <w:trHeight w:val="718"/>
        </w:trPr>
        <w:tc>
          <w:tcPr>
            <w:tcW w:w="3969" w:type="dxa"/>
          </w:tcPr>
          <w:p w:rsidR="001B5DB5" w:rsidRPr="00E61AC6" w:rsidRDefault="001B5DB5" w:rsidP="001B5DB5">
            <w:pPr>
              <w:widowControl w:val="0"/>
              <w:shd w:val="clear" w:color="auto" w:fill="FFFFFF"/>
              <w:tabs>
                <w:tab w:val="left" w:pos="4860"/>
              </w:tabs>
              <w:autoSpaceDE w:val="0"/>
              <w:autoSpaceDN w:val="0"/>
              <w:adjustRightInd w:val="0"/>
              <w:rPr>
                <w:rFonts w:ascii="Times New Roman" w:eastAsia="Times New Roman" w:hAnsi="Times New Roman" w:cs="Times New Roman"/>
                <w:bCs/>
                <w:sz w:val="28"/>
                <w:szCs w:val="28"/>
              </w:rPr>
            </w:pPr>
            <w:r w:rsidRPr="00E61AC6">
              <w:rPr>
                <w:rFonts w:ascii="Times New Roman" w:eastAsia="Times New Roman" w:hAnsi="Times New Roman" w:cs="Times New Roman"/>
                <w:bCs/>
                <w:sz w:val="28"/>
                <w:szCs w:val="28"/>
              </w:rPr>
              <w:t>Овечкина Эльвира Александровна</w:t>
            </w:r>
          </w:p>
          <w:p w:rsidR="001B5DB5" w:rsidRPr="00E61AC6" w:rsidRDefault="001B5DB5" w:rsidP="001B5DB5">
            <w:pPr>
              <w:widowControl w:val="0"/>
              <w:shd w:val="clear" w:color="auto" w:fill="FFFFFF"/>
              <w:tabs>
                <w:tab w:val="left" w:pos="4860"/>
              </w:tabs>
              <w:autoSpaceDE w:val="0"/>
              <w:autoSpaceDN w:val="0"/>
              <w:adjustRightInd w:val="0"/>
              <w:rPr>
                <w:rFonts w:ascii="Times New Roman" w:eastAsia="Times New Roman" w:hAnsi="Times New Roman" w:cs="Times New Roman"/>
                <w:b/>
                <w:bCs/>
                <w:color w:val="000000" w:themeColor="text1"/>
                <w:sz w:val="28"/>
                <w:szCs w:val="28"/>
              </w:rPr>
            </w:pPr>
          </w:p>
          <w:p w:rsidR="001B5DB5" w:rsidRPr="00E61AC6" w:rsidRDefault="001B5DB5" w:rsidP="001B5DB5">
            <w:pPr>
              <w:widowControl w:val="0"/>
              <w:shd w:val="clear" w:color="auto" w:fill="FFFFFF"/>
              <w:tabs>
                <w:tab w:val="left" w:pos="4860"/>
              </w:tabs>
              <w:autoSpaceDE w:val="0"/>
              <w:autoSpaceDN w:val="0"/>
              <w:adjustRightInd w:val="0"/>
              <w:rPr>
                <w:rFonts w:ascii="Times New Roman" w:eastAsia="Times New Roman" w:hAnsi="Times New Roman" w:cs="Times New Roman"/>
                <w:b/>
                <w:bCs/>
                <w:color w:val="000000" w:themeColor="text1"/>
                <w:sz w:val="28"/>
                <w:szCs w:val="28"/>
              </w:rPr>
            </w:pPr>
          </w:p>
          <w:p w:rsidR="001B5DB5" w:rsidRDefault="001B5DB5" w:rsidP="001B5DB5">
            <w:pPr>
              <w:widowControl w:val="0"/>
              <w:shd w:val="clear" w:color="auto" w:fill="FFFFFF"/>
              <w:tabs>
                <w:tab w:val="left" w:pos="4860"/>
              </w:tabs>
              <w:autoSpaceDE w:val="0"/>
              <w:autoSpaceDN w:val="0"/>
              <w:adjustRightInd w:val="0"/>
              <w:rPr>
                <w:rFonts w:ascii="Times New Roman" w:eastAsia="Times New Roman" w:hAnsi="Times New Roman" w:cs="Times New Roman"/>
                <w:b/>
                <w:bCs/>
                <w:color w:val="000000" w:themeColor="text1"/>
                <w:sz w:val="28"/>
                <w:szCs w:val="28"/>
              </w:rPr>
            </w:pPr>
          </w:p>
          <w:p w:rsidR="001B5DB5" w:rsidRPr="00E61AC6" w:rsidRDefault="001B5DB5" w:rsidP="001B5DB5">
            <w:pPr>
              <w:widowControl w:val="0"/>
              <w:shd w:val="clear" w:color="auto" w:fill="FFFFFF"/>
              <w:tabs>
                <w:tab w:val="left" w:pos="4860"/>
              </w:tabs>
              <w:autoSpaceDE w:val="0"/>
              <w:autoSpaceDN w:val="0"/>
              <w:adjustRightInd w:val="0"/>
              <w:rPr>
                <w:rFonts w:ascii="Times New Roman" w:eastAsia="Times New Roman" w:hAnsi="Times New Roman" w:cs="Times New Roman"/>
                <w:b/>
                <w:bCs/>
                <w:color w:val="000000" w:themeColor="text1"/>
                <w:sz w:val="28"/>
                <w:szCs w:val="28"/>
              </w:rPr>
            </w:pPr>
          </w:p>
          <w:p w:rsidR="001B5DB5" w:rsidRPr="00E61AC6" w:rsidRDefault="001B5DB5" w:rsidP="001B5DB5">
            <w:pPr>
              <w:widowControl w:val="0"/>
              <w:shd w:val="clear" w:color="auto" w:fill="FFFFFF"/>
              <w:tabs>
                <w:tab w:val="left" w:pos="4860"/>
              </w:tabs>
              <w:autoSpaceDE w:val="0"/>
              <w:autoSpaceDN w:val="0"/>
              <w:adjustRightInd w:val="0"/>
              <w:rPr>
                <w:rFonts w:ascii="Times New Roman" w:eastAsia="Times New Roman" w:hAnsi="Times New Roman" w:cs="Times New Roman"/>
                <w:b/>
                <w:bCs/>
                <w:color w:val="000000" w:themeColor="text1"/>
                <w:sz w:val="28"/>
                <w:szCs w:val="28"/>
              </w:rPr>
            </w:pPr>
            <w:r w:rsidRPr="00E61AC6">
              <w:rPr>
                <w:rFonts w:ascii="Times New Roman" w:eastAsia="Times New Roman" w:hAnsi="Times New Roman" w:cs="Times New Roman"/>
                <w:b/>
                <w:bCs/>
                <w:color w:val="000000" w:themeColor="text1"/>
                <w:sz w:val="28"/>
                <w:szCs w:val="28"/>
              </w:rPr>
              <w:t>Секретарь:</w:t>
            </w:r>
          </w:p>
          <w:p w:rsidR="001B5DB5" w:rsidRPr="00E61AC6" w:rsidRDefault="001B5DB5" w:rsidP="001B5DB5">
            <w:pPr>
              <w:widowControl w:val="0"/>
              <w:shd w:val="clear" w:color="auto" w:fill="FFFFFF"/>
              <w:tabs>
                <w:tab w:val="left" w:pos="4860"/>
              </w:tabs>
              <w:autoSpaceDE w:val="0"/>
              <w:autoSpaceDN w:val="0"/>
              <w:adjustRightInd w:val="0"/>
              <w:rPr>
                <w:rFonts w:ascii="Times New Roman" w:eastAsia="Times New Roman" w:hAnsi="Times New Roman" w:cs="Times New Roman"/>
                <w:b/>
                <w:sz w:val="28"/>
                <w:szCs w:val="28"/>
              </w:rPr>
            </w:pPr>
            <w:r w:rsidRPr="00E61AC6">
              <w:rPr>
                <w:rFonts w:ascii="Times New Roman" w:eastAsia="Times New Roman" w:hAnsi="Times New Roman" w:cs="Times New Roman"/>
                <w:sz w:val="28"/>
                <w:szCs w:val="28"/>
              </w:rPr>
              <w:t>Лаврентьева Кристина Владимировна</w:t>
            </w:r>
          </w:p>
        </w:tc>
        <w:tc>
          <w:tcPr>
            <w:tcW w:w="5373" w:type="dxa"/>
            <w:vMerge/>
            <w:vAlign w:val="center"/>
          </w:tcPr>
          <w:p w:rsidR="001B5DB5" w:rsidRPr="00E61AC6" w:rsidRDefault="001B5DB5" w:rsidP="001B5DB5">
            <w:pPr>
              <w:jc w:val="both"/>
              <w:rPr>
                <w:rFonts w:ascii="Times New Roman" w:eastAsia="Times New Roman" w:hAnsi="Times New Roman" w:cs="Times New Roman"/>
                <w:sz w:val="28"/>
                <w:szCs w:val="28"/>
              </w:rPr>
            </w:pPr>
          </w:p>
        </w:tc>
      </w:tr>
      <w:tr w:rsidR="001B5DB5" w:rsidRPr="00E61AC6" w:rsidTr="001B5DB5">
        <w:trPr>
          <w:trHeight w:val="976"/>
        </w:trPr>
        <w:tc>
          <w:tcPr>
            <w:tcW w:w="3969" w:type="dxa"/>
          </w:tcPr>
          <w:p w:rsidR="001B5DB5" w:rsidRPr="00E61AC6" w:rsidRDefault="001B5DB5" w:rsidP="001B5DB5">
            <w:pPr>
              <w:keepNext/>
              <w:widowControl w:val="0"/>
              <w:shd w:val="clear" w:color="auto" w:fill="FFFFFF"/>
              <w:autoSpaceDE w:val="0"/>
              <w:autoSpaceDN w:val="0"/>
              <w:adjustRightInd w:val="0"/>
              <w:ind w:right="-851"/>
              <w:outlineLvl w:val="6"/>
              <w:rPr>
                <w:rFonts w:ascii="Times New Roman" w:eastAsia="Times New Roman" w:hAnsi="Times New Roman" w:cs="Times New Roman"/>
                <w:b/>
                <w:sz w:val="28"/>
                <w:szCs w:val="28"/>
              </w:rPr>
            </w:pPr>
          </w:p>
          <w:p w:rsidR="001B5DB5" w:rsidRPr="00E61AC6" w:rsidRDefault="001B5DB5" w:rsidP="001B5DB5">
            <w:pPr>
              <w:keepNext/>
              <w:widowControl w:val="0"/>
              <w:shd w:val="clear" w:color="auto" w:fill="FFFFFF"/>
              <w:autoSpaceDE w:val="0"/>
              <w:autoSpaceDN w:val="0"/>
              <w:adjustRightInd w:val="0"/>
              <w:ind w:right="-851"/>
              <w:outlineLvl w:val="6"/>
              <w:rPr>
                <w:rFonts w:ascii="Times New Roman" w:eastAsia="Times New Roman" w:hAnsi="Times New Roman" w:cs="Times New Roman"/>
                <w:b/>
                <w:sz w:val="28"/>
                <w:szCs w:val="28"/>
              </w:rPr>
            </w:pPr>
            <w:r w:rsidRPr="00E61AC6">
              <w:rPr>
                <w:rFonts w:ascii="Times New Roman" w:eastAsia="Times New Roman" w:hAnsi="Times New Roman" w:cs="Times New Roman"/>
                <w:b/>
                <w:sz w:val="28"/>
                <w:szCs w:val="28"/>
              </w:rPr>
              <w:t>Члены оргкомитета:</w:t>
            </w:r>
          </w:p>
        </w:tc>
        <w:tc>
          <w:tcPr>
            <w:tcW w:w="5373" w:type="dxa"/>
          </w:tcPr>
          <w:p w:rsidR="001B5DB5" w:rsidRPr="00E61AC6" w:rsidRDefault="001B5DB5" w:rsidP="001B5DB5">
            <w:pPr>
              <w:jc w:val="both"/>
              <w:rPr>
                <w:rFonts w:ascii="Times New Roman" w:eastAsia="Times New Roman" w:hAnsi="Times New Roman" w:cs="Times New Roman"/>
                <w:sz w:val="28"/>
                <w:szCs w:val="28"/>
              </w:rPr>
            </w:pPr>
          </w:p>
          <w:p w:rsidR="001B5DB5" w:rsidRPr="00E61AC6" w:rsidRDefault="001B5DB5" w:rsidP="001B5DB5">
            <w:pPr>
              <w:jc w:val="both"/>
              <w:rPr>
                <w:rFonts w:ascii="Times New Roman" w:eastAsia="Times New Roman" w:hAnsi="Times New Roman" w:cs="Times New Roman"/>
                <w:sz w:val="28"/>
                <w:szCs w:val="28"/>
              </w:rPr>
            </w:pPr>
          </w:p>
        </w:tc>
      </w:tr>
      <w:tr w:rsidR="001B5DB5" w:rsidRPr="00E61AC6" w:rsidTr="001B5DB5">
        <w:trPr>
          <w:trHeight w:val="978"/>
        </w:trPr>
        <w:tc>
          <w:tcPr>
            <w:tcW w:w="3969" w:type="dxa"/>
          </w:tcPr>
          <w:p w:rsidR="001B5DB5" w:rsidRPr="00E61AC6" w:rsidRDefault="001B5DB5" w:rsidP="001B5DB5">
            <w:pPr>
              <w:rPr>
                <w:rFonts w:ascii="Times New Roman" w:eastAsia="Times New Roman" w:hAnsi="Times New Roman" w:cs="Times New Roman"/>
                <w:bCs/>
                <w:sz w:val="28"/>
                <w:szCs w:val="28"/>
              </w:rPr>
            </w:pPr>
            <w:r w:rsidRPr="00E61AC6">
              <w:rPr>
                <w:rFonts w:ascii="Times New Roman" w:eastAsia="Times New Roman" w:hAnsi="Times New Roman" w:cs="Times New Roman"/>
                <w:bCs/>
                <w:sz w:val="28"/>
                <w:szCs w:val="28"/>
              </w:rPr>
              <w:t>Альматов Павел Анатольевич</w:t>
            </w:r>
          </w:p>
          <w:p w:rsidR="001B5DB5" w:rsidRPr="00E61AC6" w:rsidRDefault="001B5DB5" w:rsidP="001B5DB5">
            <w:pPr>
              <w:rPr>
                <w:rFonts w:ascii="Times New Roman" w:eastAsia="Times New Roman" w:hAnsi="Times New Roman" w:cs="Times New Roman"/>
                <w:bCs/>
                <w:sz w:val="28"/>
                <w:szCs w:val="28"/>
              </w:rPr>
            </w:pPr>
          </w:p>
          <w:p w:rsidR="001B5DB5" w:rsidRPr="00E61AC6" w:rsidRDefault="001B5DB5" w:rsidP="001B5DB5">
            <w:pPr>
              <w:rPr>
                <w:rFonts w:ascii="Times New Roman" w:eastAsia="Times New Roman" w:hAnsi="Times New Roman" w:cs="Times New Roman"/>
                <w:bCs/>
                <w:sz w:val="28"/>
                <w:szCs w:val="28"/>
              </w:rPr>
            </w:pPr>
          </w:p>
          <w:p w:rsidR="001B5DB5" w:rsidRDefault="001B5DB5" w:rsidP="001B5DB5">
            <w:pPr>
              <w:rPr>
                <w:rFonts w:ascii="Times New Roman" w:eastAsia="Times New Roman" w:hAnsi="Times New Roman" w:cs="Times New Roman"/>
                <w:sz w:val="28"/>
                <w:szCs w:val="28"/>
              </w:rPr>
            </w:pPr>
          </w:p>
          <w:p w:rsidR="001B5DB5" w:rsidRDefault="001B5DB5" w:rsidP="001B5DB5">
            <w:pPr>
              <w:rPr>
                <w:rFonts w:ascii="Times New Roman" w:eastAsia="Times New Roman" w:hAnsi="Times New Roman" w:cs="Times New Roman"/>
                <w:sz w:val="28"/>
                <w:szCs w:val="28"/>
              </w:rPr>
            </w:pPr>
          </w:p>
          <w:p w:rsidR="001B5DB5" w:rsidRDefault="001B5DB5" w:rsidP="001B5DB5">
            <w:pPr>
              <w:rPr>
                <w:rFonts w:ascii="Times New Roman" w:eastAsia="Times New Roman" w:hAnsi="Times New Roman" w:cs="Times New Roman"/>
                <w:sz w:val="28"/>
                <w:szCs w:val="28"/>
              </w:rPr>
            </w:pPr>
            <w:r w:rsidRPr="00E61AC6">
              <w:rPr>
                <w:rFonts w:ascii="Times New Roman" w:eastAsia="Times New Roman" w:hAnsi="Times New Roman" w:cs="Times New Roman"/>
                <w:sz w:val="28"/>
                <w:szCs w:val="28"/>
              </w:rPr>
              <w:t>Варгина Елена Викторовна</w:t>
            </w:r>
          </w:p>
          <w:p w:rsidR="001B5DB5" w:rsidRDefault="001B5DB5" w:rsidP="001B5DB5">
            <w:pPr>
              <w:rPr>
                <w:rFonts w:ascii="Times New Roman" w:eastAsia="Times New Roman" w:hAnsi="Times New Roman" w:cs="Times New Roman"/>
                <w:sz w:val="28"/>
                <w:szCs w:val="28"/>
              </w:rPr>
            </w:pPr>
          </w:p>
          <w:p w:rsidR="001B5DB5" w:rsidRDefault="001B5DB5" w:rsidP="001B5DB5">
            <w:pPr>
              <w:rPr>
                <w:rFonts w:ascii="Times New Roman" w:eastAsia="Times New Roman" w:hAnsi="Times New Roman" w:cs="Times New Roman"/>
                <w:sz w:val="28"/>
                <w:szCs w:val="28"/>
              </w:rPr>
            </w:pPr>
          </w:p>
          <w:p w:rsidR="001B5DB5" w:rsidRDefault="001B5DB5" w:rsidP="001B5DB5">
            <w:pPr>
              <w:rPr>
                <w:rFonts w:ascii="Times New Roman" w:eastAsia="Times New Roman" w:hAnsi="Times New Roman" w:cs="Times New Roman"/>
                <w:sz w:val="28"/>
                <w:szCs w:val="28"/>
              </w:rPr>
            </w:pPr>
          </w:p>
          <w:p w:rsidR="001B5DB5" w:rsidRDefault="001B5DB5" w:rsidP="001B5DB5">
            <w:pPr>
              <w:rPr>
                <w:rFonts w:ascii="Times New Roman" w:eastAsia="Times New Roman" w:hAnsi="Times New Roman" w:cs="Times New Roman"/>
                <w:sz w:val="28"/>
                <w:szCs w:val="28"/>
              </w:rPr>
            </w:pPr>
          </w:p>
          <w:p w:rsidR="001B5DB5" w:rsidRPr="00E61AC6" w:rsidRDefault="001B5DB5" w:rsidP="001B5DB5">
            <w:pPr>
              <w:rPr>
                <w:rFonts w:ascii="Times New Roman" w:eastAsia="Times New Roman" w:hAnsi="Times New Roman" w:cs="Times New Roman"/>
                <w:sz w:val="28"/>
                <w:szCs w:val="28"/>
              </w:rPr>
            </w:pPr>
          </w:p>
          <w:p w:rsidR="001B5DB5" w:rsidRPr="00E61AC6" w:rsidRDefault="001B5DB5" w:rsidP="001B5DB5">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оле 7" o:spid="_x0000_s1562" type="#_x0000_t202" style="position:absolute;margin-left:156.8pt;margin-top:-42.95pt;width:89pt;height:21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AmQIAAJAFAAAOAAAAZHJzL2Uyb0RvYy54bWysVM1uEzEQviPxDpbvZJM0TSHqpgqpipCq&#10;tiJFPTteu7HweoztZDe8DE/BCYlnyCMx9u4mofRSxGV37PlmxvPNz/lFXWqyEc4rMDkd9PqUCMOh&#10;UOYxp5/vr968pcQHZgqmwYicboWnF9PXr84rOxFDWIEuhCPoxPhJZXO6CsFOsszzlSiZ74EVBpUS&#10;XMkCHt1jVjhWofdSZ8N+f5xV4ArrgAvv8fayUdJp8i+l4OFWSi8C0TnFt4X0dem7jN9ses4mj47Z&#10;leLtM9g/vKJkymDQvatLFhhZO/WXq1JxBx5k6HEoM5BScZFywGwG/SfZLFbMipQLkuPtnib//9zy&#10;m82dI6rI6RklhpVYot333a/dz90PchbZqayfIGhhERbq91Bjlbt7j5cx6Vq6Mv4xHYJ65Hm751bU&#10;gXC8HPVPsF6UcFQNx+MRyug9Oxhb58MHASWJQk4dli4xyjbXPjTQDhJjedCquFJap0NsFzHXjmwY&#10;FlqH9ER0/gdKG1LldHxy2k+ODUTzxrM20Y1IDdOGi4k3CSYpbLWIGG0+CYmEpTyfic04F2YfP6Ej&#10;SmKolxi2+MOrXmLc5IEWKTKYsDculQGXsk8TdqCs+NJRJhs81uYo7yiGelmnTjnt6r+EYott4aAZ&#10;K2/5lcLiXTMf7pjDOcJ6424It/iRGpB8aCVKVuC+PXcf8djeqKWkwrnMqf+6Zk5Qoj8abPx3g9Eo&#10;DnI6jE7Phnhwx5rlscasyzlgRwxwC1mexIgPuhOlg/IBV8gsRkUVMxxj5zR04jw02wJXEBezWQLh&#10;6FoWrs3C8ug6shxb875+YM62/Ruw8W+gm2A2edLGDTZaGpitA0iVejzy3LDa8o9jn6akXVFxrxyf&#10;E+qwSKe/AQAA//8DAFBLAwQUAAYACAAAACEAcDA2zOIAAAAMAQAADwAAAGRycy9kb3ducmV2Lnht&#10;bEyPy07DMBBF90j9B2sqsUGt3ZQ2EOJUCPGQ2NHwEDs3HpKIeBzFbhL+HmfV7uZxdOdMuhtNw3rs&#10;XG1JwmopgCEVVtdUSnjPnxY3wJxXpFVjCSX8oYNdNrtIVaLtQG/Y733JQgi5REmovG8Tzl1RoVFu&#10;aVuksPuxnVE+tF3JdaeGEG4aHgmx5UbVFC5UqsWHCovf/dFI+L4qv17d+PwxrDfr9vGlz+NPnUt5&#10;OR/v74B5HP0Jhkk/qEMWnA72SNqxRsJiFW0DOhXXUQwsIBtxC+wwTYSIgWcpP38i+wcAAP//AwBQ&#10;SwECLQAUAAYACAAAACEAtoM4kv4AAADhAQAAEwAAAAAAAAAAAAAAAAAAAAAAW0NvbnRlbnRfVHlw&#10;ZXNdLnhtbFBLAQItABQABgAIAAAAIQA4/SH/1gAAAJQBAAALAAAAAAAAAAAAAAAAAC8BAABfcmVs&#10;cy8ucmVsc1BLAQItABQABgAIAAAAIQB++utAmQIAAJAFAAAOAAAAAAAAAAAAAAAAAC4CAABkcnMv&#10;ZTJvRG9jLnhtbFBLAQItABQABgAIAAAAIQBwMDbM4gAAAAwBAAAPAAAAAAAAAAAAAAAAAPMEAABk&#10;cnMvZG93bnJldi54bWxQSwUGAAAAAAQABADzAAAAAgYAAAAA&#10;" fillcolor="white [3201]" stroked="f" strokeweight=".5pt">
                  <v:textbox style="mso-next-textbox:#Поле 7">
                    <w:txbxContent>
                      <w:p w:rsidR="008306EE" w:rsidRDefault="008306EE" w:rsidP="001B5DB5">
                        <w:pPr>
                          <w:jc w:val="center"/>
                        </w:pPr>
                        <w:r w:rsidRPr="001F3774">
                          <w:rPr>
                            <w:sz w:val="24"/>
                          </w:rPr>
                          <w:t>2</w:t>
                        </w:r>
                      </w:p>
                      <w:p w:rsidR="008306EE" w:rsidRDefault="008306EE" w:rsidP="001B5DB5">
                        <w:pPr>
                          <w:jc w:val="center"/>
                        </w:pPr>
                      </w:p>
                    </w:txbxContent>
                  </v:textbox>
                </v:shape>
              </w:pict>
            </w:r>
            <w:r w:rsidRPr="00E61AC6">
              <w:rPr>
                <w:rFonts w:ascii="Times New Roman" w:eastAsia="Times New Roman" w:hAnsi="Times New Roman" w:cs="Times New Roman"/>
                <w:sz w:val="28"/>
                <w:szCs w:val="28"/>
              </w:rPr>
              <w:t>Воронина Ольга Сергеевна</w:t>
            </w:r>
          </w:p>
        </w:tc>
        <w:tc>
          <w:tcPr>
            <w:tcW w:w="5373" w:type="dxa"/>
          </w:tcPr>
          <w:p w:rsidR="001B5DB5" w:rsidRPr="00E61AC6" w:rsidRDefault="001B5DB5" w:rsidP="001B5DB5">
            <w:pPr>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lastRenderedPageBreak/>
              <w:t xml:space="preserve">- </w:t>
            </w:r>
            <w:r w:rsidRPr="00E61AC6">
              <w:rPr>
                <w:rFonts w:ascii="Times New Roman" w:eastAsia="Times New Roman" w:hAnsi="Times New Roman" w:cs="Times New Roman"/>
                <w:bCs/>
                <w:sz w:val="28"/>
                <w:szCs w:val="28"/>
              </w:rPr>
              <w:t>директор муниципального бюджетного образовательного учреждения дополнительного образования «Сюмсинская спортивная школа»;</w:t>
            </w:r>
          </w:p>
          <w:p w:rsidR="001B5DB5" w:rsidRDefault="001B5DB5" w:rsidP="001B5DB5">
            <w:pPr>
              <w:jc w:val="both"/>
              <w:rPr>
                <w:rFonts w:ascii="Times New Roman" w:eastAsia="Times New Roman" w:hAnsi="Times New Roman" w:cs="Times New Roman"/>
                <w:sz w:val="28"/>
                <w:szCs w:val="28"/>
              </w:rPr>
            </w:pPr>
          </w:p>
          <w:p w:rsidR="001B5DB5" w:rsidRPr="00E61AC6" w:rsidRDefault="001B5DB5" w:rsidP="001B5DB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w:t>
            </w:r>
            <w:r w:rsidRPr="00E61AC6">
              <w:rPr>
                <w:rFonts w:ascii="Times New Roman" w:eastAsia="Times New Roman" w:hAnsi="Times New Roman" w:cs="Times New Roman"/>
                <w:sz w:val="28"/>
                <w:szCs w:val="28"/>
              </w:rPr>
              <w:t xml:space="preserve">ачальник Отдела по делам семьи и демографии Управления образования Администрации муниципального образования «Муниципальный округ Сюмсинский район Удмуртской </w:t>
            </w:r>
            <w:r w:rsidRPr="00E61AC6">
              <w:rPr>
                <w:rFonts w:ascii="Times New Roman" w:eastAsia="Times New Roman" w:hAnsi="Times New Roman" w:cs="Times New Roman"/>
                <w:sz w:val="28"/>
                <w:szCs w:val="28"/>
              </w:rPr>
              <w:lastRenderedPageBreak/>
              <w:t>Республики»;</w:t>
            </w:r>
          </w:p>
          <w:p w:rsidR="001B5DB5" w:rsidRDefault="001B5DB5" w:rsidP="001B5DB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61AC6">
              <w:rPr>
                <w:rFonts w:ascii="Times New Roman" w:eastAsia="Times New Roman" w:hAnsi="Times New Roman" w:cs="Times New Roman"/>
                <w:sz w:val="28"/>
                <w:szCs w:val="28"/>
              </w:rPr>
              <w:t>заместитель начальника Управления образования Администрации муниципального образования «Муниципальный округ Сюмсинский район Удмуртской Республики»;</w:t>
            </w:r>
          </w:p>
          <w:p w:rsidR="001B5DB5" w:rsidRPr="00E61AC6" w:rsidRDefault="001B5DB5" w:rsidP="001B5DB5">
            <w:pPr>
              <w:jc w:val="both"/>
              <w:rPr>
                <w:rFonts w:ascii="Times New Roman" w:eastAsia="Times New Roman" w:hAnsi="Times New Roman" w:cs="Times New Roman"/>
                <w:sz w:val="28"/>
                <w:szCs w:val="28"/>
              </w:rPr>
            </w:pPr>
          </w:p>
        </w:tc>
      </w:tr>
      <w:tr w:rsidR="001B5DB5" w:rsidRPr="00E61AC6" w:rsidTr="001B5DB5">
        <w:trPr>
          <w:trHeight w:val="502"/>
        </w:trPr>
        <w:tc>
          <w:tcPr>
            <w:tcW w:w="3969" w:type="dxa"/>
          </w:tcPr>
          <w:p w:rsidR="001B5DB5" w:rsidRPr="00E61AC6" w:rsidRDefault="001B5DB5" w:rsidP="001B5DB5">
            <w:pPr>
              <w:rPr>
                <w:rFonts w:ascii="Times New Roman" w:eastAsia="Times New Roman" w:hAnsi="Times New Roman" w:cs="Times New Roman"/>
                <w:sz w:val="28"/>
                <w:szCs w:val="28"/>
              </w:rPr>
            </w:pPr>
            <w:r w:rsidRPr="00E61AC6">
              <w:rPr>
                <w:rFonts w:ascii="Times New Roman" w:eastAsia="Times New Roman" w:hAnsi="Times New Roman" w:cs="Times New Roman"/>
                <w:sz w:val="28"/>
                <w:szCs w:val="28"/>
              </w:rPr>
              <w:lastRenderedPageBreak/>
              <w:t>Гудцова Мария Александровна</w:t>
            </w:r>
          </w:p>
        </w:tc>
        <w:tc>
          <w:tcPr>
            <w:tcW w:w="5373" w:type="dxa"/>
          </w:tcPr>
          <w:p w:rsidR="001B5DB5" w:rsidRPr="00E61AC6" w:rsidRDefault="001B5DB5" w:rsidP="001B5DB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61AC6">
              <w:rPr>
                <w:rFonts w:ascii="Times New Roman" w:eastAsia="Times New Roman" w:hAnsi="Times New Roman" w:cs="Times New Roman"/>
                <w:sz w:val="28"/>
                <w:szCs w:val="28"/>
              </w:rPr>
              <w:t>руководитель физического воспитания муниципального бюджетного дошкольного образовательного учреждения Сюмсинского детского сада №1;</w:t>
            </w:r>
          </w:p>
          <w:p w:rsidR="001B5DB5" w:rsidRPr="00E61AC6" w:rsidRDefault="001B5DB5" w:rsidP="001B5DB5">
            <w:pPr>
              <w:jc w:val="both"/>
              <w:rPr>
                <w:rFonts w:ascii="Times New Roman" w:eastAsia="Times New Roman" w:hAnsi="Times New Roman" w:cs="Times New Roman"/>
                <w:sz w:val="28"/>
                <w:szCs w:val="28"/>
              </w:rPr>
            </w:pPr>
          </w:p>
        </w:tc>
      </w:tr>
      <w:tr w:rsidR="001B5DB5" w:rsidRPr="00E61AC6" w:rsidTr="001B5DB5">
        <w:trPr>
          <w:trHeight w:val="502"/>
        </w:trPr>
        <w:tc>
          <w:tcPr>
            <w:tcW w:w="3969" w:type="dxa"/>
          </w:tcPr>
          <w:p w:rsidR="001B5DB5" w:rsidRPr="00E61AC6" w:rsidRDefault="001B5DB5" w:rsidP="001B5DB5">
            <w:pPr>
              <w:rPr>
                <w:rFonts w:ascii="Times New Roman" w:eastAsia="Times New Roman" w:hAnsi="Times New Roman" w:cs="Times New Roman"/>
                <w:sz w:val="28"/>
                <w:szCs w:val="28"/>
              </w:rPr>
            </w:pPr>
            <w:r w:rsidRPr="00E61AC6">
              <w:rPr>
                <w:rFonts w:ascii="Times New Roman" w:eastAsia="Times New Roman" w:hAnsi="Times New Roman" w:cs="Times New Roman"/>
                <w:sz w:val="28"/>
                <w:szCs w:val="28"/>
              </w:rPr>
              <w:t>Корякина Надежда Иосифовна</w:t>
            </w:r>
          </w:p>
        </w:tc>
        <w:tc>
          <w:tcPr>
            <w:tcW w:w="5373" w:type="dxa"/>
          </w:tcPr>
          <w:p w:rsidR="001B5DB5" w:rsidRPr="00E61AC6" w:rsidRDefault="001B5DB5" w:rsidP="001B5DB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61AC6">
              <w:rPr>
                <w:rFonts w:ascii="Times New Roman" w:eastAsia="Times New Roman" w:hAnsi="Times New Roman" w:cs="Times New Roman"/>
                <w:sz w:val="28"/>
                <w:szCs w:val="28"/>
              </w:rPr>
              <w:t>директор муниципального бюджетного учреждения культуры Сюмсинского района «Районный Дом культуры»;</w:t>
            </w:r>
          </w:p>
          <w:p w:rsidR="001B5DB5" w:rsidRPr="00E61AC6" w:rsidRDefault="001B5DB5" w:rsidP="001B5DB5">
            <w:pPr>
              <w:jc w:val="both"/>
              <w:rPr>
                <w:rFonts w:ascii="Times New Roman" w:eastAsia="Times New Roman" w:hAnsi="Times New Roman" w:cs="Times New Roman"/>
                <w:sz w:val="28"/>
                <w:szCs w:val="28"/>
              </w:rPr>
            </w:pPr>
          </w:p>
        </w:tc>
      </w:tr>
      <w:tr w:rsidR="001B5DB5" w:rsidRPr="00E61AC6" w:rsidTr="001B5DB5">
        <w:trPr>
          <w:trHeight w:val="978"/>
        </w:trPr>
        <w:tc>
          <w:tcPr>
            <w:tcW w:w="3969" w:type="dxa"/>
          </w:tcPr>
          <w:p w:rsidR="001B5DB5" w:rsidRPr="00E61AC6" w:rsidRDefault="001B5DB5" w:rsidP="001B5DB5">
            <w:pPr>
              <w:widowControl w:val="0"/>
              <w:shd w:val="clear" w:color="auto" w:fill="FFFFFF"/>
              <w:tabs>
                <w:tab w:val="left" w:pos="4860"/>
              </w:tabs>
              <w:autoSpaceDE w:val="0"/>
              <w:autoSpaceDN w:val="0"/>
              <w:adjustRightInd w:val="0"/>
              <w:rPr>
                <w:rFonts w:ascii="Times New Roman" w:eastAsia="Times New Roman" w:hAnsi="Times New Roman" w:cs="Times New Roman"/>
                <w:sz w:val="28"/>
                <w:szCs w:val="28"/>
              </w:rPr>
            </w:pPr>
            <w:r w:rsidRPr="00E61AC6">
              <w:rPr>
                <w:rFonts w:ascii="Times New Roman" w:eastAsia="Times New Roman" w:hAnsi="Times New Roman" w:cs="Times New Roman"/>
                <w:sz w:val="28"/>
                <w:szCs w:val="28"/>
              </w:rPr>
              <w:t>Лесников Игорь Анатольевич</w:t>
            </w:r>
          </w:p>
        </w:tc>
        <w:tc>
          <w:tcPr>
            <w:tcW w:w="5373" w:type="dxa"/>
          </w:tcPr>
          <w:p w:rsidR="001B5DB5" w:rsidRPr="00E61AC6" w:rsidRDefault="001B5DB5" w:rsidP="001B5DB5">
            <w:pPr>
              <w:widowControl w:val="0"/>
              <w:shd w:val="clear" w:color="auto" w:fill="FFFFFF"/>
              <w:tabs>
                <w:tab w:val="left" w:pos="4860"/>
              </w:tabs>
              <w:autoSpaceDE w:val="0"/>
              <w:autoSpaceDN w:val="0"/>
              <w:adjustRightInd w:val="0"/>
              <w:jc w:val="both"/>
              <w:rPr>
                <w:rFonts w:ascii="Times New Roman" w:eastAsia="Times New Roman" w:hAnsi="Times New Roman" w:cs="Times New Roman"/>
                <w:sz w:val="28"/>
                <w:szCs w:val="28"/>
              </w:rPr>
            </w:pPr>
            <w:r w:rsidRPr="00E61AC6">
              <w:rPr>
                <w:rFonts w:ascii="Times New Roman" w:eastAsia="Times New Roman" w:hAnsi="Times New Roman" w:cs="Times New Roman"/>
                <w:sz w:val="28"/>
                <w:szCs w:val="28"/>
              </w:rPr>
              <w:t>учитель физической культуры муниципального бюджетного общеобразовательного учреждения</w:t>
            </w:r>
            <w:r>
              <w:rPr>
                <w:rFonts w:ascii="Times New Roman" w:eastAsia="Times New Roman" w:hAnsi="Times New Roman" w:cs="Times New Roman"/>
                <w:sz w:val="28"/>
                <w:szCs w:val="28"/>
              </w:rPr>
              <w:t xml:space="preserve"> </w:t>
            </w:r>
            <w:r w:rsidRPr="00E61AC6">
              <w:rPr>
                <w:rFonts w:ascii="Times New Roman" w:eastAsia="Times New Roman" w:hAnsi="Times New Roman" w:cs="Times New Roman"/>
                <w:sz w:val="28"/>
                <w:szCs w:val="28"/>
              </w:rPr>
              <w:t>Сюмсинской средней общеобразовательной школы.</w:t>
            </w:r>
          </w:p>
        </w:tc>
      </w:tr>
      <w:tr w:rsidR="001B5DB5" w:rsidRPr="00E61AC6" w:rsidTr="001B5DB5">
        <w:trPr>
          <w:trHeight w:val="978"/>
        </w:trPr>
        <w:tc>
          <w:tcPr>
            <w:tcW w:w="3969" w:type="dxa"/>
          </w:tcPr>
          <w:p w:rsidR="001B5DB5" w:rsidRPr="00E61AC6" w:rsidRDefault="001B5DB5" w:rsidP="001B5DB5">
            <w:pPr>
              <w:widowControl w:val="0"/>
              <w:shd w:val="clear" w:color="auto" w:fill="FFFFFF"/>
              <w:tabs>
                <w:tab w:val="left" w:pos="4860"/>
              </w:tabs>
              <w:autoSpaceDE w:val="0"/>
              <w:autoSpaceDN w:val="0"/>
              <w:adjustRightInd w:val="0"/>
              <w:rPr>
                <w:rFonts w:ascii="Times New Roman" w:eastAsia="Times New Roman" w:hAnsi="Times New Roman" w:cs="Times New Roman"/>
                <w:sz w:val="28"/>
                <w:szCs w:val="28"/>
              </w:rPr>
            </w:pPr>
          </w:p>
        </w:tc>
        <w:tc>
          <w:tcPr>
            <w:tcW w:w="5373" w:type="dxa"/>
          </w:tcPr>
          <w:p w:rsidR="001B5DB5" w:rsidRPr="00E61AC6" w:rsidRDefault="001B5DB5" w:rsidP="001B5DB5">
            <w:pPr>
              <w:widowControl w:val="0"/>
              <w:shd w:val="clear" w:color="auto" w:fill="FFFFFF"/>
              <w:tabs>
                <w:tab w:val="left" w:pos="4860"/>
              </w:tabs>
              <w:autoSpaceDE w:val="0"/>
              <w:autoSpaceDN w:val="0"/>
              <w:adjustRightInd w:val="0"/>
              <w:jc w:val="both"/>
              <w:rPr>
                <w:rFonts w:ascii="Times New Roman" w:eastAsia="Times New Roman" w:hAnsi="Times New Roman" w:cs="Times New Roman"/>
                <w:sz w:val="28"/>
                <w:szCs w:val="28"/>
              </w:rPr>
            </w:pPr>
          </w:p>
        </w:tc>
      </w:tr>
    </w:tbl>
    <w:p w:rsidR="001B5DB5" w:rsidRPr="00E61AC6" w:rsidRDefault="001B5DB5" w:rsidP="001B5DB5">
      <w:pPr>
        <w:rPr>
          <w:rFonts w:ascii="Times New Roman" w:hAnsi="Times New Roman" w:cs="Times New Roman"/>
          <w:sz w:val="28"/>
          <w:szCs w:val="28"/>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1B5DB5" w:rsidRPr="001B5DB5" w:rsidTr="001B5DB5">
        <w:trPr>
          <w:trHeight w:val="1257"/>
        </w:trPr>
        <w:tc>
          <w:tcPr>
            <w:tcW w:w="4678" w:type="dxa"/>
            <w:tcBorders>
              <w:top w:val="nil"/>
              <w:left w:val="nil"/>
              <w:bottom w:val="nil"/>
              <w:right w:val="nil"/>
            </w:tcBorders>
          </w:tcPr>
          <w:p w:rsidR="001B5DB5" w:rsidRPr="001B5DB5" w:rsidRDefault="001B5DB5" w:rsidP="001B5DB5">
            <w:pPr>
              <w:jc w:val="center"/>
              <w:rPr>
                <w:rFonts w:ascii="Times New Roman" w:hAnsi="Times New Roman" w:cs="Times New Roman"/>
                <w:spacing w:val="50"/>
                <w:sz w:val="24"/>
                <w:szCs w:val="24"/>
              </w:rPr>
            </w:pPr>
            <w:r w:rsidRPr="001B5DB5">
              <w:rPr>
                <w:rFonts w:ascii="Times New Roman" w:hAnsi="Times New Roman" w:cs="Times New Roman"/>
                <w:spacing w:val="50"/>
                <w:sz w:val="24"/>
                <w:szCs w:val="24"/>
              </w:rPr>
              <w:lastRenderedPageBreak/>
              <w:t xml:space="preserve">Администрация </w:t>
            </w:r>
            <w:r w:rsidRPr="001B5DB5">
              <w:rPr>
                <w:rFonts w:ascii="Times New Roman" w:hAnsi="Times New Roman" w:cs="Times New Roman"/>
                <w:spacing w:val="50"/>
                <w:sz w:val="24"/>
                <w:szCs w:val="24"/>
              </w:rPr>
              <w:br/>
              <w:t>муниципального образования «Муниципальный округ</w:t>
            </w:r>
          </w:p>
          <w:p w:rsidR="001B5DB5" w:rsidRPr="001B5DB5" w:rsidRDefault="001B5DB5" w:rsidP="001B5DB5">
            <w:pPr>
              <w:jc w:val="center"/>
              <w:rPr>
                <w:rFonts w:ascii="Times New Roman" w:hAnsi="Times New Roman" w:cs="Times New Roman"/>
                <w:spacing w:val="50"/>
                <w:sz w:val="24"/>
                <w:szCs w:val="24"/>
              </w:rPr>
            </w:pPr>
            <w:r w:rsidRPr="001B5DB5">
              <w:rPr>
                <w:rFonts w:ascii="Times New Roman" w:hAnsi="Times New Roman" w:cs="Times New Roman"/>
                <w:spacing w:val="50"/>
                <w:sz w:val="24"/>
                <w:szCs w:val="24"/>
              </w:rPr>
              <w:t>Сюмсинский район</w:t>
            </w:r>
          </w:p>
          <w:p w:rsidR="001B5DB5" w:rsidRPr="001B5DB5" w:rsidRDefault="001B5DB5" w:rsidP="001B5DB5">
            <w:pPr>
              <w:tabs>
                <w:tab w:val="left" w:pos="0"/>
              </w:tabs>
              <w:jc w:val="center"/>
              <w:rPr>
                <w:rFonts w:ascii="Times New Roman" w:hAnsi="Times New Roman" w:cs="Times New Roman"/>
                <w:spacing w:val="20"/>
                <w:sz w:val="24"/>
                <w:szCs w:val="24"/>
              </w:rPr>
            </w:pPr>
            <w:r w:rsidRPr="001B5DB5">
              <w:rPr>
                <w:rFonts w:ascii="Times New Roman" w:hAnsi="Times New Roman" w:cs="Times New Roman"/>
                <w:spacing w:val="50"/>
                <w:sz w:val="24"/>
                <w:szCs w:val="24"/>
              </w:rPr>
              <w:t>Удмуртской Республики»</w:t>
            </w:r>
          </w:p>
          <w:p w:rsidR="001B5DB5" w:rsidRPr="001B5DB5" w:rsidRDefault="001B5DB5" w:rsidP="001B5DB5">
            <w:pPr>
              <w:tabs>
                <w:tab w:val="left" w:pos="0"/>
              </w:tabs>
              <w:jc w:val="center"/>
              <w:rPr>
                <w:rFonts w:ascii="Times New Roman" w:hAnsi="Times New Roman" w:cs="Times New Roman"/>
                <w:spacing w:val="20"/>
                <w:sz w:val="24"/>
                <w:szCs w:val="24"/>
              </w:rPr>
            </w:pPr>
          </w:p>
        </w:tc>
        <w:tc>
          <w:tcPr>
            <w:tcW w:w="1701" w:type="dxa"/>
            <w:tcBorders>
              <w:top w:val="nil"/>
              <w:left w:val="nil"/>
              <w:bottom w:val="nil"/>
              <w:right w:val="nil"/>
            </w:tcBorders>
          </w:tcPr>
          <w:p w:rsidR="001B5DB5" w:rsidRPr="001B5DB5" w:rsidRDefault="001B5DB5" w:rsidP="001B5DB5">
            <w:pPr>
              <w:jc w:val="center"/>
              <w:rPr>
                <w:rFonts w:ascii="Times New Roman" w:hAnsi="Times New Roman" w:cs="Times New Roman"/>
                <w:spacing w:val="20"/>
                <w:sz w:val="24"/>
                <w:szCs w:val="24"/>
              </w:rPr>
            </w:pPr>
            <w:r w:rsidRPr="001B5DB5">
              <w:rPr>
                <w:rFonts w:ascii="Times New Roman" w:hAnsi="Times New Roman" w:cs="Times New Roman"/>
                <w:noProof/>
                <w:spacing w:val="20"/>
                <w:sz w:val="24"/>
                <w:szCs w:val="24"/>
              </w:rPr>
              <w:drawing>
                <wp:inline distT="0" distB="0" distL="0" distR="0">
                  <wp:extent cx="715645" cy="683895"/>
                  <wp:effectExtent l="19050" t="0" r="8255" b="0"/>
                  <wp:docPr id="2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srcRect/>
                          <a:stretch>
                            <a:fillRect/>
                          </a:stretch>
                        </pic:blipFill>
                        <pic:spPr bwMode="auto">
                          <a:xfrm>
                            <a:off x="0" y="0"/>
                            <a:ext cx="715645" cy="683895"/>
                          </a:xfrm>
                          <a:prstGeom prst="rect">
                            <a:avLst/>
                          </a:prstGeom>
                          <a:noFill/>
                          <a:ln w="9525">
                            <a:noFill/>
                            <a:miter lim="800000"/>
                            <a:headEnd/>
                            <a:tailEnd/>
                          </a:ln>
                        </pic:spPr>
                      </pic:pic>
                    </a:graphicData>
                  </a:graphic>
                </wp:inline>
              </w:drawing>
            </w:r>
          </w:p>
        </w:tc>
        <w:tc>
          <w:tcPr>
            <w:tcW w:w="4004" w:type="dxa"/>
            <w:tcBorders>
              <w:top w:val="nil"/>
              <w:left w:val="nil"/>
              <w:bottom w:val="nil"/>
              <w:right w:val="nil"/>
            </w:tcBorders>
          </w:tcPr>
          <w:p w:rsidR="001B5DB5" w:rsidRPr="001B5DB5" w:rsidRDefault="001B5DB5" w:rsidP="001B5DB5">
            <w:pPr>
              <w:tabs>
                <w:tab w:val="left" w:pos="0"/>
              </w:tabs>
              <w:jc w:val="center"/>
              <w:rPr>
                <w:rFonts w:ascii="Times New Roman" w:hAnsi="Times New Roman" w:cs="Times New Roman"/>
                <w:spacing w:val="50"/>
                <w:sz w:val="24"/>
                <w:szCs w:val="24"/>
              </w:rPr>
            </w:pPr>
            <w:r w:rsidRPr="001B5DB5">
              <w:rPr>
                <w:rFonts w:ascii="Times New Roman" w:hAnsi="Times New Roman" w:cs="Times New Roman"/>
                <w:spacing w:val="50"/>
                <w:sz w:val="24"/>
                <w:szCs w:val="24"/>
              </w:rPr>
              <w:t>«Удмурт Элькунысь</w:t>
            </w:r>
          </w:p>
          <w:p w:rsidR="001B5DB5" w:rsidRPr="001B5DB5" w:rsidRDefault="001B5DB5" w:rsidP="001B5DB5">
            <w:pPr>
              <w:tabs>
                <w:tab w:val="left" w:pos="0"/>
              </w:tabs>
              <w:jc w:val="center"/>
              <w:rPr>
                <w:rFonts w:ascii="Times New Roman" w:hAnsi="Times New Roman" w:cs="Times New Roman"/>
                <w:spacing w:val="50"/>
                <w:sz w:val="24"/>
                <w:szCs w:val="24"/>
              </w:rPr>
            </w:pPr>
            <w:r w:rsidRPr="001B5DB5">
              <w:rPr>
                <w:rFonts w:ascii="Times New Roman" w:hAnsi="Times New Roman" w:cs="Times New Roman"/>
                <w:spacing w:val="50"/>
                <w:sz w:val="24"/>
                <w:szCs w:val="24"/>
              </w:rPr>
              <w:t xml:space="preserve">Сюмси ёрос </w:t>
            </w:r>
          </w:p>
          <w:p w:rsidR="001B5DB5" w:rsidRPr="001B5DB5" w:rsidRDefault="001B5DB5" w:rsidP="001B5DB5">
            <w:pPr>
              <w:tabs>
                <w:tab w:val="left" w:pos="0"/>
              </w:tabs>
              <w:jc w:val="center"/>
              <w:rPr>
                <w:rFonts w:ascii="Times New Roman" w:hAnsi="Times New Roman" w:cs="Times New Roman"/>
                <w:spacing w:val="50"/>
                <w:sz w:val="24"/>
                <w:szCs w:val="24"/>
              </w:rPr>
            </w:pPr>
            <w:r w:rsidRPr="001B5DB5">
              <w:rPr>
                <w:rFonts w:ascii="Times New Roman" w:hAnsi="Times New Roman" w:cs="Times New Roman"/>
                <w:spacing w:val="50"/>
                <w:sz w:val="24"/>
                <w:szCs w:val="24"/>
              </w:rPr>
              <w:t>муниципал округ»</w:t>
            </w:r>
          </w:p>
          <w:p w:rsidR="001B5DB5" w:rsidRPr="001B5DB5" w:rsidRDefault="001B5DB5" w:rsidP="001B5DB5">
            <w:pPr>
              <w:tabs>
                <w:tab w:val="left" w:pos="0"/>
              </w:tabs>
              <w:jc w:val="center"/>
              <w:rPr>
                <w:rFonts w:ascii="Times New Roman" w:hAnsi="Times New Roman" w:cs="Times New Roman"/>
                <w:spacing w:val="20"/>
                <w:sz w:val="24"/>
                <w:szCs w:val="24"/>
              </w:rPr>
            </w:pPr>
            <w:r w:rsidRPr="001B5DB5">
              <w:rPr>
                <w:rFonts w:ascii="Times New Roman" w:hAnsi="Times New Roman" w:cs="Times New Roman"/>
                <w:spacing w:val="50"/>
                <w:sz w:val="24"/>
                <w:szCs w:val="24"/>
              </w:rPr>
              <w:t>муниципал кылдытэтлэн Администрациез</w:t>
            </w:r>
            <w:r w:rsidRPr="001B5DB5">
              <w:rPr>
                <w:rFonts w:ascii="Times New Roman" w:hAnsi="Times New Roman" w:cs="Times New Roman"/>
                <w:spacing w:val="20"/>
                <w:sz w:val="24"/>
                <w:szCs w:val="24"/>
              </w:rPr>
              <w:t xml:space="preserve"> </w:t>
            </w:r>
          </w:p>
        </w:tc>
      </w:tr>
    </w:tbl>
    <w:p w:rsidR="001B5DB5" w:rsidRPr="001B5DB5" w:rsidRDefault="001B5DB5" w:rsidP="001B5DB5">
      <w:pPr>
        <w:keepNext/>
        <w:jc w:val="center"/>
        <w:outlineLvl w:val="0"/>
        <w:rPr>
          <w:rFonts w:ascii="Times New Roman" w:hAnsi="Times New Roman" w:cs="Times New Roman"/>
          <w:b/>
          <w:bCs/>
          <w:spacing w:val="20"/>
          <w:sz w:val="40"/>
          <w:szCs w:val="40"/>
        </w:rPr>
      </w:pPr>
      <w:r w:rsidRPr="001B5DB5">
        <w:rPr>
          <w:rFonts w:ascii="Times New Roman" w:hAnsi="Times New Roman" w:cs="Times New Roman"/>
          <w:b/>
          <w:bCs/>
          <w:spacing w:val="20"/>
          <w:sz w:val="40"/>
          <w:szCs w:val="40"/>
        </w:rPr>
        <w:t>ПОСТАНОВЛЕНИЕ</w:t>
      </w:r>
    </w:p>
    <w:p w:rsidR="001B5DB5" w:rsidRPr="001B5DB5" w:rsidRDefault="001B5DB5" w:rsidP="001B5DB5">
      <w:pPr>
        <w:keepNext/>
        <w:outlineLvl w:val="0"/>
        <w:rPr>
          <w:rFonts w:ascii="Times New Roman" w:hAnsi="Times New Roman" w:cs="Times New Roman"/>
          <w:b/>
          <w:bCs/>
          <w:sz w:val="28"/>
          <w:szCs w:val="28"/>
        </w:rPr>
      </w:pPr>
      <w:r w:rsidRPr="001B5DB5">
        <w:rPr>
          <w:rFonts w:ascii="Times New Roman" w:hAnsi="Times New Roman" w:cs="Times New Roman"/>
          <w:b/>
          <w:bCs/>
          <w:sz w:val="28"/>
          <w:szCs w:val="28"/>
        </w:rPr>
        <w:t xml:space="preserve">                                                                       </w:t>
      </w:r>
    </w:p>
    <w:p w:rsidR="001B5DB5" w:rsidRPr="001B5DB5" w:rsidRDefault="001B5DB5" w:rsidP="001B5DB5">
      <w:pPr>
        <w:pStyle w:val="1"/>
        <w:ind w:right="-1"/>
        <w:jc w:val="left"/>
        <w:rPr>
          <w:b w:val="0"/>
          <w:szCs w:val="28"/>
        </w:rPr>
      </w:pPr>
      <w:r w:rsidRPr="001B5DB5">
        <w:rPr>
          <w:b w:val="0"/>
          <w:szCs w:val="28"/>
        </w:rPr>
        <w:t>от 30 января 2025 года                                                                                   № 37</w:t>
      </w:r>
    </w:p>
    <w:p w:rsidR="001B5DB5" w:rsidRPr="001B5DB5" w:rsidRDefault="001B5DB5" w:rsidP="001B5DB5">
      <w:pPr>
        <w:jc w:val="center"/>
        <w:rPr>
          <w:rFonts w:ascii="Times New Roman" w:hAnsi="Times New Roman" w:cs="Times New Roman"/>
          <w:sz w:val="28"/>
          <w:szCs w:val="28"/>
        </w:rPr>
      </w:pPr>
      <w:r w:rsidRPr="001B5DB5">
        <w:rPr>
          <w:rFonts w:ascii="Times New Roman" w:hAnsi="Times New Roman" w:cs="Times New Roman"/>
          <w:sz w:val="28"/>
          <w:szCs w:val="28"/>
        </w:rPr>
        <w:t xml:space="preserve">              с. Сюмси</w:t>
      </w:r>
    </w:p>
    <w:p w:rsidR="001B5DB5" w:rsidRPr="001B5DB5" w:rsidRDefault="001B5DB5" w:rsidP="001B5DB5">
      <w:pPr>
        <w:jc w:val="center"/>
        <w:rPr>
          <w:rFonts w:ascii="Times New Roman" w:hAnsi="Times New Roman" w:cs="Times New Roman"/>
          <w:sz w:val="28"/>
          <w:szCs w:val="28"/>
        </w:rPr>
      </w:pPr>
    </w:p>
    <w:tbl>
      <w:tblPr>
        <w:tblW w:w="9415" w:type="dxa"/>
        <w:tblLook w:val="01E0"/>
      </w:tblPr>
      <w:tblGrid>
        <w:gridCol w:w="9415"/>
      </w:tblGrid>
      <w:tr w:rsidR="001B5DB5" w:rsidRPr="001B5DB5" w:rsidTr="001B5DB5">
        <w:trPr>
          <w:trHeight w:val="506"/>
        </w:trPr>
        <w:tc>
          <w:tcPr>
            <w:tcW w:w="9415" w:type="dxa"/>
            <w:shd w:val="clear" w:color="auto" w:fill="auto"/>
          </w:tcPr>
          <w:p w:rsidR="001B5DB5" w:rsidRPr="001B5DB5" w:rsidRDefault="001B5DB5" w:rsidP="001B5DB5">
            <w:pPr>
              <w:jc w:val="center"/>
              <w:rPr>
                <w:rFonts w:ascii="Times New Roman" w:hAnsi="Times New Roman" w:cs="Times New Roman"/>
                <w:sz w:val="28"/>
                <w:szCs w:val="28"/>
              </w:rPr>
            </w:pPr>
            <w:r w:rsidRPr="001B5DB5">
              <w:rPr>
                <w:rFonts w:ascii="Times New Roman" w:hAnsi="Times New Roman" w:cs="Times New Roman"/>
                <w:sz w:val="28"/>
                <w:szCs w:val="28"/>
              </w:rPr>
              <w:t xml:space="preserve">Об условиях приватизации отдельных объектов муниципального </w:t>
            </w:r>
          </w:p>
          <w:p w:rsidR="001B5DB5" w:rsidRPr="001B5DB5" w:rsidRDefault="001B5DB5" w:rsidP="001B5DB5">
            <w:pPr>
              <w:jc w:val="center"/>
              <w:rPr>
                <w:rFonts w:ascii="Times New Roman" w:hAnsi="Times New Roman" w:cs="Times New Roman"/>
                <w:sz w:val="28"/>
                <w:szCs w:val="28"/>
              </w:rPr>
            </w:pPr>
            <w:r w:rsidRPr="001B5DB5">
              <w:rPr>
                <w:rFonts w:ascii="Times New Roman" w:hAnsi="Times New Roman" w:cs="Times New Roman"/>
                <w:sz w:val="28"/>
                <w:szCs w:val="28"/>
              </w:rPr>
              <w:t>имущества муниципального образования «Муниципальный округ</w:t>
            </w:r>
          </w:p>
          <w:p w:rsidR="001B5DB5" w:rsidRPr="001B5DB5" w:rsidRDefault="001B5DB5" w:rsidP="001B5DB5">
            <w:pPr>
              <w:jc w:val="center"/>
              <w:rPr>
                <w:rFonts w:ascii="Times New Roman" w:hAnsi="Times New Roman" w:cs="Times New Roman"/>
                <w:sz w:val="28"/>
                <w:szCs w:val="28"/>
              </w:rPr>
            </w:pPr>
            <w:r w:rsidRPr="001B5DB5">
              <w:rPr>
                <w:rFonts w:ascii="Times New Roman" w:hAnsi="Times New Roman" w:cs="Times New Roman"/>
                <w:sz w:val="28"/>
                <w:szCs w:val="28"/>
              </w:rPr>
              <w:t xml:space="preserve"> Сюмсинский район Удмуртской Республики»</w:t>
            </w:r>
          </w:p>
        </w:tc>
      </w:tr>
    </w:tbl>
    <w:p w:rsidR="001B5DB5" w:rsidRPr="001B5DB5" w:rsidRDefault="001B5DB5" w:rsidP="001B5DB5">
      <w:pPr>
        <w:ind w:firstLine="709"/>
        <w:jc w:val="both"/>
        <w:rPr>
          <w:rFonts w:ascii="Times New Roman" w:hAnsi="Times New Roman" w:cs="Times New Roman"/>
          <w:sz w:val="28"/>
          <w:szCs w:val="28"/>
        </w:rPr>
      </w:pPr>
    </w:p>
    <w:p w:rsidR="001B5DB5" w:rsidRPr="001B5DB5" w:rsidRDefault="001B5DB5" w:rsidP="001B5DB5">
      <w:pPr>
        <w:ind w:firstLine="709"/>
        <w:jc w:val="both"/>
        <w:rPr>
          <w:rFonts w:ascii="Times New Roman" w:hAnsi="Times New Roman" w:cs="Times New Roman"/>
          <w:sz w:val="28"/>
          <w:szCs w:val="28"/>
        </w:rPr>
      </w:pPr>
    </w:p>
    <w:p w:rsidR="001B5DB5" w:rsidRPr="001B5DB5" w:rsidRDefault="001B5DB5" w:rsidP="001B5DB5">
      <w:pPr>
        <w:jc w:val="both"/>
        <w:rPr>
          <w:rFonts w:ascii="Times New Roman" w:hAnsi="Times New Roman" w:cs="Times New Roman"/>
          <w:color w:val="000000"/>
          <w:spacing w:val="20"/>
          <w:sz w:val="28"/>
          <w:szCs w:val="28"/>
        </w:rPr>
      </w:pPr>
      <w:r w:rsidRPr="001B5DB5">
        <w:rPr>
          <w:rFonts w:ascii="Times New Roman" w:hAnsi="Times New Roman" w:cs="Times New Roman"/>
          <w:sz w:val="28"/>
          <w:szCs w:val="28"/>
        </w:rPr>
        <w:tab/>
        <w:t>В соответствии с Федеральным законом от 21 декабря 2001 года                   № 178-ФЗ «О приватизации государственного и муниципального имущества», постановлением  Правительства РФ от 27 августа 2012 года               № 860 «</w:t>
      </w:r>
      <w:r w:rsidRPr="001B5DB5">
        <w:rPr>
          <w:rFonts w:ascii="Times New Roman" w:hAnsi="Times New Roman" w:cs="Times New Roman"/>
          <w:bCs/>
          <w:sz w:val="28"/>
          <w:szCs w:val="28"/>
        </w:rPr>
        <w:t>Об организации и проведении продажи государственного или муниципального имущества в электронной форме»,</w:t>
      </w:r>
      <w:r w:rsidRPr="001B5DB5">
        <w:rPr>
          <w:rFonts w:ascii="Times New Roman" w:hAnsi="Times New Roman" w:cs="Times New Roman"/>
          <w:sz w:val="28"/>
          <w:szCs w:val="28"/>
        </w:rPr>
        <w:t xml:space="preserve"> </w:t>
      </w:r>
      <w:r w:rsidRPr="001B5DB5">
        <w:rPr>
          <w:rFonts w:ascii="Times New Roman" w:hAnsi="Times New Roman" w:cs="Times New Roman"/>
          <w:bCs/>
          <w:sz w:val="28"/>
          <w:szCs w:val="28"/>
          <w:lang w:eastAsia="ar-SA"/>
        </w:rPr>
        <w:t xml:space="preserve">Положением </w:t>
      </w:r>
      <w:r w:rsidRPr="001B5DB5">
        <w:rPr>
          <w:rFonts w:ascii="Times New Roman" w:hAnsi="Times New Roman" w:cs="Times New Roman"/>
          <w:sz w:val="28"/>
          <w:szCs w:val="28"/>
        </w:rPr>
        <w:t>о порядке управления и распоряжения муниципальной собственностью муниципального округа «Муниципальный округ Сюмсинский район Удмуртской Республики»</w:t>
      </w:r>
      <w:r w:rsidRPr="001B5DB5">
        <w:rPr>
          <w:rFonts w:ascii="Times New Roman" w:hAnsi="Times New Roman" w:cs="Times New Roman"/>
          <w:bCs/>
          <w:sz w:val="28"/>
          <w:szCs w:val="28"/>
          <w:lang w:eastAsia="ar-SA"/>
        </w:rPr>
        <w:t xml:space="preserve">, утвержденным решением Совета депутатов </w:t>
      </w:r>
      <w:r w:rsidRPr="001B5DB5">
        <w:rPr>
          <w:rFonts w:ascii="Times New Roman" w:hAnsi="Times New Roman" w:cs="Times New Roman"/>
          <w:bCs/>
          <w:sz w:val="28"/>
          <w:szCs w:val="28"/>
        </w:rPr>
        <w:t>муниципального образования «Муниципальный округ Сюмсинский район Удмуртской Республики» от 14 апреля 2022 года № 150 «</w:t>
      </w:r>
      <w:r w:rsidRPr="001B5DB5">
        <w:rPr>
          <w:rFonts w:ascii="Times New Roman" w:hAnsi="Times New Roman" w:cs="Times New Roman"/>
          <w:sz w:val="28"/>
          <w:szCs w:val="28"/>
        </w:rPr>
        <w:t>Об утверждении Положения о порядке управления и распоряжения муниципальной собственностью муниципального образования «Муниципальный округ Сюмсинский район Удмуртской Республики», в целях реализации решения Совета депутатов муниципального образования «Муниципальный округ Сюмсинский район Удмуртской Республики» от 26 декабря 2024 года № 439 «</w:t>
      </w:r>
      <w:bookmarkStart w:id="3" w:name="OLE_LINK1"/>
      <w:bookmarkStart w:id="4" w:name="OLE_LINK2"/>
      <w:r w:rsidRPr="001B5DB5">
        <w:rPr>
          <w:rFonts w:ascii="Times New Roman" w:eastAsia="Calibri" w:hAnsi="Times New Roman" w:cs="Times New Roman"/>
          <w:bCs/>
          <w:sz w:val="28"/>
          <w:szCs w:val="28"/>
        </w:rPr>
        <w:t>О Прогнозном плане приватизации муниципального имущества муниципального образования «Муниципальный округ Сюмсинский район Удмуртской Республики» на 2025 год</w:t>
      </w:r>
      <w:bookmarkEnd w:id="3"/>
      <w:bookmarkEnd w:id="4"/>
      <w:r w:rsidRPr="001B5DB5">
        <w:rPr>
          <w:rFonts w:ascii="Times New Roman" w:eastAsia="Calibri" w:hAnsi="Times New Roman" w:cs="Times New Roman"/>
          <w:bCs/>
          <w:sz w:val="28"/>
          <w:szCs w:val="28"/>
        </w:rPr>
        <w:t>»</w:t>
      </w:r>
      <w:r w:rsidRPr="001B5DB5">
        <w:rPr>
          <w:rFonts w:ascii="Times New Roman" w:hAnsi="Times New Roman" w:cs="Times New Roman"/>
          <w:bCs/>
          <w:sz w:val="28"/>
          <w:szCs w:val="28"/>
        </w:rPr>
        <w:t>,</w:t>
      </w:r>
      <w:r w:rsidRPr="001B5DB5">
        <w:rPr>
          <w:rFonts w:ascii="Times New Roman" w:hAnsi="Times New Roman" w:cs="Times New Roman"/>
          <w:bCs/>
          <w:sz w:val="28"/>
          <w:szCs w:val="28"/>
          <w:lang w:eastAsia="ar-SA"/>
        </w:rPr>
        <w:t xml:space="preserve"> в целях повышения эффективности управления муниципальным имуществом муниципального образования «Муниципальный округ Сюмсинский район Удмуртской Республики», руководствуясь Уставом </w:t>
      </w:r>
      <w:r w:rsidRPr="001B5DB5">
        <w:rPr>
          <w:rFonts w:ascii="Times New Roman" w:hAnsi="Times New Roman" w:cs="Times New Roman"/>
          <w:bCs/>
          <w:sz w:val="28"/>
          <w:szCs w:val="28"/>
        </w:rPr>
        <w:t>муниципального образования «Муниципальный округ Сюмсинский район Удмуртской Республики»,</w:t>
      </w:r>
      <w:r w:rsidRPr="001B5DB5">
        <w:rPr>
          <w:rFonts w:ascii="Times New Roman" w:hAnsi="Times New Roman" w:cs="Times New Roman"/>
          <w:bCs/>
          <w:sz w:val="28"/>
          <w:szCs w:val="28"/>
          <w:lang w:eastAsia="ar-SA"/>
        </w:rPr>
        <w:t xml:space="preserve"> </w:t>
      </w:r>
      <w:r w:rsidRPr="001B5DB5">
        <w:rPr>
          <w:rFonts w:ascii="Times New Roman" w:hAnsi="Times New Roman" w:cs="Times New Roman"/>
          <w:b/>
          <w:color w:val="000000"/>
          <w:sz w:val="28"/>
          <w:szCs w:val="28"/>
        </w:rPr>
        <w:t xml:space="preserve">Администрация муниципального образования «Муниципальный округ Сюмсинский район Удмуртской Республики» </w:t>
      </w:r>
      <w:r w:rsidRPr="001B5DB5">
        <w:rPr>
          <w:rFonts w:ascii="Times New Roman" w:hAnsi="Times New Roman" w:cs="Times New Roman"/>
          <w:b/>
          <w:color w:val="000000"/>
          <w:spacing w:val="20"/>
          <w:sz w:val="28"/>
          <w:szCs w:val="28"/>
        </w:rPr>
        <w:t>постановляет:</w:t>
      </w:r>
    </w:p>
    <w:p w:rsidR="001B5DB5" w:rsidRPr="001B5DB5" w:rsidRDefault="001B5DB5" w:rsidP="001B5DB5">
      <w:pPr>
        <w:pStyle w:val="afb"/>
        <w:jc w:val="both"/>
        <w:rPr>
          <w:rFonts w:ascii="Times New Roman" w:hAnsi="Times New Roman" w:cs="Times New Roman"/>
          <w:sz w:val="28"/>
          <w:szCs w:val="28"/>
        </w:rPr>
      </w:pPr>
      <w:r w:rsidRPr="001B5DB5">
        <w:rPr>
          <w:rFonts w:ascii="Times New Roman" w:hAnsi="Times New Roman" w:cs="Times New Roman"/>
          <w:sz w:val="28"/>
          <w:szCs w:val="28"/>
        </w:rPr>
        <w:tab/>
        <w:t xml:space="preserve">1. Приватизировать находящиеся в собственности муниципального образования «Муниципальный округ Сюмсинский район Удмуртской Республики» объекты  муниципального имущества муниципального образования «Муниципальный округ Сюмсинский район Удмуртской Республики» согласно Приложению 1 к настоящему постановлению (далее – </w:t>
      </w:r>
      <w:r w:rsidRPr="001B5DB5">
        <w:rPr>
          <w:rFonts w:ascii="Times New Roman" w:hAnsi="Times New Roman" w:cs="Times New Roman"/>
          <w:sz w:val="28"/>
          <w:szCs w:val="28"/>
        </w:rPr>
        <w:lastRenderedPageBreak/>
        <w:t xml:space="preserve">имущество) путем продажи  на открытом аукционе в электронной форме с открытой формой подачи предложений о цене имущества.             </w:t>
      </w:r>
    </w:p>
    <w:p w:rsidR="001B5DB5" w:rsidRPr="001B5DB5" w:rsidRDefault="001B5DB5" w:rsidP="001B5DB5">
      <w:pPr>
        <w:widowControl w:val="0"/>
        <w:tabs>
          <w:tab w:val="num" w:pos="1440"/>
        </w:tabs>
        <w:ind w:firstLine="709"/>
        <w:jc w:val="both"/>
        <w:rPr>
          <w:rFonts w:ascii="Times New Roman" w:hAnsi="Times New Roman" w:cs="Times New Roman"/>
          <w:sz w:val="28"/>
          <w:szCs w:val="28"/>
        </w:rPr>
      </w:pPr>
      <w:r w:rsidRPr="001B5DB5">
        <w:rPr>
          <w:rFonts w:ascii="Times New Roman" w:hAnsi="Times New Roman" w:cs="Times New Roman"/>
          <w:sz w:val="28"/>
          <w:szCs w:val="28"/>
        </w:rPr>
        <w:t>2. Установить начальную цену имущества равной рыночной стоимости данного имущества, определенной независимым оценщиком в соответствии с законодательством Российской Федерации об оценочной деятельности.</w:t>
      </w:r>
    </w:p>
    <w:p w:rsidR="001B5DB5" w:rsidRPr="001B5DB5" w:rsidRDefault="001B5DB5" w:rsidP="001B5DB5">
      <w:pPr>
        <w:widowControl w:val="0"/>
        <w:tabs>
          <w:tab w:val="num" w:pos="1440"/>
        </w:tabs>
        <w:ind w:firstLine="709"/>
        <w:jc w:val="both"/>
        <w:rPr>
          <w:rFonts w:ascii="Times New Roman" w:hAnsi="Times New Roman" w:cs="Times New Roman"/>
          <w:sz w:val="28"/>
          <w:szCs w:val="28"/>
        </w:rPr>
      </w:pPr>
      <w:r w:rsidRPr="001B5DB5">
        <w:rPr>
          <w:rFonts w:ascii="Times New Roman" w:hAnsi="Times New Roman" w:cs="Times New Roman"/>
          <w:sz w:val="28"/>
          <w:szCs w:val="28"/>
        </w:rPr>
        <w:t xml:space="preserve">3. Утвердить Информационное сообщение о проведении аукциона по продаже имущества, приватизируемого в соответствии с настоящим постановлением (Приложение 2 к настоящему постановлению).        </w:t>
      </w:r>
    </w:p>
    <w:p w:rsidR="001B5DB5" w:rsidRPr="001B5DB5" w:rsidRDefault="001B5DB5" w:rsidP="001B5DB5">
      <w:pPr>
        <w:pStyle w:val="ConsPlusTitle"/>
        <w:widowControl/>
        <w:jc w:val="both"/>
        <w:rPr>
          <w:rFonts w:ascii="Times New Roman" w:hAnsi="Times New Roman" w:cs="Times New Roman"/>
          <w:b w:val="0"/>
          <w:sz w:val="28"/>
          <w:szCs w:val="28"/>
        </w:rPr>
      </w:pPr>
      <w:r w:rsidRPr="001B5DB5">
        <w:rPr>
          <w:rFonts w:ascii="Times New Roman" w:hAnsi="Times New Roman" w:cs="Times New Roman"/>
          <w:b w:val="0"/>
          <w:sz w:val="28"/>
          <w:szCs w:val="28"/>
        </w:rPr>
        <w:tab/>
        <w:t xml:space="preserve"> 4. </w:t>
      </w:r>
      <w:r w:rsidRPr="001B5DB5">
        <w:rPr>
          <w:rFonts w:ascii="Times New Roman" w:hAnsi="Times New Roman" w:cs="Times New Roman"/>
          <w:b w:val="0"/>
          <w:bCs w:val="0"/>
          <w:sz w:val="28"/>
          <w:szCs w:val="28"/>
        </w:rPr>
        <w:t xml:space="preserve">Поручить проведение продажи имущества </w:t>
      </w:r>
      <w:r w:rsidRPr="001B5DB5">
        <w:rPr>
          <w:rFonts w:ascii="Times New Roman" w:hAnsi="Times New Roman" w:cs="Times New Roman"/>
          <w:b w:val="0"/>
          <w:sz w:val="28"/>
          <w:szCs w:val="28"/>
        </w:rPr>
        <w:t>комиссии по проведению торгов по продаже прав в отношении муниципального имущества муниципального образования «Муниципальный округ Сюмсинский район Удмуртской Республики», состав которой утвержден постановлением Администрации муниципального образования «Муниципальный округ Сюмсинский район Удмуртской Республики»</w:t>
      </w:r>
      <w:r w:rsidRPr="001B5DB5">
        <w:rPr>
          <w:rFonts w:ascii="Times New Roman" w:hAnsi="Times New Roman" w:cs="Times New Roman"/>
          <w:b w:val="0"/>
          <w:bCs w:val="0"/>
          <w:sz w:val="28"/>
          <w:szCs w:val="28"/>
        </w:rPr>
        <w:t xml:space="preserve"> </w:t>
      </w:r>
      <w:r w:rsidRPr="001B5DB5">
        <w:rPr>
          <w:rFonts w:ascii="Times New Roman" w:hAnsi="Times New Roman" w:cs="Times New Roman"/>
          <w:b w:val="0"/>
          <w:sz w:val="28"/>
          <w:szCs w:val="28"/>
        </w:rPr>
        <w:t>от 26 января 2022 года № 46 «О создании комиссии по проведению торгов по продаже прав в отношении имущества».</w:t>
      </w:r>
    </w:p>
    <w:p w:rsidR="001B5DB5" w:rsidRPr="001B5DB5" w:rsidRDefault="001B5DB5" w:rsidP="001B5DB5">
      <w:pPr>
        <w:suppressAutoHyphens/>
        <w:autoSpaceDE w:val="0"/>
        <w:ind w:firstLine="567"/>
        <w:jc w:val="both"/>
        <w:rPr>
          <w:rFonts w:ascii="Times New Roman" w:hAnsi="Times New Roman" w:cs="Times New Roman"/>
          <w:sz w:val="28"/>
          <w:szCs w:val="28"/>
        </w:rPr>
      </w:pPr>
      <w:r w:rsidRPr="001B5DB5">
        <w:rPr>
          <w:rFonts w:ascii="Times New Roman" w:hAnsi="Times New Roman" w:cs="Times New Roman"/>
          <w:sz w:val="28"/>
          <w:szCs w:val="28"/>
        </w:rPr>
        <w:t>5. Разместить информационное сообщение о приватизации имущества, указанного в пункте 1 настоящего постановления,  на официальном сайте Российской Федерации в информационно-телекоммуникационной сети «Интернет» для размещения информации о проведении торгов</w:t>
      </w:r>
      <w:r w:rsidRPr="001B5DB5">
        <w:rPr>
          <w:rFonts w:ascii="Times New Roman" w:hAnsi="Times New Roman" w:cs="Times New Roman"/>
          <w:sz w:val="28"/>
          <w:szCs w:val="28"/>
          <w:lang w:eastAsia="ar-SA"/>
        </w:rPr>
        <w:t xml:space="preserve"> https://torgi.gov.ru, </w:t>
      </w:r>
      <w:r w:rsidRPr="001B5DB5">
        <w:rPr>
          <w:rFonts w:ascii="Times New Roman" w:hAnsi="Times New Roman" w:cs="Times New Roman"/>
          <w:sz w:val="28"/>
          <w:szCs w:val="28"/>
        </w:rPr>
        <w:t xml:space="preserve">на официальном сайте муниципального образования </w:t>
      </w:r>
      <w:r w:rsidRPr="001B5DB5">
        <w:rPr>
          <w:rFonts w:ascii="Times New Roman" w:hAnsi="Times New Roman" w:cs="Times New Roman"/>
          <w:bCs/>
          <w:sz w:val="28"/>
          <w:szCs w:val="28"/>
        </w:rPr>
        <w:t xml:space="preserve">«Муниципальный округ Сюмсинский район Удмуртской Республики» </w:t>
      </w:r>
      <w:r w:rsidRPr="001B5DB5">
        <w:rPr>
          <w:rFonts w:ascii="Times New Roman" w:hAnsi="Times New Roman" w:cs="Times New Roman"/>
          <w:sz w:val="28"/>
          <w:szCs w:val="28"/>
        </w:rPr>
        <w:t>http://www.</w:t>
      </w:r>
      <w:hyperlink r:id="rId41" w:history="1">
        <w:r w:rsidRPr="001B5DB5">
          <w:rPr>
            <w:rFonts w:ascii="Times New Roman" w:eastAsia="Calibri" w:hAnsi="Times New Roman" w:cs="Times New Roman"/>
            <w:sz w:val="28"/>
            <w:szCs w:val="28"/>
            <w:lang w:val="en-US" w:eastAsia="en-US"/>
          </w:rPr>
          <w:t>sumsi</w:t>
        </w:r>
        <w:r w:rsidRPr="001B5DB5">
          <w:rPr>
            <w:rFonts w:ascii="Times New Roman" w:eastAsia="Calibri" w:hAnsi="Times New Roman" w:cs="Times New Roman"/>
            <w:sz w:val="28"/>
            <w:szCs w:val="28"/>
            <w:lang w:eastAsia="en-US"/>
          </w:rPr>
          <w:t>-</w:t>
        </w:r>
        <w:r w:rsidRPr="001B5DB5">
          <w:rPr>
            <w:rFonts w:ascii="Times New Roman" w:eastAsia="Calibri" w:hAnsi="Times New Roman" w:cs="Times New Roman"/>
            <w:sz w:val="28"/>
            <w:szCs w:val="28"/>
            <w:lang w:val="en-US" w:eastAsia="en-US"/>
          </w:rPr>
          <w:t>adm</w:t>
        </w:r>
        <w:r w:rsidRPr="001B5DB5">
          <w:rPr>
            <w:rFonts w:ascii="Times New Roman" w:eastAsia="Calibri" w:hAnsi="Times New Roman" w:cs="Times New Roman"/>
            <w:sz w:val="28"/>
            <w:szCs w:val="28"/>
            <w:lang w:eastAsia="en-US"/>
          </w:rPr>
          <w:t>.</w:t>
        </w:r>
        <w:r w:rsidRPr="001B5DB5">
          <w:rPr>
            <w:rFonts w:ascii="Times New Roman" w:eastAsia="Calibri" w:hAnsi="Times New Roman" w:cs="Times New Roman"/>
            <w:sz w:val="28"/>
            <w:szCs w:val="28"/>
            <w:lang w:val="en-US" w:eastAsia="en-US"/>
          </w:rPr>
          <w:t>ru</w:t>
        </w:r>
      </w:hyperlink>
      <w:r w:rsidRPr="001B5DB5">
        <w:rPr>
          <w:rFonts w:ascii="Times New Roman" w:eastAsia="Calibri" w:hAnsi="Times New Roman" w:cs="Times New Roman"/>
          <w:sz w:val="28"/>
          <w:szCs w:val="28"/>
          <w:lang w:eastAsia="en-US"/>
        </w:rPr>
        <w:t>,</w:t>
      </w:r>
      <w:r w:rsidRPr="001B5DB5">
        <w:rPr>
          <w:rFonts w:ascii="Times New Roman" w:hAnsi="Times New Roman" w:cs="Times New Roman"/>
          <w:sz w:val="28"/>
          <w:szCs w:val="28"/>
          <w:lang w:eastAsia="ar-SA"/>
        </w:rPr>
        <w:t xml:space="preserve"> на электронной торговой площадке </w:t>
      </w:r>
      <w:r w:rsidRPr="001B5DB5">
        <w:rPr>
          <w:rFonts w:ascii="Times New Roman" w:hAnsi="Times New Roman" w:cs="Times New Roman"/>
          <w:sz w:val="28"/>
          <w:szCs w:val="28"/>
        </w:rPr>
        <w:t>http://sale.</w:t>
      </w:r>
      <w:r w:rsidRPr="001B5DB5">
        <w:rPr>
          <w:rFonts w:ascii="Times New Roman" w:hAnsi="Times New Roman" w:cs="Times New Roman"/>
          <w:sz w:val="28"/>
          <w:szCs w:val="28"/>
          <w:lang w:val="en-US"/>
        </w:rPr>
        <w:t>zakazrf</w:t>
      </w:r>
      <w:r w:rsidRPr="001B5DB5">
        <w:rPr>
          <w:rFonts w:ascii="Times New Roman" w:hAnsi="Times New Roman" w:cs="Times New Roman"/>
          <w:sz w:val="28"/>
          <w:szCs w:val="28"/>
        </w:rPr>
        <w:t>.</w:t>
      </w:r>
      <w:r w:rsidRPr="001B5DB5">
        <w:rPr>
          <w:rFonts w:ascii="Times New Roman" w:hAnsi="Times New Roman" w:cs="Times New Roman"/>
          <w:sz w:val="28"/>
          <w:szCs w:val="28"/>
          <w:lang w:val="en-US"/>
        </w:rPr>
        <w:t>ru</w:t>
      </w:r>
      <w:r w:rsidRPr="001B5DB5">
        <w:rPr>
          <w:rFonts w:ascii="Times New Roman" w:hAnsi="Times New Roman" w:cs="Times New Roman"/>
          <w:sz w:val="28"/>
          <w:szCs w:val="28"/>
        </w:rPr>
        <w:t>.</w:t>
      </w:r>
    </w:p>
    <w:p w:rsidR="001B5DB5" w:rsidRPr="001B5DB5" w:rsidRDefault="001B5DB5" w:rsidP="001B5DB5">
      <w:pPr>
        <w:jc w:val="both"/>
        <w:rPr>
          <w:rFonts w:ascii="Times New Roman" w:hAnsi="Times New Roman" w:cs="Times New Roman"/>
          <w:sz w:val="28"/>
          <w:szCs w:val="28"/>
        </w:rPr>
      </w:pPr>
      <w:r w:rsidRPr="001B5DB5">
        <w:rPr>
          <w:rFonts w:ascii="Times New Roman" w:hAnsi="Times New Roman" w:cs="Times New Roman"/>
          <w:sz w:val="28"/>
          <w:szCs w:val="28"/>
        </w:rPr>
        <w:tab/>
        <w:t>6. Опубликовать настоящее постановление на официальном сайте муниципального образования «Муниципальный округ Сюмсинский район Удмуртской Республики».</w:t>
      </w:r>
    </w:p>
    <w:p w:rsidR="001B5DB5" w:rsidRPr="001B5DB5" w:rsidRDefault="001B5DB5" w:rsidP="001B5DB5">
      <w:pPr>
        <w:widowControl w:val="0"/>
        <w:autoSpaceDE w:val="0"/>
        <w:autoSpaceDN w:val="0"/>
        <w:adjustRightInd w:val="0"/>
        <w:ind w:firstLine="540"/>
        <w:jc w:val="both"/>
        <w:rPr>
          <w:rFonts w:ascii="Times New Roman" w:hAnsi="Times New Roman" w:cs="Times New Roman"/>
          <w:sz w:val="28"/>
          <w:szCs w:val="28"/>
        </w:rPr>
      </w:pPr>
    </w:p>
    <w:p w:rsidR="001B5DB5" w:rsidRPr="001B5DB5" w:rsidRDefault="001B5DB5" w:rsidP="001B5DB5">
      <w:pPr>
        <w:widowControl w:val="0"/>
        <w:autoSpaceDE w:val="0"/>
        <w:autoSpaceDN w:val="0"/>
        <w:adjustRightInd w:val="0"/>
        <w:ind w:firstLine="540"/>
        <w:jc w:val="both"/>
        <w:rPr>
          <w:rFonts w:ascii="Times New Roman" w:hAnsi="Times New Roman" w:cs="Times New Roman"/>
          <w:sz w:val="28"/>
          <w:szCs w:val="28"/>
        </w:rPr>
      </w:pPr>
    </w:p>
    <w:p w:rsidR="001B5DB5" w:rsidRPr="001B5DB5" w:rsidRDefault="001B5DB5" w:rsidP="001B5DB5">
      <w:pPr>
        <w:rPr>
          <w:rFonts w:ascii="Times New Roman" w:hAnsi="Times New Roman" w:cs="Times New Roman"/>
          <w:sz w:val="28"/>
          <w:szCs w:val="28"/>
        </w:rPr>
      </w:pPr>
      <w:r w:rsidRPr="001B5DB5">
        <w:rPr>
          <w:rFonts w:ascii="Times New Roman" w:hAnsi="Times New Roman" w:cs="Times New Roman"/>
          <w:sz w:val="28"/>
          <w:szCs w:val="28"/>
        </w:rPr>
        <w:t>Первый заместитель главы</w:t>
      </w:r>
    </w:p>
    <w:p w:rsidR="001B5DB5" w:rsidRPr="001B5DB5" w:rsidRDefault="001B5DB5" w:rsidP="001B5DB5">
      <w:pPr>
        <w:rPr>
          <w:rFonts w:ascii="Times New Roman" w:hAnsi="Times New Roman" w:cs="Times New Roman"/>
          <w:sz w:val="28"/>
          <w:szCs w:val="28"/>
        </w:rPr>
        <w:sectPr w:rsidR="001B5DB5" w:rsidRPr="001B5DB5" w:rsidSect="001B5DB5">
          <w:headerReference w:type="even" r:id="rId42"/>
          <w:headerReference w:type="default" r:id="rId43"/>
          <w:footerReference w:type="even" r:id="rId44"/>
          <w:footerReference w:type="default" r:id="rId45"/>
          <w:headerReference w:type="first" r:id="rId46"/>
          <w:footerReference w:type="first" r:id="rId47"/>
          <w:pgSz w:w="11906" w:h="16838"/>
          <w:pgMar w:top="1134" w:right="850" w:bottom="1134" w:left="1701" w:header="709" w:footer="709" w:gutter="0"/>
          <w:cols w:space="708"/>
          <w:titlePg/>
          <w:docGrid w:linePitch="360"/>
        </w:sectPr>
      </w:pPr>
      <w:r w:rsidRPr="001B5DB5">
        <w:rPr>
          <w:rFonts w:ascii="Times New Roman" w:hAnsi="Times New Roman" w:cs="Times New Roman"/>
          <w:sz w:val="28"/>
          <w:szCs w:val="28"/>
        </w:rPr>
        <w:t>Администрации района                                                                    Э.А. Овечкина</w:t>
      </w:r>
    </w:p>
    <w:tbl>
      <w:tblPr>
        <w:tblW w:w="4343" w:type="dxa"/>
        <w:tblInd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43"/>
      </w:tblGrid>
      <w:tr w:rsidR="001B5DB5" w:rsidRPr="001B5DB5" w:rsidTr="001B5DB5">
        <w:trPr>
          <w:trHeight w:val="1790"/>
        </w:trPr>
        <w:tc>
          <w:tcPr>
            <w:tcW w:w="4343" w:type="dxa"/>
            <w:tcBorders>
              <w:top w:val="nil"/>
              <w:left w:val="nil"/>
              <w:bottom w:val="nil"/>
              <w:right w:val="nil"/>
            </w:tcBorders>
          </w:tcPr>
          <w:p w:rsidR="001B5DB5" w:rsidRPr="001B5DB5" w:rsidRDefault="001B5DB5" w:rsidP="001B5DB5">
            <w:pPr>
              <w:ind w:left="75"/>
              <w:jc w:val="both"/>
              <w:rPr>
                <w:rFonts w:ascii="Times New Roman" w:hAnsi="Times New Roman" w:cs="Times New Roman"/>
                <w:sz w:val="28"/>
                <w:szCs w:val="28"/>
              </w:rPr>
            </w:pPr>
            <w:r w:rsidRPr="001B5DB5">
              <w:rPr>
                <w:rFonts w:ascii="Times New Roman" w:hAnsi="Times New Roman" w:cs="Times New Roman"/>
                <w:sz w:val="28"/>
                <w:szCs w:val="28"/>
              </w:rPr>
              <w:lastRenderedPageBreak/>
              <w:t>Приложение 1</w:t>
            </w:r>
          </w:p>
          <w:p w:rsidR="001B5DB5" w:rsidRPr="001B5DB5" w:rsidRDefault="001B5DB5" w:rsidP="001B5DB5">
            <w:pPr>
              <w:ind w:left="75"/>
              <w:rPr>
                <w:rFonts w:ascii="Times New Roman" w:hAnsi="Times New Roman" w:cs="Times New Roman"/>
                <w:sz w:val="28"/>
                <w:szCs w:val="28"/>
              </w:rPr>
            </w:pPr>
            <w:r w:rsidRPr="001B5DB5">
              <w:rPr>
                <w:rFonts w:ascii="Times New Roman" w:hAnsi="Times New Roman" w:cs="Times New Roman"/>
                <w:sz w:val="28"/>
                <w:szCs w:val="28"/>
              </w:rPr>
              <w:t xml:space="preserve"> к постановлению Администрации муниципального образования «Муниципальный округ Сюмсинский район Удмуртской Республики»</w:t>
            </w:r>
          </w:p>
          <w:p w:rsidR="001B5DB5" w:rsidRPr="001B5DB5" w:rsidRDefault="001B5DB5" w:rsidP="001B5DB5">
            <w:pPr>
              <w:ind w:left="75"/>
              <w:jc w:val="both"/>
              <w:rPr>
                <w:rFonts w:ascii="Times New Roman" w:hAnsi="Times New Roman" w:cs="Times New Roman"/>
                <w:sz w:val="28"/>
                <w:szCs w:val="28"/>
              </w:rPr>
            </w:pPr>
            <w:r w:rsidRPr="001B5DB5">
              <w:rPr>
                <w:rFonts w:ascii="Times New Roman" w:hAnsi="Times New Roman" w:cs="Times New Roman"/>
                <w:sz w:val="28"/>
                <w:szCs w:val="28"/>
              </w:rPr>
              <w:t>от 30 января 2025 года  № 37</w:t>
            </w:r>
          </w:p>
          <w:p w:rsidR="001B5DB5" w:rsidRPr="001B5DB5" w:rsidRDefault="001B5DB5" w:rsidP="001B5DB5">
            <w:pPr>
              <w:ind w:left="75"/>
              <w:jc w:val="both"/>
              <w:rPr>
                <w:rFonts w:ascii="Times New Roman" w:hAnsi="Times New Roman" w:cs="Times New Roman"/>
                <w:sz w:val="28"/>
                <w:szCs w:val="28"/>
              </w:rPr>
            </w:pPr>
          </w:p>
        </w:tc>
      </w:tr>
    </w:tbl>
    <w:p w:rsidR="001B5DB5" w:rsidRPr="001B5DB5" w:rsidRDefault="001B5DB5" w:rsidP="001B5DB5">
      <w:pPr>
        <w:ind w:left="75"/>
        <w:jc w:val="center"/>
        <w:rPr>
          <w:rFonts w:ascii="Times New Roman" w:hAnsi="Times New Roman" w:cs="Times New Roman"/>
          <w:sz w:val="28"/>
          <w:szCs w:val="28"/>
        </w:rPr>
      </w:pPr>
      <w:r w:rsidRPr="001B5DB5">
        <w:rPr>
          <w:rFonts w:ascii="Times New Roman" w:hAnsi="Times New Roman" w:cs="Times New Roman"/>
          <w:sz w:val="28"/>
          <w:szCs w:val="28"/>
        </w:rPr>
        <w:t xml:space="preserve">Перечень муниципального имущества, </w:t>
      </w:r>
    </w:p>
    <w:p w:rsidR="001B5DB5" w:rsidRPr="001B5DB5" w:rsidRDefault="001B5DB5" w:rsidP="001B5DB5">
      <w:pPr>
        <w:ind w:left="75"/>
        <w:jc w:val="center"/>
        <w:rPr>
          <w:rFonts w:ascii="Times New Roman" w:hAnsi="Times New Roman" w:cs="Times New Roman"/>
          <w:sz w:val="28"/>
          <w:szCs w:val="28"/>
        </w:rPr>
      </w:pPr>
      <w:r w:rsidRPr="001B5DB5">
        <w:rPr>
          <w:rFonts w:ascii="Times New Roman" w:hAnsi="Times New Roman" w:cs="Times New Roman"/>
          <w:sz w:val="28"/>
          <w:szCs w:val="28"/>
        </w:rPr>
        <w:t>подлежащего передаче в собственность</w:t>
      </w:r>
    </w:p>
    <w:p w:rsidR="001B5DB5" w:rsidRPr="001B5DB5" w:rsidRDefault="001B5DB5" w:rsidP="001B5DB5">
      <w:pPr>
        <w:ind w:left="75"/>
        <w:jc w:val="right"/>
        <w:rPr>
          <w:rFonts w:ascii="Times New Roman" w:hAnsi="Times New Roman" w:cs="Times New Roman"/>
          <w:sz w:val="28"/>
          <w:szCs w:val="28"/>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
        <w:gridCol w:w="2274"/>
        <w:gridCol w:w="2570"/>
        <w:gridCol w:w="2326"/>
        <w:gridCol w:w="1734"/>
      </w:tblGrid>
      <w:tr w:rsidR="001B5DB5" w:rsidRPr="001B5DB5" w:rsidTr="001B5DB5">
        <w:trPr>
          <w:trHeight w:val="593"/>
        </w:trPr>
        <w:tc>
          <w:tcPr>
            <w:tcW w:w="949" w:type="dxa"/>
          </w:tcPr>
          <w:p w:rsidR="001B5DB5" w:rsidRPr="001B5DB5" w:rsidRDefault="001B5DB5" w:rsidP="001B5DB5">
            <w:pPr>
              <w:jc w:val="center"/>
              <w:rPr>
                <w:rFonts w:ascii="Times New Roman" w:eastAsia="Calibri" w:hAnsi="Times New Roman" w:cs="Times New Roman"/>
                <w:sz w:val="28"/>
                <w:szCs w:val="28"/>
              </w:rPr>
            </w:pPr>
            <w:r w:rsidRPr="001B5DB5">
              <w:rPr>
                <w:rFonts w:ascii="Times New Roman" w:eastAsia="Calibri" w:hAnsi="Times New Roman" w:cs="Times New Roman"/>
                <w:sz w:val="28"/>
                <w:szCs w:val="28"/>
              </w:rPr>
              <w:t>№ п/п</w:t>
            </w:r>
          </w:p>
        </w:tc>
        <w:tc>
          <w:tcPr>
            <w:tcW w:w="2274" w:type="dxa"/>
          </w:tcPr>
          <w:p w:rsidR="001B5DB5" w:rsidRPr="001B5DB5" w:rsidRDefault="001B5DB5" w:rsidP="001B5DB5">
            <w:pPr>
              <w:jc w:val="center"/>
              <w:rPr>
                <w:rFonts w:ascii="Times New Roman" w:eastAsia="Calibri" w:hAnsi="Times New Roman" w:cs="Times New Roman"/>
                <w:bCs/>
                <w:sz w:val="28"/>
                <w:szCs w:val="28"/>
              </w:rPr>
            </w:pPr>
            <w:r w:rsidRPr="001B5DB5">
              <w:rPr>
                <w:rFonts w:ascii="Times New Roman" w:eastAsia="Calibri" w:hAnsi="Times New Roman" w:cs="Times New Roman"/>
                <w:sz w:val="28"/>
                <w:szCs w:val="28"/>
              </w:rPr>
              <w:t>Наименование объекта муниципального имущества</w:t>
            </w:r>
          </w:p>
        </w:tc>
        <w:tc>
          <w:tcPr>
            <w:tcW w:w="2570" w:type="dxa"/>
          </w:tcPr>
          <w:p w:rsidR="001B5DB5" w:rsidRPr="001B5DB5" w:rsidRDefault="001B5DB5" w:rsidP="001B5DB5">
            <w:pPr>
              <w:jc w:val="center"/>
              <w:rPr>
                <w:rFonts w:ascii="Times New Roman" w:eastAsia="Calibri" w:hAnsi="Times New Roman" w:cs="Times New Roman"/>
                <w:bCs/>
                <w:sz w:val="28"/>
                <w:szCs w:val="28"/>
              </w:rPr>
            </w:pPr>
            <w:r w:rsidRPr="001B5DB5">
              <w:rPr>
                <w:rFonts w:ascii="Times New Roman" w:eastAsia="Calibri" w:hAnsi="Times New Roman" w:cs="Times New Roman"/>
                <w:sz w:val="28"/>
                <w:szCs w:val="28"/>
              </w:rPr>
              <w:t>Местонахождение объекта муниципального имущества</w:t>
            </w:r>
          </w:p>
        </w:tc>
        <w:tc>
          <w:tcPr>
            <w:tcW w:w="2326" w:type="dxa"/>
          </w:tcPr>
          <w:p w:rsidR="001B5DB5" w:rsidRPr="001B5DB5" w:rsidRDefault="001B5DB5" w:rsidP="001B5DB5">
            <w:pPr>
              <w:jc w:val="center"/>
              <w:rPr>
                <w:rFonts w:ascii="Times New Roman" w:eastAsia="Calibri" w:hAnsi="Times New Roman" w:cs="Times New Roman"/>
                <w:bCs/>
                <w:sz w:val="28"/>
                <w:szCs w:val="28"/>
              </w:rPr>
            </w:pPr>
            <w:r w:rsidRPr="001B5DB5">
              <w:rPr>
                <w:rFonts w:ascii="Times New Roman" w:eastAsia="Calibri" w:hAnsi="Times New Roman" w:cs="Times New Roman"/>
                <w:sz w:val="28"/>
                <w:szCs w:val="28"/>
              </w:rPr>
              <w:t>Кадастровый номер</w:t>
            </w:r>
          </w:p>
        </w:tc>
        <w:tc>
          <w:tcPr>
            <w:tcW w:w="1734" w:type="dxa"/>
          </w:tcPr>
          <w:p w:rsidR="001B5DB5" w:rsidRPr="001B5DB5" w:rsidRDefault="001B5DB5" w:rsidP="001B5DB5">
            <w:pPr>
              <w:jc w:val="center"/>
              <w:rPr>
                <w:rFonts w:ascii="Times New Roman" w:eastAsia="Calibri" w:hAnsi="Times New Roman" w:cs="Times New Roman"/>
                <w:bCs/>
                <w:sz w:val="28"/>
                <w:szCs w:val="28"/>
              </w:rPr>
            </w:pPr>
            <w:r w:rsidRPr="001B5DB5">
              <w:rPr>
                <w:rFonts w:ascii="Times New Roman" w:eastAsia="Calibri" w:hAnsi="Times New Roman" w:cs="Times New Roman"/>
                <w:sz w:val="28"/>
                <w:szCs w:val="28"/>
              </w:rPr>
              <w:t>Назначение</w:t>
            </w:r>
          </w:p>
        </w:tc>
      </w:tr>
      <w:tr w:rsidR="001B5DB5" w:rsidRPr="001B5DB5" w:rsidTr="001B5DB5">
        <w:trPr>
          <w:trHeight w:val="833"/>
        </w:trPr>
        <w:tc>
          <w:tcPr>
            <w:tcW w:w="949" w:type="dxa"/>
          </w:tcPr>
          <w:p w:rsidR="001B5DB5" w:rsidRPr="001B5DB5" w:rsidRDefault="001B5DB5" w:rsidP="001B5DB5">
            <w:pPr>
              <w:rPr>
                <w:rFonts w:ascii="Times New Roman" w:eastAsia="Calibri" w:hAnsi="Times New Roman" w:cs="Times New Roman"/>
                <w:sz w:val="28"/>
                <w:szCs w:val="28"/>
              </w:rPr>
            </w:pPr>
            <w:r w:rsidRPr="001B5DB5">
              <w:rPr>
                <w:rFonts w:ascii="Times New Roman" w:eastAsia="Calibri" w:hAnsi="Times New Roman" w:cs="Times New Roman"/>
                <w:sz w:val="28"/>
                <w:szCs w:val="28"/>
              </w:rPr>
              <w:t>1</w:t>
            </w:r>
          </w:p>
        </w:tc>
        <w:tc>
          <w:tcPr>
            <w:tcW w:w="2274" w:type="dxa"/>
          </w:tcPr>
          <w:p w:rsidR="001B5DB5" w:rsidRPr="001B5DB5" w:rsidRDefault="001B5DB5" w:rsidP="001B5DB5">
            <w:pPr>
              <w:rPr>
                <w:rFonts w:ascii="Times New Roman" w:eastAsia="Calibri" w:hAnsi="Times New Roman" w:cs="Times New Roman"/>
                <w:bCs/>
                <w:sz w:val="28"/>
                <w:szCs w:val="28"/>
              </w:rPr>
            </w:pPr>
            <w:r w:rsidRPr="001B5DB5">
              <w:rPr>
                <w:rFonts w:ascii="Times New Roman" w:eastAsia="Calibri" w:hAnsi="Times New Roman" w:cs="Times New Roman"/>
                <w:sz w:val="28"/>
                <w:szCs w:val="28"/>
              </w:rPr>
              <w:t>Помещение гаража</w:t>
            </w:r>
          </w:p>
        </w:tc>
        <w:tc>
          <w:tcPr>
            <w:tcW w:w="2570" w:type="dxa"/>
          </w:tcPr>
          <w:p w:rsidR="001B5DB5" w:rsidRPr="001B5DB5" w:rsidRDefault="001B5DB5" w:rsidP="001B5DB5">
            <w:pPr>
              <w:jc w:val="center"/>
              <w:rPr>
                <w:rFonts w:ascii="Times New Roman" w:eastAsia="Calibri" w:hAnsi="Times New Roman" w:cs="Times New Roman"/>
                <w:bCs/>
                <w:sz w:val="28"/>
                <w:szCs w:val="28"/>
              </w:rPr>
            </w:pPr>
            <w:r w:rsidRPr="001B5DB5">
              <w:rPr>
                <w:rFonts w:ascii="Times New Roman" w:eastAsia="Calibri" w:hAnsi="Times New Roman" w:cs="Times New Roman"/>
                <w:sz w:val="28"/>
                <w:szCs w:val="28"/>
              </w:rPr>
              <w:t>Российская Федерация, Удмуртская Республика, Сюмсинский муниципальный район, сельское поселение Орловское, село Орловское, переулок Подлесный, здание 1/1, помещение 4</w:t>
            </w:r>
          </w:p>
        </w:tc>
        <w:tc>
          <w:tcPr>
            <w:tcW w:w="2326" w:type="dxa"/>
          </w:tcPr>
          <w:p w:rsidR="001B5DB5" w:rsidRPr="001B5DB5" w:rsidRDefault="001B5DB5" w:rsidP="001B5DB5">
            <w:pPr>
              <w:spacing w:after="200" w:line="276" w:lineRule="auto"/>
              <w:jc w:val="center"/>
              <w:rPr>
                <w:rFonts w:ascii="Times New Roman" w:eastAsia="Calibri" w:hAnsi="Times New Roman" w:cs="Times New Roman"/>
                <w:bCs/>
                <w:sz w:val="28"/>
                <w:szCs w:val="28"/>
                <w:lang w:eastAsia="en-US"/>
              </w:rPr>
            </w:pPr>
            <w:r w:rsidRPr="001B5DB5">
              <w:rPr>
                <w:rFonts w:ascii="Times New Roman" w:eastAsia="Calibri" w:hAnsi="Times New Roman" w:cs="Times New Roman"/>
                <w:sz w:val="28"/>
                <w:szCs w:val="28"/>
                <w:lang w:eastAsia="en-US"/>
              </w:rPr>
              <w:t>18:20:040001:889</w:t>
            </w:r>
          </w:p>
        </w:tc>
        <w:tc>
          <w:tcPr>
            <w:tcW w:w="1734" w:type="dxa"/>
          </w:tcPr>
          <w:p w:rsidR="001B5DB5" w:rsidRPr="001B5DB5" w:rsidRDefault="001B5DB5" w:rsidP="001B5DB5">
            <w:pPr>
              <w:spacing w:after="200" w:line="276" w:lineRule="auto"/>
              <w:jc w:val="center"/>
              <w:rPr>
                <w:rFonts w:ascii="Times New Roman" w:eastAsia="Calibri" w:hAnsi="Times New Roman" w:cs="Times New Roman"/>
                <w:bCs/>
                <w:sz w:val="28"/>
                <w:szCs w:val="28"/>
                <w:lang w:eastAsia="en-US"/>
              </w:rPr>
            </w:pPr>
            <w:r w:rsidRPr="001B5DB5">
              <w:rPr>
                <w:rFonts w:ascii="Times New Roman" w:eastAsia="Calibri" w:hAnsi="Times New Roman" w:cs="Times New Roman"/>
                <w:sz w:val="28"/>
                <w:szCs w:val="28"/>
                <w:lang w:eastAsia="en-US"/>
              </w:rPr>
              <w:t>нежилое</w:t>
            </w:r>
          </w:p>
        </w:tc>
      </w:tr>
      <w:tr w:rsidR="001B5DB5" w:rsidRPr="001B5DB5" w:rsidTr="001B5DB5">
        <w:trPr>
          <w:trHeight w:val="833"/>
        </w:trPr>
        <w:tc>
          <w:tcPr>
            <w:tcW w:w="949" w:type="dxa"/>
          </w:tcPr>
          <w:p w:rsidR="001B5DB5" w:rsidRPr="001B5DB5" w:rsidRDefault="001B5DB5" w:rsidP="001B5DB5">
            <w:pPr>
              <w:rPr>
                <w:rFonts w:ascii="Times New Roman" w:eastAsia="Calibri" w:hAnsi="Times New Roman" w:cs="Times New Roman"/>
                <w:sz w:val="28"/>
                <w:szCs w:val="28"/>
              </w:rPr>
            </w:pPr>
            <w:r w:rsidRPr="001B5DB5">
              <w:rPr>
                <w:rFonts w:ascii="Times New Roman" w:eastAsia="Calibri" w:hAnsi="Times New Roman" w:cs="Times New Roman"/>
                <w:sz w:val="28"/>
                <w:szCs w:val="28"/>
              </w:rPr>
              <w:t>2</w:t>
            </w:r>
          </w:p>
        </w:tc>
        <w:tc>
          <w:tcPr>
            <w:tcW w:w="2274" w:type="dxa"/>
          </w:tcPr>
          <w:p w:rsidR="001B5DB5" w:rsidRPr="001B5DB5" w:rsidRDefault="001B5DB5" w:rsidP="001B5DB5">
            <w:pPr>
              <w:rPr>
                <w:rFonts w:ascii="Times New Roman" w:eastAsia="Calibri" w:hAnsi="Times New Roman" w:cs="Times New Roman"/>
                <w:bCs/>
                <w:sz w:val="28"/>
                <w:szCs w:val="28"/>
              </w:rPr>
            </w:pPr>
            <w:r w:rsidRPr="001B5DB5">
              <w:rPr>
                <w:rFonts w:ascii="Times New Roman" w:eastAsia="Calibri" w:hAnsi="Times New Roman" w:cs="Times New Roman"/>
                <w:sz w:val="28"/>
                <w:szCs w:val="28"/>
              </w:rPr>
              <w:t xml:space="preserve">Помещение </w:t>
            </w:r>
          </w:p>
        </w:tc>
        <w:tc>
          <w:tcPr>
            <w:tcW w:w="2570" w:type="dxa"/>
          </w:tcPr>
          <w:p w:rsidR="001B5DB5" w:rsidRPr="001B5DB5" w:rsidRDefault="001B5DB5" w:rsidP="001B5DB5">
            <w:pPr>
              <w:jc w:val="center"/>
              <w:rPr>
                <w:rFonts w:ascii="Times New Roman" w:eastAsia="Calibri" w:hAnsi="Times New Roman" w:cs="Times New Roman"/>
                <w:bCs/>
                <w:sz w:val="28"/>
                <w:szCs w:val="28"/>
              </w:rPr>
            </w:pPr>
            <w:r w:rsidRPr="001B5DB5">
              <w:rPr>
                <w:rFonts w:ascii="Times New Roman" w:eastAsia="Calibri" w:hAnsi="Times New Roman" w:cs="Times New Roman"/>
                <w:sz w:val="28"/>
                <w:szCs w:val="28"/>
              </w:rPr>
              <w:t>Удмуртская Республика, Сюмсинский район, село Орловское, улица Ленина, д. 6, кв. 12</w:t>
            </w:r>
          </w:p>
        </w:tc>
        <w:tc>
          <w:tcPr>
            <w:tcW w:w="2326" w:type="dxa"/>
          </w:tcPr>
          <w:p w:rsidR="001B5DB5" w:rsidRPr="001B5DB5" w:rsidRDefault="001B5DB5" w:rsidP="001B5DB5">
            <w:pPr>
              <w:spacing w:after="200" w:line="276" w:lineRule="auto"/>
              <w:jc w:val="center"/>
              <w:rPr>
                <w:rFonts w:ascii="Times New Roman" w:eastAsia="Calibri" w:hAnsi="Times New Roman" w:cs="Times New Roman"/>
                <w:bCs/>
                <w:sz w:val="28"/>
                <w:szCs w:val="28"/>
                <w:lang w:eastAsia="en-US"/>
              </w:rPr>
            </w:pPr>
            <w:r w:rsidRPr="001B5DB5">
              <w:rPr>
                <w:rFonts w:ascii="Times New Roman" w:eastAsia="Calibri" w:hAnsi="Times New Roman" w:cs="Times New Roman"/>
                <w:sz w:val="28"/>
                <w:szCs w:val="28"/>
                <w:lang w:eastAsia="en-US"/>
              </w:rPr>
              <w:t>18:20:040001:948</w:t>
            </w:r>
          </w:p>
        </w:tc>
        <w:tc>
          <w:tcPr>
            <w:tcW w:w="1734" w:type="dxa"/>
          </w:tcPr>
          <w:p w:rsidR="001B5DB5" w:rsidRPr="001B5DB5" w:rsidRDefault="001B5DB5" w:rsidP="001B5DB5">
            <w:pPr>
              <w:spacing w:after="200" w:line="276" w:lineRule="auto"/>
              <w:jc w:val="center"/>
              <w:rPr>
                <w:rFonts w:ascii="Times New Roman" w:eastAsia="Calibri" w:hAnsi="Times New Roman" w:cs="Times New Roman"/>
                <w:sz w:val="28"/>
                <w:szCs w:val="28"/>
                <w:lang w:eastAsia="en-US"/>
              </w:rPr>
            </w:pPr>
            <w:r w:rsidRPr="001B5DB5">
              <w:rPr>
                <w:rFonts w:ascii="Times New Roman" w:eastAsia="Calibri" w:hAnsi="Times New Roman" w:cs="Times New Roman"/>
                <w:sz w:val="28"/>
                <w:szCs w:val="28"/>
                <w:lang w:eastAsia="en-US"/>
              </w:rPr>
              <w:t>нежилое</w:t>
            </w:r>
          </w:p>
        </w:tc>
      </w:tr>
    </w:tbl>
    <w:p w:rsidR="001B5DB5" w:rsidRPr="001B5DB5" w:rsidRDefault="001B5DB5" w:rsidP="001B5DB5">
      <w:pPr>
        <w:ind w:left="75"/>
        <w:jc w:val="center"/>
        <w:rPr>
          <w:rFonts w:ascii="Times New Roman" w:hAnsi="Times New Roman" w:cs="Times New Roman"/>
          <w:sz w:val="28"/>
          <w:szCs w:val="28"/>
        </w:rPr>
      </w:pPr>
      <w:r w:rsidRPr="001B5DB5">
        <w:rPr>
          <w:rFonts w:ascii="Times New Roman" w:hAnsi="Times New Roman" w:cs="Times New Roman"/>
          <w:sz w:val="28"/>
          <w:szCs w:val="28"/>
        </w:rPr>
        <w:t>____________________________</w:t>
      </w:r>
    </w:p>
    <w:p w:rsidR="001B5DB5" w:rsidRPr="001B5DB5" w:rsidRDefault="001B5DB5" w:rsidP="001B5DB5">
      <w:pPr>
        <w:ind w:left="75"/>
        <w:jc w:val="center"/>
        <w:rPr>
          <w:rFonts w:ascii="Times New Roman" w:hAnsi="Times New Roman" w:cs="Times New Roman"/>
        </w:rPr>
        <w:sectPr w:rsidR="001B5DB5" w:rsidRPr="001B5DB5" w:rsidSect="001B5DB5">
          <w:pgSz w:w="11906" w:h="16838"/>
          <w:pgMar w:top="1134" w:right="850" w:bottom="1134" w:left="1701" w:header="709" w:footer="709" w:gutter="0"/>
          <w:cols w:space="708"/>
          <w:titlePg/>
          <w:docGrid w:linePitch="360"/>
        </w:sectPr>
      </w:pPr>
    </w:p>
    <w:p w:rsidR="001B5DB5" w:rsidRPr="001B5DB5" w:rsidRDefault="001B5DB5" w:rsidP="001B5DB5">
      <w:pPr>
        <w:widowControl w:val="0"/>
        <w:tabs>
          <w:tab w:val="left" w:pos="6885"/>
          <w:tab w:val="right" w:pos="8666"/>
        </w:tabs>
        <w:rPr>
          <w:rFonts w:ascii="Times New Roman" w:hAnsi="Times New Roman" w:cs="Times New Roman"/>
          <w:bCs/>
          <w:sz w:val="24"/>
          <w:szCs w:val="24"/>
        </w:rPr>
      </w:pPr>
      <w:r w:rsidRPr="001B5DB5">
        <w:rPr>
          <w:rFonts w:ascii="Times New Roman" w:hAnsi="Times New Roman" w:cs="Times New Roman"/>
          <w:bCs/>
          <w:sz w:val="24"/>
          <w:szCs w:val="24"/>
        </w:rPr>
        <w:lastRenderedPageBreak/>
        <w:tab/>
      </w:r>
      <w:r w:rsidRPr="001B5DB5">
        <w:rPr>
          <w:rFonts w:ascii="Times New Roman" w:hAnsi="Times New Roman" w:cs="Times New Roman"/>
          <w:bCs/>
          <w:sz w:val="24"/>
          <w:szCs w:val="24"/>
        </w:rPr>
        <w:tab/>
        <w:t>Приложение 2</w:t>
      </w:r>
    </w:p>
    <w:p w:rsidR="001B5DB5" w:rsidRPr="001B5DB5" w:rsidRDefault="001B5DB5" w:rsidP="001B5DB5">
      <w:pPr>
        <w:widowControl w:val="0"/>
        <w:tabs>
          <w:tab w:val="left" w:pos="6885"/>
          <w:tab w:val="right" w:pos="8666"/>
        </w:tabs>
        <w:rPr>
          <w:rFonts w:ascii="Times New Roman" w:hAnsi="Times New Roman" w:cs="Times New Roman"/>
          <w:bCs/>
          <w:sz w:val="24"/>
          <w:szCs w:val="24"/>
        </w:rPr>
      </w:pPr>
    </w:p>
    <w:p w:rsidR="001B5DB5" w:rsidRPr="001B5DB5" w:rsidRDefault="001B5DB5" w:rsidP="001B5DB5">
      <w:pPr>
        <w:widowControl w:val="0"/>
        <w:tabs>
          <w:tab w:val="left" w:pos="6885"/>
          <w:tab w:val="right" w:pos="8666"/>
        </w:tabs>
        <w:jc w:val="center"/>
        <w:rPr>
          <w:rFonts w:ascii="Times New Roman" w:hAnsi="Times New Roman" w:cs="Times New Roman"/>
          <w:bCs/>
          <w:sz w:val="24"/>
          <w:szCs w:val="24"/>
        </w:rPr>
      </w:pPr>
      <w:r w:rsidRPr="001B5DB5">
        <w:rPr>
          <w:rFonts w:ascii="Times New Roman" w:hAnsi="Times New Roman" w:cs="Times New Roman"/>
          <w:bCs/>
          <w:sz w:val="24"/>
          <w:szCs w:val="24"/>
        </w:rPr>
        <w:t xml:space="preserve">                                                                                                УТВЕРЖДЕНО</w:t>
      </w:r>
    </w:p>
    <w:p w:rsidR="001B5DB5" w:rsidRPr="001B5DB5" w:rsidRDefault="001B5DB5" w:rsidP="001B5DB5">
      <w:pPr>
        <w:widowControl w:val="0"/>
        <w:jc w:val="right"/>
        <w:rPr>
          <w:rFonts w:ascii="Times New Roman" w:hAnsi="Times New Roman" w:cs="Times New Roman"/>
          <w:bCs/>
          <w:sz w:val="24"/>
          <w:szCs w:val="24"/>
        </w:rPr>
      </w:pPr>
      <w:r w:rsidRPr="001B5DB5">
        <w:rPr>
          <w:rFonts w:ascii="Times New Roman" w:hAnsi="Times New Roman" w:cs="Times New Roman"/>
          <w:bCs/>
          <w:sz w:val="24"/>
          <w:szCs w:val="24"/>
        </w:rPr>
        <w:t xml:space="preserve">постановлением Администрации </w:t>
      </w:r>
    </w:p>
    <w:p w:rsidR="001B5DB5" w:rsidRPr="001B5DB5" w:rsidRDefault="001B5DB5" w:rsidP="001B5DB5">
      <w:pPr>
        <w:widowControl w:val="0"/>
        <w:jc w:val="right"/>
        <w:rPr>
          <w:rFonts w:ascii="Times New Roman" w:hAnsi="Times New Roman" w:cs="Times New Roman"/>
          <w:bCs/>
          <w:sz w:val="24"/>
          <w:szCs w:val="24"/>
        </w:rPr>
      </w:pPr>
      <w:r w:rsidRPr="001B5DB5">
        <w:rPr>
          <w:rFonts w:ascii="Times New Roman" w:hAnsi="Times New Roman" w:cs="Times New Roman"/>
          <w:bCs/>
          <w:sz w:val="24"/>
          <w:szCs w:val="24"/>
        </w:rPr>
        <w:t xml:space="preserve">муниципального образования </w:t>
      </w:r>
    </w:p>
    <w:p w:rsidR="001B5DB5" w:rsidRPr="001B5DB5" w:rsidRDefault="001B5DB5" w:rsidP="001B5DB5">
      <w:pPr>
        <w:widowControl w:val="0"/>
        <w:jc w:val="right"/>
        <w:rPr>
          <w:rFonts w:ascii="Times New Roman" w:hAnsi="Times New Roman" w:cs="Times New Roman"/>
          <w:bCs/>
          <w:sz w:val="24"/>
          <w:szCs w:val="24"/>
        </w:rPr>
      </w:pPr>
      <w:r w:rsidRPr="001B5DB5">
        <w:rPr>
          <w:rFonts w:ascii="Times New Roman" w:hAnsi="Times New Roman" w:cs="Times New Roman"/>
          <w:bCs/>
          <w:sz w:val="24"/>
          <w:szCs w:val="24"/>
        </w:rPr>
        <w:t>«Муниципальный округ Сюмсинский</w:t>
      </w:r>
    </w:p>
    <w:p w:rsidR="001B5DB5" w:rsidRPr="001B5DB5" w:rsidRDefault="001B5DB5" w:rsidP="001B5DB5">
      <w:pPr>
        <w:widowControl w:val="0"/>
        <w:jc w:val="right"/>
        <w:rPr>
          <w:rFonts w:ascii="Times New Roman" w:hAnsi="Times New Roman" w:cs="Times New Roman"/>
          <w:bCs/>
          <w:sz w:val="24"/>
          <w:szCs w:val="24"/>
        </w:rPr>
      </w:pPr>
      <w:r w:rsidRPr="001B5DB5">
        <w:rPr>
          <w:rFonts w:ascii="Times New Roman" w:hAnsi="Times New Roman" w:cs="Times New Roman"/>
          <w:bCs/>
          <w:sz w:val="24"/>
          <w:szCs w:val="24"/>
        </w:rPr>
        <w:t xml:space="preserve"> район  Удмуртской Республики» </w:t>
      </w:r>
    </w:p>
    <w:p w:rsidR="001B5DB5" w:rsidRPr="001B5DB5" w:rsidRDefault="001B5DB5" w:rsidP="001B5DB5">
      <w:pPr>
        <w:jc w:val="right"/>
        <w:rPr>
          <w:rFonts w:ascii="Times New Roman" w:hAnsi="Times New Roman" w:cs="Times New Roman"/>
          <w:bCs/>
          <w:sz w:val="24"/>
          <w:szCs w:val="24"/>
        </w:rPr>
      </w:pPr>
      <w:r w:rsidRPr="001B5DB5">
        <w:rPr>
          <w:rFonts w:ascii="Times New Roman" w:hAnsi="Times New Roman" w:cs="Times New Roman"/>
          <w:bCs/>
          <w:sz w:val="24"/>
          <w:szCs w:val="24"/>
        </w:rPr>
        <w:t>от 30 января 2025 года № 37</w:t>
      </w:r>
    </w:p>
    <w:p w:rsidR="001B5DB5" w:rsidRPr="001B5DB5" w:rsidRDefault="001B5DB5" w:rsidP="001B5DB5">
      <w:pPr>
        <w:jc w:val="center"/>
        <w:rPr>
          <w:rFonts w:ascii="Times New Roman" w:hAnsi="Times New Roman" w:cs="Times New Roman"/>
          <w:bCs/>
          <w:szCs w:val="24"/>
        </w:rPr>
      </w:pPr>
    </w:p>
    <w:p w:rsidR="001B5DB5" w:rsidRPr="001B5DB5" w:rsidRDefault="001B5DB5" w:rsidP="001B5DB5">
      <w:pPr>
        <w:jc w:val="center"/>
        <w:rPr>
          <w:rFonts w:ascii="Times New Roman" w:hAnsi="Times New Roman" w:cs="Times New Roman"/>
          <w:b/>
          <w:sz w:val="24"/>
          <w:szCs w:val="24"/>
        </w:rPr>
      </w:pPr>
    </w:p>
    <w:p w:rsidR="001B5DB5" w:rsidRPr="001B5DB5" w:rsidRDefault="001B5DB5" w:rsidP="001B5DB5">
      <w:pPr>
        <w:jc w:val="center"/>
        <w:rPr>
          <w:rFonts w:ascii="Times New Roman" w:hAnsi="Times New Roman" w:cs="Times New Roman"/>
          <w:b/>
          <w:sz w:val="24"/>
          <w:szCs w:val="24"/>
        </w:rPr>
      </w:pPr>
      <w:r w:rsidRPr="001B5DB5">
        <w:rPr>
          <w:rFonts w:ascii="Times New Roman" w:hAnsi="Times New Roman" w:cs="Times New Roman"/>
          <w:b/>
          <w:sz w:val="24"/>
          <w:szCs w:val="24"/>
        </w:rPr>
        <w:t>ИНФОРМАЦИОННОЕ СООБЩЕНИЕ</w:t>
      </w:r>
    </w:p>
    <w:p w:rsidR="001B5DB5" w:rsidRPr="001B5DB5" w:rsidRDefault="001B5DB5" w:rsidP="001B5DB5">
      <w:pPr>
        <w:jc w:val="center"/>
        <w:rPr>
          <w:rFonts w:ascii="Times New Roman" w:hAnsi="Times New Roman" w:cs="Times New Roman"/>
          <w:b/>
          <w:sz w:val="24"/>
          <w:szCs w:val="24"/>
        </w:rPr>
      </w:pPr>
      <w:r w:rsidRPr="001B5DB5">
        <w:rPr>
          <w:rFonts w:ascii="Times New Roman" w:hAnsi="Times New Roman" w:cs="Times New Roman"/>
          <w:b/>
          <w:sz w:val="24"/>
          <w:szCs w:val="24"/>
        </w:rPr>
        <w:t>(Извещение)</w:t>
      </w:r>
    </w:p>
    <w:p w:rsidR="001B5DB5" w:rsidRPr="001B5DB5" w:rsidRDefault="001B5DB5" w:rsidP="001B5DB5">
      <w:pPr>
        <w:ind w:firstLine="567"/>
        <w:jc w:val="both"/>
        <w:rPr>
          <w:rFonts w:ascii="Times New Roman" w:hAnsi="Times New Roman" w:cs="Times New Roman"/>
          <w:sz w:val="24"/>
          <w:szCs w:val="24"/>
        </w:rPr>
      </w:pPr>
    </w:p>
    <w:p w:rsidR="001B5DB5" w:rsidRPr="001B5DB5" w:rsidRDefault="001B5DB5" w:rsidP="001B5DB5">
      <w:pPr>
        <w:ind w:firstLine="709"/>
        <w:jc w:val="both"/>
        <w:rPr>
          <w:rFonts w:ascii="Times New Roman" w:hAnsi="Times New Roman" w:cs="Times New Roman"/>
          <w:sz w:val="24"/>
          <w:szCs w:val="24"/>
        </w:rPr>
      </w:pPr>
      <w:r w:rsidRPr="001B5DB5">
        <w:rPr>
          <w:rFonts w:ascii="Times New Roman" w:hAnsi="Times New Roman" w:cs="Times New Roman"/>
          <w:sz w:val="24"/>
          <w:szCs w:val="24"/>
        </w:rPr>
        <w:t xml:space="preserve">Администрация муниципального образования </w:t>
      </w:r>
      <w:r w:rsidRPr="001B5DB5">
        <w:rPr>
          <w:rFonts w:ascii="Times New Roman" w:hAnsi="Times New Roman" w:cs="Times New Roman"/>
          <w:bCs/>
          <w:sz w:val="24"/>
          <w:szCs w:val="24"/>
        </w:rPr>
        <w:t xml:space="preserve">«Муниципальный округ Сюмсинский район Удмуртской Республики» </w:t>
      </w:r>
      <w:r w:rsidRPr="001B5DB5">
        <w:rPr>
          <w:rFonts w:ascii="Times New Roman" w:hAnsi="Times New Roman" w:cs="Times New Roman"/>
          <w:sz w:val="24"/>
          <w:szCs w:val="24"/>
        </w:rPr>
        <w:t xml:space="preserve">(продавец имущества) на основании постановления Администрации муниципального образования </w:t>
      </w:r>
      <w:r w:rsidRPr="001B5DB5">
        <w:rPr>
          <w:rFonts w:ascii="Times New Roman" w:hAnsi="Times New Roman" w:cs="Times New Roman"/>
          <w:bCs/>
          <w:sz w:val="24"/>
          <w:szCs w:val="24"/>
        </w:rPr>
        <w:t xml:space="preserve">«Муниципальный округ Сюмсинский район Удмуртской Республики» </w:t>
      </w:r>
      <w:r w:rsidRPr="001B5DB5">
        <w:rPr>
          <w:rFonts w:ascii="Times New Roman" w:hAnsi="Times New Roman" w:cs="Times New Roman"/>
          <w:sz w:val="24"/>
          <w:szCs w:val="24"/>
        </w:rPr>
        <w:t>от 30 января 2025 года</w:t>
      </w:r>
      <w:r w:rsidRPr="001B5DB5">
        <w:rPr>
          <w:rFonts w:ascii="Times New Roman" w:hAnsi="Times New Roman" w:cs="Times New Roman"/>
          <w:color w:val="FF0000"/>
          <w:sz w:val="24"/>
          <w:szCs w:val="24"/>
        </w:rPr>
        <w:t xml:space="preserve"> </w:t>
      </w:r>
      <w:r w:rsidRPr="001B5DB5">
        <w:rPr>
          <w:rFonts w:ascii="Times New Roman" w:hAnsi="Times New Roman" w:cs="Times New Roman"/>
          <w:sz w:val="24"/>
          <w:szCs w:val="24"/>
        </w:rPr>
        <w:t xml:space="preserve">№ 37 сообщает о проведении  открытого по составу участников и по форме подачи предложений аукциона по продаже муниципального имущества муниципального образования </w:t>
      </w:r>
      <w:r w:rsidRPr="001B5DB5">
        <w:rPr>
          <w:rFonts w:ascii="Times New Roman" w:hAnsi="Times New Roman" w:cs="Times New Roman"/>
          <w:bCs/>
          <w:sz w:val="24"/>
          <w:szCs w:val="24"/>
        </w:rPr>
        <w:t xml:space="preserve">«Муниципальный округ Сюмсинский район Удмуртской Республики» </w:t>
      </w:r>
      <w:r w:rsidRPr="001B5DB5">
        <w:rPr>
          <w:rFonts w:ascii="Times New Roman" w:hAnsi="Times New Roman" w:cs="Times New Roman"/>
          <w:sz w:val="24"/>
          <w:szCs w:val="24"/>
        </w:rPr>
        <w:t>в электронной форме.</w:t>
      </w:r>
    </w:p>
    <w:p w:rsidR="001B5DB5" w:rsidRPr="001B5DB5" w:rsidRDefault="001B5DB5" w:rsidP="001B5DB5">
      <w:pPr>
        <w:autoSpaceDE w:val="0"/>
        <w:autoSpaceDN w:val="0"/>
        <w:adjustRightInd w:val="0"/>
        <w:ind w:firstLine="709"/>
        <w:jc w:val="both"/>
        <w:outlineLvl w:val="0"/>
        <w:rPr>
          <w:rFonts w:ascii="Times New Roman" w:hAnsi="Times New Roman" w:cs="Times New Roman"/>
          <w:bCs/>
          <w:sz w:val="24"/>
          <w:szCs w:val="24"/>
        </w:rPr>
      </w:pPr>
      <w:r w:rsidRPr="001B5DB5">
        <w:rPr>
          <w:rFonts w:ascii="Times New Roman" w:hAnsi="Times New Roman" w:cs="Times New Roman"/>
          <w:sz w:val="24"/>
          <w:szCs w:val="24"/>
        </w:rPr>
        <w:t>Продажа проводится в соответствии с Федеральным законом от  21 декабря 2001 года № 178-ФЗ «О приватизации государственного и муниципального имущества», постановлением  Правительства РФ от 27 августа 2012 года № 860 «</w:t>
      </w:r>
      <w:r w:rsidRPr="001B5DB5">
        <w:rPr>
          <w:rFonts w:ascii="Times New Roman" w:hAnsi="Times New Roman" w:cs="Times New Roman"/>
          <w:bCs/>
          <w:sz w:val="24"/>
          <w:szCs w:val="24"/>
        </w:rPr>
        <w:t>Об организации и проведении продажи государственного или муниципального имущества в электронной форме»,</w:t>
      </w:r>
      <w:r w:rsidRPr="001B5DB5">
        <w:rPr>
          <w:rFonts w:ascii="Times New Roman" w:hAnsi="Times New Roman" w:cs="Times New Roman"/>
          <w:sz w:val="24"/>
          <w:szCs w:val="24"/>
        </w:rPr>
        <w:t xml:space="preserve"> </w:t>
      </w:r>
      <w:r w:rsidRPr="001B5DB5">
        <w:rPr>
          <w:rFonts w:ascii="Times New Roman" w:hAnsi="Times New Roman" w:cs="Times New Roman"/>
          <w:bCs/>
          <w:sz w:val="24"/>
          <w:szCs w:val="24"/>
        </w:rPr>
        <w:t xml:space="preserve">Положением </w:t>
      </w:r>
      <w:r w:rsidRPr="001B5DB5">
        <w:rPr>
          <w:rFonts w:ascii="Times New Roman" w:hAnsi="Times New Roman" w:cs="Times New Roman"/>
          <w:sz w:val="24"/>
          <w:szCs w:val="24"/>
        </w:rPr>
        <w:t>о порядке управления и распоряжения муниципальной собственностью муниципального округа «Муниципальный округ Сюмсинский район Удмуртской Республики»</w:t>
      </w:r>
      <w:r w:rsidRPr="001B5DB5">
        <w:rPr>
          <w:rFonts w:ascii="Times New Roman" w:hAnsi="Times New Roman" w:cs="Times New Roman"/>
          <w:bCs/>
          <w:sz w:val="24"/>
          <w:szCs w:val="24"/>
        </w:rPr>
        <w:t>, утвержденным решением Совета депутатов муниципального образования «Муниципальный округ Сюмсинский район Удмуртской Республики» от 14 апреля 2022 года № 150 «</w:t>
      </w:r>
      <w:r w:rsidRPr="001B5DB5">
        <w:rPr>
          <w:rFonts w:ascii="Times New Roman" w:hAnsi="Times New Roman" w:cs="Times New Roman"/>
          <w:sz w:val="24"/>
          <w:szCs w:val="24"/>
        </w:rPr>
        <w:t>Об утверждении Положения о порядке управления и распоряжения муниципальной собственностью муниципального образования «Муниципальный округ Сюмсинский район Удмуртской Республики», в целях реализации решения Совета депутатов муниципального образования «Муниципальный округ Сюмсинский район Удмуртской Республики» от 26 декабря 2024 года № 439 «</w:t>
      </w:r>
      <w:r w:rsidRPr="001B5DB5">
        <w:rPr>
          <w:rFonts w:ascii="Times New Roman" w:hAnsi="Times New Roman" w:cs="Times New Roman"/>
          <w:bCs/>
          <w:sz w:val="24"/>
          <w:szCs w:val="24"/>
        </w:rPr>
        <w:t>О Прогнозном плане приватизации муниципального имущества муниципального образования «Муниципальный округ Сюмсинский район Удмуртской Республики» на 2025 год».</w:t>
      </w:r>
    </w:p>
    <w:p w:rsidR="001B5DB5" w:rsidRPr="001B5DB5" w:rsidRDefault="001B5DB5" w:rsidP="001B5DB5">
      <w:pPr>
        <w:suppressAutoHyphens/>
        <w:autoSpaceDE w:val="0"/>
        <w:ind w:firstLine="709"/>
        <w:jc w:val="both"/>
        <w:rPr>
          <w:rFonts w:ascii="Times New Roman" w:hAnsi="Times New Roman" w:cs="Times New Roman"/>
          <w:b/>
          <w:sz w:val="24"/>
          <w:szCs w:val="24"/>
        </w:rPr>
      </w:pPr>
      <w:r w:rsidRPr="001B5DB5">
        <w:rPr>
          <w:rFonts w:ascii="Times New Roman" w:hAnsi="Times New Roman" w:cs="Times New Roman"/>
          <w:sz w:val="24"/>
          <w:szCs w:val="24"/>
          <w:lang w:eastAsia="ar-SA"/>
        </w:rPr>
        <w:t xml:space="preserve">Способ приватизации –  </w:t>
      </w:r>
      <w:r w:rsidRPr="001B5DB5">
        <w:rPr>
          <w:rFonts w:ascii="Times New Roman" w:hAnsi="Times New Roman" w:cs="Times New Roman"/>
          <w:sz w:val="24"/>
          <w:szCs w:val="24"/>
          <w:u w:val="single"/>
          <w:lang w:eastAsia="ar-SA"/>
        </w:rPr>
        <w:t>аукцион в электронной форме</w:t>
      </w:r>
      <w:r w:rsidRPr="001B5DB5">
        <w:rPr>
          <w:rFonts w:ascii="Times New Roman" w:hAnsi="Times New Roman" w:cs="Times New Roman"/>
          <w:sz w:val="24"/>
          <w:szCs w:val="24"/>
          <w:lang w:eastAsia="ar-SA"/>
        </w:rPr>
        <w:t xml:space="preserve">. </w:t>
      </w:r>
      <w:r w:rsidRPr="001B5DB5">
        <w:rPr>
          <w:rFonts w:ascii="Times New Roman" w:hAnsi="Times New Roman" w:cs="Times New Roman"/>
          <w:sz w:val="24"/>
          <w:szCs w:val="24"/>
        </w:rPr>
        <w:t xml:space="preserve">Адрес электронной площадки, на которой будет проводиться аукцион в электронной форме: </w:t>
      </w:r>
      <w:r w:rsidRPr="001B5DB5">
        <w:rPr>
          <w:rFonts w:ascii="Times New Roman" w:hAnsi="Times New Roman" w:cs="Times New Roman"/>
          <w:b/>
          <w:sz w:val="24"/>
          <w:szCs w:val="24"/>
        </w:rPr>
        <w:t>http://sale.</w:t>
      </w:r>
      <w:r w:rsidRPr="001B5DB5">
        <w:rPr>
          <w:rFonts w:ascii="Times New Roman" w:hAnsi="Times New Roman" w:cs="Times New Roman"/>
          <w:b/>
          <w:sz w:val="24"/>
          <w:szCs w:val="24"/>
          <w:lang w:val="en-US"/>
        </w:rPr>
        <w:t>zakazrf</w:t>
      </w:r>
      <w:r w:rsidRPr="001B5DB5">
        <w:rPr>
          <w:rFonts w:ascii="Times New Roman" w:hAnsi="Times New Roman" w:cs="Times New Roman"/>
          <w:b/>
          <w:sz w:val="24"/>
          <w:szCs w:val="24"/>
        </w:rPr>
        <w:t>.</w:t>
      </w:r>
      <w:r w:rsidRPr="001B5DB5">
        <w:rPr>
          <w:rFonts w:ascii="Times New Roman" w:hAnsi="Times New Roman" w:cs="Times New Roman"/>
          <w:b/>
          <w:sz w:val="24"/>
          <w:szCs w:val="24"/>
          <w:lang w:val="en-US"/>
        </w:rPr>
        <w:t>ru</w:t>
      </w:r>
      <w:r w:rsidRPr="001B5DB5">
        <w:rPr>
          <w:rFonts w:ascii="Times New Roman" w:hAnsi="Times New Roman" w:cs="Times New Roman"/>
          <w:b/>
          <w:sz w:val="24"/>
          <w:szCs w:val="24"/>
        </w:rPr>
        <w:t>.</w:t>
      </w:r>
    </w:p>
    <w:p w:rsidR="001B5DB5" w:rsidRPr="001B5DB5" w:rsidRDefault="001B5DB5" w:rsidP="001B5DB5">
      <w:pPr>
        <w:keepNext/>
        <w:keepLines/>
        <w:ind w:firstLine="567"/>
        <w:contextualSpacing/>
        <w:mirrorIndents/>
        <w:jc w:val="both"/>
        <w:rPr>
          <w:rFonts w:ascii="Times New Roman" w:hAnsi="Times New Roman" w:cs="Times New Roman"/>
          <w:sz w:val="24"/>
          <w:szCs w:val="24"/>
        </w:rPr>
      </w:pPr>
      <w:r w:rsidRPr="001B5DB5">
        <w:rPr>
          <w:rFonts w:ascii="Times New Roman" w:hAnsi="Times New Roman" w:cs="Times New Roman"/>
          <w:sz w:val="24"/>
          <w:szCs w:val="24"/>
        </w:rPr>
        <w:tab/>
        <w:t>Организатор аукциона (оператор электронной площадки): АО «Агентство по государственному заказу Республики Татарстан». Место нахождения: 420021, Республика Татарстан, г. Казань, ул. Московская, 55. Служба технической поддержки – (843)-212-24-25.</w:t>
      </w:r>
    </w:p>
    <w:p w:rsidR="001B5DB5" w:rsidRPr="001B5DB5" w:rsidRDefault="001B5DB5" w:rsidP="001B5DB5">
      <w:pPr>
        <w:ind w:firstLine="567"/>
        <w:jc w:val="both"/>
        <w:rPr>
          <w:rFonts w:ascii="Times New Roman" w:hAnsi="Times New Roman" w:cs="Times New Roman"/>
          <w:sz w:val="24"/>
          <w:szCs w:val="24"/>
          <w:lang w:eastAsia="ar-SA"/>
        </w:rPr>
      </w:pPr>
      <w:r w:rsidRPr="001B5DB5">
        <w:rPr>
          <w:rFonts w:ascii="Times New Roman" w:hAnsi="Times New Roman" w:cs="Times New Roman"/>
          <w:sz w:val="24"/>
          <w:szCs w:val="24"/>
          <w:lang w:eastAsia="ar-SA"/>
        </w:rPr>
        <w:tab/>
        <w:t>Аукцион является открытым по составу участников. Предложения о цене имущества заявляются участниками аукциона открыто в ходе проведения аукциона (открытая форма подачи предложений о цене имущества).</w:t>
      </w:r>
    </w:p>
    <w:p w:rsidR="001B5DB5" w:rsidRPr="001B5DB5" w:rsidRDefault="001B5DB5" w:rsidP="001B5DB5">
      <w:pPr>
        <w:ind w:firstLine="567"/>
        <w:jc w:val="both"/>
        <w:rPr>
          <w:rFonts w:ascii="Times New Roman" w:hAnsi="Times New Roman" w:cs="Times New Roman"/>
          <w:b/>
          <w:sz w:val="24"/>
          <w:szCs w:val="24"/>
        </w:rPr>
      </w:pPr>
    </w:p>
    <w:p w:rsidR="001B5DB5" w:rsidRPr="001B5DB5" w:rsidRDefault="001B5DB5" w:rsidP="001B5DB5">
      <w:pPr>
        <w:jc w:val="both"/>
        <w:rPr>
          <w:rFonts w:ascii="Times New Roman" w:hAnsi="Times New Roman" w:cs="Times New Roman"/>
          <w:sz w:val="24"/>
          <w:szCs w:val="24"/>
        </w:rPr>
      </w:pPr>
      <w:r w:rsidRPr="001B5DB5">
        <w:rPr>
          <w:rFonts w:ascii="Times New Roman" w:hAnsi="Times New Roman" w:cs="Times New Roman"/>
          <w:sz w:val="24"/>
          <w:szCs w:val="24"/>
        </w:rPr>
        <w:tab/>
      </w:r>
      <w:r w:rsidRPr="001B5DB5">
        <w:rPr>
          <w:rFonts w:ascii="Times New Roman" w:hAnsi="Times New Roman" w:cs="Times New Roman"/>
          <w:b/>
          <w:sz w:val="24"/>
          <w:szCs w:val="24"/>
        </w:rPr>
        <w:t>Лот №1</w:t>
      </w:r>
      <w:r w:rsidRPr="001B5DB5">
        <w:rPr>
          <w:rFonts w:ascii="Times New Roman" w:hAnsi="Times New Roman" w:cs="Times New Roman"/>
          <w:sz w:val="24"/>
          <w:szCs w:val="24"/>
        </w:rPr>
        <w:t xml:space="preserve">.  </w:t>
      </w:r>
    </w:p>
    <w:p w:rsidR="001B5DB5" w:rsidRPr="001B5DB5" w:rsidRDefault="001B5DB5" w:rsidP="001B5DB5">
      <w:pPr>
        <w:jc w:val="both"/>
        <w:rPr>
          <w:rFonts w:ascii="Times New Roman" w:hAnsi="Times New Roman" w:cs="Times New Roman"/>
          <w:b/>
          <w:sz w:val="24"/>
          <w:szCs w:val="24"/>
        </w:rPr>
      </w:pPr>
      <w:r w:rsidRPr="001B5DB5">
        <w:rPr>
          <w:rFonts w:ascii="Times New Roman" w:hAnsi="Times New Roman" w:cs="Times New Roman"/>
          <w:sz w:val="24"/>
          <w:szCs w:val="24"/>
        </w:rPr>
        <w:tab/>
        <w:t>Помещение, к</w:t>
      </w:r>
      <w:r w:rsidRPr="001B5DB5">
        <w:rPr>
          <w:rFonts w:ascii="Times New Roman" w:hAnsi="Times New Roman" w:cs="Times New Roman"/>
          <w:bCs/>
          <w:sz w:val="24"/>
          <w:szCs w:val="24"/>
        </w:rPr>
        <w:t xml:space="preserve">адастровый номер </w:t>
      </w:r>
      <w:r w:rsidRPr="001B5DB5">
        <w:rPr>
          <w:rFonts w:ascii="Times New Roman" w:hAnsi="Times New Roman" w:cs="Times New Roman"/>
          <w:sz w:val="24"/>
          <w:szCs w:val="24"/>
        </w:rPr>
        <w:t>18:20:040001:948</w:t>
      </w:r>
      <w:r w:rsidRPr="001B5DB5">
        <w:rPr>
          <w:rFonts w:ascii="Times New Roman" w:hAnsi="Times New Roman" w:cs="Times New Roman"/>
          <w:bCs/>
          <w:sz w:val="24"/>
          <w:szCs w:val="24"/>
        </w:rPr>
        <w:t xml:space="preserve">, площадь 25,5 кв.м,  </w:t>
      </w:r>
      <w:r w:rsidRPr="001B5DB5">
        <w:rPr>
          <w:rFonts w:ascii="Times New Roman" w:hAnsi="Times New Roman" w:cs="Times New Roman"/>
          <w:sz w:val="24"/>
          <w:szCs w:val="24"/>
        </w:rPr>
        <w:t>расположенное по адресу:</w:t>
      </w:r>
      <w:r w:rsidRPr="001B5DB5">
        <w:rPr>
          <w:rFonts w:ascii="Times New Roman" w:hAnsi="Times New Roman" w:cs="Times New Roman"/>
          <w:b/>
          <w:sz w:val="24"/>
          <w:szCs w:val="24"/>
        </w:rPr>
        <w:t xml:space="preserve"> </w:t>
      </w:r>
      <w:r w:rsidRPr="001B5DB5">
        <w:rPr>
          <w:rFonts w:ascii="Times New Roman" w:hAnsi="Times New Roman" w:cs="Times New Roman"/>
          <w:sz w:val="24"/>
          <w:szCs w:val="24"/>
        </w:rPr>
        <w:t xml:space="preserve">Удмуртская Республика, Сюмсинский район, село Орловское, улица Ленина, д.6, кв.12, на первом этаже двухэтажного </w:t>
      </w:r>
      <w:r w:rsidRPr="001B5DB5">
        <w:rPr>
          <w:rFonts w:ascii="Times New Roman" w:hAnsi="Times New Roman" w:cs="Times New Roman"/>
          <w:bCs/>
          <w:sz w:val="24"/>
          <w:szCs w:val="24"/>
        </w:rPr>
        <w:t>кирпичного здания (МКД).</w:t>
      </w:r>
      <w:r w:rsidRPr="001B5DB5">
        <w:rPr>
          <w:rFonts w:ascii="Times New Roman" w:hAnsi="Times New Roman" w:cs="Times New Roman"/>
          <w:b/>
          <w:sz w:val="24"/>
          <w:szCs w:val="24"/>
        </w:rPr>
        <w:tab/>
      </w:r>
    </w:p>
    <w:p w:rsidR="001B5DB5" w:rsidRPr="001B5DB5" w:rsidRDefault="001B5DB5" w:rsidP="001B5DB5">
      <w:pPr>
        <w:jc w:val="both"/>
        <w:rPr>
          <w:rFonts w:ascii="Times New Roman" w:hAnsi="Times New Roman" w:cs="Times New Roman"/>
          <w:b/>
          <w:sz w:val="24"/>
          <w:szCs w:val="24"/>
        </w:rPr>
      </w:pPr>
      <w:r w:rsidRPr="001B5DB5">
        <w:rPr>
          <w:rFonts w:ascii="Times New Roman" w:hAnsi="Times New Roman" w:cs="Times New Roman"/>
          <w:b/>
          <w:sz w:val="24"/>
          <w:szCs w:val="24"/>
        </w:rPr>
        <w:tab/>
        <w:t>Начальная цена –  269000,00</w:t>
      </w:r>
      <w:r w:rsidRPr="001B5DB5">
        <w:rPr>
          <w:rFonts w:ascii="Times New Roman" w:hAnsi="Times New Roman" w:cs="Times New Roman"/>
          <w:sz w:val="24"/>
          <w:szCs w:val="24"/>
        </w:rPr>
        <w:t xml:space="preserve"> </w:t>
      </w:r>
      <w:r w:rsidRPr="001B5DB5">
        <w:rPr>
          <w:rFonts w:ascii="Times New Roman" w:hAnsi="Times New Roman" w:cs="Times New Roman"/>
          <w:b/>
          <w:sz w:val="24"/>
          <w:szCs w:val="24"/>
        </w:rPr>
        <w:t>рублей.</w:t>
      </w:r>
    </w:p>
    <w:p w:rsidR="001B5DB5" w:rsidRPr="001B5DB5" w:rsidRDefault="001B5DB5" w:rsidP="001B5DB5">
      <w:pPr>
        <w:ind w:firstLine="708"/>
        <w:jc w:val="both"/>
        <w:rPr>
          <w:rFonts w:ascii="Times New Roman" w:hAnsi="Times New Roman" w:cs="Times New Roman"/>
          <w:sz w:val="24"/>
          <w:szCs w:val="24"/>
        </w:rPr>
      </w:pPr>
      <w:r w:rsidRPr="001B5DB5">
        <w:rPr>
          <w:rFonts w:ascii="Times New Roman" w:hAnsi="Times New Roman" w:cs="Times New Roman"/>
          <w:sz w:val="24"/>
          <w:szCs w:val="24"/>
        </w:rPr>
        <w:lastRenderedPageBreak/>
        <w:t>Сумма задатка для участия в аукционе – 26900,00 рублей.</w:t>
      </w:r>
    </w:p>
    <w:p w:rsidR="001B5DB5" w:rsidRPr="001B5DB5" w:rsidRDefault="001B5DB5" w:rsidP="001B5DB5">
      <w:pPr>
        <w:ind w:firstLine="708"/>
        <w:jc w:val="both"/>
        <w:rPr>
          <w:rFonts w:ascii="Times New Roman" w:hAnsi="Times New Roman" w:cs="Times New Roman"/>
          <w:sz w:val="24"/>
          <w:szCs w:val="24"/>
        </w:rPr>
      </w:pPr>
      <w:r w:rsidRPr="001B5DB5">
        <w:rPr>
          <w:rFonts w:ascii="Times New Roman" w:hAnsi="Times New Roman" w:cs="Times New Roman"/>
          <w:sz w:val="24"/>
          <w:szCs w:val="24"/>
        </w:rPr>
        <w:t>Шаг аукциона –  13450,00 рублей.</w:t>
      </w:r>
    </w:p>
    <w:p w:rsidR="001B5DB5" w:rsidRPr="001B5DB5" w:rsidRDefault="001B5DB5" w:rsidP="001B5DB5">
      <w:pPr>
        <w:pStyle w:val="afb"/>
        <w:jc w:val="both"/>
        <w:rPr>
          <w:rFonts w:ascii="Times New Roman" w:hAnsi="Times New Roman" w:cs="Times New Roman"/>
          <w:b/>
          <w:color w:val="000000"/>
        </w:rPr>
      </w:pPr>
      <w:r w:rsidRPr="001B5DB5">
        <w:rPr>
          <w:rFonts w:ascii="Times New Roman" w:hAnsi="Times New Roman" w:cs="Times New Roman"/>
        </w:rPr>
        <w:tab/>
        <w:t xml:space="preserve">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 аукцион по извещению </w:t>
      </w:r>
      <w:r w:rsidRPr="001B5DB5">
        <w:rPr>
          <w:rFonts w:ascii="Times New Roman" w:hAnsi="Times New Roman" w:cs="Times New Roman"/>
          <w:bCs/>
        </w:rPr>
        <w:t xml:space="preserve">№  </w:t>
      </w:r>
      <w:r w:rsidRPr="001B5DB5">
        <w:rPr>
          <w:rFonts w:ascii="Times New Roman" w:hAnsi="Times New Roman" w:cs="Times New Roman"/>
        </w:rPr>
        <w:t>22000071290000000049, продажа посредством публичного предложения по извещению № 22000071290000000050, без объявления цены № 22000071290000000054 признаны несостоявшимися</w:t>
      </w:r>
      <w:r w:rsidRPr="001B5DB5">
        <w:rPr>
          <w:rFonts w:ascii="Times New Roman" w:hAnsi="Times New Roman" w:cs="Times New Roman"/>
          <w:b/>
          <w:color w:val="000000"/>
        </w:rPr>
        <w:t>.</w:t>
      </w:r>
    </w:p>
    <w:p w:rsidR="001B5DB5" w:rsidRPr="001B5DB5" w:rsidRDefault="001B5DB5" w:rsidP="001B5DB5">
      <w:pPr>
        <w:pStyle w:val="afb"/>
        <w:jc w:val="both"/>
        <w:rPr>
          <w:rFonts w:ascii="Times New Roman" w:hAnsi="Times New Roman" w:cs="Times New Roman"/>
          <w:b/>
          <w:color w:val="000000"/>
        </w:rPr>
      </w:pPr>
      <w:r w:rsidRPr="001B5DB5">
        <w:rPr>
          <w:rFonts w:ascii="Times New Roman" w:hAnsi="Times New Roman" w:cs="Times New Roman"/>
          <w:b/>
          <w:color w:val="000000"/>
        </w:rPr>
        <w:tab/>
        <w:t>Техническое состояние помещения</w:t>
      </w:r>
    </w:p>
    <w:p w:rsidR="001B5DB5" w:rsidRPr="001B5DB5" w:rsidRDefault="001B5DB5" w:rsidP="001B5DB5">
      <w:pPr>
        <w:pStyle w:val="afb"/>
        <w:jc w:val="both"/>
        <w:rPr>
          <w:rFonts w:ascii="Times New Roman" w:hAnsi="Times New Roman" w:cs="Times New Roman"/>
        </w:rPr>
      </w:pPr>
      <w:r w:rsidRPr="001B5DB5">
        <w:rPr>
          <w:rFonts w:ascii="Times New Roman" w:hAnsi="Times New Roman" w:cs="Times New Roman"/>
        </w:rPr>
        <w:t xml:space="preserve">Помещение в уудовлетворительном состоянии: неэксплуатируемое помещение, инженерное обеспечение – возможность подключения электроснабжения, водоснабжения, водоотведения, уровень отделки – без отделки, требуется текущий ремонт, замена сантехники. </w:t>
      </w:r>
    </w:p>
    <w:p w:rsidR="001B5DB5" w:rsidRPr="001B5DB5" w:rsidRDefault="001B5DB5" w:rsidP="001B5DB5">
      <w:pPr>
        <w:ind w:firstLine="708"/>
        <w:jc w:val="both"/>
        <w:rPr>
          <w:rFonts w:ascii="Times New Roman" w:hAnsi="Times New Roman" w:cs="Times New Roman"/>
          <w:b/>
          <w:color w:val="FF0000"/>
          <w:sz w:val="24"/>
          <w:szCs w:val="24"/>
        </w:rPr>
      </w:pPr>
    </w:p>
    <w:p w:rsidR="001B5DB5" w:rsidRPr="001B5DB5" w:rsidRDefault="001B5DB5" w:rsidP="001B5DB5">
      <w:pPr>
        <w:ind w:firstLine="708"/>
        <w:jc w:val="both"/>
        <w:rPr>
          <w:rFonts w:ascii="Times New Roman" w:hAnsi="Times New Roman" w:cs="Times New Roman"/>
          <w:sz w:val="24"/>
          <w:szCs w:val="24"/>
        </w:rPr>
      </w:pPr>
      <w:r w:rsidRPr="001B5DB5">
        <w:rPr>
          <w:rFonts w:ascii="Times New Roman" w:hAnsi="Times New Roman" w:cs="Times New Roman"/>
          <w:b/>
          <w:sz w:val="24"/>
          <w:szCs w:val="24"/>
        </w:rPr>
        <w:t>Лот № 2</w:t>
      </w:r>
      <w:r w:rsidRPr="001B5DB5">
        <w:rPr>
          <w:rFonts w:ascii="Times New Roman" w:hAnsi="Times New Roman" w:cs="Times New Roman"/>
          <w:sz w:val="24"/>
          <w:szCs w:val="24"/>
        </w:rPr>
        <w:t xml:space="preserve">.  </w:t>
      </w:r>
    </w:p>
    <w:p w:rsidR="001B5DB5" w:rsidRPr="001B5DB5" w:rsidRDefault="001B5DB5" w:rsidP="001B5DB5">
      <w:pPr>
        <w:ind w:firstLine="708"/>
        <w:jc w:val="both"/>
        <w:rPr>
          <w:rFonts w:ascii="Times New Roman" w:hAnsi="Times New Roman" w:cs="Times New Roman"/>
          <w:b/>
          <w:sz w:val="24"/>
          <w:szCs w:val="24"/>
        </w:rPr>
      </w:pPr>
      <w:r w:rsidRPr="001B5DB5">
        <w:rPr>
          <w:rFonts w:ascii="Times New Roman" w:hAnsi="Times New Roman" w:cs="Times New Roman"/>
          <w:sz w:val="24"/>
          <w:szCs w:val="24"/>
        </w:rPr>
        <w:t>Помещение гаража, к</w:t>
      </w:r>
      <w:r w:rsidRPr="001B5DB5">
        <w:rPr>
          <w:rFonts w:ascii="Times New Roman" w:hAnsi="Times New Roman" w:cs="Times New Roman"/>
          <w:bCs/>
          <w:sz w:val="24"/>
          <w:szCs w:val="24"/>
        </w:rPr>
        <w:t xml:space="preserve">адастровый номер </w:t>
      </w:r>
      <w:r w:rsidRPr="001B5DB5">
        <w:rPr>
          <w:rFonts w:ascii="Times New Roman" w:hAnsi="Times New Roman" w:cs="Times New Roman"/>
          <w:sz w:val="24"/>
          <w:szCs w:val="24"/>
        </w:rPr>
        <w:t>18:20:040001:889</w:t>
      </w:r>
      <w:r w:rsidRPr="001B5DB5">
        <w:rPr>
          <w:rFonts w:ascii="Times New Roman" w:hAnsi="Times New Roman" w:cs="Times New Roman"/>
          <w:bCs/>
          <w:sz w:val="24"/>
          <w:szCs w:val="24"/>
        </w:rPr>
        <w:t xml:space="preserve">, площадь 85,6 кв.м,  </w:t>
      </w:r>
      <w:r w:rsidRPr="001B5DB5">
        <w:rPr>
          <w:rFonts w:ascii="Times New Roman" w:hAnsi="Times New Roman" w:cs="Times New Roman"/>
          <w:sz w:val="24"/>
          <w:szCs w:val="24"/>
        </w:rPr>
        <w:t>расположенное по адресу:</w:t>
      </w:r>
      <w:r w:rsidRPr="001B5DB5">
        <w:rPr>
          <w:rFonts w:ascii="Times New Roman" w:hAnsi="Times New Roman" w:cs="Times New Roman"/>
          <w:b/>
          <w:sz w:val="24"/>
          <w:szCs w:val="24"/>
        </w:rPr>
        <w:t xml:space="preserve"> </w:t>
      </w:r>
      <w:r w:rsidRPr="001B5DB5">
        <w:rPr>
          <w:rFonts w:ascii="Times New Roman" w:hAnsi="Times New Roman" w:cs="Times New Roman"/>
          <w:sz w:val="24"/>
          <w:szCs w:val="24"/>
        </w:rPr>
        <w:t>Российская Федерация, Удмуртская Республика, Сюмсинский муниципальный район, сельское поселение Орловское, село Орловское, переулок Подлесный, здание 1/1, помещение 4, в одноэтажном кирпичном здании, год завершения строительства здания 1977</w:t>
      </w:r>
      <w:r w:rsidRPr="001B5DB5">
        <w:rPr>
          <w:rFonts w:ascii="Times New Roman" w:hAnsi="Times New Roman" w:cs="Times New Roman"/>
          <w:bCs/>
          <w:sz w:val="24"/>
          <w:szCs w:val="24"/>
        </w:rPr>
        <w:t>.</w:t>
      </w:r>
      <w:r w:rsidRPr="001B5DB5">
        <w:rPr>
          <w:rFonts w:ascii="Times New Roman" w:hAnsi="Times New Roman" w:cs="Times New Roman"/>
          <w:b/>
          <w:sz w:val="24"/>
          <w:szCs w:val="24"/>
        </w:rPr>
        <w:tab/>
      </w:r>
    </w:p>
    <w:p w:rsidR="001B5DB5" w:rsidRPr="001B5DB5" w:rsidRDefault="001B5DB5" w:rsidP="001B5DB5">
      <w:pPr>
        <w:ind w:firstLine="708"/>
        <w:jc w:val="both"/>
        <w:rPr>
          <w:rFonts w:ascii="Times New Roman" w:hAnsi="Times New Roman" w:cs="Times New Roman"/>
          <w:b/>
          <w:color w:val="FF0000"/>
          <w:sz w:val="24"/>
          <w:szCs w:val="24"/>
        </w:rPr>
      </w:pPr>
    </w:p>
    <w:p w:rsidR="001B5DB5" w:rsidRPr="001B5DB5" w:rsidRDefault="001B5DB5" w:rsidP="001B5DB5">
      <w:pPr>
        <w:ind w:firstLine="708"/>
        <w:jc w:val="both"/>
        <w:rPr>
          <w:rFonts w:ascii="Times New Roman" w:hAnsi="Times New Roman" w:cs="Times New Roman"/>
          <w:b/>
          <w:sz w:val="24"/>
          <w:szCs w:val="24"/>
        </w:rPr>
      </w:pPr>
      <w:r w:rsidRPr="001B5DB5">
        <w:rPr>
          <w:rFonts w:ascii="Times New Roman" w:hAnsi="Times New Roman" w:cs="Times New Roman"/>
          <w:b/>
          <w:sz w:val="24"/>
          <w:szCs w:val="24"/>
        </w:rPr>
        <w:t>Начальная цена –  168000,00</w:t>
      </w:r>
      <w:r w:rsidRPr="001B5DB5">
        <w:rPr>
          <w:rFonts w:ascii="Times New Roman" w:hAnsi="Times New Roman" w:cs="Times New Roman"/>
          <w:sz w:val="24"/>
          <w:szCs w:val="24"/>
        </w:rPr>
        <w:t xml:space="preserve"> </w:t>
      </w:r>
      <w:r w:rsidRPr="001B5DB5">
        <w:rPr>
          <w:rFonts w:ascii="Times New Roman" w:hAnsi="Times New Roman" w:cs="Times New Roman"/>
          <w:b/>
          <w:sz w:val="24"/>
          <w:szCs w:val="24"/>
        </w:rPr>
        <w:t>рублей.</w:t>
      </w:r>
    </w:p>
    <w:p w:rsidR="001B5DB5" w:rsidRPr="001B5DB5" w:rsidRDefault="001B5DB5" w:rsidP="001B5DB5">
      <w:pPr>
        <w:ind w:firstLine="708"/>
        <w:jc w:val="both"/>
        <w:rPr>
          <w:rFonts w:ascii="Times New Roman" w:hAnsi="Times New Roman" w:cs="Times New Roman"/>
          <w:sz w:val="24"/>
          <w:szCs w:val="24"/>
        </w:rPr>
      </w:pPr>
      <w:r w:rsidRPr="001B5DB5">
        <w:rPr>
          <w:rFonts w:ascii="Times New Roman" w:hAnsi="Times New Roman" w:cs="Times New Roman"/>
          <w:sz w:val="24"/>
          <w:szCs w:val="24"/>
        </w:rPr>
        <w:t>Сумма задатка для участия в аукционе – 16800,00 рублей.</w:t>
      </w:r>
    </w:p>
    <w:p w:rsidR="001B5DB5" w:rsidRPr="001B5DB5" w:rsidRDefault="001B5DB5" w:rsidP="001B5DB5">
      <w:pPr>
        <w:ind w:firstLine="708"/>
        <w:jc w:val="both"/>
        <w:rPr>
          <w:rFonts w:ascii="Times New Roman" w:hAnsi="Times New Roman" w:cs="Times New Roman"/>
          <w:sz w:val="24"/>
          <w:szCs w:val="24"/>
        </w:rPr>
      </w:pPr>
      <w:r w:rsidRPr="001B5DB5">
        <w:rPr>
          <w:rFonts w:ascii="Times New Roman" w:hAnsi="Times New Roman" w:cs="Times New Roman"/>
          <w:sz w:val="24"/>
          <w:szCs w:val="24"/>
        </w:rPr>
        <w:t>Шаг аукциона –  8400,00 рублей.</w:t>
      </w:r>
    </w:p>
    <w:p w:rsidR="001B5DB5" w:rsidRPr="001B5DB5" w:rsidRDefault="001B5DB5" w:rsidP="001B5DB5">
      <w:pPr>
        <w:ind w:firstLine="708"/>
        <w:jc w:val="both"/>
        <w:rPr>
          <w:rFonts w:ascii="Times New Roman" w:hAnsi="Times New Roman" w:cs="Times New Roman"/>
          <w:b/>
          <w:sz w:val="24"/>
          <w:szCs w:val="24"/>
        </w:rPr>
      </w:pPr>
      <w:r w:rsidRPr="001B5DB5">
        <w:rPr>
          <w:rFonts w:ascii="Times New Roman" w:hAnsi="Times New Roman" w:cs="Times New Roman"/>
          <w:sz w:val="24"/>
          <w:szCs w:val="24"/>
        </w:rPr>
        <w:t>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 не объявлялись.</w:t>
      </w:r>
    </w:p>
    <w:p w:rsidR="001B5DB5" w:rsidRPr="001B5DB5" w:rsidRDefault="001B5DB5" w:rsidP="001B5DB5">
      <w:pPr>
        <w:ind w:firstLine="708"/>
        <w:jc w:val="both"/>
        <w:rPr>
          <w:rFonts w:ascii="Times New Roman" w:hAnsi="Times New Roman" w:cs="Times New Roman"/>
          <w:b/>
          <w:sz w:val="24"/>
          <w:szCs w:val="24"/>
        </w:rPr>
      </w:pPr>
      <w:r w:rsidRPr="001B5DB5">
        <w:rPr>
          <w:rFonts w:ascii="Times New Roman" w:hAnsi="Times New Roman" w:cs="Times New Roman"/>
          <w:b/>
          <w:sz w:val="24"/>
          <w:szCs w:val="24"/>
        </w:rPr>
        <w:t>Техническое состояние помещения</w:t>
      </w:r>
    </w:p>
    <w:p w:rsidR="001B5DB5" w:rsidRPr="001B5DB5" w:rsidRDefault="001B5DB5" w:rsidP="001B5DB5">
      <w:pPr>
        <w:ind w:firstLine="708"/>
        <w:jc w:val="both"/>
        <w:rPr>
          <w:rFonts w:ascii="Times New Roman" w:hAnsi="Times New Roman" w:cs="Times New Roman"/>
          <w:sz w:val="24"/>
          <w:szCs w:val="24"/>
        </w:rPr>
      </w:pPr>
      <w:r w:rsidRPr="001B5DB5">
        <w:rPr>
          <w:rFonts w:ascii="Times New Roman" w:hAnsi="Times New Roman" w:cs="Times New Roman"/>
          <w:sz w:val="24"/>
          <w:szCs w:val="24"/>
        </w:rPr>
        <w:t xml:space="preserve">Помещение в удовлетворительном состоянии: неэксплуатируемое помещение, износ кровли – наличие древесной растительности, окна заложены кирпичом, входная группа в удовлетворительном состоянии, инженерное обеспечение – возможность подключения электроснабжения, уровень отделки – без отделки. </w:t>
      </w:r>
    </w:p>
    <w:p w:rsidR="001B5DB5" w:rsidRPr="001B5DB5" w:rsidRDefault="001B5DB5" w:rsidP="001B5DB5">
      <w:pPr>
        <w:ind w:firstLine="708"/>
        <w:jc w:val="both"/>
        <w:rPr>
          <w:rFonts w:ascii="Times New Roman" w:hAnsi="Times New Roman" w:cs="Times New Roman"/>
          <w:sz w:val="24"/>
          <w:szCs w:val="24"/>
        </w:rPr>
      </w:pPr>
    </w:p>
    <w:p w:rsidR="001B5DB5" w:rsidRPr="001B5DB5" w:rsidRDefault="001B5DB5" w:rsidP="001B5DB5">
      <w:pPr>
        <w:jc w:val="both"/>
        <w:rPr>
          <w:rFonts w:ascii="Times New Roman" w:hAnsi="Times New Roman" w:cs="Times New Roman"/>
          <w:sz w:val="24"/>
          <w:szCs w:val="24"/>
        </w:rPr>
      </w:pPr>
      <w:r w:rsidRPr="001B5DB5">
        <w:rPr>
          <w:rFonts w:ascii="Times New Roman" w:hAnsi="Times New Roman" w:cs="Times New Roman"/>
          <w:b/>
          <w:sz w:val="24"/>
          <w:szCs w:val="24"/>
        </w:rPr>
        <w:tab/>
      </w:r>
      <w:r w:rsidRPr="001B5DB5">
        <w:rPr>
          <w:rFonts w:ascii="Times New Roman" w:hAnsi="Times New Roman" w:cs="Times New Roman"/>
          <w:sz w:val="24"/>
          <w:szCs w:val="24"/>
        </w:rPr>
        <w:t>Заявки на участие в аукционе подаются на электронную торговую площадку http://sale.</w:t>
      </w:r>
      <w:r w:rsidRPr="001B5DB5">
        <w:rPr>
          <w:rFonts w:ascii="Times New Roman" w:hAnsi="Times New Roman" w:cs="Times New Roman"/>
          <w:sz w:val="24"/>
          <w:szCs w:val="24"/>
          <w:lang w:val="en-US"/>
        </w:rPr>
        <w:t>zakazrf</w:t>
      </w:r>
      <w:r w:rsidRPr="001B5DB5">
        <w:rPr>
          <w:rFonts w:ascii="Times New Roman" w:hAnsi="Times New Roman" w:cs="Times New Roman"/>
          <w:sz w:val="24"/>
          <w:szCs w:val="24"/>
        </w:rPr>
        <w:t>.</w:t>
      </w:r>
      <w:r w:rsidRPr="001B5DB5">
        <w:rPr>
          <w:rFonts w:ascii="Times New Roman" w:hAnsi="Times New Roman" w:cs="Times New Roman"/>
          <w:sz w:val="24"/>
          <w:szCs w:val="24"/>
          <w:lang w:val="en-US"/>
        </w:rPr>
        <w:t>ru</w:t>
      </w:r>
      <w:r w:rsidRPr="001B5DB5">
        <w:rPr>
          <w:rFonts w:ascii="Times New Roman" w:hAnsi="Times New Roman" w:cs="Times New Roman"/>
          <w:sz w:val="24"/>
          <w:szCs w:val="24"/>
        </w:rPr>
        <w:t>.</w:t>
      </w:r>
    </w:p>
    <w:p w:rsidR="001B5DB5" w:rsidRPr="001B5DB5" w:rsidRDefault="001B5DB5" w:rsidP="001B5DB5">
      <w:pPr>
        <w:autoSpaceDE w:val="0"/>
        <w:autoSpaceDN w:val="0"/>
        <w:adjustRightInd w:val="0"/>
        <w:ind w:firstLine="540"/>
        <w:jc w:val="both"/>
        <w:rPr>
          <w:rFonts w:ascii="Times New Roman" w:hAnsi="Times New Roman" w:cs="Times New Roman"/>
          <w:sz w:val="24"/>
          <w:szCs w:val="24"/>
        </w:rPr>
      </w:pPr>
      <w:r w:rsidRPr="001B5DB5">
        <w:rPr>
          <w:rFonts w:ascii="Times New Roman" w:hAnsi="Times New Roman" w:cs="Times New Roman"/>
          <w:sz w:val="24"/>
          <w:szCs w:val="24"/>
        </w:rPr>
        <w:tab/>
        <w:t>Электронная площадка  функционирует круглосуточно.</w:t>
      </w:r>
    </w:p>
    <w:p w:rsidR="001B5DB5" w:rsidRPr="001B5DB5" w:rsidRDefault="001B5DB5" w:rsidP="001B5DB5">
      <w:pPr>
        <w:suppressAutoHyphens/>
        <w:autoSpaceDE w:val="0"/>
        <w:ind w:firstLine="567"/>
        <w:jc w:val="both"/>
        <w:rPr>
          <w:rFonts w:ascii="Times New Roman" w:eastAsia="Arial" w:hAnsi="Times New Roman" w:cs="Times New Roman"/>
          <w:sz w:val="24"/>
          <w:szCs w:val="24"/>
          <w:lang w:eastAsia="ar-SA"/>
        </w:rPr>
      </w:pPr>
      <w:r w:rsidRPr="001B5DB5">
        <w:rPr>
          <w:rFonts w:ascii="Times New Roman" w:eastAsia="Arial" w:hAnsi="Times New Roman" w:cs="Times New Roman"/>
          <w:bCs/>
          <w:iCs/>
          <w:sz w:val="24"/>
          <w:szCs w:val="24"/>
          <w:lang w:eastAsia="ar-SA"/>
        </w:rPr>
        <w:tab/>
        <w:t>Дата начала приема заявок на участие в аукционе</w:t>
      </w:r>
      <w:r w:rsidRPr="001B5DB5">
        <w:rPr>
          <w:rFonts w:ascii="Times New Roman" w:eastAsia="Arial" w:hAnsi="Times New Roman" w:cs="Times New Roman"/>
          <w:sz w:val="24"/>
          <w:szCs w:val="24"/>
          <w:lang w:eastAsia="ar-SA"/>
        </w:rPr>
        <w:t xml:space="preserve"> – </w:t>
      </w:r>
      <w:r w:rsidRPr="001B5DB5">
        <w:rPr>
          <w:rFonts w:ascii="Times New Roman" w:eastAsia="Arial" w:hAnsi="Times New Roman" w:cs="Times New Roman"/>
          <w:b/>
          <w:sz w:val="24"/>
          <w:szCs w:val="24"/>
          <w:lang w:eastAsia="ar-SA"/>
        </w:rPr>
        <w:t>03.02.2025</w:t>
      </w:r>
      <w:r w:rsidRPr="001B5DB5">
        <w:rPr>
          <w:rFonts w:ascii="Times New Roman" w:hAnsi="Times New Roman" w:cs="Times New Roman"/>
          <w:b/>
          <w:sz w:val="24"/>
          <w:szCs w:val="24"/>
        </w:rPr>
        <w:t xml:space="preserve"> в 14 час. 00 мин.</w:t>
      </w:r>
      <w:r w:rsidRPr="001B5DB5">
        <w:rPr>
          <w:rFonts w:ascii="Times New Roman" w:hAnsi="Times New Roman" w:cs="Times New Roman"/>
          <w:sz w:val="24"/>
          <w:szCs w:val="24"/>
        </w:rPr>
        <w:t xml:space="preserve"> по московскому времени</w:t>
      </w:r>
      <w:r w:rsidRPr="001B5DB5">
        <w:rPr>
          <w:rFonts w:ascii="Times New Roman" w:eastAsia="Arial" w:hAnsi="Times New Roman" w:cs="Times New Roman"/>
          <w:sz w:val="24"/>
          <w:szCs w:val="24"/>
          <w:lang w:eastAsia="ar-SA"/>
        </w:rPr>
        <w:t xml:space="preserve">. </w:t>
      </w:r>
    </w:p>
    <w:p w:rsidR="001B5DB5" w:rsidRPr="001B5DB5" w:rsidRDefault="001B5DB5" w:rsidP="001B5DB5">
      <w:pPr>
        <w:suppressAutoHyphens/>
        <w:autoSpaceDE w:val="0"/>
        <w:ind w:firstLine="567"/>
        <w:jc w:val="both"/>
        <w:rPr>
          <w:rFonts w:ascii="Times New Roman" w:eastAsia="Arial" w:hAnsi="Times New Roman" w:cs="Times New Roman"/>
          <w:sz w:val="24"/>
          <w:szCs w:val="24"/>
          <w:lang w:eastAsia="ar-SA"/>
        </w:rPr>
      </w:pPr>
      <w:r w:rsidRPr="001B5DB5">
        <w:rPr>
          <w:rFonts w:ascii="Times New Roman" w:eastAsia="Arial" w:hAnsi="Times New Roman" w:cs="Times New Roman"/>
          <w:bCs/>
          <w:iCs/>
          <w:sz w:val="24"/>
          <w:szCs w:val="24"/>
          <w:lang w:eastAsia="ar-SA"/>
        </w:rPr>
        <w:tab/>
        <w:t>Дата окончания приема заявок на участие в аукционе</w:t>
      </w:r>
      <w:r w:rsidRPr="001B5DB5">
        <w:rPr>
          <w:rFonts w:ascii="Times New Roman" w:eastAsia="Arial" w:hAnsi="Times New Roman" w:cs="Times New Roman"/>
          <w:sz w:val="24"/>
          <w:szCs w:val="24"/>
          <w:lang w:eastAsia="ar-SA"/>
        </w:rPr>
        <w:t xml:space="preserve"> </w:t>
      </w:r>
      <w:r w:rsidRPr="001B5DB5">
        <w:rPr>
          <w:rFonts w:ascii="Times New Roman" w:eastAsia="Arial" w:hAnsi="Times New Roman" w:cs="Times New Roman"/>
          <w:b/>
          <w:sz w:val="24"/>
          <w:szCs w:val="24"/>
          <w:lang w:eastAsia="ar-SA"/>
        </w:rPr>
        <w:t>–  28.02.2025</w:t>
      </w:r>
      <w:r w:rsidRPr="001B5DB5">
        <w:rPr>
          <w:rFonts w:ascii="Times New Roman" w:hAnsi="Times New Roman" w:cs="Times New Roman"/>
          <w:b/>
          <w:sz w:val="24"/>
          <w:szCs w:val="24"/>
        </w:rPr>
        <w:t xml:space="preserve"> в 14</w:t>
      </w:r>
      <w:r w:rsidRPr="001B5DB5">
        <w:rPr>
          <w:rFonts w:ascii="Times New Roman" w:eastAsia="Arial" w:hAnsi="Times New Roman" w:cs="Times New Roman"/>
          <w:b/>
          <w:sz w:val="24"/>
          <w:szCs w:val="24"/>
          <w:lang w:eastAsia="ar-SA"/>
        </w:rPr>
        <w:t xml:space="preserve"> час. 00</w:t>
      </w:r>
      <w:r w:rsidRPr="001B5DB5">
        <w:rPr>
          <w:rFonts w:ascii="Times New Roman" w:eastAsia="Arial" w:hAnsi="Times New Roman" w:cs="Times New Roman"/>
          <w:sz w:val="24"/>
          <w:szCs w:val="24"/>
          <w:lang w:eastAsia="ar-SA"/>
        </w:rPr>
        <w:t xml:space="preserve"> </w:t>
      </w:r>
      <w:r w:rsidRPr="001B5DB5">
        <w:rPr>
          <w:rFonts w:ascii="Times New Roman" w:eastAsia="Arial" w:hAnsi="Times New Roman" w:cs="Times New Roman"/>
          <w:b/>
          <w:sz w:val="24"/>
          <w:szCs w:val="24"/>
          <w:lang w:eastAsia="ar-SA"/>
        </w:rPr>
        <w:t>мин.</w:t>
      </w:r>
      <w:r w:rsidRPr="001B5DB5">
        <w:rPr>
          <w:rFonts w:ascii="Times New Roman" w:eastAsia="Arial" w:hAnsi="Times New Roman" w:cs="Times New Roman"/>
          <w:sz w:val="24"/>
          <w:szCs w:val="24"/>
          <w:lang w:eastAsia="ar-SA"/>
        </w:rPr>
        <w:t xml:space="preserve"> по московскому времени.</w:t>
      </w:r>
    </w:p>
    <w:p w:rsidR="001B5DB5" w:rsidRPr="001B5DB5" w:rsidRDefault="001B5DB5" w:rsidP="001B5DB5">
      <w:pPr>
        <w:suppressAutoHyphens/>
        <w:autoSpaceDE w:val="0"/>
        <w:ind w:firstLine="567"/>
        <w:jc w:val="both"/>
        <w:rPr>
          <w:rFonts w:ascii="Times New Roman" w:eastAsia="Arial" w:hAnsi="Times New Roman" w:cs="Times New Roman"/>
          <w:sz w:val="24"/>
          <w:szCs w:val="24"/>
          <w:u w:val="single"/>
          <w:lang w:eastAsia="ar-SA"/>
        </w:rPr>
      </w:pPr>
      <w:r w:rsidRPr="001B5DB5">
        <w:rPr>
          <w:rFonts w:ascii="Times New Roman" w:eastAsia="Arial" w:hAnsi="Times New Roman" w:cs="Times New Roman"/>
          <w:sz w:val="24"/>
          <w:szCs w:val="24"/>
          <w:u w:val="single"/>
          <w:lang w:eastAsia="ar-SA"/>
        </w:rPr>
        <w:tab/>
        <w:t>Электронная торговая площадка отображает время всех процедур согласно часовому поясу г.Москвы (</w:t>
      </w:r>
      <w:r w:rsidRPr="001B5DB5">
        <w:rPr>
          <w:rFonts w:ascii="Times New Roman" w:hAnsi="Times New Roman" w:cs="Times New Roman"/>
          <w:sz w:val="24"/>
          <w:szCs w:val="24"/>
          <w:u w:val="single"/>
        </w:rPr>
        <w:t>GMT +03:00</w:t>
      </w:r>
      <w:r w:rsidRPr="001B5DB5">
        <w:rPr>
          <w:rFonts w:ascii="Times New Roman" w:eastAsia="Arial" w:hAnsi="Times New Roman" w:cs="Times New Roman"/>
          <w:sz w:val="24"/>
          <w:szCs w:val="24"/>
          <w:u w:val="single"/>
          <w:lang w:eastAsia="ar-SA"/>
        </w:rPr>
        <w:t>).</w:t>
      </w:r>
    </w:p>
    <w:p w:rsidR="001B5DB5" w:rsidRPr="001B5DB5" w:rsidRDefault="001B5DB5" w:rsidP="001B5DB5">
      <w:pPr>
        <w:suppressAutoHyphens/>
        <w:autoSpaceDE w:val="0"/>
        <w:ind w:firstLine="567"/>
        <w:jc w:val="both"/>
        <w:rPr>
          <w:rFonts w:ascii="Times New Roman" w:hAnsi="Times New Roman" w:cs="Times New Roman"/>
          <w:sz w:val="24"/>
          <w:szCs w:val="24"/>
          <w:u w:val="single"/>
        </w:rPr>
      </w:pPr>
      <w:r w:rsidRPr="001B5DB5">
        <w:rPr>
          <w:rFonts w:ascii="Times New Roman" w:hAnsi="Times New Roman" w:cs="Times New Roman"/>
          <w:sz w:val="24"/>
          <w:szCs w:val="24"/>
        </w:rPr>
        <w:tab/>
        <w:t xml:space="preserve">Для подачи заявок и  участия в продаже в электронной форме претенденты должны </w:t>
      </w:r>
      <w:r w:rsidRPr="001B5DB5">
        <w:rPr>
          <w:rFonts w:ascii="Times New Roman" w:hAnsi="Times New Roman" w:cs="Times New Roman"/>
          <w:sz w:val="24"/>
          <w:szCs w:val="24"/>
          <w:u w:val="single"/>
        </w:rPr>
        <w:t xml:space="preserve">зарегистрироваться на  электронной площадке  </w:t>
      </w:r>
      <w:r w:rsidRPr="001B5DB5">
        <w:rPr>
          <w:rFonts w:ascii="Times New Roman" w:hAnsi="Times New Roman" w:cs="Times New Roman"/>
          <w:sz w:val="24"/>
          <w:szCs w:val="24"/>
        </w:rPr>
        <w:t>http://sale.</w:t>
      </w:r>
      <w:r w:rsidRPr="001B5DB5">
        <w:rPr>
          <w:rFonts w:ascii="Times New Roman" w:hAnsi="Times New Roman" w:cs="Times New Roman"/>
          <w:sz w:val="24"/>
          <w:szCs w:val="24"/>
          <w:lang w:val="en-US"/>
        </w:rPr>
        <w:t>zakazrf</w:t>
      </w:r>
      <w:r w:rsidRPr="001B5DB5">
        <w:rPr>
          <w:rFonts w:ascii="Times New Roman" w:hAnsi="Times New Roman" w:cs="Times New Roman"/>
          <w:sz w:val="24"/>
          <w:szCs w:val="24"/>
        </w:rPr>
        <w:t>.</w:t>
      </w:r>
      <w:r w:rsidRPr="001B5DB5">
        <w:rPr>
          <w:rFonts w:ascii="Times New Roman" w:hAnsi="Times New Roman" w:cs="Times New Roman"/>
          <w:sz w:val="24"/>
          <w:szCs w:val="24"/>
          <w:lang w:val="en-US"/>
        </w:rPr>
        <w:t>ru</w:t>
      </w:r>
      <w:r w:rsidRPr="001B5DB5">
        <w:rPr>
          <w:rFonts w:ascii="Times New Roman" w:hAnsi="Times New Roman" w:cs="Times New Roman"/>
          <w:sz w:val="24"/>
          <w:szCs w:val="24"/>
        </w:rPr>
        <w:t>.</w:t>
      </w:r>
      <w:r w:rsidRPr="001B5DB5">
        <w:rPr>
          <w:rFonts w:ascii="Times New Roman" w:hAnsi="Times New Roman" w:cs="Times New Roman"/>
          <w:sz w:val="24"/>
          <w:szCs w:val="24"/>
          <w:u w:val="single"/>
        </w:rPr>
        <w:t xml:space="preserve"> </w:t>
      </w:r>
    </w:p>
    <w:p w:rsidR="001B5DB5" w:rsidRPr="001B5DB5" w:rsidRDefault="001B5DB5" w:rsidP="001B5DB5">
      <w:pPr>
        <w:suppressAutoHyphens/>
        <w:autoSpaceDE w:val="0"/>
        <w:ind w:firstLine="567"/>
        <w:jc w:val="both"/>
        <w:rPr>
          <w:rFonts w:ascii="Times New Roman" w:hAnsi="Times New Roman" w:cs="Times New Roman"/>
          <w:b/>
          <w:sz w:val="24"/>
          <w:szCs w:val="24"/>
        </w:rPr>
      </w:pPr>
      <w:r w:rsidRPr="001B5DB5">
        <w:rPr>
          <w:rFonts w:ascii="Times New Roman" w:hAnsi="Times New Roman" w:cs="Times New Roman"/>
          <w:b/>
          <w:sz w:val="24"/>
          <w:szCs w:val="24"/>
        </w:rPr>
        <w:tab/>
        <w:t>Порядок  регистрации претендентов на участие в аукционе на Электронной площадке:</w:t>
      </w:r>
    </w:p>
    <w:p w:rsidR="001B5DB5" w:rsidRPr="001B5DB5" w:rsidRDefault="001B5DB5" w:rsidP="001B5DB5">
      <w:pPr>
        <w:suppressAutoHyphens/>
        <w:autoSpaceDE w:val="0"/>
        <w:ind w:firstLine="567"/>
        <w:jc w:val="both"/>
        <w:rPr>
          <w:rFonts w:ascii="Times New Roman" w:hAnsi="Times New Roman" w:cs="Times New Roman"/>
          <w:sz w:val="24"/>
          <w:szCs w:val="24"/>
        </w:rPr>
      </w:pPr>
      <w:r w:rsidRPr="001B5DB5">
        <w:rPr>
          <w:rFonts w:ascii="Times New Roman" w:hAnsi="Times New Roman" w:cs="Times New Roman"/>
          <w:sz w:val="24"/>
          <w:szCs w:val="24"/>
        </w:rPr>
        <w:tab/>
        <w:t>Для получения возможности участия в торгах на площадке http://sale.</w:t>
      </w:r>
      <w:r w:rsidRPr="001B5DB5">
        <w:rPr>
          <w:rFonts w:ascii="Times New Roman" w:hAnsi="Times New Roman" w:cs="Times New Roman"/>
          <w:sz w:val="24"/>
          <w:szCs w:val="24"/>
          <w:lang w:val="en-US"/>
        </w:rPr>
        <w:t>zakazrf</w:t>
      </w:r>
      <w:r w:rsidRPr="001B5DB5">
        <w:rPr>
          <w:rFonts w:ascii="Times New Roman" w:hAnsi="Times New Roman" w:cs="Times New Roman"/>
          <w:sz w:val="24"/>
          <w:szCs w:val="24"/>
        </w:rPr>
        <w:t>.</w:t>
      </w:r>
      <w:r w:rsidRPr="001B5DB5">
        <w:rPr>
          <w:rFonts w:ascii="Times New Roman" w:hAnsi="Times New Roman" w:cs="Times New Roman"/>
          <w:sz w:val="24"/>
          <w:szCs w:val="24"/>
          <w:lang w:val="en-US"/>
        </w:rPr>
        <w:t>ru</w:t>
      </w:r>
      <w:r w:rsidRPr="001B5DB5">
        <w:rPr>
          <w:rFonts w:ascii="Times New Roman" w:hAnsi="Times New Roman" w:cs="Times New Roman"/>
          <w:sz w:val="24"/>
          <w:szCs w:val="24"/>
        </w:rPr>
        <w:t xml:space="preserve">, пользователь должен пройти процедуру аккредитации на электронной площадке в соответствии с Регламентом ЭТП. Регистрация на электронной площадке осуществляется без взимания платы. Инструкция  по аккредитации и инструкция участника торгов  размещены в разделе «Документы» - «Инструкции» -  «Инструкции по работе на ЭТП».  </w:t>
      </w:r>
      <w:r w:rsidRPr="001B5DB5">
        <w:rPr>
          <w:rFonts w:ascii="Times New Roman" w:hAnsi="Times New Roman" w:cs="Times New Roman"/>
          <w:sz w:val="24"/>
          <w:szCs w:val="24"/>
        </w:rPr>
        <w:tab/>
      </w:r>
    </w:p>
    <w:p w:rsidR="001B5DB5" w:rsidRPr="001B5DB5" w:rsidRDefault="001B5DB5" w:rsidP="001B5DB5">
      <w:pPr>
        <w:suppressAutoHyphens/>
        <w:autoSpaceDE w:val="0"/>
        <w:ind w:firstLine="567"/>
        <w:jc w:val="both"/>
        <w:rPr>
          <w:rFonts w:ascii="Times New Roman" w:hAnsi="Times New Roman" w:cs="Times New Roman"/>
          <w:b/>
          <w:sz w:val="24"/>
          <w:szCs w:val="24"/>
        </w:rPr>
      </w:pPr>
      <w:r w:rsidRPr="001B5DB5">
        <w:rPr>
          <w:rFonts w:ascii="Times New Roman" w:hAnsi="Times New Roman" w:cs="Times New Roman"/>
          <w:b/>
          <w:sz w:val="24"/>
          <w:szCs w:val="24"/>
        </w:rPr>
        <w:tab/>
        <w:t>Порядок подачи заявки:</w:t>
      </w:r>
    </w:p>
    <w:p w:rsidR="001B5DB5" w:rsidRPr="001B5DB5" w:rsidRDefault="001B5DB5" w:rsidP="001B5DB5">
      <w:pPr>
        <w:suppressAutoHyphens/>
        <w:autoSpaceDE w:val="0"/>
        <w:ind w:firstLine="567"/>
        <w:jc w:val="both"/>
        <w:rPr>
          <w:rFonts w:ascii="Times New Roman" w:hAnsi="Times New Roman" w:cs="Times New Roman"/>
          <w:sz w:val="24"/>
          <w:szCs w:val="24"/>
        </w:rPr>
      </w:pPr>
      <w:r w:rsidRPr="001B5DB5">
        <w:rPr>
          <w:rFonts w:ascii="Times New Roman" w:hAnsi="Times New Roman" w:cs="Times New Roman"/>
          <w:sz w:val="24"/>
          <w:szCs w:val="24"/>
        </w:rPr>
        <w:lastRenderedPageBreak/>
        <w:tab/>
        <w:t xml:space="preserve">Заявка подается путем заполнения ее электронной формы, размещенной на торговой площадке, с приложением электронных образов указанных в извещении документов. </w:t>
      </w:r>
      <w:bookmarkStart w:id="5" w:name="sub_221"/>
      <w:r w:rsidRPr="001B5DB5">
        <w:rPr>
          <w:rFonts w:ascii="Times New Roman" w:hAnsi="Times New Roman" w:cs="Times New Roman"/>
          <w:sz w:val="24"/>
          <w:szCs w:val="24"/>
        </w:rPr>
        <w:t>Одно лицо имеет право подать только одну заявку на указанный лот.</w:t>
      </w:r>
      <w:bookmarkStart w:id="6" w:name="sub_61"/>
      <w:bookmarkEnd w:id="5"/>
    </w:p>
    <w:p w:rsidR="001B5DB5" w:rsidRPr="001B5DB5" w:rsidRDefault="001B5DB5" w:rsidP="001B5DB5">
      <w:pPr>
        <w:suppressAutoHyphens/>
        <w:autoSpaceDE w:val="0"/>
        <w:ind w:firstLine="567"/>
        <w:jc w:val="both"/>
        <w:rPr>
          <w:rFonts w:ascii="Times New Roman" w:hAnsi="Times New Roman" w:cs="Times New Roman"/>
          <w:sz w:val="24"/>
          <w:szCs w:val="24"/>
        </w:rPr>
      </w:pPr>
      <w:r w:rsidRPr="001B5DB5">
        <w:rPr>
          <w:rFonts w:ascii="Times New Roman" w:hAnsi="Times New Roman" w:cs="Times New Roman"/>
          <w:sz w:val="24"/>
          <w:szCs w:val="24"/>
        </w:rPr>
        <w:tab/>
        <w:t xml:space="preserve">При приеме заявок от претендентов оператор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 </w:t>
      </w:r>
      <w:bookmarkEnd w:id="6"/>
      <w:r w:rsidRPr="001B5DB5">
        <w:rPr>
          <w:rFonts w:ascii="Times New Roman" w:hAnsi="Times New Roman" w:cs="Times New Roman"/>
          <w:sz w:val="24"/>
          <w:szCs w:val="24"/>
        </w:rPr>
        <w:t>В течение одного часа со времени поступления заявки оператор сообщает претенденту о ее поступлении путем направления уведомления.</w:t>
      </w:r>
    </w:p>
    <w:p w:rsidR="001B5DB5" w:rsidRPr="001B5DB5" w:rsidRDefault="001B5DB5" w:rsidP="001B5DB5">
      <w:pPr>
        <w:keepNext/>
        <w:keepLines/>
        <w:autoSpaceDE w:val="0"/>
        <w:autoSpaceDN w:val="0"/>
        <w:adjustRightInd w:val="0"/>
        <w:ind w:firstLine="567"/>
        <w:contextualSpacing/>
        <w:mirrorIndents/>
        <w:jc w:val="both"/>
        <w:rPr>
          <w:rFonts w:ascii="Times New Roman" w:hAnsi="Times New Roman" w:cs="Times New Roman"/>
          <w:sz w:val="24"/>
          <w:szCs w:val="24"/>
        </w:rPr>
      </w:pPr>
      <w:bookmarkStart w:id="7" w:name="sub_62"/>
      <w:r w:rsidRPr="001B5DB5">
        <w:rPr>
          <w:rFonts w:ascii="Times New Roman" w:hAnsi="Times New Roman" w:cs="Times New Roman"/>
          <w:sz w:val="24"/>
          <w:szCs w:val="24"/>
        </w:rPr>
        <w:tab/>
        <w:t>Заявки с прилагаемыми к ним документами, поданные с нарушением установленного срока, на электронной площадке не регистрируются.</w:t>
      </w:r>
      <w:bookmarkEnd w:id="7"/>
    </w:p>
    <w:p w:rsidR="001B5DB5" w:rsidRPr="001B5DB5" w:rsidRDefault="001B5DB5" w:rsidP="001B5DB5">
      <w:pPr>
        <w:keepNext/>
        <w:keepLines/>
        <w:ind w:firstLine="540"/>
        <w:contextualSpacing/>
        <w:mirrorIndents/>
        <w:jc w:val="both"/>
        <w:rPr>
          <w:rFonts w:ascii="Times New Roman" w:hAnsi="Times New Roman" w:cs="Times New Roman"/>
          <w:sz w:val="24"/>
          <w:szCs w:val="24"/>
        </w:rPr>
      </w:pPr>
      <w:r w:rsidRPr="001B5DB5">
        <w:rPr>
          <w:rFonts w:ascii="Times New Roman" w:hAnsi="Times New Roman" w:cs="Times New Roman"/>
          <w:sz w:val="24"/>
          <w:szCs w:val="24"/>
        </w:rPr>
        <w:tab/>
        <w:t>Для участия в продаже имущества на торгах претенденты прикладывают к  электронные документы в соответствии с перечнем:</w:t>
      </w:r>
    </w:p>
    <w:p w:rsidR="001B5DB5" w:rsidRPr="001B5DB5" w:rsidRDefault="001B5DB5" w:rsidP="001B5DB5">
      <w:pPr>
        <w:autoSpaceDE w:val="0"/>
        <w:autoSpaceDN w:val="0"/>
        <w:adjustRightInd w:val="0"/>
        <w:ind w:firstLine="540"/>
        <w:jc w:val="both"/>
        <w:outlineLvl w:val="1"/>
        <w:rPr>
          <w:rFonts w:ascii="Times New Roman" w:hAnsi="Times New Roman" w:cs="Times New Roman"/>
          <w:b/>
          <w:sz w:val="24"/>
          <w:szCs w:val="24"/>
        </w:rPr>
      </w:pPr>
      <w:r w:rsidRPr="001B5DB5">
        <w:rPr>
          <w:rFonts w:ascii="Times New Roman" w:hAnsi="Times New Roman" w:cs="Times New Roman"/>
          <w:b/>
          <w:sz w:val="24"/>
          <w:szCs w:val="24"/>
        </w:rPr>
        <w:tab/>
        <w:t>Юридические лица:</w:t>
      </w:r>
    </w:p>
    <w:p w:rsidR="001B5DB5" w:rsidRPr="001B5DB5" w:rsidRDefault="001B5DB5" w:rsidP="001B5DB5">
      <w:pPr>
        <w:autoSpaceDE w:val="0"/>
        <w:autoSpaceDN w:val="0"/>
        <w:adjustRightInd w:val="0"/>
        <w:ind w:firstLine="540"/>
        <w:jc w:val="both"/>
        <w:outlineLvl w:val="1"/>
        <w:rPr>
          <w:rFonts w:ascii="Times New Roman" w:hAnsi="Times New Roman" w:cs="Times New Roman"/>
          <w:sz w:val="24"/>
          <w:szCs w:val="24"/>
        </w:rPr>
      </w:pPr>
      <w:r w:rsidRPr="001B5DB5">
        <w:rPr>
          <w:rFonts w:ascii="Times New Roman" w:hAnsi="Times New Roman" w:cs="Times New Roman"/>
          <w:sz w:val="24"/>
          <w:szCs w:val="24"/>
        </w:rPr>
        <w:tab/>
        <w:t>- заверенные копии учредительных документов;</w:t>
      </w:r>
    </w:p>
    <w:p w:rsidR="001B5DB5" w:rsidRPr="001B5DB5" w:rsidRDefault="001B5DB5" w:rsidP="001B5DB5">
      <w:pPr>
        <w:autoSpaceDE w:val="0"/>
        <w:autoSpaceDN w:val="0"/>
        <w:adjustRightInd w:val="0"/>
        <w:ind w:firstLine="540"/>
        <w:jc w:val="both"/>
        <w:rPr>
          <w:rFonts w:ascii="Times New Roman" w:hAnsi="Times New Roman" w:cs="Times New Roman"/>
          <w:sz w:val="24"/>
          <w:szCs w:val="24"/>
        </w:rPr>
      </w:pPr>
      <w:r w:rsidRPr="001B5DB5">
        <w:rPr>
          <w:rFonts w:ascii="Times New Roman" w:hAnsi="Times New Roman" w:cs="Times New Roman"/>
          <w:bCs/>
          <w:sz w:val="24"/>
          <w:szCs w:val="24"/>
        </w:rPr>
        <w:tab/>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r w:rsidRPr="001B5DB5">
        <w:rPr>
          <w:rFonts w:ascii="Times New Roman" w:hAnsi="Times New Roman" w:cs="Times New Roman"/>
          <w:sz w:val="24"/>
          <w:szCs w:val="24"/>
        </w:rPr>
        <w:t>;</w:t>
      </w:r>
    </w:p>
    <w:p w:rsidR="001B5DB5" w:rsidRPr="001B5DB5" w:rsidRDefault="001B5DB5" w:rsidP="001B5DB5">
      <w:pPr>
        <w:autoSpaceDE w:val="0"/>
        <w:autoSpaceDN w:val="0"/>
        <w:adjustRightInd w:val="0"/>
        <w:ind w:firstLine="540"/>
        <w:jc w:val="both"/>
        <w:outlineLvl w:val="1"/>
        <w:rPr>
          <w:rFonts w:ascii="Times New Roman" w:hAnsi="Times New Roman" w:cs="Times New Roman"/>
          <w:sz w:val="24"/>
          <w:szCs w:val="24"/>
        </w:rPr>
      </w:pPr>
      <w:r w:rsidRPr="001B5DB5">
        <w:rPr>
          <w:rFonts w:ascii="Times New Roman" w:hAnsi="Times New Roman" w:cs="Times New Roman"/>
          <w:sz w:val="24"/>
          <w:szCs w:val="24"/>
        </w:rPr>
        <w:tab/>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1B5DB5" w:rsidRPr="001B5DB5" w:rsidRDefault="001B5DB5" w:rsidP="001B5DB5">
      <w:pPr>
        <w:autoSpaceDE w:val="0"/>
        <w:autoSpaceDN w:val="0"/>
        <w:adjustRightInd w:val="0"/>
        <w:ind w:firstLine="540"/>
        <w:jc w:val="both"/>
        <w:outlineLvl w:val="1"/>
        <w:rPr>
          <w:rFonts w:ascii="Times New Roman" w:hAnsi="Times New Roman" w:cs="Times New Roman"/>
          <w:b/>
          <w:sz w:val="24"/>
          <w:szCs w:val="24"/>
        </w:rPr>
      </w:pPr>
      <w:r w:rsidRPr="001B5DB5">
        <w:rPr>
          <w:rFonts w:ascii="Times New Roman" w:hAnsi="Times New Roman" w:cs="Times New Roman"/>
          <w:b/>
          <w:sz w:val="24"/>
          <w:szCs w:val="24"/>
        </w:rPr>
        <w:tab/>
        <w:t>Физические лица:</w:t>
      </w:r>
    </w:p>
    <w:p w:rsidR="001B5DB5" w:rsidRPr="001B5DB5" w:rsidRDefault="001B5DB5" w:rsidP="001B5DB5">
      <w:pPr>
        <w:autoSpaceDE w:val="0"/>
        <w:autoSpaceDN w:val="0"/>
        <w:adjustRightInd w:val="0"/>
        <w:ind w:firstLine="540"/>
        <w:jc w:val="both"/>
        <w:outlineLvl w:val="1"/>
        <w:rPr>
          <w:rFonts w:ascii="Times New Roman" w:hAnsi="Times New Roman" w:cs="Times New Roman"/>
          <w:sz w:val="24"/>
          <w:szCs w:val="24"/>
        </w:rPr>
      </w:pPr>
      <w:r w:rsidRPr="001B5DB5">
        <w:rPr>
          <w:rFonts w:ascii="Times New Roman" w:hAnsi="Times New Roman" w:cs="Times New Roman"/>
          <w:sz w:val="24"/>
          <w:szCs w:val="24"/>
        </w:rPr>
        <w:tab/>
        <w:t>- копии всех листов документа, удостоверяющего личность.</w:t>
      </w:r>
    </w:p>
    <w:p w:rsidR="001B5DB5" w:rsidRPr="001B5DB5" w:rsidRDefault="001B5DB5" w:rsidP="001B5DB5">
      <w:pPr>
        <w:autoSpaceDE w:val="0"/>
        <w:autoSpaceDN w:val="0"/>
        <w:adjustRightInd w:val="0"/>
        <w:ind w:firstLine="540"/>
        <w:jc w:val="both"/>
        <w:outlineLvl w:val="1"/>
        <w:rPr>
          <w:rFonts w:ascii="Times New Roman" w:hAnsi="Times New Roman" w:cs="Times New Roman"/>
          <w:sz w:val="24"/>
          <w:szCs w:val="24"/>
        </w:rPr>
      </w:pPr>
      <w:r w:rsidRPr="001B5DB5">
        <w:rPr>
          <w:rFonts w:ascii="Times New Roman" w:hAnsi="Times New Roman" w:cs="Times New Roman"/>
          <w:sz w:val="24"/>
          <w:szCs w:val="24"/>
        </w:rPr>
        <w:tab/>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48" w:history="1">
        <w:r w:rsidRPr="001B5DB5">
          <w:rPr>
            <w:rFonts w:ascii="Times New Roman" w:hAnsi="Times New Roman" w:cs="Times New Roman"/>
            <w:sz w:val="24"/>
            <w:szCs w:val="24"/>
          </w:rPr>
          <w:t>порядке</w:t>
        </w:r>
      </w:hyperlink>
      <w:r w:rsidRPr="001B5DB5">
        <w:rPr>
          <w:rFonts w:ascii="Times New Roman" w:hAnsi="Times New Roman" w:cs="Times New Roman"/>
          <w:sz w:val="24"/>
          <w:szCs w:val="24"/>
        </w:rPr>
        <w:t xml:space="preserve">, или нотариально заверенная копия такой доверенности.  </w:t>
      </w:r>
    </w:p>
    <w:p w:rsidR="001B5DB5" w:rsidRPr="001B5DB5" w:rsidRDefault="001B5DB5" w:rsidP="001B5DB5">
      <w:pPr>
        <w:autoSpaceDE w:val="0"/>
        <w:autoSpaceDN w:val="0"/>
        <w:adjustRightInd w:val="0"/>
        <w:ind w:firstLine="540"/>
        <w:jc w:val="both"/>
        <w:outlineLvl w:val="1"/>
        <w:rPr>
          <w:rFonts w:ascii="Times New Roman" w:hAnsi="Times New Roman" w:cs="Times New Roman"/>
          <w:sz w:val="24"/>
          <w:szCs w:val="24"/>
        </w:rPr>
      </w:pPr>
      <w:r w:rsidRPr="001B5DB5">
        <w:rPr>
          <w:rFonts w:ascii="Times New Roman" w:hAnsi="Times New Roman" w:cs="Times New Roman"/>
          <w:sz w:val="24"/>
          <w:szCs w:val="24"/>
        </w:rPr>
        <w:tab/>
        <w:t>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1B5DB5" w:rsidRPr="001B5DB5" w:rsidRDefault="001B5DB5" w:rsidP="001B5DB5">
      <w:pPr>
        <w:autoSpaceDE w:val="0"/>
        <w:autoSpaceDN w:val="0"/>
        <w:adjustRightInd w:val="0"/>
        <w:ind w:firstLine="540"/>
        <w:jc w:val="both"/>
        <w:outlineLvl w:val="1"/>
        <w:rPr>
          <w:rFonts w:ascii="Times New Roman" w:hAnsi="Times New Roman" w:cs="Times New Roman"/>
          <w:sz w:val="24"/>
          <w:szCs w:val="24"/>
        </w:rPr>
      </w:pPr>
      <w:r w:rsidRPr="001B5DB5">
        <w:rPr>
          <w:rFonts w:ascii="Times New Roman" w:hAnsi="Times New Roman" w:cs="Times New Roman"/>
          <w:sz w:val="24"/>
          <w:szCs w:val="24"/>
        </w:rPr>
        <w:tab/>
        <w:t>К данным документам (в том числе к каждому лоту) также прилагается их опись.</w:t>
      </w:r>
    </w:p>
    <w:p w:rsidR="001B5DB5" w:rsidRPr="001B5DB5" w:rsidRDefault="001B5DB5" w:rsidP="001B5DB5">
      <w:pPr>
        <w:tabs>
          <w:tab w:val="right" w:leader="dot" w:pos="4762"/>
        </w:tabs>
        <w:suppressAutoHyphens/>
        <w:autoSpaceDE w:val="0"/>
        <w:ind w:firstLine="567"/>
        <w:jc w:val="both"/>
        <w:rPr>
          <w:rFonts w:ascii="Times New Roman" w:hAnsi="Times New Roman" w:cs="Times New Roman"/>
          <w:sz w:val="24"/>
          <w:szCs w:val="24"/>
          <w:lang w:eastAsia="ar-SA"/>
        </w:rPr>
      </w:pPr>
      <w:r w:rsidRPr="001B5DB5">
        <w:rPr>
          <w:rFonts w:ascii="Times New Roman" w:hAnsi="Times New Roman" w:cs="Times New Roman"/>
          <w:sz w:val="24"/>
          <w:szCs w:val="24"/>
          <w:lang w:eastAsia="ar-SA"/>
        </w:rPr>
        <w:tab/>
        <w:t xml:space="preserve">  Указанные документы в части их оформления и содержания должны соответствовать требованиям законодательства Российской Федерации. </w:t>
      </w:r>
    </w:p>
    <w:p w:rsidR="001B5DB5" w:rsidRPr="001B5DB5" w:rsidRDefault="001B5DB5" w:rsidP="001B5DB5">
      <w:pPr>
        <w:autoSpaceDE w:val="0"/>
        <w:autoSpaceDN w:val="0"/>
        <w:adjustRightInd w:val="0"/>
        <w:ind w:firstLine="567"/>
        <w:jc w:val="both"/>
        <w:outlineLvl w:val="1"/>
        <w:rPr>
          <w:rFonts w:ascii="Times New Roman" w:hAnsi="Times New Roman" w:cs="Times New Roman"/>
          <w:b/>
          <w:sz w:val="24"/>
          <w:szCs w:val="24"/>
          <w:u w:val="single"/>
        </w:rPr>
      </w:pPr>
      <w:r w:rsidRPr="001B5DB5">
        <w:rPr>
          <w:rFonts w:ascii="Times New Roman" w:hAnsi="Times New Roman" w:cs="Times New Roman"/>
          <w:b/>
          <w:sz w:val="24"/>
          <w:szCs w:val="24"/>
          <w:u w:val="single"/>
        </w:rPr>
        <w:tab/>
        <w:t xml:space="preserve">Прилагаемые к заявке документы подаются в электронном виде (должны быть отсканированы)  в читаемых стандартными средствами операционной системы </w:t>
      </w:r>
      <w:r w:rsidRPr="001B5DB5">
        <w:rPr>
          <w:rFonts w:ascii="Times New Roman" w:hAnsi="Times New Roman" w:cs="Times New Roman"/>
          <w:b/>
          <w:sz w:val="24"/>
          <w:szCs w:val="24"/>
          <w:u w:val="single"/>
          <w:lang w:val="en-US"/>
        </w:rPr>
        <w:t>Windows</w:t>
      </w:r>
      <w:r w:rsidRPr="001B5DB5">
        <w:rPr>
          <w:rFonts w:ascii="Times New Roman" w:hAnsi="Times New Roman" w:cs="Times New Roman"/>
          <w:b/>
          <w:sz w:val="24"/>
          <w:szCs w:val="24"/>
          <w:u w:val="single"/>
        </w:rPr>
        <w:t xml:space="preserve"> форматах графических изображений (</w:t>
      </w:r>
      <w:r w:rsidRPr="001B5DB5">
        <w:rPr>
          <w:rFonts w:ascii="Times New Roman" w:hAnsi="Times New Roman" w:cs="Times New Roman"/>
          <w:sz w:val="24"/>
          <w:szCs w:val="24"/>
        </w:rPr>
        <w:t>.JPG, .TIFF, .PDF, .PNG и т.п.)</w:t>
      </w:r>
    </w:p>
    <w:p w:rsidR="001B5DB5" w:rsidRPr="001B5DB5" w:rsidRDefault="001B5DB5" w:rsidP="001B5DB5">
      <w:pPr>
        <w:autoSpaceDE w:val="0"/>
        <w:autoSpaceDN w:val="0"/>
        <w:adjustRightInd w:val="0"/>
        <w:ind w:firstLine="567"/>
        <w:jc w:val="both"/>
        <w:outlineLvl w:val="1"/>
        <w:rPr>
          <w:rFonts w:ascii="Times New Roman" w:hAnsi="Times New Roman" w:cs="Times New Roman"/>
          <w:bCs/>
          <w:sz w:val="24"/>
          <w:szCs w:val="24"/>
        </w:rPr>
      </w:pPr>
      <w:r w:rsidRPr="001B5DB5">
        <w:rPr>
          <w:rFonts w:ascii="Times New Roman" w:hAnsi="Times New Roman" w:cs="Times New Roman"/>
          <w:bCs/>
          <w:sz w:val="24"/>
          <w:szCs w:val="24"/>
        </w:rPr>
        <w:tab/>
        <w:t xml:space="preserve">Настоящее информационное сообщение является публичной офертой для заключения договора о задатке в соответствии со </w:t>
      </w:r>
      <w:hyperlink r:id="rId49" w:history="1">
        <w:r w:rsidRPr="001B5DB5">
          <w:rPr>
            <w:rFonts w:ascii="Times New Roman" w:hAnsi="Times New Roman" w:cs="Times New Roman"/>
            <w:bCs/>
            <w:sz w:val="24"/>
            <w:szCs w:val="24"/>
          </w:rPr>
          <w:t>ст. 437</w:t>
        </w:r>
      </w:hyperlink>
      <w:r w:rsidRPr="001B5DB5">
        <w:rPr>
          <w:rFonts w:ascii="Times New Roman" w:hAnsi="Times New Roman" w:cs="Times New Roman"/>
          <w:bCs/>
          <w:sz w:val="24"/>
          <w:szCs w:val="24"/>
        </w:rPr>
        <w:t xml:space="preserve">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1B5DB5" w:rsidRPr="001B5DB5" w:rsidRDefault="001B5DB5" w:rsidP="001B5DB5">
      <w:pPr>
        <w:autoSpaceDE w:val="0"/>
        <w:autoSpaceDN w:val="0"/>
        <w:adjustRightInd w:val="0"/>
        <w:ind w:firstLine="567"/>
        <w:jc w:val="both"/>
        <w:outlineLvl w:val="1"/>
        <w:rPr>
          <w:rFonts w:ascii="Times New Roman" w:hAnsi="Times New Roman" w:cs="Times New Roman"/>
          <w:sz w:val="24"/>
          <w:szCs w:val="24"/>
          <w:lang w:eastAsia="ar-SA"/>
        </w:rPr>
      </w:pPr>
      <w:r w:rsidRPr="001B5DB5">
        <w:rPr>
          <w:rFonts w:ascii="Times New Roman" w:hAnsi="Times New Roman" w:cs="Times New Roman"/>
          <w:sz w:val="24"/>
          <w:szCs w:val="24"/>
          <w:lang w:eastAsia="ar-SA"/>
        </w:rPr>
        <w:tab/>
        <w:t xml:space="preserve">Срок и порядок внесения задатка за участие в аукционе, реквизиты счета для перечисления задатка: </w:t>
      </w:r>
    </w:p>
    <w:p w:rsidR="001B5DB5" w:rsidRPr="001B5DB5" w:rsidRDefault="001B5DB5" w:rsidP="001B5DB5">
      <w:pPr>
        <w:suppressAutoHyphens/>
        <w:autoSpaceDE w:val="0"/>
        <w:ind w:firstLine="567"/>
        <w:jc w:val="both"/>
        <w:rPr>
          <w:rFonts w:ascii="Times New Roman" w:hAnsi="Times New Roman" w:cs="Times New Roman"/>
          <w:sz w:val="24"/>
          <w:szCs w:val="24"/>
          <w:u w:val="single"/>
        </w:rPr>
      </w:pPr>
      <w:r w:rsidRPr="001B5DB5">
        <w:rPr>
          <w:rFonts w:ascii="Times New Roman" w:hAnsi="Times New Roman" w:cs="Times New Roman"/>
          <w:sz w:val="24"/>
          <w:szCs w:val="24"/>
        </w:rPr>
        <w:tab/>
        <w:t xml:space="preserve">Задаток перечисляется, единовременно в валюте Российской Федерации (рубли) </w:t>
      </w:r>
      <w:r w:rsidRPr="001B5DB5">
        <w:rPr>
          <w:rFonts w:ascii="Times New Roman" w:hAnsi="Times New Roman" w:cs="Times New Roman"/>
          <w:color w:val="000000"/>
          <w:sz w:val="24"/>
          <w:szCs w:val="24"/>
        </w:rPr>
        <w:t xml:space="preserve">оператору электронной площадки </w:t>
      </w:r>
      <w:r w:rsidRPr="001B5DB5">
        <w:rPr>
          <w:rFonts w:ascii="Times New Roman" w:hAnsi="Times New Roman" w:cs="Times New Roman"/>
          <w:sz w:val="24"/>
          <w:szCs w:val="24"/>
        </w:rPr>
        <w:t>http://sale.</w:t>
      </w:r>
      <w:r w:rsidRPr="001B5DB5">
        <w:rPr>
          <w:rFonts w:ascii="Times New Roman" w:hAnsi="Times New Roman" w:cs="Times New Roman"/>
          <w:sz w:val="24"/>
          <w:szCs w:val="24"/>
          <w:lang w:val="en-US"/>
        </w:rPr>
        <w:t>zakazrf</w:t>
      </w:r>
      <w:r w:rsidRPr="001B5DB5">
        <w:rPr>
          <w:rFonts w:ascii="Times New Roman" w:hAnsi="Times New Roman" w:cs="Times New Roman"/>
          <w:sz w:val="24"/>
          <w:szCs w:val="24"/>
        </w:rPr>
        <w:t>.</w:t>
      </w:r>
      <w:r w:rsidRPr="001B5DB5">
        <w:rPr>
          <w:rFonts w:ascii="Times New Roman" w:hAnsi="Times New Roman" w:cs="Times New Roman"/>
          <w:sz w:val="24"/>
          <w:szCs w:val="24"/>
          <w:lang w:val="en-US"/>
        </w:rPr>
        <w:t>ru</w:t>
      </w:r>
      <w:r w:rsidRPr="001B5DB5">
        <w:rPr>
          <w:rFonts w:ascii="Times New Roman" w:hAnsi="Times New Roman" w:cs="Times New Roman"/>
          <w:sz w:val="24"/>
          <w:szCs w:val="24"/>
        </w:rPr>
        <w:t>.</w:t>
      </w:r>
      <w:r w:rsidRPr="001B5DB5">
        <w:rPr>
          <w:rFonts w:ascii="Times New Roman" w:hAnsi="Times New Roman" w:cs="Times New Roman"/>
          <w:sz w:val="24"/>
          <w:szCs w:val="24"/>
          <w:u w:val="single"/>
        </w:rPr>
        <w:t xml:space="preserve"> </w:t>
      </w:r>
    </w:p>
    <w:p w:rsidR="001B5DB5" w:rsidRPr="001B5DB5" w:rsidRDefault="001B5DB5" w:rsidP="001B5DB5">
      <w:pPr>
        <w:jc w:val="both"/>
        <w:rPr>
          <w:rFonts w:ascii="Times New Roman" w:eastAsia="Calibri" w:hAnsi="Times New Roman" w:cs="Times New Roman"/>
          <w:sz w:val="24"/>
          <w:szCs w:val="24"/>
          <w:lang w:eastAsia="en-US"/>
        </w:rPr>
      </w:pPr>
      <w:r w:rsidRPr="001B5DB5">
        <w:rPr>
          <w:rFonts w:ascii="Times New Roman" w:eastAsia="Calibri" w:hAnsi="Times New Roman" w:cs="Times New Roman"/>
          <w:sz w:val="24"/>
          <w:szCs w:val="24"/>
          <w:lang w:eastAsia="en-US"/>
        </w:rPr>
        <w:tab/>
        <w:t xml:space="preserve">Назначение платежа: Обеспечение заявки на участие в открытом аукционе (наименование, дата аукциона, № лота).  </w:t>
      </w:r>
    </w:p>
    <w:p w:rsidR="001B5DB5" w:rsidRPr="001B5DB5" w:rsidRDefault="001B5DB5" w:rsidP="001B5DB5">
      <w:pPr>
        <w:autoSpaceDE w:val="0"/>
        <w:autoSpaceDN w:val="0"/>
        <w:adjustRightInd w:val="0"/>
        <w:ind w:firstLine="540"/>
        <w:jc w:val="both"/>
        <w:outlineLvl w:val="1"/>
        <w:rPr>
          <w:rFonts w:ascii="Times New Roman" w:hAnsi="Times New Roman" w:cs="Times New Roman"/>
          <w:sz w:val="24"/>
          <w:szCs w:val="24"/>
        </w:rPr>
      </w:pPr>
      <w:r w:rsidRPr="001B5DB5">
        <w:rPr>
          <w:rFonts w:ascii="Times New Roman" w:hAnsi="Times New Roman" w:cs="Times New Roman"/>
          <w:b/>
          <w:sz w:val="24"/>
          <w:szCs w:val="24"/>
        </w:rPr>
        <w:tab/>
        <w:t xml:space="preserve">Задаток должен поступить </w:t>
      </w:r>
      <w:r w:rsidRPr="001B5DB5">
        <w:rPr>
          <w:rFonts w:ascii="Times New Roman" w:hAnsi="Times New Roman" w:cs="Times New Roman"/>
          <w:b/>
          <w:sz w:val="24"/>
          <w:szCs w:val="24"/>
          <w:u w:val="single"/>
        </w:rPr>
        <w:t>не позднее 28.02.2025.</w:t>
      </w:r>
      <w:r w:rsidRPr="001B5DB5">
        <w:rPr>
          <w:rFonts w:ascii="Times New Roman" w:hAnsi="Times New Roman" w:cs="Times New Roman"/>
          <w:b/>
          <w:sz w:val="24"/>
          <w:szCs w:val="24"/>
        </w:rPr>
        <w:t xml:space="preserve"> </w:t>
      </w:r>
      <w:r w:rsidRPr="001B5DB5">
        <w:rPr>
          <w:rFonts w:ascii="Times New Roman" w:hAnsi="Times New Roman" w:cs="Times New Roman"/>
          <w:sz w:val="24"/>
          <w:szCs w:val="24"/>
        </w:rPr>
        <w:t>Документом, подтверждающим поступление задатка на счет, указанный в информационном сообщении, является выписка с этого счета.</w:t>
      </w:r>
    </w:p>
    <w:p w:rsidR="001B5DB5" w:rsidRPr="001B5DB5" w:rsidRDefault="001B5DB5" w:rsidP="001B5DB5">
      <w:pPr>
        <w:autoSpaceDE w:val="0"/>
        <w:autoSpaceDN w:val="0"/>
        <w:adjustRightInd w:val="0"/>
        <w:ind w:firstLine="567"/>
        <w:jc w:val="both"/>
        <w:outlineLvl w:val="1"/>
        <w:rPr>
          <w:rFonts w:ascii="Times New Roman" w:hAnsi="Times New Roman" w:cs="Times New Roman"/>
          <w:sz w:val="24"/>
          <w:szCs w:val="24"/>
        </w:rPr>
      </w:pPr>
      <w:r w:rsidRPr="001B5DB5">
        <w:rPr>
          <w:rFonts w:ascii="Times New Roman" w:hAnsi="Times New Roman" w:cs="Times New Roman"/>
          <w:sz w:val="24"/>
          <w:szCs w:val="24"/>
        </w:rPr>
        <w:tab/>
        <w:t>Внесенный победителем или лицом, признанным единственным участником аукциона,  задаток засчитывается в счет оплаты приобретаемого имущества.</w:t>
      </w:r>
    </w:p>
    <w:p w:rsidR="001B5DB5" w:rsidRPr="001B5DB5" w:rsidRDefault="001B5DB5" w:rsidP="001B5DB5">
      <w:pPr>
        <w:suppressAutoHyphens/>
        <w:ind w:firstLine="567"/>
        <w:jc w:val="both"/>
        <w:rPr>
          <w:rFonts w:ascii="Times New Roman" w:hAnsi="Times New Roman" w:cs="Times New Roman"/>
          <w:sz w:val="24"/>
          <w:szCs w:val="24"/>
          <w:lang w:eastAsia="ar-SA"/>
        </w:rPr>
      </w:pPr>
      <w:r w:rsidRPr="001B5DB5">
        <w:rPr>
          <w:rFonts w:ascii="Times New Roman" w:hAnsi="Times New Roman" w:cs="Times New Roman"/>
          <w:sz w:val="24"/>
          <w:szCs w:val="24"/>
          <w:lang w:eastAsia="ar-SA"/>
        </w:rPr>
        <w:lastRenderedPageBreak/>
        <w:t>Участникам, не признанным победителями торгов или лицу, признанному единственным участником аукциона,  задаток возвращается в течение 5 дней с даты подведения итогов торгов. Претендентам, не допущенным к участию в торгах либо отозвавшим заявку до даты окончания приема заявок, задаток возвращается в течение 5 дней со дня подписания протокола о признании претендентов участниками либо уведомления претендентов об отзыве заявки. В случае отзыва претендентом заявки позднее даты окончания приема заявок задаток возвращается в порядке, установленном для претендентов, не допущенных к участию в продаже имущества.</w:t>
      </w:r>
    </w:p>
    <w:p w:rsidR="001B5DB5" w:rsidRPr="001B5DB5" w:rsidRDefault="001B5DB5" w:rsidP="001B5DB5">
      <w:pPr>
        <w:ind w:firstLine="556"/>
        <w:jc w:val="both"/>
        <w:rPr>
          <w:rFonts w:ascii="Times New Roman" w:hAnsi="Times New Roman" w:cs="Times New Roman"/>
          <w:sz w:val="24"/>
          <w:szCs w:val="24"/>
        </w:rPr>
      </w:pPr>
      <w:r w:rsidRPr="001B5DB5">
        <w:rPr>
          <w:rFonts w:ascii="Times New Roman" w:hAnsi="Times New Roman" w:cs="Times New Roman"/>
          <w:sz w:val="24"/>
          <w:szCs w:val="24"/>
        </w:rPr>
        <w:tab/>
        <w:t>За правильность указания своих банковских реквизитов для возврата задатка, ответственность несет Претендент. Возврат денежных средств осуществляется на счет Претендента, указанный в заявке. Продавец освобождается от ответственности за несвоевременное перечисление суммы задатка на счет Претендента, если Претендент предоставил недостоверные и (или) неполные сведения о своих реквизитах в заявке.</w:t>
      </w:r>
    </w:p>
    <w:p w:rsidR="001B5DB5" w:rsidRPr="001B5DB5" w:rsidRDefault="001B5DB5" w:rsidP="001B5DB5">
      <w:pPr>
        <w:ind w:firstLine="556"/>
        <w:jc w:val="both"/>
        <w:rPr>
          <w:rFonts w:ascii="Times New Roman" w:hAnsi="Times New Roman" w:cs="Times New Roman"/>
          <w:sz w:val="24"/>
          <w:szCs w:val="24"/>
          <w:lang w:eastAsia="ar-SA"/>
        </w:rPr>
      </w:pPr>
      <w:r w:rsidRPr="001B5DB5">
        <w:rPr>
          <w:rFonts w:ascii="Times New Roman" w:eastAsia="Arial" w:hAnsi="Times New Roman" w:cs="Times New Roman"/>
          <w:b/>
          <w:sz w:val="24"/>
          <w:szCs w:val="24"/>
          <w:lang w:eastAsia="ar-SA"/>
        </w:rPr>
        <w:tab/>
        <w:t>Дата определения участников аукциона</w:t>
      </w:r>
      <w:r w:rsidRPr="001B5DB5">
        <w:rPr>
          <w:rFonts w:ascii="Times New Roman" w:eastAsia="Arial" w:hAnsi="Times New Roman" w:cs="Times New Roman"/>
          <w:sz w:val="24"/>
          <w:szCs w:val="24"/>
          <w:lang w:eastAsia="ar-SA"/>
        </w:rPr>
        <w:t xml:space="preserve"> </w:t>
      </w:r>
      <w:r w:rsidRPr="001B5DB5">
        <w:rPr>
          <w:rFonts w:ascii="Times New Roman" w:eastAsia="Arial" w:hAnsi="Times New Roman" w:cs="Times New Roman"/>
          <w:b/>
          <w:sz w:val="24"/>
          <w:szCs w:val="24"/>
          <w:lang w:eastAsia="ar-SA"/>
        </w:rPr>
        <w:t>– 03.03.2025, начало в 11 час. 00 мин</w:t>
      </w:r>
      <w:r w:rsidRPr="001B5DB5">
        <w:rPr>
          <w:rFonts w:ascii="Times New Roman" w:eastAsia="Arial" w:hAnsi="Times New Roman" w:cs="Times New Roman"/>
          <w:sz w:val="24"/>
          <w:szCs w:val="24"/>
          <w:lang w:eastAsia="ar-SA"/>
        </w:rPr>
        <w:t xml:space="preserve"> по московскому времени  по адресу: Удмуртская Республика, Сюмсинский район, с. Сюмси, ул. Советская, д. 45, каб.35.</w:t>
      </w:r>
    </w:p>
    <w:p w:rsidR="001B5DB5" w:rsidRPr="001B5DB5" w:rsidRDefault="001B5DB5" w:rsidP="001B5DB5">
      <w:pPr>
        <w:keepNext/>
        <w:keepLines/>
        <w:autoSpaceDE w:val="0"/>
        <w:autoSpaceDN w:val="0"/>
        <w:adjustRightInd w:val="0"/>
        <w:ind w:firstLine="556"/>
        <w:contextualSpacing/>
        <w:mirrorIndents/>
        <w:jc w:val="both"/>
        <w:rPr>
          <w:rFonts w:ascii="Times New Roman" w:hAnsi="Times New Roman" w:cs="Times New Roman"/>
          <w:sz w:val="24"/>
          <w:szCs w:val="24"/>
        </w:rPr>
      </w:pPr>
      <w:r w:rsidRPr="001B5DB5">
        <w:rPr>
          <w:rFonts w:ascii="Times New Roman" w:hAnsi="Times New Roman" w:cs="Times New Roman"/>
          <w:sz w:val="24"/>
          <w:szCs w:val="24"/>
        </w:rPr>
        <w:tab/>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1B5DB5" w:rsidRPr="001B5DB5" w:rsidRDefault="001B5DB5" w:rsidP="001B5DB5">
      <w:pPr>
        <w:ind w:firstLine="556"/>
        <w:jc w:val="both"/>
        <w:rPr>
          <w:rFonts w:ascii="Times New Roman" w:eastAsia="Arial" w:hAnsi="Times New Roman" w:cs="Times New Roman"/>
          <w:sz w:val="24"/>
          <w:szCs w:val="24"/>
          <w:lang w:eastAsia="ar-SA"/>
        </w:rPr>
      </w:pPr>
      <w:r w:rsidRPr="001B5DB5">
        <w:rPr>
          <w:rFonts w:ascii="Times New Roman" w:hAnsi="Times New Roman" w:cs="Times New Roman"/>
          <w:sz w:val="24"/>
          <w:szCs w:val="24"/>
        </w:rPr>
        <w:tab/>
        <w:t xml:space="preserve">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t>
      </w:r>
      <w:r w:rsidRPr="001B5DB5">
        <w:rPr>
          <w:rFonts w:ascii="Times New Roman" w:hAnsi="Times New Roman" w:cs="Times New Roman"/>
          <w:sz w:val="24"/>
          <w:szCs w:val="24"/>
          <w:lang w:val="en-US"/>
        </w:rPr>
        <w:t>www</w:t>
      </w:r>
      <w:r w:rsidRPr="001B5DB5">
        <w:rPr>
          <w:rFonts w:ascii="Times New Roman" w:hAnsi="Times New Roman" w:cs="Times New Roman"/>
          <w:sz w:val="24"/>
          <w:szCs w:val="24"/>
        </w:rPr>
        <w:t>.</w:t>
      </w:r>
      <w:r w:rsidRPr="001B5DB5">
        <w:rPr>
          <w:rFonts w:ascii="Times New Roman" w:hAnsi="Times New Roman" w:cs="Times New Roman"/>
          <w:sz w:val="24"/>
          <w:szCs w:val="24"/>
          <w:lang w:val="en-US"/>
        </w:rPr>
        <w:t>torgi</w:t>
      </w:r>
      <w:r w:rsidRPr="001B5DB5">
        <w:rPr>
          <w:rFonts w:ascii="Times New Roman" w:hAnsi="Times New Roman" w:cs="Times New Roman"/>
          <w:sz w:val="24"/>
          <w:szCs w:val="24"/>
        </w:rPr>
        <w:t>.</w:t>
      </w:r>
      <w:r w:rsidRPr="001B5DB5">
        <w:rPr>
          <w:rFonts w:ascii="Times New Roman" w:hAnsi="Times New Roman" w:cs="Times New Roman"/>
          <w:sz w:val="24"/>
          <w:szCs w:val="24"/>
          <w:lang w:val="en-US"/>
        </w:rPr>
        <w:t>gov</w:t>
      </w:r>
      <w:r w:rsidRPr="001B5DB5">
        <w:rPr>
          <w:rFonts w:ascii="Times New Roman" w:hAnsi="Times New Roman" w:cs="Times New Roman"/>
          <w:sz w:val="24"/>
          <w:szCs w:val="24"/>
        </w:rPr>
        <w:t>.</w:t>
      </w:r>
      <w:r w:rsidRPr="001B5DB5">
        <w:rPr>
          <w:rFonts w:ascii="Times New Roman" w:hAnsi="Times New Roman" w:cs="Times New Roman"/>
          <w:sz w:val="24"/>
          <w:szCs w:val="24"/>
          <w:lang w:val="en-US"/>
        </w:rPr>
        <w:t>ru</w:t>
      </w:r>
    </w:p>
    <w:p w:rsidR="001B5DB5" w:rsidRPr="001B5DB5" w:rsidRDefault="001B5DB5" w:rsidP="001B5DB5">
      <w:pPr>
        <w:suppressAutoHyphens/>
        <w:ind w:firstLine="567"/>
        <w:jc w:val="both"/>
        <w:rPr>
          <w:rFonts w:ascii="Times New Roman" w:hAnsi="Times New Roman" w:cs="Times New Roman"/>
          <w:sz w:val="24"/>
          <w:szCs w:val="24"/>
          <w:lang w:eastAsia="ar-SA"/>
        </w:rPr>
      </w:pPr>
      <w:r w:rsidRPr="001B5DB5">
        <w:rPr>
          <w:rFonts w:ascii="Times New Roman" w:hAnsi="Times New Roman" w:cs="Times New Roman"/>
          <w:sz w:val="24"/>
          <w:szCs w:val="24"/>
          <w:lang w:eastAsia="ar-SA"/>
        </w:rPr>
        <w:tab/>
        <w:t>К участию в аукционе допускаются физические и юридические лица, которые в соответствии со ст. 5 Федерального закона от 21.12.2001 № 178-ФЗ «О приватизации государственного и муниципального имущества» могут быть признаны покупателями, своевременно подавшие заявку на участие в аукционе и представившие документы в соответствии с установленным перечнем.</w:t>
      </w:r>
    </w:p>
    <w:p w:rsidR="001B5DB5" w:rsidRPr="001B5DB5" w:rsidRDefault="001B5DB5" w:rsidP="001B5DB5">
      <w:pPr>
        <w:ind w:firstLine="567"/>
        <w:jc w:val="both"/>
        <w:rPr>
          <w:rFonts w:ascii="Times New Roman" w:hAnsi="Times New Roman" w:cs="Times New Roman"/>
          <w:sz w:val="24"/>
          <w:szCs w:val="24"/>
        </w:rPr>
      </w:pPr>
      <w:r w:rsidRPr="001B5DB5">
        <w:rPr>
          <w:rFonts w:ascii="Times New Roman" w:hAnsi="Times New Roman" w:cs="Times New Roman"/>
          <w:sz w:val="24"/>
          <w:szCs w:val="24"/>
          <w:lang w:eastAsia="ar-SA"/>
        </w:rPr>
        <w:tab/>
        <w:t>Одно лицо имеет право подать только одну заявку на участие в аукционе (</w:t>
      </w:r>
      <w:r w:rsidRPr="001B5DB5">
        <w:rPr>
          <w:rFonts w:ascii="Times New Roman" w:eastAsia="Arial" w:hAnsi="Times New Roman" w:cs="Times New Roman"/>
          <w:color w:val="000000"/>
          <w:sz w:val="24"/>
          <w:szCs w:val="24"/>
          <w:shd w:val="clear" w:color="auto" w:fill="FFFFFF"/>
          <w:lang w:eastAsia="ar-SA"/>
        </w:rPr>
        <w:t>в отношении каждого лота аукциона претендент должен подать отдельную заявку)</w:t>
      </w:r>
      <w:r w:rsidRPr="001B5DB5">
        <w:rPr>
          <w:rFonts w:ascii="Times New Roman" w:hAnsi="Times New Roman" w:cs="Times New Roman"/>
          <w:sz w:val="24"/>
          <w:szCs w:val="24"/>
          <w:lang w:eastAsia="ar-SA"/>
        </w:rPr>
        <w:t>.</w:t>
      </w:r>
    </w:p>
    <w:p w:rsidR="001B5DB5" w:rsidRPr="001B5DB5" w:rsidRDefault="001B5DB5" w:rsidP="001B5DB5">
      <w:pPr>
        <w:suppressAutoHyphens/>
        <w:ind w:firstLine="567"/>
        <w:jc w:val="both"/>
        <w:rPr>
          <w:rFonts w:ascii="Times New Roman" w:hAnsi="Times New Roman" w:cs="Times New Roman"/>
          <w:sz w:val="24"/>
          <w:szCs w:val="24"/>
          <w:lang w:eastAsia="ar-SA"/>
        </w:rPr>
      </w:pPr>
    </w:p>
    <w:p w:rsidR="001B5DB5" w:rsidRPr="001B5DB5" w:rsidRDefault="001B5DB5" w:rsidP="001B5DB5">
      <w:pPr>
        <w:widowControl w:val="0"/>
        <w:autoSpaceDE w:val="0"/>
        <w:autoSpaceDN w:val="0"/>
        <w:adjustRightInd w:val="0"/>
        <w:ind w:firstLine="540"/>
        <w:jc w:val="both"/>
        <w:rPr>
          <w:rFonts w:ascii="Times New Roman" w:hAnsi="Times New Roman" w:cs="Times New Roman"/>
          <w:b/>
          <w:bCs/>
          <w:iCs/>
          <w:sz w:val="24"/>
          <w:szCs w:val="24"/>
          <w:lang w:eastAsia="ar-SA"/>
        </w:rPr>
      </w:pPr>
      <w:r w:rsidRPr="001B5DB5">
        <w:rPr>
          <w:rFonts w:ascii="Times New Roman" w:hAnsi="Times New Roman" w:cs="Times New Roman"/>
          <w:b/>
          <w:bCs/>
          <w:iCs/>
          <w:sz w:val="24"/>
          <w:szCs w:val="24"/>
          <w:lang w:eastAsia="ar-SA"/>
        </w:rPr>
        <w:tab/>
        <w:t xml:space="preserve">Дата, время и место начала проведения аукциона в электронной форме: </w:t>
      </w:r>
    </w:p>
    <w:p w:rsidR="001B5DB5" w:rsidRPr="001B5DB5" w:rsidRDefault="001B5DB5" w:rsidP="001B5DB5">
      <w:pPr>
        <w:suppressAutoHyphens/>
        <w:autoSpaceDE w:val="0"/>
        <w:ind w:firstLine="567"/>
        <w:jc w:val="both"/>
        <w:rPr>
          <w:rFonts w:ascii="Times New Roman" w:hAnsi="Times New Roman" w:cs="Times New Roman"/>
          <w:sz w:val="24"/>
          <w:szCs w:val="24"/>
        </w:rPr>
      </w:pPr>
      <w:r w:rsidRPr="001B5DB5">
        <w:rPr>
          <w:rFonts w:ascii="Times New Roman" w:eastAsia="Arial" w:hAnsi="Times New Roman" w:cs="Times New Roman"/>
          <w:b/>
          <w:sz w:val="24"/>
          <w:szCs w:val="24"/>
          <w:lang w:eastAsia="ar-SA"/>
        </w:rPr>
        <w:tab/>
        <w:t>05.03.2025, начало в 14 час. 00 мин</w:t>
      </w:r>
      <w:r w:rsidRPr="001B5DB5">
        <w:rPr>
          <w:rFonts w:ascii="Times New Roman" w:eastAsia="Arial" w:hAnsi="Times New Roman" w:cs="Times New Roman"/>
          <w:sz w:val="24"/>
          <w:szCs w:val="24"/>
          <w:lang w:eastAsia="ar-SA"/>
        </w:rPr>
        <w:t xml:space="preserve"> </w:t>
      </w:r>
      <w:r w:rsidRPr="001B5DB5">
        <w:rPr>
          <w:rFonts w:ascii="Times New Roman" w:hAnsi="Times New Roman" w:cs="Times New Roman"/>
          <w:iCs/>
          <w:sz w:val="24"/>
          <w:szCs w:val="24"/>
          <w:lang w:eastAsia="ar-SA"/>
        </w:rPr>
        <w:t xml:space="preserve">по московскому времени, на электронной торговой площадке </w:t>
      </w:r>
      <w:r w:rsidRPr="001B5DB5">
        <w:rPr>
          <w:rFonts w:ascii="Times New Roman" w:hAnsi="Times New Roman" w:cs="Times New Roman"/>
          <w:sz w:val="24"/>
          <w:szCs w:val="24"/>
        </w:rPr>
        <w:t>http://sale.</w:t>
      </w:r>
      <w:r w:rsidRPr="001B5DB5">
        <w:rPr>
          <w:rFonts w:ascii="Times New Roman" w:hAnsi="Times New Roman" w:cs="Times New Roman"/>
          <w:sz w:val="24"/>
          <w:szCs w:val="24"/>
          <w:lang w:val="en-US"/>
        </w:rPr>
        <w:t>zakazrf</w:t>
      </w:r>
      <w:r w:rsidRPr="001B5DB5">
        <w:rPr>
          <w:rFonts w:ascii="Times New Roman" w:hAnsi="Times New Roman" w:cs="Times New Roman"/>
          <w:sz w:val="24"/>
          <w:szCs w:val="24"/>
        </w:rPr>
        <w:t>.</w:t>
      </w:r>
      <w:r w:rsidRPr="001B5DB5">
        <w:rPr>
          <w:rFonts w:ascii="Times New Roman" w:hAnsi="Times New Roman" w:cs="Times New Roman"/>
          <w:sz w:val="24"/>
          <w:szCs w:val="24"/>
          <w:lang w:val="en-US"/>
        </w:rPr>
        <w:t>ru</w:t>
      </w:r>
      <w:r w:rsidRPr="001B5DB5">
        <w:rPr>
          <w:rFonts w:ascii="Times New Roman" w:hAnsi="Times New Roman" w:cs="Times New Roman"/>
          <w:sz w:val="24"/>
          <w:szCs w:val="24"/>
        </w:rPr>
        <w:t>.</w:t>
      </w:r>
    </w:p>
    <w:p w:rsidR="001B5DB5" w:rsidRPr="001B5DB5" w:rsidRDefault="001B5DB5" w:rsidP="001B5DB5">
      <w:pPr>
        <w:widowControl w:val="0"/>
        <w:autoSpaceDE w:val="0"/>
        <w:autoSpaceDN w:val="0"/>
        <w:adjustRightInd w:val="0"/>
        <w:ind w:firstLine="540"/>
        <w:jc w:val="both"/>
        <w:rPr>
          <w:rFonts w:ascii="Times New Roman" w:hAnsi="Times New Roman" w:cs="Times New Roman"/>
          <w:sz w:val="24"/>
          <w:szCs w:val="24"/>
        </w:rPr>
      </w:pPr>
    </w:p>
    <w:p w:rsidR="001B5DB5" w:rsidRPr="001B5DB5" w:rsidRDefault="001B5DB5" w:rsidP="001B5DB5">
      <w:pPr>
        <w:suppressAutoHyphens/>
        <w:autoSpaceDE w:val="0"/>
        <w:ind w:firstLine="567"/>
        <w:jc w:val="both"/>
        <w:rPr>
          <w:rFonts w:ascii="Times New Roman" w:eastAsia="Arial" w:hAnsi="Times New Roman" w:cs="Times New Roman"/>
          <w:sz w:val="24"/>
          <w:szCs w:val="24"/>
          <w:u w:val="single"/>
          <w:lang w:eastAsia="ar-SA"/>
        </w:rPr>
      </w:pPr>
      <w:r w:rsidRPr="001B5DB5">
        <w:rPr>
          <w:rFonts w:ascii="Times New Roman" w:eastAsia="Arial" w:hAnsi="Times New Roman" w:cs="Times New Roman"/>
          <w:sz w:val="24"/>
          <w:szCs w:val="24"/>
          <w:u w:val="single"/>
          <w:lang w:eastAsia="ar-SA"/>
        </w:rPr>
        <w:tab/>
        <w:t>Электронная торговая площадка отображает время всех процедур согласно часовому поясу г.Москвы (</w:t>
      </w:r>
      <w:r w:rsidRPr="001B5DB5">
        <w:rPr>
          <w:rFonts w:ascii="Times New Roman" w:hAnsi="Times New Roman" w:cs="Times New Roman"/>
          <w:sz w:val="24"/>
          <w:szCs w:val="24"/>
          <w:u w:val="single"/>
        </w:rPr>
        <w:t>GMT +03:00</w:t>
      </w:r>
      <w:r w:rsidRPr="001B5DB5">
        <w:rPr>
          <w:rFonts w:ascii="Times New Roman" w:eastAsia="Arial" w:hAnsi="Times New Roman" w:cs="Times New Roman"/>
          <w:sz w:val="24"/>
          <w:szCs w:val="24"/>
          <w:u w:val="single"/>
          <w:lang w:eastAsia="ar-SA"/>
        </w:rPr>
        <w:t>).</w:t>
      </w:r>
    </w:p>
    <w:p w:rsidR="001B5DB5" w:rsidRPr="001B5DB5" w:rsidRDefault="001B5DB5" w:rsidP="001B5DB5">
      <w:pPr>
        <w:suppressAutoHyphens/>
        <w:autoSpaceDE w:val="0"/>
        <w:ind w:firstLine="567"/>
        <w:jc w:val="both"/>
        <w:rPr>
          <w:rFonts w:ascii="Times New Roman" w:eastAsia="Arial" w:hAnsi="Times New Roman" w:cs="Times New Roman"/>
          <w:sz w:val="24"/>
          <w:szCs w:val="24"/>
          <w:u w:val="single"/>
          <w:lang w:eastAsia="ar-SA"/>
        </w:rPr>
      </w:pPr>
    </w:p>
    <w:p w:rsidR="001B5DB5" w:rsidRPr="001B5DB5" w:rsidRDefault="001B5DB5" w:rsidP="001B5DB5">
      <w:pPr>
        <w:suppressAutoHyphens/>
        <w:autoSpaceDE w:val="0"/>
        <w:ind w:firstLine="567"/>
        <w:jc w:val="both"/>
        <w:rPr>
          <w:rFonts w:ascii="Times New Roman" w:hAnsi="Times New Roman" w:cs="Times New Roman"/>
          <w:b/>
          <w:sz w:val="24"/>
          <w:szCs w:val="24"/>
        </w:rPr>
      </w:pPr>
      <w:r w:rsidRPr="001B5DB5">
        <w:rPr>
          <w:rFonts w:ascii="Times New Roman" w:hAnsi="Times New Roman" w:cs="Times New Roman"/>
          <w:b/>
          <w:sz w:val="24"/>
          <w:szCs w:val="24"/>
        </w:rPr>
        <w:tab/>
        <w:t>Правила  проведения аукциона в электронной форме:</w:t>
      </w:r>
    </w:p>
    <w:p w:rsidR="001B5DB5" w:rsidRPr="001B5DB5" w:rsidRDefault="001B5DB5" w:rsidP="001B5DB5">
      <w:pPr>
        <w:suppressAutoHyphens/>
        <w:autoSpaceDE w:val="0"/>
        <w:ind w:firstLine="567"/>
        <w:jc w:val="both"/>
        <w:rPr>
          <w:rFonts w:ascii="Times New Roman" w:hAnsi="Times New Roman" w:cs="Times New Roman"/>
          <w:sz w:val="24"/>
          <w:szCs w:val="24"/>
        </w:rPr>
      </w:pPr>
      <w:r w:rsidRPr="001B5DB5">
        <w:rPr>
          <w:rFonts w:ascii="Times New Roman" w:hAnsi="Times New Roman" w:cs="Times New Roman"/>
          <w:sz w:val="24"/>
          <w:szCs w:val="24"/>
        </w:rPr>
        <w:tab/>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w:t>
      </w:r>
    </w:p>
    <w:p w:rsidR="001B5DB5" w:rsidRPr="001B5DB5" w:rsidRDefault="001B5DB5" w:rsidP="001B5DB5">
      <w:pPr>
        <w:suppressAutoHyphens/>
        <w:autoSpaceDE w:val="0"/>
        <w:ind w:firstLine="567"/>
        <w:jc w:val="both"/>
        <w:rPr>
          <w:rFonts w:ascii="Times New Roman" w:hAnsi="Times New Roman" w:cs="Times New Roman"/>
          <w:sz w:val="24"/>
          <w:szCs w:val="24"/>
        </w:rPr>
      </w:pPr>
      <w:r w:rsidRPr="001B5DB5">
        <w:rPr>
          <w:rFonts w:ascii="Times New Roman" w:hAnsi="Times New Roman" w:cs="Times New Roman"/>
          <w:sz w:val="24"/>
          <w:szCs w:val="24"/>
        </w:rPr>
        <w:tab/>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bookmarkStart w:id="8" w:name="sub_79"/>
    </w:p>
    <w:p w:rsidR="001B5DB5" w:rsidRPr="001B5DB5" w:rsidRDefault="001B5DB5" w:rsidP="001B5DB5">
      <w:pPr>
        <w:suppressAutoHyphens/>
        <w:autoSpaceDE w:val="0"/>
        <w:ind w:firstLine="567"/>
        <w:jc w:val="both"/>
        <w:rPr>
          <w:rFonts w:ascii="Times New Roman" w:hAnsi="Times New Roman" w:cs="Times New Roman"/>
          <w:sz w:val="24"/>
          <w:szCs w:val="24"/>
        </w:rPr>
      </w:pPr>
      <w:r w:rsidRPr="001B5DB5">
        <w:rPr>
          <w:rFonts w:ascii="Times New Roman" w:hAnsi="Times New Roman" w:cs="Times New Roman"/>
          <w:sz w:val="24"/>
          <w:szCs w:val="24"/>
        </w:rPr>
        <w:tab/>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1B5DB5" w:rsidRPr="001B5DB5" w:rsidRDefault="001B5DB5" w:rsidP="001B5DB5">
      <w:pPr>
        <w:widowControl w:val="0"/>
        <w:autoSpaceDE w:val="0"/>
        <w:autoSpaceDN w:val="0"/>
        <w:adjustRightInd w:val="0"/>
        <w:ind w:firstLine="540"/>
        <w:jc w:val="both"/>
        <w:rPr>
          <w:rFonts w:ascii="Times New Roman" w:hAnsi="Times New Roman" w:cs="Times New Roman"/>
          <w:sz w:val="24"/>
          <w:szCs w:val="24"/>
        </w:rPr>
      </w:pPr>
      <w:bookmarkStart w:id="9" w:name="sub_80"/>
      <w:bookmarkEnd w:id="8"/>
      <w:r w:rsidRPr="001B5DB5">
        <w:rPr>
          <w:rFonts w:ascii="Times New Roman" w:hAnsi="Times New Roman" w:cs="Times New Roman"/>
          <w:sz w:val="24"/>
          <w:szCs w:val="24"/>
        </w:rPr>
        <w:tab/>
        <w:t xml:space="preserve">б) не поступило ни одного предложения о начальной цене имущества, то аукцион с </w:t>
      </w:r>
      <w:r w:rsidRPr="001B5DB5">
        <w:rPr>
          <w:rFonts w:ascii="Times New Roman" w:hAnsi="Times New Roman" w:cs="Times New Roman"/>
          <w:sz w:val="24"/>
          <w:szCs w:val="24"/>
        </w:rPr>
        <w:lastRenderedPageBreak/>
        <w:t>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bookmarkEnd w:id="9"/>
    </w:p>
    <w:p w:rsidR="001B5DB5" w:rsidRPr="001B5DB5" w:rsidRDefault="001B5DB5" w:rsidP="001B5DB5">
      <w:pPr>
        <w:autoSpaceDE w:val="0"/>
        <w:autoSpaceDN w:val="0"/>
        <w:adjustRightInd w:val="0"/>
        <w:jc w:val="both"/>
        <w:rPr>
          <w:rFonts w:ascii="Times New Roman" w:hAnsi="Times New Roman" w:cs="Times New Roman"/>
          <w:bCs/>
          <w:sz w:val="24"/>
          <w:szCs w:val="24"/>
        </w:rPr>
      </w:pPr>
      <w:r w:rsidRPr="001B5DB5">
        <w:rPr>
          <w:rFonts w:ascii="Times New Roman" w:eastAsia="Arial" w:hAnsi="Times New Roman" w:cs="Times New Roman"/>
          <w:b/>
          <w:sz w:val="24"/>
          <w:szCs w:val="24"/>
          <w:lang w:eastAsia="ar-SA"/>
        </w:rPr>
        <w:tab/>
        <w:t>Порядок определения победителей</w:t>
      </w:r>
      <w:r w:rsidRPr="001B5DB5">
        <w:rPr>
          <w:rFonts w:ascii="Times New Roman" w:eastAsia="Arial" w:hAnsi="Times New Roman" w:cs="Times New Roman"/>
          <w:sz w:val="24"/>
          <w:szCs w:val="24"/>
          <w:lang w:eastAsia="ar-SA"/>
        </w:rPr>
        <w:t xml:space="preserve">: </w:t>
      </w:r>
      <w:r w:rsidRPr="001B5DB5">
        <w:rPr>
          <w:rFonts w:ascii="Times New Roman" w:hAnsi="Times New Roman" w:cs="Times New Roman"/>
          <w:sz w:val="24"/>
          <w:szCs w:val="24"/>
        </w:rPr>
        <w:t xml:space="preserve">Победителем признается участник, предложивший наиболее высокую цену имущества, или </w:t>
      </w:r>
      <w:r w:rsidRPr="001B5DB5">
        <w:rPr>
          <w:rFonts w:ascii="Times New Roman" w:hAnsi="Times New Roman" w:cs="Times New Roman"/>
          <w:bCs/>
          <w:sz w:val="24"/>
          <w:szCs w:val="24"/>
        </w:rPr>
        <w:t>лицо, признанное единственным участником аукциона.</w:t>
      </w:r>
    </w:p>
    <w:p w:rsidR="001B5DB5" w:rsidRPr="001B5DB5" w:rsidRDefault="001B5DB5" w:rsidP="001B5DB5">
      <w:pPr>
        <w:tabs>
          <w:tab w:val="right" w:leader="dot" w:pos="4762"/>
        </w:tabs>
        <w:suppressAutoHyphens/>
        <w:autoSpaceDE w:val="0"/>
        <w:ind w:firstLine="567"/>
        <w:jc w:val="both"/>
        <w:rPr>
          <w:rFonts w:ascii="Times New Roman" w:hAnsi="Times New Roman" w:cs="Times New Roman"/>
          <w:sz w:val="24"/>
          <w:szCs w:val="24"/>
          <w:lang w:eastAsia="ar-SA"/>
        </w:rPr>
      </w:pPr>
      <w:r w:rsidRPr="001B5DB5">
        <w:rPr>
          <w:rFonts w:ascii="Times New Roman" w:hAnsi="Times New Roman" w:cs="Times New Roman"/>
          <w:sz w:val="24"/>
          <w:szCs w:val="24"/>
        </w:rPr>
        <w:t xml:space="preserve">  </w:t>
      </w:r>
      <w:r w:rsidRPr="001B5DB5">
        <w:rPr>
          <w:rFonts w:ascii="Times New Roman" w:hAnsi="Times New Roman" w:cs="Times New Roman"/>
          <w:sz w:val="24"/>
          <w:szCs w:val="24"/>
        </w:rPr>
        <w:tab/>
      </w:r>
      <w:r w:rsidRPr="001B5DB5">
        <w:rPr>
          <w:rFonts w:ascii="Times New Roman" w:hAnsi="Times New Roman" w:cs="Times New Roman"/>
          <w:sz w:val="24"/>
          <w:szCs w:val="24"/>
          <w:lang w:eastAsia="ar-SA"/>
        </w:rPr>
        <w:t xml:space="preserve">Аукцион, на участие в котором не было подано заявок, или ни один из претендентов не признан участником аукциона, признается несостоявшимся. </w:t>
      </w:r>
    </w:p>
    <w:p w:rsidR="001B5DB5" w:rsidRPr="001B5DB5" w:rsidRDefault="001B5DB5" w:rsidP="001B5DB5">
      <w:pPr>
        <w:keepNext/>
        <w:keepLines/>
        <w:spacing w:after="120"/>
        <w:ind w:left="283" w:hanging="283"/>
        <w:contextualSpacing/>
        <w:mirrorIndents/>
        <w:jc w:val="both"/>
        <w:rPr>
          <w:rFonts w:ascii="Times New Roman" w:hAnsi="Times New Roman" w:cs="Times New Roman"/>
          <w:sz w:val="24"/>
          <w:szCs w:val="24"/>
        </w:rPr>
      </w:pPr>
      <w:r w:rsidRPr="001B5DB5">
        <w:rPr>
          <w:rFonts w:ascii="Times New Roman" w:hAnsi="Times New Roman" w:cs="Times New Roman"/>
          <w:b/>
          <w:sz w:val="24"/>
          <w:szCs w:val="24"/>
        </w:rPr>
        <w:t xml:space="preserve">  </w:t>
      </w:r>
      <w:r w:rsidRPr="001B5DB5">
        <w:rPr>
          <w:rFonts w:ascii="Times New Roman" w:hAnsi="Times New Roman" w:cs="Times New Roman"/>
          <w:b/>
          <w:sz w:val="24"/>
          <w:szCs w:val="24"/>
        </w:rPr>
        <w:tab/>
      </w:r>
      <w:r w:rsidRPr="001B5DB5">
        <w:rPr>
          <w:rFonts w:ascii="Times New Roman" w:hAnsi="Times New Roman" w:cs="Times New Roman"/>
          <w:b/>
          <w:sz w:val="24"/>
          <w:szCs w:val="24"/>
        </w:rPr>
        <w:tab/>
        <w:t xml:space="preserve">Место и срок подведения итогов аукциона: </w:t>
      </w:r>
      <w:r w:rsidRPr="001B5DB5">
        <w:rPr>
          <w:rFonts w:ascii="Times New Roman" w:hAnsi="Times New Roman" w:cs="Times New Roman"/>
          <w:sz w:val="24"/>
          <w:szCs w:val="24"/>
        </w:rPr>
        <w:t xml:space="preserve"> Удмуртская Республика, </w:t>
      </w:r>
    </w:p>
    <w:p w:rsidR="001B5DB5" w:rsidRPr="001B5DB5" w:rsidRDefault="001B5DB5" w:rsidP="001B5DB5">
      <w:pPr>
        <w:keepNext/>
        <w:keepLines/>
        <w:spacing w:after="120"/>
        <w:contextualSpacing/>
        <w:mirrorIndents/>
        <w:jc w:val="both"/>
        <w:rPr>
          <w:rFonts w:ascii="Times New Roman" w:hAnsi="Times New Roman" w:cs="Times New Roman"/>
          <w:sz w:val="24"/>
          <w:szCs w:val="24"/>
        </w:rPr>
      </w:pPr>
      <w:r w:rsidRPr="001B5DB5">
        <w:rPr>
          <w:rFonts w:ascii="Times New Roman" w:hAnsi="Times New Roman" w:cs="Times New Roman"/>
          <w:sz w:val="24"/>
          <w:szCs w:val="24"/>
        </w:rPr>
        <w:t>Сюмсинский район, с. Сюмси, ул. Советская, д. 45,  каб. 35, по окончании аукциона электронной форме.</w:t>
      </w:r>
    </w:p>
    <w:p w:rsidR="001B5DB5" w:rsidRPr="001B5DB5" w:rsidRDefault="001B5DB5" w:rsidP="001B5DB5">
      <w:pPr>
        <w:jc w:val="both"/>
        <w:rPr>
          <w:rFonts w:ascii="Times New Roman" w:hAnsi="Times New Roman" w:cs="Times New Roman"/>
          <w:sz w:val="24"/>
          <w:szCs w:val="24"/>
        </w:rPr>
      </w:pPr>
      <w:r w:rsidRPr="001B5DB5">
        <w:rPr>
          <w:rFonts w:ascii="Times New Roman" w:hAnsi="Times New Roman" w:cs="Times New Roman"/>
          <w:sz w:val="24"/>
          <w:szCs w:val="24"/>
        </w:rPr>
        <w:t xml:space="preserve">      </w:t>
      </w:r>
      <w:r w:rsidRPr="001B5DB5">
        <w:rPr>
          <w:rFonts w:ascii="Times New Roman" w:hAnsi="Times New Roman" w:cs="Times New Roman"/>
          <w:sz w:val="24"/>
          <w:szCs w:val="24"/>
        </w:rPr>
        <w:tab/>
        <w:t xml:space="preserve">Ход проведения процедуры аукциона фиксируется в электронном журнале, который направляется оператором площадки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w:t>
      </w:r>
    </w:p>
    <w:p w:rsidR="001B5DB5" w:rsidRPr="001B5DB5" w:rsidRDefault="001B5DB5" w:rsidP="001B5DB5">
      <w:pPr>
        <w:suppressAutoHyphens/>
        <w:autoSpaceDE w:val="0"/>
        <w:ind w:firstLine="283"/>
        <w:jc w:val="both"/>
        <w:rPr>
          <w:rFonts w:ascii="Times New Roman" w:hAnsi="Times New Roman" w:cs="Times New Roman"/>
          <w:sz w:val="24"/>
          <w:szCs w:val="24"/>
        </w:rPr>
      </w:pPr>
      <w:r w:rsidRPr="001B5DB5">
        <w:rPr>
          <w:rFonts w:ascii="Times New Roman" w:hAnsi="Times New Roman" w:cs="Times New Roman"/>
          <w:sz w:val="24"/>
          <w:szCs w:val="24"/>
        </w:rPr>
        <w:tab/>
        <w:t>Процедура аукциона считается завершенной со времени подписания продавцом протокола об итогах аукциона. Протокол об итогах аукциона удостоверяет право победителя или ли</w:t>
      </w:r>
      <w:r w:rsidRPr="001B5DB5">
        <w:rPr>
          <w:rFonts w:ascii="Times New Roman" w:hAnsi="Times New Roman" w:cs="Times New Roman"/>
          <w:bCs/>
          <w:sz w:val="24"/>
          <w:szCs w:val="24"/>
        </w:rPr>
        <w:t>ца, признанного единственным участником аукциона,</w:t>
      </w:r>
      <w:r w:rsidRPr="001B5DB5">
        <w:rPr>
          <w:rFonts w:ascii="Times New Roman" w:hAnsi="Times New Roman" w:cs="Times New Roman"/>
          <w:b/>
          <w:bCs/>
          <w:sz w:val="24"/>
          <w:szCs w:val="24"/>
        </w:rPr>
        <w:t xml:space="preserve"> </w:t>
      </w:r>
      <w:r w:rsidRPr="001B5DB5">
        <w:rPr>
          <w:rFonts w:ascii="Times New Roman" w:hAnsi="Times New Roman" w:cs="Times New Roman"/>
          <w:sz w:val="24"/>
          <w:szCs w:val="24"/>
        </w:rPr>
        <w:t>на заключение договора купли-продажи имущества. В течение одного часа со времени подписания протокола об итогах аукциона победителю или</w:t>
      </w:r>
      <w:r w:rsidRPr="001B5DB5">
        <w:rPr>
          <w:rFonts w:ascii="Times New Roman" w:hAnsi="Times New Roman" w:cs="Times New Roman"/>
          <w:b/>
          <w:bCs/>
          <w:sz w:val="24"/>
          <w:szCs w:val="24"/>
        </w:rPr>
        <w:t xml:space="preserve"> </w:t>
      </w:r>
      <w:r w:rsidRPr="001B5DB5">
        <w:rPr>
          <w:rFonts w:ascii="Times New Roman" w:hAnsi="Times New Roman" w:cs="Times New Roman"/>
          <w:bCs/>
          <w:sz w:val="24"/>
          <w:szCs w:val="24"/>
        </w:rPr>
        <w:t xml:space="preserve">лицу, признанному единственным участником аукциона, </w:t>
      </w:r>
      <w:r w:rsidRPr="001B5DB5">
        <w:rPr>
          <w:rFonts w:ascii="Times New Roman" w:hAnsi="Times New Roman" w:cs="Times New Roman"/>
          <w:sz w:val="24"/>
          <w:szCs w:val="24"/>
        </w:rPr>
        <w:t>направляется уведомление о признании его победителем или единственным участником аукциона, с приложением этого протокола.</w:t>
      </w:r>
    </w:p>
    <w:p w:rsidR="001B5DB5" w:rsidRPr="001B5DB5" w:rsidRDefault="001B5DB5" w:rsidP="001B5DB5">
      <w:pPr>
        <w:autoSpaceDE w:val="0"/>
        <w:autoSpaceDN w:val="0"/>
        <w:adjustRightInd w:val="0"/>
        <w:ind w:firstLine="567"/>
        <w:jc w:val="both"/>
        <w:rPr>
          <w:rFonts w:ascii="Times New Roman" w:hAnsi="Times New Roman" w:cs="Times New Roman"/>
          <w:sz w:val="24"/>
          <w:szCs w:val="24"/>
        </w:rPr>
      </w:pPr>
      <w:r w:rsidRPr="001B5DB5">
        <w:rPr>
          <w:rFonts w:ascii="Times New Roman" w:hAnsi="Times New Roman" w:cs="Times New Roman"/>
          <w:sz w:val="24"/>
          <w:szCs w:val="24"/>
        </w:rPr>
        <w:tab/>
        <w:t xml:space="preserve">В течение пяти рабочих дней с даты подведения итогов аукциона с победителем или с </w:t>
      </w:r>
      <w:r w:rsidRPr="001B5DB5">
        <w:rPr>
          <w:rFonts w:ascii="Times New Roman" w:hAnsi="Times New Roman" w:cs="Times New Roman"/>
          <w:bCs/>
          <w:sz w:val="24"/>
          <w:szCs w:val="24"/>
        </w:rPr>
        <w:t>лицом, признанным единственным участником аукциона,</w:t>
      </w:r>
      <w:r w:rsidRPr="001B5DB5">
        <w:rPr>
          <w:rFonts w:ascii="Times New Roman" w:hAnsi="Times New Roman" w:cs="Times New Roman"/>
          <w:sz w:val="24"/>
          <w:szCs w:val="24"/>
        </w:rPr>
        <w:t xml:space="preserve"> заключается договор купли-продажи. Проект договора размещен в приложении к извещению.</w:t>
      </w:r>
    </w:p>
    <w:p w:rsidR="001B5DB5" w:rsidRPr="001B5DB5" w:rsidRDefault="001B5DB5" w:rsidP="001B5DB5">
      <w:pPr>
        <w:autoSpaceDE w:val="0"/>
        <w:autoSpaceDN w:val="0"/>
        <w:adjustRightInd w:val="0"/>
        <w:ind w:firstLine="567"/>
        <w:jc w:val="both"/>
        <w:outlineLvl w:val="1"/>
        <w:rPr>
          <w:rFonts w:ascii="Times New Roman" w:hAnsi="Times New Roman" w:cs="Times New Roman"/>
          <w:sz w:val="24"/>
          <w:szCs w:val="24"/>
        </w:rPr>
      </w:pPr>
      <w:r w:rsidRPr="001B5DB5">
        <w:rPr>
          <w:rFonts w:ascii="Times New Roman" w:hAnsi="Times New Roman" w:cs="Times New Roman"/>
          <w:sz w:val="24"/>
          <w:szCs w:val="24"/>
        </w:rPr>
        <w:tab/>
        <w:t>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w:t>
      </w:r>
    </w:p>
    <w:p w:rsidR="001B5DB5" w:rsidRPr="001B5DB5" w:rsidRDefault="001B5DB5" w:rsidP="001B5DB5">
      <w:pPr>
        <w:widowControl w:val="0"/>
        <w:autoSpaceDE w:val="0"/>
        <w:autoSpaceDN w:val="0"/>
        <w:adjustRightInd w:val="0"/>
        <w:ind w:firstLine="567"/>
        <w:jc w:val="both"/>
        <w:rPr>
          <w:rFonts w:ascii="Times New Roman" w:eastAsia="Calibri" w:hAnsi="Times New Roman" w:cs="Times New Roman"/>
          <w:sz w:val="24"/>
          <w:szCs w:val="24"/>
        </w:rPr>
      </w:pPr>
      <w:r w:rsidRPr="001B5DB5">
        <w:rPr>
          <w:rFonts w:ascii="Times New Roman" w:hAnsi="Times New Roman" w:cs="Times New Roman"/>
          <w:sz w:val="24"/>
          <w:szCs w:val="24"/>
        </w:rPr>
        <w:tab/>
        <w:t>Передача имущества и оформление права собственности на него осуществляется в соответствии с законодательством Российской Федерации и договором купли – продажи</w:t>
      </w:r>
      <w:r w:rsidRPr="001B5DB5">
        <w:rPr>
          <w:rFonts w:ascii="Times New Roman" w:eastAsia="Calibri" w:hAnsi="Times New Roman" w:cs="Times New Roman"/>
          <w:sz w:val="24"/>
          <w:szCs w:val="24"/>
        </w:rPr>
        <w:t>.</w:t>
      </w:r>
    </w:p>
    <w:p w:rsidR="001B5DB5" w:rsidRPr="001B5DB5" w:rsidRDefault="001B5DB5" w:rsidP="001B5DB5">
      <w:pPr>
        <w:ind w:firstLine="708"/>
        <w:jc w:val="both"/>
        <w:rPr>
          <w:rFonts w:ascii="Times New Roman" w:hAnsi="Times New Roman" w:cs="Times New Roman"/>
          <w:sz w:val="24"/>
          <w:szCs w:val="24"/>
        </w:rPr>
      </w:pPr>
      <w:r w:rsidRPr="001B5DB5">
        <w:rPr>
          <w:rFonts w:ascii="Times New Roman" w:hAnsi="Times New Roman" w:cs="Times New Roman"/>
          <w:sz w:val="24"/>
          <w:szCs w:val="24"/>
        </w:rPr>
        <w:t>Оплата производится Покупателем в срок не позднее 10 (десяти) дней со дня заключения настоящего договора в порядке, предусмотренном договором купли-продажи.</w:t>
      </w:r>
    </w:p>
    <w:p w:rsidR="001B5DB5" w:rsidRPr="001B5DB5" w:rsidRDefault="001B5DB5" w:rsidP="001B5DB5">
      <w:pPr>
        <w:suppressAutoHyphens/>
        <w:autoSpaceDE w:val="0"/>
        <w:ind w:firstLine="567"/>
        <w:jc w:val="both"/>
        <w:rPr>
          <w:rFonts w:ascii="Times New Roman" w:hAnsi="Times New Roman" w:cs="Times New Roman"/>
          <w:sz w:val="24"/>
          <w:szCs w:val="24"/>
        </w:rPr>
      </w:pPr>
      <w:r w:rsidRPr="001B5DB5">
        <w:rPr>
          <w:rFonts w:ascii="Times New Roman" w:hAnsi="Times New Roman" w:cs="Times New Roman"/>
          <w:bCs/>
          <w:sz w:val="24"/>
          <w:szCs w:val="24"/>
          <w:lang w:eastAsia="ar-SA"/>
        </w:rPr>
        <w:tab/>
        <w:t>С информацией об имуществе</w:t>
      </w:r>
      <w:r w:rsidRPr="001B5DB5">
        <w:rPr>
          <w:rFonts w:ascii="Times New Roman" w:hAnsi="Times New Roman" w:cs="Times New Roman"/>
          <w:sz w:val="24"/>
          <w:szCs w:val="24"/>
          <w:lang w:eastAsia="ar-SA"/>
        </w:rPr>
        <w:t xml:space="preserve">, в том числе с условиями договора купли-продажи имущества, претендентам можно ознакомиться по рабочим дням с 7 час. 30 мин. до 15 час. 30 мин. по московскому времени, по адресу: Удмуртская Республика, Сюмсинский район, с. Сюмси, ул. Советская, д. 45, каб. 36. Телефон для справок (34152) 21563. Аукционная документация также размещена на сайте муниципального образования «Муниципальный округ Сюмсинский район Удмуртской Республики» </w:t>
      </w:r>
      <w:r w:rsidRPr="001B5DB5">
        <w:rPr>
          <w:rFonts w:ascii="Times New Roman" w:hAnsi="Times New Roman" w:cs="Times New Roman"/>
          <w:sz w:val="24"/>
          <w:szCs w:val="24"/>
        </w:rPr>
        <w:t>http://www.</w:t>
      </w:r>
      <w:hyperlink r:id="rId50" w:history="1">
        <w:r w:rsidRPr="001B5DB5">
          <w:rPr>
            <w:rFonts w:ascii="Times New Roman" w:eastAsia="Calibri" w:hAnsi="Times New Roman" w:cs="Times New Roman"/>
            <w:sz w:val="24"/>
            <w:szCs w:val="24"/>
            <w:lang w:val="en-US" w:eastAsia="en-US"/>
          </w:rPr>
          <w:t>sumsi</w:t>
        </w:r>
        <w:r w:rsidRPr="001B5DB5">
          <w:rPr>
            <w:rFonts w:ascii="Times New Roman" w:eastAsia="Calibri" w:hAnsi="Times New Roman" w:cs="Times New Roman"/>
            <w:sz w:val="24"/>
            <w:szCs w:val="24"/>
            <w:lang w:eastAsia="en-US"/>
          </w:rPr>
          <w:t>-</w:t>
        </w:r>
        <w:r w:rsidRPr="001B5DB5">
          <w:rPr>
            <w:rFonts w:ascii="Times New Roman" w:eastAsia="Calibri" w:hAnsi="Times New Roman" w:cs="Times New Roman"/>
            <w:sz w:val="24"/>
            <w:szCs w:val="24"/>
            <w:lang w:val="en-US" w:eastAsia="en-US"/>
          </w:rPr>
          <w:t>adm</w:t>
        </w:r>
        <w:r w:rsidRPr="001B5DB5">
          <w:rPr>
            <w:rFonts w:ascii="Times New Roman" w:eastAsia="Calibri" w:hAnsi="Times New Roman" w:cs="Times New Roman"/>
            <w:sz w:val="24"/>
            <w:szCs w:val="24"/>
            <w:lang w:eastAsia="en-US"/>
          </w:rPr>
          <w:t>.</w:t>
        </w:r>
        <w:r w:rsidRPr="001B5DB5">
          <w:rPr>
            <w:rFonts w:ascii="Times New Roman" w:eastAsia="Calibri" w:hAnsi="Times New Roman" w:cs="Times New Roman"/>
            <w:sz w:val="24"/>
            <w:szCs w:val="24"/>
            <w:lang w:val="en-US" w:eastAsia="en-US"/>
          </w:rPr>
          <w:t>ru</w:t>
        </w:r>
      </w:hyperlink>
      <w:r w:rsidRPr="001B5DB5">
        <w:rPr>
          <w:rFonts w:ascii="Times New Roman" w:hAnsi="Times New Roman" w:cs="Times New Roman"/>
          <w:sz w:val="24"/>
          <w:szCs w:val="24"/>
          <w:lang w:eastAsia="ar-SA"/>
        </w:rPr>
        <w:t xml:space="preserve">, официальном сайте торгов Российской Федерации https://ttorgi.gov.ru, на электронной торговой площадке </w:t>
      </w:r>
      <w:r w:rsidRPr="001B5DB5">
        <w:rPr>
          <w:rFonts w:ascii="Times New Roman" w:hAnsi="Times New Roman" w:cs="Times New Roman"/>
          <w:sz w:val="24"/>
          <w:szCs w:val="24"/>
        </w:rPr>
        <w:t>http://sale.</w:t>
      </w:r>
      <w:r w:rsidRPr="001B5DB5">
        <w:rPr>
          <w:rFonts w:ascii="Times New Roman" w:hAnsi="Times New Roman" w:cs="Times New Roman"/>
          <w:sz w:val="24"/>
          <w:szCs w:val="24"/>
          <w:lang w:val="en-US"/>
        </w:rPr>
        <w:t>zakazrf</w:t>
      </w:r>
      <w:r w:rsidRPr="001B5DB5">
        <w:rPr>
          <w:rFonts w:ascii="Times New Roman" w:hAnsi="Times New Roman" w:cs="Times New Roman"/>
          <w:sz w:val="24"/>
          <w:szCs w:val="24"/>
        </w:rPr>
        <w:t>.</w:t>
      </w:r>
      <w:r w:rsidRPr="001B5DB5">
        <w:rPr>
          <w:rFonts w:ascii="Times New Roman" w:hAnsi="Times New Roman" w:cs="Times New Roman"/>
          <w:sz w:val="24"/>
          <w:szCs w:val="24"/>
          <w:lang w:val="en-US"/>
        </w:rPr>
        <w:t>ru</w:t>
      </w:r>
      <w:r w:rsidRPr="001B5DB5">
        <w:rPr>
          <w:rFonts w:ascii="Times New Roman" w:hAnsi="Times New Roman" w:cs="Times New Roman"/>
          <w:sz w:val="24"/>
          <w:szCs w:val="24"/>
        </w:rPr>
        <w:t>.</w:t>
      </w:r>
    </w:p>
    <w:p w:rsidR="001B5DB5" w:rsidRPr="001B5DB5" w:rsidRDefault="001B5DB5" w:rsidP="001B5DB5">
      <w:pPr>
        <w:suppressAutoHyphens/>
        <w:autoSpaceDE w:val="0"/>
        <w:ind w:firstLine="567"/>
        <w:jc w:val="both"/>
        <w:rPr>
          <w:rFonts w:ascii="Times New Roman" w:hAnsi="Times New Roman" w:cs="Times New Roman"/>
          <w:sz w:val="24"/>
          <w:szCs w:val="24"/>
        </w:rPr>
      </w:pPr>
      <w:r w:rsidRPr="001B5DB5">
        <w:rPr>
          <w:rFonts w:ascii="Times New Roman" w:hAnsi="Times New Roman" w:cs="Times New Roman"/>
          <w:sz w:val="24"/>
          <w:szCs w:val="24"/>
        </w:rPr>
        <w:tab/>
        <w:t>Продавец вправе отказаться от проведения аукциона не позднее, чем за пять дней до даты его проведения.</w:t>
      </w:r>
    </w:p>
    <w:p w:rsidR="001B5DB5" w:rsidRPr="001B5DB5" w:rsidRDefault="001B5DB5" w:rsidP="001B5DB5">
      <w:pPr>
        <w:spacing w:before="100" w:beforeAutospacing="1" w:after="100" w:afterAutospacing="1"/>
        <w:ind w:firstLine="567"/>
        <w:jc w:val="both"/>
        <w:outlineLvl w:val="3"/>
        <w:rPr>
          <w:rFonts w:ascii="Times New Roman" w:hAnsi="Times New Roman" w:cs="Times New Roman"/>
          <w:bCs/>
          <w:sz w:val="24"/>
          <w:szCs w:val="24"/>
        </w:rPr>
      </w:pPr>
      <w:r w:rsidRPr="001B5DB5">
        <w:rPr>
          <w:rFonts w:ascii="Times New Roman" w:hAnsi="Times New Roman" w:cs="Times New Roman"/>
          <w:bCs/>
          <w:sz w:val="24"/>
          <w:szCs w:val="24"/>
        </w:rPr>
        <w:tab/>
        <w:t xml:space="preserve">По вопросам получения дополнительной информации о возможности регистрации и технических вопросах  участия в торгах на электронной площадке обращаться в Службу тех.поддержки: (843)212-24-25 (круглосуточно) </w:t>
      </w:r>
      <w:r w:rsidRPr="001B5DB5">
        <w:rPr>
          <w:rFonts w:ascii="Times New Roman" w:hAnsi="Times New Roman" w:cs="Times New Roman"/>
          <w:bCs/>
          <w:color w:val="000000"/>
          <w:sz w:val="24"/>
          <w:szCs w:val="24"/>
          <w:shd w:val="clear" w:color="auto" w:fill="FFFFFF"/>
        </w:rPr>
        <w:t> и на электронную почту  </w:t>
      </w:r>
      <w:hyperlink r:id="rId51" w:history="1">
        <w:r w:rsidRPr="001B5DB5">
          <w:rPr>
            <w:rFonts w:ascii="Times New Roman" w:hAnsi="Times New Roman" w:cs="Times New Roman"/>
            <w:bCs/>
            <w:color w:val="000000"/>
            <w:sz w:val="24"/>
            <w:szCs w:val="24"/>
            <w:u w:val="single"/>
            <w:shd w:val="clear" w:color="auto" w:fill="FFFFFF"/>
          </w:rPr>
          <w:t>sale@mail.zakazrf.ru</w:t>
        </w:r>
        <w:r w:rsidRPr="001B5DB5">
          <w:rPr>
            <w:rFonts w:ascii="Times New Roman" w:hAnsi="Times New Roman" w:cs="Times New Roman"/>
            <w:bCs/>
            <w:color w:val="000000"/>
            <w:sz w:val="24"/>
            <w:szCs w:val="24"/>
            <w:u w:val="single"/>
          </w:rPr>
          <w:t>.</w:t>
        </w:r>
      </w:hyperlink>
      <w:r w:rsidRPr="001B5DB5">
        <w:rPr>
          <w:rFonts w:ascii="Times New Roman" w:hAnsi="Times New Roman" w:cs="Times New Roman"/>
          <w:bCs/>
          <w:color w:val="000000"/>
          <w:sz w:val="24"/>
          <w:szCs w:val="24"/>
          <w:shd w:val="clear" w:color="auto" w:fill="FFFFFF"/>
        </w:rPr>
        <w:t xml:space="preserve">  </w:t>
      </w:r>
      <w:r w:rsidRPr="001B5DB5">
        <w:rPr>
          <w:rFonts w:ascii="Times New Roman" w:hAnsi="Times New Roman" w:cs="Times New Roman"/>
          <w:bCs/>
          <w:sz w:val="24"/>
          <w:szCs w:val="24"/>
        </w:rPr>
        <w:t>Техническая поддержка сайта осуществляется также через мессенджер Whatsapp по номеру +7-937-625-54-08.</w:t>
      </w:r>
    </w:p>
    <w:p w:rsidR="001B5DB5" w:rsidRPr="001B5DB5" w:rsidRDefault="001B5DB5" w:rsidP="001B5DB5">
      <w:pPr>
        <w:ind w:firstLine="567"/>
        <w:jc w:val="both"/>
        <w:rPr>
          <w:rFonts w:ascii="Times New Roman" w:hAnsi="Times New Roman" w:cs="Times New Roman"/>
          <w:sz w:val="24"/>
          <w:szCs w:val="24"/>
        </w:rPr>
      </w:pPr>
      <w:r w:rsidRPr="001B5DB5">
        <w:rPr>
          <w:rFonts w:ascii="Times New Roman" w:hAnsi="Times New Roman" w:cs="Times New Roman"/>
          <w:sz w:val="24"/>
          <w:szCs w:val="24"/>
        </w:rPr>
        <w:lastRenderedPageBreak/>
        <w:tab/>
        <w:t>Все вопросы, касающиеся проведения аукциона в электронной форме и не нашедшие отражения в настоящем информационном сообщении, регулируются законодательством Российской Федерации.</w:t>
      </w:r>
    </w:p>
    <w:p w:rsidR="001B5DB5" w:rsidRPr="001B5DB5" w:rsidRDefault="001B5DB5" w:rsidP="001B5DB5">
      <w:pPr>
        <w:widowControl w:val="0"/>
        <w:autoSpaceDE w:val="0"/>
        <w:autoSpaceDN w:val="0"/>
        <w:jc w:val="right"/>
        <w:rPr>
          <w:rFonts w:ascii="Times New Roman" w:hAnsi="Times New Roman" w:cs="Times New Roman"/>
          <w:sz w:val="24"/>
          <w:szCs w:val="24"/>
        </w:rPr>
      </w:pPr>
    </w:p>
    <w:p w:rsidR="001B5DB5" w:rsidRPr="001B5DB5" w:rsidRDefault="001B5DB5" w:rsidP="001B5DB5">
      <w:pPr>
        <w:widowControl w:val="0"/>
        <w:autoSpaceDE w:val="0"/>
        <w:autoSpaceDN w:val="0"/>
        <w:jc w:val="right"/>
        <w:rPr>
          <w:rFonts w:ascii="Times New Roman" w:hAnsi="Times New Roman" w:cs="Times New Roman"/>
          <w:sz w:val="24"/>
          <w:szCs w:val="24"/>
        </w:rPr>
      </w:pPr>
    </w:p>
    <w:p w:rsidR="001B5DB5" w:rsidRPr="001B5DB5" w:rsidRDefault="001B5DB5" w:rsidP="001B5DB5">
      <w:pPr>
        <w:widowControl w:val="0"/>
        <w:autoSpaceDE w:val="0"/>
        <w:autoSpaceDN w:val="0"/>
        <w:jc w:val="right"/>
        <w:rPr>
          <w:rFonts w:ascii="Times New Roman" w:hAnsi="Times New Roman" w:cs="Times New Roman"/>
          <w:sz w:val="24"/>
          <w:szCs w:val="24"/>
        </w:rPr>
      </w:pPr>
      <w:r w:rsidRPr="001B5DB5">
        <w:rPr>
          <w:rFonts w:ascii="Times New Roman" w:hAnsi="Times New Roman" w:cs="Times New Roman"/>
          <w:sz w:val="24"/>
          <w:szCs w:val="24"/>
        </w:rPr>
        <w:t>Приложение  1 к извещению</w:t>
      </w:r>
    </w:p>
    <w:p w:rsidR="001B5DB5" w:rsidRPr="001B5DB5" w:rsidRDefault="001B5DB5" w:rsidP="001B5DB5">
      <w:pPr>
        <w:widowControl w:val="0"/>
        <w:autoSpaceDE w:val="0"/>
        <w:autoSpaceDN w:val="0"/>
        <w:jc w:val="right"/>
        <w:rPr>
          <w:rFonts w:ascii="Times New Roman" w:hAnsi="Times New Roman" w:cs="Times New Roman"/>
          <w:sz w:val="24"/>
          <w:szCs w:val="24"/>
        </w:rPr>
      </w:pPr>
    </w:p>
    <w:p w:rsidR="001B5DB5" w:rsidRPr="001B5DB5" w:rsidRDefault="001B5DB5" w:rsidP="001B5DB5">
      <w:pPr>
        <w:widowControl w:val="0"/>
        <w:autoSpaceDE w:val="0"/>
        <w:autoSpaceDN w:val="0"/>
        <w:jc w:val="right"/>
        <w:rPr>
          <w:rFonts w:ascii="Times New Roman" w:hAnsi="Times New Roman" w:cs="Times New Roman"/>
          <w:sz w:val="24"/>
          <w:szCs w:val="24"/>
        </w:rPr>
      </w:pPr>
      <w:r w:rsidRPr="001B5DB5">
        <w:rPr>
          <w:rFonts w:ascii="Times New Roman" w:hAnsi="Times New Roman" w:cs="Times New Roman"/>
          <w:sz w:val="24"/>
          <w:szCs w:val="24"/>
        </w:rPr>
        <w:t xml:space="preserve">В Администрацию </w:t>
      </w:r>
    </w:p>
    <w:p w:rsidR="001B5DB5" w:rsidRPr="001B5DB5" w:rsidRDefault="001B5DB5" w:rsidP="001B5DB5">
      <w:pPr>
        <w:widowControl w:val="0"/>
        <w:autoSpaceDE w:val="0"/>
        <w:autoSpaceDN w:val="0"/>
        <w:jc w:val="right"/>
        <w:rPr>
          <w:rFonts w:ascii="Times New Roman" w:hAnsi="Times New Roman" w:cs="Times New Roman"/>
          <w:sz w:val="24"/>
          <w:szCs w:val="24"/>
        </w:rPr>
      </w:pPr>
      <w:r w:rsidRPr="001B5DB5">
        <w:rPr>
          <w:rFonts w:ascii="Times New Roman" w:hAnsi="Times New Roman" w:cs="Times New Roman"/>
          <w:sz w:val="24"/>
          <w:szCs w:val="24"/>
        </w:rPr>
        <w:t xml:space="preserve">муниципального образования </w:t>
      </w:r>
    </w:p>
    <w:p w:rsidR="001B5DB5" w:rsidRPr="001B5DB5" w:rsidRDefault="001B5DB5" w:rsidP="001B5DB5">
      <w:pPr>
        <w:widowControl w:val="0"/>
        <w:autoSpaceDE w:val="0"/>
        <w:autoSpaceDN w:val="0"/>
        <w:jc w:val="right"/>
        <w:rPr>
          <w:rFonts w:ascii="Times New Roman" w:hAnsi="Times New Roman" w:cs="Times New Roman"/>
          <w:sz w:val="24"/>
          <w:szCs w:val="24"/>
        </w:rPr>
      </w:pPr>
      <w:r w:rsidRPr="001B5DB5">
        <w:rPr>
          <w:rFonts w:ascii="Times New Roman" w:hAnsi="Times New Roman" w:cs="Times New Roman"/>
          <w:sz w:val="24"/>
          <w:szCs w:val="24"/>
        </w:rPr>
        <w:t xml:space="preserve">«Муниципальный округ Сюмсинский район </w:t>
      </w:r>
    </w:p>
    <w:p w:rsidR="001B5DB5" w:rsidRPr="001B5DB5" w:rsidRDefault="001B5DB5" w:rsidP="001B5DB5">
      <w:pPr>
        <w:widowControl w:val="0"/>
        <w:autoSpaceDE w:val="0"/>
        <w:autoSpaceDN w:val="0"/>
        <w:jc w:val="right"/>
        <w:rPr>
          <w:rFonts w:ascii="Times New Roman" w:hAnsi="Times New Roman" w:cs="Times New Roman"/>
          <w:sz w:val="24"/>
          <w:szCs w:val="24"/>
        </w:rPr>
      </w:pPr>
      <w:r w:rsidRPr="001B5DB5">
        <w:rPr>
          <w:rFonts w:ascii="Times New Roman" w:hAnsi="Times New Roman" w:cs="Times New Roman"/>
          <w:sz w:val="24"/>
          <w:szCs w:val="24"/>
        </w:rPr>
        <w:t>Удмуртской Республики» (продавцу имущества)</w:t>
      </w:r>
    </w:p>
    <w:p w:rsidR="001B5DB5" w:rsidRPr="001B5DB5" w:rsidRDefault="001B5DB5" w:rsidP="001B5DB5">
      <w:pPr>
        <w:spacing w:line="276" w:lineRule="auto"/>
        <w:ind w:firstLine="567"/>
        <w:jc w:val="both"/>
        <w:rPr>
          <w:rFonts w:ascii="Times New Roman" w:hAnsi="Times New Roman" w:cs="Times New Roman"/>
          <w:sz w:val="24"/>
          <w:szCs w:val="24"/>
        </w:rPr>
      </w:pPr>
    </w:p>
    <w:p w:rsidR="001B5DB5" w:rsidRPr="001B5DB5" w:rsidRDefault="001B5DB5" w:rsidP="001B5DB5">
      <w:pPr>
        <w:widowControl w:val="0"/>
        <w:autoSpaceDE w:val="0"/>
        <w:autoSpaceDN w:val="0"/>
        <w:jc w:val="center"/>
        <w:rPr>
          <w:rFonts w:ascii="Times New Roman" w:hAnsi="Times New Roman" w:cs="Times New Roman"/>
          <w:b/>
          <w:sz w:val="24"/>
          <w:szCs w:val="24"/>
        </w:rPr>
      </w:pPr>
      <w:r w:rsidRPr="001B5DB5">
        <w:rPr>
          <w:rFonts w:ascii="Times New Roman" w:hAnsi="Times New Roman" w:cs="Times New Roman"/>
          <w:b/>
          <w:sz w:val="24"/>
          <w:szCs w:val="24"/>
        </w:rPr>
        <w:t>ЗАЯВКА</w:t>
      </w:r>
    </w:p>
    <w:p w:rsidR="001B5DB5" w:rsidRPr="001B5DB5" w:rsidRDefault="001B5DB5" w:rsidP="001B5DB5">
      <w:pPr>
        <w:widowControl w:val="0"/>
        <w:autoSpaceDE w:val="0"/>
        <w:autoSpaceDN w:val="0"/>
        <w:jc w:val="center"/>
        <w:rPr>
          <w:rFonts w:ascii="Times New Roman" w:hAnsi="Times New Roman" w:cs="Times New Roman"/>
          <w:b/>
          <w:sz w:val="24"/>
          <w:szCs w:val="24"/>
        </w:rPr>
      </w:pPr>
      <w:r w:rsidRPr="001B5DB5">
        <w:rPr>
          <w:rFonts w:ascii="Times New Roman" w:hAnsi="Times New Roman" w:cs="Times New Roman"/>
          <w:b/>
          <w:sz w:val="24"/>
          <w:szCs w:val="24"/>
        </w:rPr>
        <w:t>на участие в продаже имущества, находящегося</w:t>
      </w:r>
    </w:p>
    <w:p w:rsidR="001B5DB5" w:rsidRPr="001B5DB5" w:rsidRDefault="001B5DB5" w:rsidP="001B5DB5">
      <w:pPr>
        <w:widowControl w:val="0"/>
        <w:autoSpaceDE w:val="0"/>
        <w:autoSpaceDN w:val="0"/>
        <w:jc w:val="center"/>
        <w:rPr>
          <w:rFonts w:ascii="Times New Roman" w:hAnsi="Times New Roman" w:cs="Times New Roman"/>
          <w:b/>
          <w:sz w:val="24"/>
          <w:szCs w:val="24"/>
        </w:rPr>
      </w:pPr>
      <w:r w:rsidRPr="001B5DB5">
        <w:rPr>
          <w:rFonts w:ascii="Times New Roman" w:hAnsi="Times New Roman" w:cs="Times New Roman"/>
          <w:b/>
          <w:sz w:val="24"/>
          <w:szCs w:val="24"/>
        </w:rPr>
        <w:t>в собственности муниципального образования</w:t>
      </w:r>
    </w:p>
    <w:p w:rsidR="001B5DB5" w:rsidRPr="001B5DB5" w:rsidRDefault="001B5DB5" w:rsidP="001B5DB5">
      <w:pPr>
        <w:widowControl w:val="0"/>
        <w:autoSpaceDE w:val="0"/>
        <w:autoSpaceDN w:val="0"/>
        <w:jc w:val="center"/>
        <w:rPr>
          <w:rFonts w:ascii="Times New Roman" w:hAnsi="Times New Roman" w:cs="Times New Roman"/>
          <w:b/>
          <w:sz w:val="24"/>
          <w:szCs w:val="24"/>
        </w:rPr>
      </w:pPr>
      <w:r w:rsidRPr="001B5DB5">
        <w:rPr>
          <w:rFonts w:ascii="Times New Roman" w:hAnsi="Times New Roman" w:cs="Times New Roman"/>
          <w:b/>
          <w:sz w:val="24"/>
          <w:szCs w:val="24"/>
        </w:rPr>
        <w:t xml:space="preserve"> «Муниципальный округ Сюмсинский район Удмуртской Республики», </w:t>
      </w:r>
    </w:p>
    <w:p w:rsidR="001B5DB5" w:rsidRPr="001B5DB5" w:rsidRDefault="001B5DB5" w:rsidP="001B5DB5">
      <w:pPr>
        <w:widowControl w:val="0"/>
        <w:autoSpaceDE w:val="0"/>
        <w:autoSpaceDN w:val="0"/>
        <w:jc w:val="center"/>
        <w:rPr>
          <w:rFonts w:ascii="Times New Roman" w:hAnsi="Times New Roman" w:cs="Times New Roman"/>
          <w:b/>
          <w:sz w:val="24"/>
          <w:szCs w:val="24"/>
        </w:rPr>
      </w:pPr>
      <w:r w:rsidRPr="001B5DB5">
        <w:rPr>
          <w:rFonts w:ascii="Times New Roman" w:hAnsi="Times New Roman" w:cs="Times New Roman"/>
          <w:b/>
          <w:sz w:val="24"/>
          <w:szCs w:val="24"/>
        </w:rPr>
        <w:t>на аукционе в электронной форме</w:t>
      </w:r>
    </w:p>
    <w:p w:rsidR="001B5DB5" w:rsidRPr="001B5DB5" w:rsidRDefault="001B5DB5" w:rsidP="001B5DB5">
      <w:pPr>
        <w:widowControl w:val="0"/>
        <w:autoSpaceDE w:val="0"/>
        <w:autoSpaceDN w:val="0"/>
        <w:jc w:val="both"/>
        <w:rPr>
          <w:rFonts w:ascii="Times New Roman" w:hAnsi="Times New Roman" w:cs="Times New Roman"/>
          <w:sz w:val="24"/>
          <w:szCs w:val="24"/>
        </w:rPr>
      </w:pPr>
    </w:p>
    <w:p w:rsidR="001B5DB5" w:rsidRPr="001B5DB5" w:rsidRDefault="001B5DB5" w:rsidP="001B5DB5">
      <w:pPr>
        <w:widowControl w:val="0"/>
        <w:autoSpaceDE w:val="0"/>
        <w:autoSpaceDN w:val="0"/>
        <w:jc w:val="both"/>
        <w:rPr>
          <w:rFonts w:ascii="Times New Roman" w:hAnsi="Times New Roman" w:cs="Times New Roman"/>
          <w:sz w:val="24"/>
          <w:szCs w:val="24"/>
        </w:rPr>
      </w:pP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Претендент</w:t>
      </w: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_____________________________________________________________________________</w:t>
      </w:r>
    </w:p>
    <w:p w:rsidR="001B5DB5" w:rsidRPr="001B5DB5" w:rsidRDefault="001B5DB5" w:rsidP="001B5DB5">
      <w:pPr>
        <w:widowControl w:val="0"/>
        <w:autoSpaceDE w:val="0"/>
        <w:autoSpaceDN w:val="0"/>
        <w:jc w:val="both"/>
        <w:rPr>
          <w:rFonts w:ascii="Times New Roman" w:hAnsi="Times New Roman" w:cs="Times New Roman"/>
        </w:rPr>
      </w:pPr>
      <w:r w:rsidRPr="001B5DB5">
        <w:rPr>
          <w:rFonts w:ascii="Times New Roman" w:hAnsi="Times New Roman" w:cs="Times New Roman"/>
        </w:rPr>
        <w:t xml:space="preserve">  (Ф.И.О. для физического лица или ИП, наименование для юридического лица  с указанием организационно-правовой формы)</w:t>
      </w:r>
    </w:p>
    <w:p w:rsidR="001B5DB5" w:rsidRPr="001B5DB5" w:rsidRDefault="001B5DB5" w:rsidP="001B5DB5">
      <w:pPr>
        <w:widowControl w:val="0"/>
        <w:autoSpaceDE w:val="0"/>
        <w:autoSpaceDN w:val="0"/>
        <w:jc w:val="both"/>
        <w:rPr>
          <w:rFonts w:ascii="Times New Roman" w:hAnsi="Times New Roman" w:cs="Times New Roman"/>
        </w:rPr>
      </w:pPr>
    </w:p>
    <w:p w:rsidR="001B5DB5" w:rsidRPr="001B5DB5" w:rsidRDefault="001B5DB5" w:rsidP="001B5DB5">
      <w:pPr>
        <w:widowControl w:val="0"/>
        <w:autoSpaceDE w:val="0"/>
        <w:autoSpaceDN w:val="0"/>
        <w:jc w:val="both"/>
        <w:rPr>
          <w:rFonts w:ascii="Times New Roman" w:hAnsi="Times New Roman" w:cs="Times New Roman"/>
        </w:rPr>
      </w:pPr>
      <w:r w:rsidRPr="001B5DB5">
        <w:rPr>
          <w:rFonts w:ascii="Times New Roman" w:hAnsi="Times New Roman" w:cs="Times New Roman"/>
          <w:sz w:val="24"/>
          <w:szCs w:val="24"/>
        </w:rPr>
        <w:t>в лице</w:t>
      </w:r>
      <w:r w:rsidRPr="001B5DB5">
        <w:rPr>
          <w:rFonts w:ascii="Times New Roman" w:hAnsi="Times New Roman" w:cs="Times New Roman"/>
        </w:rPr>
        <w:t xml:space="preserve"> _____________________________________________________________________________________,</w:t>
      </w:r>
    </w:p>
    <w:p w:rsidR="001B5DB5" w:rsidRPr="001B5DB5" w:rsidRDefault="001B5DB5" w:rsidP="001B5DB5">
      <w:pPr>
        <w:widowControl w:val="0"/>
        <w:autoSpaceDE w:val="0"/>
        <w:autoSpaceDN w:val="0"/>
        <w:jc w:val="both"/>
        <w:rPr>
          <w:rFonts w:ascii="Times New Roman" w:hAnsi="Times New Roman" w:cs="Times New Roman"/>
        </w:rPr>
      </w:pPr>
      <w:r w:rsidRPr="001B5DB5">
        <w:rPr>
          <w:rFonts w:ascii="Times New Roman" w:hAnsi="Times New Roman" w:cs="Times New Roman"/>
        </w:rPr>
        <w:t xml:space="preserve">                                                                                          (Ф.И.О.)</w:t>
      </w:r>
    </w:p>
    <w:p w:rsidR="001B5DB5" w:rsidRPr="001B5DB5" w:rsidRDefault="001B5DB5" w:rsidP="001B5DB5">
      <w:pPr>
        <w:widowControl w:val="0"/>
        <w:autoSpaceDE w:val="0"/>
        <w:autoSpaceDN w:val="0"/>
        <w:jc w:val="both"/>
        <w:rPr>
          <w:rFonts w:ascii="Times New Roman" w:hAnsi="Times New Roman" w:cs="Times New Roman"/>
        </w:rPr>
      </w:pPr>
      <w:r w:rsidRPr="001B5DB5">
        <w:rPr>
          <w:rFonts w:ascii="Times New Roman" w:hAnsi="Times New Roman" w:cs="Times New Roman"/>
          <w:sz w:val="24"/>
          <w:szCs w:val="24"/>
        </w:rPr>
        <w:t>действующий на основании</w:t>
      </w:r>
      <w:r w:rsidRPr="001B5DB5">
        <w:rPr>
          <w:rFonts w:ascii="Times New Roman" w:hAnsi="Times New Roman" w:cs="Times New Roman"/>
        </w:rPr>
        <w:t xml:space="preserve"> </w:t>
      </w:r>
      <w:hyperlink w:anchor="P302" w:history="1">
        <w:r w:rsidRPr="001B5DB5">
          <w:rPr>
            <w:rFonts w:ascii="Times New Roman" w:hAnsi="Times New Roman" w:cs="Times New Roman"/>
            <w:color w:val="0000FF"/>
          </w:rPr>
          <w:t>&lt;1&gt;</w:t>
        </w:r>
      </w:hyperlink>
      <w:r w:rsidRPr="001B5DB5">
        <w:rPr>
          <w:rFonts w:ascii="Times New Roman" w:hAnsi="Times New Roman" w:cs="Times New Roman"/>
        </w:rPr>
        <w:t xml:space="preserve"> _____________________________________________,</w:t>
      </w:r>
    </w:p>
    <w:p w:rsidR="001B5DB5" w:rsidRPr="001B5DB5" w:rsidRDefault="001B5DB5" w:rsidP="001B5DB5">
      <w:pPr>
        <w:widowControl w:val="0"/>
        <w:autoSpaceDE w:val="0"/>
        <w:autoSpaceDN w:val="0"/>
        <w:jc w:val="both"/>
        <w:rPr>
          <w:rFonts w:ascii="Times New Roman" w:hAnsi="Times New Roman" w:cs="Times New Roman"/>
        </w:rPr>
      </w:pPr>
      <w:r w:rsidRPr="001B5DB5">
        <w:rPr>
          <w:rFonts w:ascii="Times New Roman" w:hAnsi="Times New Roman" w:cs="Times New Roman"/>
        </w:rPr>
        <w:t xml:space="preserve">                                                                                  (устав, положение и т.д.)</w:t>
      </w:r>
    </w:p>
    <w:p w:rsidR="001B5DB5" w:rsidRPr="001B5DB5" w:rsidRDefault="001B5DB5" w:rsidP="001B5DB5">
      <w:pPr>
        <w:widowControl w:val="0"/>
        <w:autoSpaceDE w:val="0"/>
        <w:autoSpaceDN w:val="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1B5DB5" w:rsidRPr="001B5DB5" w:rsidTr="001B5DB5">
        <w:tc>
          <w:tcPr>
            <w:tcW w:w="11131" w:type="dxa"/>
            <w:shd w:val="clear" w:color="auto" w:fill="auto"/>
          </w:tcPr>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i/>
                <w:sz w:val="24"/>
                <w:szCs w:val="24"/>
              </w:rPr>
              <w:t>(заполняется физическим лицом, индивидуальным предпринимателем)</w:t>
            </w:r>
            <w:r w:rsidRPr="001B5DB5">
              <w:rPr>
                <w:rFonts w:ascii="Times New Roman" w:hAnsi="Times New Roman" w:cs="Times New Roman"/>
                <w:sz w:val="24"/>
                <w:szCs w:val="24"/>
              </w:rPr>
              <w:t xml:space="preserve">          </w:t>
            </w: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 xml:space="preserve">Паспортные данные: серия _____№ ___________, дата выдачи "__" __________________ г. </w:t>
            </w: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 xml:space="preserve">кем выдан: ___________________________________________________________________ </w:t>
            </w: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 xml:space="preserve">Адрес регистрации по месту жительства: ____________________________________________________________________________ </w:t>
            </w: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 xml:space="preserve">Адрес регистрации по месту пребывания: ___________________________________________________________________________ </w:t>
            </w: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 xml:space="preserve">Контактный телефон ___________________________________________________________ </w:t>
            </w: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Дата регистрации в качестве индивидуального предпринимателя: "__" _______________ г.</w:t>
            </w:r>
          </w:p>
          <w:p w:rsidR="001B5DB5" w:rsidRPr="001B5DB5" w:rsidRDefault="001B5DB5" w:rsidP="001B5DB5">
            <w:pPr>
              <w:widowControl w:val="0"/>
              <w:autoSpaceDE w:val="0"/>
              <w:autoSpaceDN w:val="0"/>
              <w:jc w:val="both"/>
              <w:rPr>
                <w:rFonts w:ascii="Times New Roman" w:hAnsi="Times New Roman" w:cs="Times New Roman"/>
              </w:rPr>
            </w:pPr>
            <w:r w:rsidRPr="001B5DB5">
              <w:rPr>
                <w:rFonts w:ascii="Times New Roman" w:hAnsi="Times New Roman" w:cs="Times New Roman"/>
                <w:sz w:val="24"/>
                <w:szCs w:val="24"/>
              </w:rPr>
              <w:t>ОГРН индивидуального предпринимателя №_______________________________________</w:t>
            </w:r>
          </w:p>
        </w:tc>
      </w:tr>
      <w:tr w:rsidR="001B5DB5" w:rsidRPr="001B5DB5" w:rsidTr="001B5DB5">
        <w:tc>
          <w:tcPr>
            <w:tcW w:w="11131" w:type="dxa"/>
            <w:shd w:val="clear" w:color="auto" w:fill="auto"/>
          </w:tcPr>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i/>
                <w:sz w:val="24"/>
                <w:szCs w:val="24"/>
              </w:rPr>
              <w:t>(заполняется юридическим лицом)</w:t>
            </w:r>
            <w:r w:rsidRPr="001B5DB5">
              <w:rPr>
                <w:rFonts w:ascii="Times New Roman" w:hAnsi="Times New Roman" w:cs="Times New Roman"/>
                <w:sz w:val="24"/>
                <w:szCs w:val="24"/>
              </w:rPr>
              <w:t xml:space="preserve">                                          </w:t>
            </w: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 xml:space="preserve">Адрес местонахождения: ______________________________________________________ </w:t>
            </w: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 xml:space="preserve">Почтовый адрес: _______________________________________________________________ </w:t>
            </w: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Контактный телефон _________________________________________________________</w:t>
            </w: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ИНН N _________________________ ОГРН N _____________________________________</w:t>
            </w:r>
          </w:p>
          <w:p w:rsidR="001B5DB5" w:rsidRPr="001B5DB5" w:rsidRDefault="001B5DB5" w:rsidP="001B5DB5">
            <w:pPr>
              <w:widowControl w:val="0"/>
              <w:autoSpaceDE w:val="0"/>
              <w:autoSpaceDN w:val="0"/>
              <w:jc w:val="both"/>
              <w:rPr>
                <w:rFonts w:ascii="Times New Roman" w:hAnsi="Times New Roman" w:cs="Times New Roman"/>
              </w:rPr>
            </w:pPr>
          </w:p>
        </w:tc>
      </w:tr>
      <w:tr w:rsidR="001B5DB5" w:rsidRPr="001B5DB5" w:rsidTr="001B5DB5">
        <w:tc>
          <w:tcPr>
            <w:tcW w:w="11131" w:type="dxa"/>
            <w:shd w:val="clear" w:color="auto" w:fill="auto"/>
          </w:tcPr>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 xml:space="preserve">Представитель Претендента </w:t>
            </w:r>
            <w:hyperlink w:anchor="P303" w:history="1">
              <w:r w:rsidRPr="001B5DB5">
                <w:rPr>
                  <w:rFonts w:ascii="Times New Roman" w:hAnsi="Times New Roman" w:cs="Times New Roman"/>
                  <w:color w:val="0000FF"/>
                  <w:sz w:val="24"/>
                  <w:szCs w:val="24"/>
                </w:rPr>
                <w:t>&lt;2&gt;</w:t>
              </w:r>
            </w:hyperlink>
            <w:r w:rsidRPr="001B5DB5">
              <w:rPr>
                <w:rFonts w:ascii="Times New Roman" w:hAnsi="Times New Roman" w:cs="Times New Roman"/>
                <w:sz w:val="24"/>
                <w:szCs w:val="24"/>
              </w:rPr>
              <w:t xml:space="preserve"> ________________________________________________</w:t>
            </w:r>
          </w:p>
          <w:p w:rsidR="001B5DB5" w:rsidRPr="001B5DB5" w:rsidRDefault="001B5DB5" w:rsidP="001B5DB5">
            <w:pPr>
              <w:widowControl w:val="0"/>
              <w:autoSpaceDE w:val="0"/>
              <w:autoSpaceDN w:val="0"/>
              <w:jc w:val="both"/>
              <w:rPr>
                <w:rFonts w:ascii="Times New Roman" w:hAnsi="Times New Roman" w:cs="Times New Roman"/>
              </w:rPr>
            </w:pPr>
            <w:r w:rsidRPr="001B5DB5">
              <w:rPr>
                <w:rFonts w:ascii="Times New Roman" w:hAnsi="Times New Roman" w:cs="Times New Roman"/>
                <w:sz w:val="24"/>
                <w:szCs w:val="24"/>
              </w:rPr>
              <w:t xml:space="preserve">                                                                            </w:t>
            </w:r>
            <w:r w:rsidRPr="001B5DB5">
              <w:rPr>
                <w:rFonts w:ascii="Times New Roman" w:hAnsi="Times New Roman" w:cs="Times New Roman"/>
              </w:rPr>
              <w:t xml:space="preserve">(Ф.И.О.)                   </w:t>
            </w: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 xml:space="preserve">действует на основании доверенности от "__" ______________ 20__ г. № ________ </w:t>
            </w: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Паспортные данные представителя: серия ____ № _______, дата выдачи "__" _________ г.</w:t>
            </w: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 xml:space="preserve">кем выдан: ___________________________________________________________________ </w:t>
            </w: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lastRenderedPageBreak/>
              <w:t xml:space="preserve">Адрес регистрации по месту жительства: _________________________________________ </w:t>
            </w: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 xml:space="preserve">Адрес регистрации по месту пребывания: ________________________________________ </w:t>
            </w:r>
          </w:p>
          <w:p w:rsidR="001B5DB5" w:rsidRPr="001B5DB5" w:rsidRDefault="001B5DB5" w:rsidP="001B5DB5">
            <w:pPr>
              <w:widowControl w:val="0"/>
              <w:autoSpaceDE w:val="0"/>
              <w:autoSpaceDN w:val="0"/>
              <w:jc w:val="both"/>
              <w:rPr>
                <w:rFonts w:ascii="Times New Roman" w:hAnsi="Times New Roman" w:cs="Times New Roman"/>
              </w:rPr>
            </w:pPr>
            <w:r w:rsidRPr="001B5DB5">
              <w:rPr>
                <w:rFonts w:ascii="Times New Roman" w:hAnsi="Times New Roman" w:cs="Times New Roman"/>
                <w:sz w:val="24"/>
                <w:szCs w:val="24"/>
              </w:rPr>
              <w:t>Контактный телефон _________________________________________________________</w:t>
            </w:r>
          </w:p>
        </w:tc>
      </w:tr>
    </w:tbl>
    <w:p w:rsidR="001B5DB5" w:rsidRPr="001B5DB5" w:rsidRDefault="001B5DB5" w:rsidP="001B5DB5">
      <w:pPr>
        <w:widowControl w:val="0"/>
        <w:autoSpaceDE w:val="0"/>
        <w:autoSpaceDN w:val="0"/>
        <w:jc w:val="both"/>
        <w:rPr>
          <w:rFonts w:ascii="Times New Roman" w:hAnsi="Times New Roman" w:cs="Times New Roman"/>
        </w:rPr>
      </w:pPr>
      <w:r w:rsidRPr="001B5DB5">
        <w:rPr>
          <w:rFonts w:ascii="Times New Roman" w:hAnsi="Times New Roman" w:cs="Times New Roman"/>
        </w:rPr>
        <w:lastRenderedPageBreak/>
        <w:t xml:space="preserve">    &lt;1&gt; Заполняется при подаче заявки юридическим лицом.</w:t>
      </w:r>
    </w:p>
    <w:p w:rsidR="001B5DB5" w:rsidRPr="001B5DB5" w:rsidRDefault="001B5DB5" w:rsidP="001B5DB5">
      <w:pPr>
        <w:widowControl w:val="0"/>
        <w:autoSpaceDE w:val="0"/>
        <w:autoSpaceDN w:val="0"/>
        <w:jc w:val="both"/>
        <w:rPr>
          <w:rFonts w:ascii="Times New Roman" w:hAnsi="Times New Roman" w:cs="Times New Roman"/>
        </w:rPr>
      </w:pPr>
      <w:bookmarkStart w:id="10" w:name="P303"/>
      <w:bookmarkEnd w:id="10"/>
      <w:r w:rsidRPr="001B5DB5">
        <w:rPr>
          <w:rFonts w:ascii="Times New Roman" w:hAnsi="Times New Roman" w:cs="Times New Roman"/>
        </w:rPr>
        <w:t xml:space="preserve">    &lt;2&gt; Заполняется при подаче заявки лицом, действующим по доверенности.</w:t>
      </w:r>
    </w:p>
    <w:p w:rsidR="001B5DB5" w:rsidRPr="001B5DB5" w:rsidRDefault="001B5DB5" w:rsidP="001B5DB5">
      <w:pPr>
        <w:widowControl w:val="0"/>
        <w:autoSpaceDE w:val="0"/>
        <w:autoSpaceDN w:val="0"/>
        <w:jc w:val="both"/>
        <w:rPr>
          <w:rFonts w:ascii="Times New Roman" w:hAnsi="Times New Roman" w:cs="Times New Roman"/>
        </w:rPr>
      </w:pPr>
    </w:p>
    <w:p w:rsidR="001B5DB5" w:rsidRPr="001B5DB5" w:rsidRDefault="001B5DB5" w:rsidP="001B5DB5">
      <w:pPr>
        <w:widowControl w:val="0"/>
        <w:autoSpaceDE w:val="0"/>
        <w:autoSpaceDN w:val="0"/>
        <w:jc w:val="both"/>
        <w:rPr>
          <w:rFonts w:ascii="Times New Roman" w:hAnsi="Times New Roman" w:cs="Times New Roman"/>
        </w:rPr>
      </w:pP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 xml:space="preserve"> принял решение об участии в аукционе по продаже имущества (лота):</w:t>
      </w:r>
    </w:p>
    <w:p w:rsidR="001B5DB5" w:rsidRPr="001B5DB5" w:rsidRDefault="001B5DB5" w:rsidP="001B5DB5">
      <w:pPr>
        <w:widowControl w:val="0"/>
        <w:autoSpaceDE w:val="0"/>
        <w:autoSpaceDN w:val="0"/>
        <w:jc w:val="both"/>
        <w:rPr>
          <w:rFonts w:ascii="Times New Roman" w:hAnsi="Times New Roman" w:cs="Times New Roman"/>
          <w:sz w:val="24"/>
          <w:szCs w:val="24"/>
        </w:rPr>
      </w:pP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 xml:space="preserve">Дата аукциона: ______________________, № лота ________________________________ </w:t>
      </w: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Наименование имущества (лота): _______________________________________________</w:t>
      </w: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____________________________________________________________________________</w:t>
      </w: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Адрес (местонахождение) имущества (лота): ______________________________________</w:t>
      </w: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_____________________________________________________________________________</w:t>
      </w:r>
    </w:p>
    <w:p w:rsidR="001B5DB5" w:rsidRPr="001B5DB5" w:rsidRDefault="001B5DB5" w:rsidP="001B5DB5">
      <w:pPr>
        <w:widowControl w:val="0"/>
        <w:autoSpaceDE w:val="0"/>
        <w:autoSpaceDN w:val="0"/>
        <w:jc w:val="both"/>
        <w:rPr>
          <w:rFonts w:ascii="Times New Roman" w:hAnsi="Times New Roman" w:cs="Times New Roman"/>
          <w:sz w:val="24"/>
          <w:szCs w:val="24"/>
        </w:rPr>
      </w:pP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и обязуется обеспечить поступление задатка в размере _______________________________________________________________________ руб.</w:t>
      </w:r>
    </w:p>
    <w:p w:rsidR="001B5DB5" w:rsidRPr="001B5DB5" w:rsidRDefault="001B5DB5" w:rsidP="001B5DB5">
      <w:pPr>
        <w:widowControl w:val="0"/>
        <w:autoSpaceDE w:val="0"/>
        <w:autoSpaceDN w:val="0"/>
        <w:jc w:val="both"/>
        <w:rPr>
          <w:rFonts w:ascii="Times New Roman" w:hAnsi="Times New Roman" w:cs="Times New Roman"/>
        </w:rPr>
      </w:pPr>
      <w:r w:rsidRPr="001B5DB5">
        <w:rPr>
          <w:rFonts w:ascii="Times New Roman" w:hAnsi="Times New Roman" w:cs="Times New Roman"/>
          <w:sz w:val="24"/>
          <w:szCs w:val="24"/>
        </w:rPr>
        <w:t xml:space="preserve">                                                                                                  </w:t>
      </w:r>
      <w:r w:rsidRPr="001B5DB5">
        <w:rPr>
          <w:rFonts w:ascii="Times New Roman" w:hAnsi="Times New Roman" w:cs="Times New Roman"/>
        </w:rPr>
        <w:t>(сумма прописью)</w:t>
      </w: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в сроки и в порядке,  установленные в информационном сообщении на указанный лот.</w:t>
      </w:r>
    </w:p>
    <w:p w:rsidR="001B5DB5" w:rsidRPr="001B5DB5" w:rsidRDefault="001B5DB5" w:rsidP="001B5DB5">
      <w:pPr>
        <w:widowControl w:val="0"/>
        <w:autoSpaceDE w:val="0"/>
        <w:autoSpaceDN w:val="0"/>
        <w:jc w:val="both"/>
        <w:rPr>
          <w:rFonts w:ascii="Times New Roman" w:hAnsi="Times New Roman" w:cs="Times New Roman"/>
          <w:sz w:val="24"/>
          <w:szCs w:val="24"/>
        </w:rPr>
      </w:pPr>
    </w:p>
    <w:p w:rsidR="001B5DB5" w:rsidRPr="001B5DB5" w:rsidRDefault="001B5DB5" w:rsidP="001B5DB5">
      <w:pPr>
        <w:widowControl w:val="0"/>
        <w:autoSpaceDE w:val="0"/>
        <w:autoSpaceDN w:val="0"/>
        <w:jc w:val="both"/>
        <w:rPr>
          <w:rFonts w:ascii="Times New Roman" w:hAnsi="Times New Roman" w:cs="Times New Roman"/>
        </w:rPr>
      </w:pPr>
      <w:bookmarkStart w:id="11" w:name="P302"/>
      <w:bookmarkEnd w:id="11"/>
      <w:r w:rsidRPr="001B5DB5">
        <w:rPr>
          <w:rFonts w:ascii="Times New Roman" w:hAnsi="Times New Roman" w:cs="Times New Roman"/>
        </w:rPr>
        <w:t>___________________________________________________________________________________</w:t>
      </w:r>
    </w:p>
    <w:p w:rsidR="001B5DB5" w:rsidRPr="001B5DB5" w:rsidRDefault="001B5DB5" w:rsidP="001B5DB5">
      <w:pPr>
        <w:widowControl w:val="0"/>
        <w:autoSpaceDE w:val="0"/>
        <w:autoSpaceDN w:val="0"/>
        <w:ind w:firstLine="540"/>
        <w:jc w:val="both"/>
        <w:rPr>
          <w:rFonts w:ascii="Times New Roman" w:hAnsi="Times New Roman" w:cs="Times New Roman"/>
          <w:sz w:val="24"/>
          <w:szCs w:val="24"/>
        </w:rPr>
      </w:pPr>
      <w:r w:rsidRPr="001B5DB5">
        <w:rPr>
          <w:rFonts w:ascii="Times New Roman" w:hAnsi="Times New Roman" w:cs="Times New Roman"/>
          <w:sz w:val="24"/>
          <w:szCs w:val="24"/>
        </w:rPr>
        <w:tab/>
        <w:t>1. Претендент обязуется:</w:t>
      </w:r>
    </w:p>
    <w:p w:rsidR="001B5DB5" w:rsidRPr="001B5DB5" w:rsidRDefault="001B5DB5" w:rsidP="001B5DB5">
      <w:pPr>
        <w:jc w:val="both"/>
        <w:rPr>
          <w:rFonts w:ascii="Times New Roman" w:hAnsi="Times New Roman" w:cs="Times New Roman"/>
          <w:sz w:val="24"/>
          <w:szCs w:val="24"/>
        </w:rPr>
      </w:pPr>
      <w:r w:rsidRPr="001B5DB5">
        <w:rPr>
          <w:rFonts w:ascii="Times New Roman" w:hAnsi="Times New Roman" w:cs="Times New Roman"/>
          <w:sz w:val="24"/>
          <w:szCs w:val="24"/>
        </w:rPr>
        <w:tab/>
        <w:t>1.1. Соблюдать условия аукциона, проводимого в электронной форме, содержащиеся в информационном сообщении о проведении аукциона, размещенном на сайте организатора торгов, продавца - Администрации муниципального образования «Муниципальный округ Сюмсинский район Удмуртской Республики» (http://www.</w:t>
      </w:r>
      <w:hyperlink r:id="rId52" w:history="1">
        <w:r w:rsidRPr="001B5DB5">
          <w:rPr>
            <w:rFonts w:ascii="Times New Roman" w:eastAsia="Calibri" w:hAnsi="Times New Roman" w:cs="Times New Roman"/>
            <w:sz w:val="24"/>
            <w:szCs w:val="24"/>
            <w:lang w:val="en-US" w:eastAsia="en-US"/>
          </w:rPr>
          <w:t>sumsi</w:t>
        </w:r>
        <w:r w:rsidRPr="001B5DB5">
          <w:rPr>
            <w:rFonts w:ascii="Times New Roman" w:eastAsia="Calibri" w:hAnsi="Times New Roman" w:cs="Times New Roman"/>
            <w:sz w:val="24"/>
            <w:szCs w:val="24"/>
            <w:lang w:eastAsia="en-US"/>
          </w:rPr>
          <w:t>-</w:t>
        </w:r>
        <w:r w:rsidRPr="001B5DB5">
          <w:rPr>
            <w:rFonts w:ascii="Times New Roman" w:eastAsia="Calibri" w:hAnsi="Times New Roman" w:cs="Times New Roman"/>
            <w:sz w:val="24"/>
            <w:szCs w:val="24"/>
            <w:lang w:val="en-US" w:eastAsia="en-US"/>
          </w:rPr>
          <w:t>adm</w:t>
        </w:r>
        <w:r w:rsidRPr="001B5DB5">
          <w:rPr>
            <w:rFonts w:ascii="Times New Roman" w:eastAsia="Calibri" w:hAnsi="Times New Roman" w:cs="Times New Roman"/>
            <w:sz w:val="24"/>
            <w:szCs w:val="24"/>
            <w:lang w:eastAsia="en-US"/>
          </w:rPr>
          <w:t>.</w:t>
        </w:r>
        <w:r w:rsidRPr="001B5DB5">
          <w:rPr>
            <w:rFonts w:ascii="Times New Roman" w:eastAsia="Calibri" w:hAnsi="Times New Roman" w:cs="Times New Roman"/>
            <w:sz w:val="24"/>
            <w:szCs w:val="24"/>
            <w:lang w:val="en-US" w:eastAsia="en-US"/>
          </w:rPr>
          <w:t>ru</w:t>
        </w:r>
      </w:hyperlink>
      <w:r w:rsidRPr="001B5DB5">
        <w:rPr>
          <w:rFonts w:ascii="Times New Roman" w:eastAsia="Calibri" w:hAnsi="Times New Roman" w:cs="Times New Roman"/>
          <w:sz w:val="24"/>
          <w:szCs w:val="24"/>
          <w:u w:val="single"/>
          <w:lang w:eastAsia="en-US"/>
        </w:rPr>
        <w:t>)</w:t>
      </w:r>
      <w:r w:rsidRPr="001B5DB5">
        <w:rPr>
          <w:rFonts w:ascii="Times New Roman" w:hAnsi="Times New Roman" w:cs="Times New Roman"/>
          <w:sz w:val="24"/>
          <w:szCs w:val="24"/>
        </w:rPr>
        <w:t>, официальном сайте Российской Федерации в сети «Интернет» для размещения информации о проведении торгов (</w:t>
      </w:r>
      <w:r w:rsidRPr="001B5DB5">
        <w:rPr>
          <w:rFonts w:ascii="Times New Roman" w:hAnsi="Times New Roman" w:cs="Times New Roman"/>
          <w:sz w:val="24"/>
          <w:szCs w:val="24"/>
          <w:lang w:eastAsia="ar-SA"/>
        </w:rPr>
        <w:t>https://torgi.gov.ru</w:t>
      </w:r>
      <w:r w:rsidRPr="001B5DB5">
        <w:rPr>
          <w:rFonts w:ascii="Times New Roman" w:hAnsi="Times New Roman" w:cs="Times New Roman"/>
          <w:sz w:val="24"/>
          <w:szCs w:val="24"/>
        </w:rPr>
        <w:t xml:space="preserve">), а также порядок проведения аукциона, установленный </w:t>
      </w:r>
      <w:hyperlink r:id="rId53" w:history="1">
        <w:r w:rsidRPr="001B5DB5">
          <w:rPr>
            <w:rFonts w:ascii="Times New Roman" w:hAnsi="Times New Roman" w:cs="Times New Roman"/>
            <w:sz w:val="24"/>
            <w:szCs w:val="24"/>
          </w:rPr>
          <w:t>Положением</w:t>
        </w:r>
      </w:hyperlink>
      <w:r w:rsidRPr="001B5DB5">
        <w:rPr>
          <w:rFonts w:ascii="Times New Roman" w:hAnsi="Times New Roman" w:cs="Times New Roman"/>
          <w:sz w:val="24"/>
          <w:szCs w:val="24"/>
        </w:rPr>
        <w:t xml:space="preserve"> об организации и проведении продажи государственного и муниципального имущества в электронной форме, утвержденным постановлением Правительства Российской Федерации от 27 августа 2012 года № 860.</w:t>
      </w:r>
    </w:p>
    <w:p w:rsidR="001B5DB5" w:rsidRPr="001B5DB5" w:rsidRDefault="001B5DB5" w:rsidP="001B5DB5">
      <w:pPr>
        <w:widowControl w:val="0"/>
        <w:autoSpaceDE w:val="0"/>
        <w:autoSpaceDN w:val="0"/>
        <w:spacing w:before="220"/>
        <w:ind w:firstLine="540"/>
        <w:jc w:val="both"/>
        <w:rPr>
          <w:rFonts w:ascii="Times New Roman" w:hAnsi="Times New Roman" w:cs="Times New Roman"/>
          <w:sz w:val="24"/>
          <w:szCs w:val="24"/>
        </w:rPr>
      </w:pPr>
      <w:r w:rsidRPr="001B5DB5">
        <w:rPr>
          <w:rFonts w:ascii="Times New Roman" w:hAnsi="Times New Roman" w:cs="Times New Roman"/>
          <w:sz w:val="24"/>
          <w:szCs w:val="24"/>
        </w:rPr>
        <w:t>1.2. В случае признания победителем аукциона заключить с Продавцом договор купли-продажи не позднее пяти рабочих дней со дня подведения итогов аукциона в соответствии с порядком и требованиями, установленными в информационном сообщении и договоре купли-продажи.</w:t>
      </w:r>
    </w:p>
    <w:p w:rsidR="001B5DB5" w:rsidRPr="001B5DB5" w:rsidRDefault="001B5DB5" w:rsidP="001B5DB5">
      <w:pPr>
        <w:widowControl w:val="0"/>
        <w:autoSpaceDE w:val="0"/>
        <w:autoSpaceDN w:val="0"/>
        <w:spacing w:before="220"/>
        <w:ind w:firstLine="540"/>
        <w:jc w:val="both"/>
        <w:rPr>
          <w:rFonts w:ascii="Times New Roman" w:hAnsi="Times New Roman" w:cs="Times New Roman"/>
          <w:sz w:val="24"/>
          <w:szCs w:val="24"/>
        </w:rPr>
      </w:pPr>
      <w:r w:rsidRPr="001B5DB5">
        <w:rPr>
          <w:rFonts w:ascii="Times New Roman" w:hAnsi="Times New Roman" w:cs="Times New Roman"/>
          <w:sz w:val="24"/>
          <w:szCs w:val="24"/>
        </w:rPr>
        <w:t>1.3. Произвести оплату стоимости имущества, установленной по результатам аукциона, в сроки и на счет, установленные договором купли-продажи.</w:t>
      </w:r>
    </w:p>
    <w:p w:rsidR="001B5DB5" w:rsidRPr="001B5DB5" w:rsidRDefault="001B5DB5" w:rsidP="001B5DB5">
      <w:pPr>
        <w:widowControl w:val="0"/>
        <w:autoSpaceDE w:val="0"/>
        <w:autoSpaceDN w:val="0"/>
        <w:spacing w:before="220"/>
        <w:ind w:firstLine="540"/>
        <w:jc w:val="both"/>
        <w:rPr>
          <w:rFonts w:ascii="Times New Roman" w:hAnsi="Times New Roman" w:cs="Times New Roman"/>
          <w:sz w:val="24"/>
          <w:szCs w:val="24"/>
        </w:rPr>
      </w:pPr>
      <w:r w:rsidRPr="001B5DB5">
        <w:rPr>
          <w:rFonts w:ascii="Times New Roman" w:hAnsi="Times New Roman" w:cs="Times New Roman"/>
          <w:sz w:val="24"/>
          <w:szCs w:val="24"/>
        </w:rPr>
        <w:t>2. Задаток победителя аукциона засчитывается в счет оплаты приобретаемого имущества (лота).</w:t>
      </w:r>
    </w:p>
    <w:p w:rsidR="001B5DB5" w:rsidRPr="001B5DB5" w:rsidRDefault="001B5DB5" w:rsidP="001B5DB5">
      <w:pPr>
        <w:widowControl w:val="0"/>
        <w:autoSpaceDE w:val="0"/>
        <w:autoSpaceDN w:val="0"/>
        <w:spacing w:before="220"/>
        <w:ind w:firstLine="540"/>
        <w:jc w:val="both"/>
        <w:rPr>
          <w:rFonts w:ascii="Times New Roman" w:hAnsi="Times New Roman" w:cs="Times New Roman"/>
          <w:sz w:val="24"/>
          <w:szCs w:val="24"/>
        </w:rPr>
      </w:pPr>
      <w:r w:rsidRPr="001B5DB5">
        <w:rPr>
          <w:rFonts w:ascii="Times New Roman" w:hAnsi="Times New Roman" w:cs="Times New Roman"/>
          <w:sz w:val="24"/>
          <w:szCs w:val="24"/>
        </w:rPr>
        <w:t>3. Претендент извещен о том, что он вправе отозвать заявку в порядке и в сроки, установленные в информационном сообщении.</w:t>
      </w:r>
    </w:p>
    <w:p w:rsidR="001B5DB5" w:rsidRPr="001B5DB5" w:rsidRDefault="001B5DB5" w:rsidP="001B5DB5">
      <w:pPr>
        <w:widowControl w:val="0"/>
        <w:autoSpaceDE w:val="0"/>
        <w:autoSpaceDN w:val="0"/>
        <w:spacing w:before="220"/>
        <w:ind w:firstLine="540"/>
        <w:jc w:val="both"/>
        <w:rPr>
          <w:rFonts w:ascii="Times New Roman" w:hAnsi="Times New Roman" w:cs="Times New Roman"/>
          <w:sz w:val="24"/>
          <w:szCs w:val="24"/>
        </w:rPr>
      </w:pPr>
      <w:r w:rsidRPr="001B5DB5">
        <w:rPr>
          <w:rFonts w:ascii="Times New Roman" w:hAnsi="Times New Roman" w:cs="Times New Roman"/>
          <w:sz w:val="24"/>
          <w:szCs w:val="24"/>
        </w:rPr>
        <w:t>4. Ответственность за достоверность представленных документов и информации несет Претендент.</w:t>
      </w:r>
    </w:p>
    <w:p w:rsidR="001B5DB5" w:rsidRPr="001B5DB5" w:rsidRDefault="001B5DB5" w:rsidP="001B5DB5">
      <w:pPr>
        <w:widowControl w:val="0"/>
        <w:autoSpaceDE w:val="0"/>
        <w:autoSpaceDN w:val="0"/>
        <w:spacing w:before="220"/>
        <w:ind w:firstLine="540"/>
        <w:jc w:val="both"/>
        <w:rPr>
          <w:rFonts w:ascii="Times New Roman" w:hAnsi="Times New Roman" w:cs="Times New Roman"/>
          <w:sz w:val="24"/>
          <w:szCs w:val="24"/>
        </w:rPr>
      </w:pPr>
      <w:r w:rsidRPr="001B5DB5">
        <w:rPr>
          <w:rFonts w:ascii="Times New Roman" w:hAnsi="Times New Roman" w:cs="Times New Roman"/>
          <w:sz w:val="24"/>
          <w:szCs w:val="24"/>
        </w:rPr>
        <w:t xml:space="preserve">5. Претендент подтверждает, что соответствует требованиям, установленным </w:t>
      </w:r>
      <w:hyperlink r:id="rId54" w:history="1">
        <w:r w:rsidRPr="001B5DB5">
          <w:rPr>
            <w:rFonts w:ascii="Times New Roman" w:hAnsi="Times New Roman" w:cs="Times New Roman"/>
            <w:sz w:val="24"/>
            <w:szCs w:val="24"/>
          </w:rPr>
          <w:t>статьей 5</w:t>
        </w:r>
      </w:hyperlink>
      <w:r w:rsidRPr="001B5DB5">
        <w:rPr>
          <w:rFonts w:ascii="Times New Roman" w:hAnsi="Times New Roman" w:cs="Times New Roman"/>
          <w:sz w:val="24"/>
          <w:szCs w:val="24"/>
        </w:rPr>
        <w:t xml:space="preserve"> Федерального закона от 21 декабря 2001 года № 178-ФЗ «О приватизации государственного и муниципального имущества» (далее - Закон), и не является:</w:t>
      </w:r>
    </w:p>
    <w:p w:rsidR="001B5DB5" w:rsidRPr="001B5DB5" w:rsidRDefault="001B5DB5" w:rsidP="001B5DB5">
      <w:pPr>
        <w:widowControl w:val="0"/>
        <w:autoSpaceDE w:val="0"/>
        <w:autoSpaceDN w:val="0"/>
        <w:spacing w:before="220"/>
        <w:ind w:firstLine="540"/>
        <w:jc w:val="both"/>
        <w:rPr>
          <w:rFonts w:ascii="Times New Roman" w:hAnsi="Times New Roman" w:cs="Times New Roman"/>
          <w:sz w:val="24"/>
          <w:szCs w:val="24"/>
        </w:rPr>
      </w:pPr>
      <w:r w:rsidRPr="001B5DB5">
        <w:rPr>
          <w:rFonts w:ascii="Times New Roman" w:hAnsi="Times New Roman" w:cs="Times New Roman"/>
          <w:sz w:val="24"/>
          <w:szCs w:val="24"/>
        </w:rPr>
        <w:t xml:space="preserve">государственным, муниципальным унитарным предприятием, государственным, </w:t>
      </w:r>
      <w:r w:rsidRPr="001B5DB5">
        <w:rPr>
          <w:rFonts w:ascii="Times New Roman" w:hAnsi="Times New Roman" w:cs="Times New Roman"/>
          <w:sz w:val="24"/>
          <w:szCs w:val="24"/>
        </w:rPr>
        <w:lastRenderedPageBreak/>
        <w:t>муниципальным учреждением;</w:t>
      </w:r>
    </w:p>
    <w:p w:rsidR="001B5DB5" w:rsidRPr="001B5DB5" w:rsidRDefault="001B5DB5" w:rsidP="001B5DB5">
      <w:pPr>
        <w:widowControl w:val="0"/>
        <w:autoSpaceDE w:val="0"/>
        <w:autoSpaceDN w:val="0"/>
        <w:spacing w:before="220"/>
        <w:ind w:firstLine="540"/>
        <w:jc w:val="both"/>
        <w:rPr>
          <w:rFonts w:ascii="Times New Roman" w:hAnsi="Times New Roman" w:cs="Times New Roman"/>
          <w:sz w:val="24"/>
          <w:szCs w:val="24"/>
        </w:rPr>
      </w:pPr>
      <w:r w:rsidRPr="001B5DB5">
        <w:rPr>
          <w:rFonts w:ascii="Times New Roman" w:hAnsi="Times New Roman" w:cs="Times New Roman"/>
          <w:sz w:val="24"/>
          <w:szCs w:val="24"/>
        </w:rPr>
        <w:t xml:space="preserve">юридическим лицом, в уставном капитале которого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55" w:history="1">
        <w:r w:rsidRPr="001B5DB5">
          <w:rPr>
            <w:rFonts w:ascii="Times New Roman" w:hAnsi="Times New Roman" w:cs="Times New Roman"/>
            <w:sz w:val="24"/>
            <w:szCs w:val="24"/>
          </w:rPr>
          <w:t>статьей 25</w:t>
        </w:r>
      </w:hyperlink>
      <w:r w:rsidRPr="001B5DB5">
        <w:rPr>
          <w:rFonts w:ascii="Times New Roman" w:hAnsi="Times New Roman" w:cs="Times New Roman"/>
          <w:sz w:val="24"/>
          <w:szCs w:val="24"/>
        </w:rPr>
        <w:t xml:space="preserve"> Закона;</w:t>
      </w:r>
    </w:p>
    <w:p w:rsidR="001B5DB5" w:rsidRPr="001B5DB5" w:rsidRDefault="001B5DB5" w:rsidP="001B5DB5">
      <w:pPr>
        <w:widowControl w:val="0"/>
        <w:autoSpaceDE w:val="0"/>
        <w:autoSpaceDN w:val="0"/>
        <w:spacing w:before="220"/>
        <w:ind w:firstLine="540"/>
        <w:jc w:val="both"/>
        <w:rPr>
          <w:rFonts w:ascii="Times New Roman" w:hAnsi="Times New Roman" w:cs="Times New Roman"/>
          <w:sz w:val="24"/>
          <w:szCs w:val="24"/>
        </w:rPr>
      </w:pPr>
      <w:r w:rsidRPr="001B5DB5">
        <w:rPr>
          <w:rFonts w:ascii="Times New Roman" w:hAnsi="Times New Roman" w:cs="Times New Roman"/>
          <w:sz w:val="24"/>
          <w:szCs w:val="24"/>
        </w:rPr>
        <w:t>юридическим лицом,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1B5DB5" w:rsidRPr="001B5DB5" w:rsidRDefault="001B5DB5" w:rsidP="001B5DB5">
      <w:pPr>
        <w:widowControl w:val="0"/>
        <w:autoSpaceDE w:val="0"/>
        <w:autoSpaceDN w:val="0"/>
        <w:spacing w:before="220"/>
        <w:ind w:firstLine="540"/>
        <w:jc w:val="both"/>
        <w:rPr>
          <w:rFonts w:ascii="Times New Roman" w:hAnsi="Times New Roman" w:cs="Times New Roman"/>
          <w:sz w:val="24"/>
          <w:szCs w:val="24"/>
        </w:rPr>
      </w:pPr>
      <w:r w:rsidRPr="001B5DB5">
        <w:rPr>
          <w:rFonts w:ascii="Times New Roman" w:hAnsi="Times New Roman" w:cs="Times New Roman"/>
          <w:sz w:val="24"/>
          <w:szCs w:val="24"/>
        </w:rPr>
        <w:t>6. Претендент подтверждает, что на дату подписания настоящей заявки ознакомлен с порядком проведения аукциона, порядком внесения задатка, информационным сообщением и проектом договора купли-продажи.</w:t>
      </w:r>
    </w:p>
    <w:p w:rsidR="001B5DB5" w:rsidRPr="001B5DB5" w:rsidRDefault="001B5DB5" w:rsidP="001B5DB5">
      <w:pPr>
        <w:widowControl w:val="0"/>
        <w:autoSpaceDE w:val="0"/>
        <w:autoSpaceDN w:val="0"/>
        <w:spacing w:before="220"/>
        <w:ind w:firstLine="540"/>
        <w:jc w:val="both"/>
        <w:rPr>
          <w:rFonts w:ascii="Times New Roman" w:hAnsi="Times New Roman" w:cs="Times New Roman"/>
          <w:sz w:val="24"/>
          <w:szCs w:val="24"/>
        </w:rPr>
      </w:pPr>
      <w:r w:rsidRPr="001B5DB5">
        <w:rPr>
          <w:rFonts w:ascii="Times New Roman" w:hAnsi="Times New Roman" w:cs="Times New Roman"/>
          <w:sz w:val="24"/>
          <w:szCs w:val="24"/>
        </w:rPr>
        <w:t xml:space="preserve">7. В соответствии с Федеральным </w:t>
      </w:r>
      <w:hyperlink r:id="rId56" w:history="1">
        <w:r w:rsidRPr="001B5DB5">
          <w:rPr>
            <w:rFonts w:ascii="Times New Roman" w:hAnsi="Times New Roman" w:cs="Times New Roman"/>
            <w:sz w:val="24"/>
            <w:szCs w:val="24"/>
          </w:rPr>
          <w:t>законом</w:t>
        </w:r>
      </w:hyperlink>
      <w:r w:rsidRPr="001B5DB5">
        <w:rPr>
          <w:rFonts w:ascii="Times New Roman" w:hAnsi="Times New Roman" w:cs="Times New Roman"/>
          <w:sz w:val="24"/>
          <w:szCs w:val="24"/>
        </w:rPr>
        <w:t xml:space="preserve"> от 27 июля 2006 года № 152-ФЗ «О персональных данных», подавая заявку, Претендент дает согласие на обработку персональных данных, указанных в представленных документах и информации в связи с участием в аукционе.</w:t>
      </w:r>
    </w:p>
    <w:p w:rsidR="001B5DB5" w:rsidRPr="001B5DB5" w:rsidRDefault="001B5DB5" w:rsidP="001B5DB5">
      <w:pPr>
        <w:widowControl w:val="0"/>
        <w:autoSpaceDE w:val="0"/>
        <w:autoSpaceDN w:val="0"/>
        <w:jc w:val="both"/>
        <w:rPr>
          <w:rFonts w:ascii="Times New Roman" w:hAnsi="Times New Roman" w:cs="Times New Roman"/>
        </w:rPr>
      </w:pPr>
    </w:p>
    <w:p w:rsidR="001B5DB5" w:rsidRPr="001B5DB5" w:rsidRDefault="001B5DB5" w:rsidP="001B5DB5">
      <w:pPr>
        <w:widowControl w:val="0"/>
        <w:autoSpaceDE w:val="0"/>
        <w:autoSpaceDN w:val="0"/>
        <w:jc w:val="both"/>
        <w:rPr>
          <w:rFonts w:ascii="Times New Roman" w:hAnsi="Times New Roman" w:cs="Times New Roman"/>
          <w:b/>
          <w:sz w:val="24"/>
          <w:szCs w:val="24"/>
        </w:rPr>
      </w:pPr>
      <w:r w:rsidRPr="001B5DB5">
        <w:rPr>
          <w:rFonts w:ascii="Times New Roman" w:hAnsi="Times New Roman" w:cs="Times New Roman"/>
          <w:b/>
          <w:sz w:val="24"/>
          <w:szCs w:val="24"/>
        </w:rPr>
        <w:t>Платежные реквизиты Претендента:</w:t>
      </w:r>
    </w:p>
    <w:p w:rsidR="001B5DB5" w:rsidRPr="001B5DB5" w:rsidRDefault="001B5DB5" w:rsidP="001B5DB5">
      <w:pPr>
        <w:widowControl w:val="0"/>
        <w:autoSpaceDE w:val="0"/>
        <w:autoSpaceDN w:val="0"/>
        <w:jc w:val="both"/>
        <w:rPr>
          <w:rFonts w:ascii="Times New Roman" w:hAnsi="Times New Roman" w:cs="Times New Roman"/>
        </w:rPr>
      </w:pPr>
    </w:p>
    <w:p w:rsidR="001B5DB5" w:rsidRPr="001B5DB5" w:rsidRDefault="001B5DB5" w:rsidP="001B5DB5">
      <w:pPr>
        <w:widowControl w:val="0"/>
        <w:autoSpaceDE w:val="0"/>
        <w:autoSpaceDN w:val="0"/>
        <w:jc w:val="both"/>
        <w:rPr>
          <w:rFonts w:ascii="Times New Roman" w:hAnsi="Times New Roman" w:cs="Times New Roman"/>
        </w:rPr>
      </w:pPr>
      <w:r w:rsidRPr="001B5DB5">
        <w:rPr>
          <w:rFonts w:ascii="Times New Roman" w:hAnsi="Times New Roman" w:cs="Times New Roman"/>
        </w:rPr>
        <w:t>_________________________________________________________________________________________</w:t>
      </w:r>
    </w:p>
    <w:p w:rsidR="001B5DB5" w:rsidRPr="001B5DB5" w:rsidRDefault="001B5DB5" w:rsidP="001B5DB5">
      <w:pPr>
        <w:widowControl w:val="0"/>
        <w:autoSpaceDE w:val="0"/>
        <w:autoSpaceDN w:val="0"/>
        <w:jc w:val="both"/>
        <w:rPr>
          <w:rFonts w:ascii="Times New Roman" w:hAnsi="Times New Roman" w:cs="Times New Roman"/>
        </w:rPr>
      </w:pPr>
      <w:r w:rsidRPr="001B5DB5">
        <w:rPr>
          <w:rFonts w:ascii="Times New Roman" w:hAnsi="Times New Roman" w:cs="Times New Roman"/>
        </w:rPr>
        <w:t xml:space="preserve">  (Ф.И.О. для физического лица или ИП, наименование для юридического лица</w:t>
      </w:r>
    </w:p>
    <w:p w:rsidR="001B5DB5" w:rsidRPr="001B5DB5" w:rsidRDefault="001B5DB5" w:rsidP="001B5DB5">
      <w:pPr>
        <w:widowControl w:val="0"/>
        <w:autoSpaceDE w:val="0"/>
        <w:autoSpaceDN w:val="0"/>
        <w:jc w:val="both"/>
        <w:rPr>
          <w:rFonts w:ascii="Times New Roman" w:hAnsi="Times New Roman" w:cs="Times New Roman"/>
        </w:rPr>
      </w:pPr>
      <w:r w:rsidRPr="001B5DB5">
        <w:rPr>
          <w:rFonts w:ascii="Times New Roman" w:hAnsi="Times New Roman" w:cs="Times New Roman"/>
        </w:rPr>
        <w:t xml:space="preserve">                с указанием организационно-правовой формы)</w:t>
      </w:r>
    </w:p>
    <w:p w:rsidR="001B5DB5" w:rsidRPr="001B5DB5" w:rsidRDefault="001B5DB5" w:rsidP="001B5DB5">
      <w:pPr>
        <w:widowControl w:val="0"/>
        <w:autoSpaceDE w:val="0"/>
        <w:autoSpaceDN w:val="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567"/>
        <w:gridCol w:w="567"/>
        <w:gridCol w:w="567"/>
        <w:gridCol w:w="567"/>
        <w:gridCol w:w="567"/>
        <w:gridCol w:w="567"/>
        <w:gridCol w:w="567"/>
        <w:gridCol w:w="567"/>
        <w:gridCol w:w="567"/>
        <w:gridCol w:w="567"/>
        <w:gridCol w:w="567"/>
        <w:gridCol w:w="567"/>
      </w:tblGrid>
      <w:tr w:rsidR="001B5DB5" w:rsidRPr="001B5DB5" w:rsidTr="001B5DB5">
        <w:tc>
          <w:tcPr>
            <w:tcW w:w="2211" w:type="dxa"/>
          </w:tcPr>
          <w:p w:rsidR="001B5DB5" w:rsidRPr="001B5DB5" w:rsidRDefault="001B5DB5" w:rsidP="001B5DB5">
            <w:pPr>
              <w:widowControl w:val="0"/>
              <w:autoSpaceDE w:val="0"/>
              <w:autoSpaceDN w:val="0"/>
              <w:rPr>
                <w:rFonts w:ascii="Times New Roman" w:hAnsi="Times New Roman" w:cs="Times New Roman"/>
              </w:rPr>
            </w:pPr>
            <w:r w:rsidRPr="001B5DB5">
              <w:rPr>
                <w:rFonts w:ascii="Times New Roman" w:hAnsi="Times New Roman" w:cs="Times New Roman"/>
              </w:rPr>
              <w:t>ИНН Претендента</w:t>
            </w:r>
          </w:p>
        </w:tc>
        <w:tc>
          <w:tcPr>
            <w:tcW w:w="567" w:type="dxa"/>
          </w:tcPr>
          <w:p w:rsidR="001B5DB5" w:rsidRPr="001B5DB5" w:rsidRDefault="001B5DB5" w:rsidP="001B5DB5">
            <w:pPr>
              <w:widowControl w:val="0"/>
              <w:autoSpaceDE w:val="0"/>
              <w:autoSpaceDN w:val="0"/>
              <w:rPr>
                <w:rFonts w:ascii="Times New Roman" w:hAnsi="Times New Roman" w:cs="Times New Roman"/>
              </w:rPr>
            </w:pPr>
          </w:p>
        </w:tc>
        <w:tc>
          <w:tcPr>
            <w:tcW w:w="567" w:type="dxa"/>
          </w:tcPr>
          <w:p w:rsidR="001B5DB5" w:rsidRPr="001B5DB5" w:rsidRDefault="001B5DB5" w:rsidP="001B5DB5">
            <w:pPr>
              <w:widowControl w:val="0"/>
              <w:autoSpaceDE w:val="0"/>
              <w:autoSpaceDN w:val="0"/>
              <w:rPr>
                <w:rFonts w:ascii="Times New Roman" w:hAnsi="Times New Roman" w:cs="Times New Roman"/>
              </w:rPr>
            </w:pPr>
          </w:p>
        </w:tc>
        <w:tc>
          <w:tcPr>
            <w:tcW w:w="567" w:type="dxa"/>
          </w:tcPr>
          <w:p w:rsidR="001B5DB5" w:rsidRPr="001B5DB5" w:rsidRDefault="001B5DB5" w:rsidP="001B5DB5">
            <w:pPr>
              <w:widowControl w:val="0"/>
              <w:autoSpaceDE w:val="0"/>
              <w:autoSpaceDN w:val="0"/>
              <w:rPr>
                <w:rFonts w:ascii="Times New Roman" w:hAnsi="Times New Roman" w:cs="Times New Roman"/>
              </w:rPr>
            </w:pPr>
          </w:p>
        </w:tc>
        <w:tc>
          <w:tcPr>
            <w:tcW w:w="567" w:type="dxa"/>
          </w:tcPr>
          <w:p w:rsidR="001B5DB5" w:rsidRPr="001B5DB5" w:rsidRDefault="001B5DB5" w:rsidP="001B5DB5">
            <w:pPr>
              <w:widowControl w:val="0"/>
              <w:autoSpaceDE w:val="0"/>
              <w:autoSpaceDN w:val="0"/>
              <w:rPr>
                <w:rFonts w:ascii="Times New Roman" w:hAnsi="Times New Roman" w:cs="Times New Roman"/>
              </w:rPr>
            </w:pPr>
          </w:p>
        </w:tc>
        <w:tc>
          <w:tcPr>
            <w:tcW w:w="567" w:type="dxa"/>
          </w:tcPr>
          <w:p w:rsidR="001B5DB5" w:rsidRPr="001B5DB5" w:rsidRDefault="001B5DB5" w:rsidP="001B5DB5">
            <w:pPr>
              <w:widowControl w:val="0"/>
              <w:autoSpaceDE w:val="0"/>
              <w:autoSpaceDN w:val="0"/>
              <w:rPr>
                <w:rFonts w:ascii="Times New Roman" w:hAnsi="Times New Roman" w:cs="Times New Roman"/>
              </w:rPr>
            </w:pPr>
          </w:p>
        </w:tc>
        <w:tc>
          <w:tcPr>
            <w:tcW w:w="567" w:type="dxa"/>
          </w:tcPr>
          <w:p w:rsidR="001B5DB5" w:rsidRPr="001B5DB5" w:rsidRDefault="001B5DB5" w:rsidP="001B5DB5">
            <w:pPr>
              <w:widowControl w:val="0"/>
              <w:autoSpaceDE w:val="0"/>
              <w:autoSpaceDN w:val="0"/>
              <w:rPr>
                <w:rFonts w:ascii="Times New Roman" w:hAnsi="Times New Roman" w:cs="Times New Roman"/>
              </w:rPr>
            </w:pPr>
          </w:p>
        </w:tc>
        <w:tc>
          <w:tcPr>
            <w:tcW w:w="567" w:type="dxa"/>
          </w:tcPr>
          <w:p w:rsidR="001B5DB5" w:rsidRPr="001B5DB5" w:rsidRDefault="001B5DB5" w:rsidP="001B5DB5">
            <w:pPr>
              <w:widowControl w:val="0"/>
              <w:autoSpaceDE w:val="0"/>
              <w:autoSpaceDN w:val="0"/>
              <w:rPr>
                <w:rFonts w:ascii="Times New Roman" w:hAnsi="Times New Roman" w:cs="Times New Roman"/>
              </w:rPr>
            </w:pPr>
          </w:p>
        </w:tc>
        <w:tc>
          <w:tcPr>
            <w:tcW w:w="567" w:type="dxa"/>
          </w:tcPr>
          <w:p w:rsidR="001B5DB5" w:rsidRPr="001B5DB5" w:rsidRDefault="001B5DB5" w:rsidP="001B5DB5">
            <w:pPr>
              <w:widowControl w:val="0"/>
              <w:autoSpaceDE w:val="0"/>
              <w:autoSpaceDN w:val="0"/>
              <w:rPr>
                <w:rFonts w:ascii="Times New Roman" w:hAnsi="Times New Roman" w:cs="Times New Roman"/>
              </w:rPr>
            </w:pPr>
          </w:p>
        </w:tc>
        <w:tc>
          <w:tcPr>
            <w:tcW w:w="567" w:type="dxa"/>
          </w:tcPr>
          <w:p w:rsidR="001B5DB5" w:rsidRPr="001B5DB5" w:rsidRDefault="001B5DB5" w:rsidP="001B5DB5">
            <w:pPr>
              <w:widowControl w:val="0"/>
              <w:autoSpaceDE w:val="0"/>
              <w:autoSpaceDN w:val="0"/>
              <w:rPr>
                <w:rFonts w:ascii="Times New Roman" w:hAnsi="Times New Roman" w:cs="Times New Roman"/>
              </w:rPr>
            </w:pPr>
          </w:p>
        </w:tc>
        <w:tc>
          <w:tcPr>
            <w:tcW w:w="567" w:type="dxa"/>
          </w:tcPr>
          <w:p w:rsidR="001B5DB5" w:rsidRPr="001B5DB5" w:rsidRDefault="001B5DB5" w:rsidP="001B5DB5">
            <w:pPr>
              <w:widowControl w:val="0"/>
              <w:autoSpaceDE w:val="0"/>
              <w:autoSpaceDN w:val="0"/>
              <w:rPr>
                <w:rFonts w:ascii="Times New Roman" w:hAnsi="Times New Roman" w:cs="Times New Roman"/>
              </w:rPr>
            </w:pPr>
          </w:p>
        </w:tc>
        <w:tc>
          <w:tcPr>
            <w:tcW w:w="567" w:type="dxa"/>
          </w:tcPr>
          <w:p w:rsidR="001B5DB5" w:rsidRPr="001B5DB5" w:rsidRDefault="001B5DB5" w:rsidP="001B5DB5">
            <w:pPr>
              <w:widowControl w:val="0"/>
              <w:autoSpaceDE w:val="0"/>
              <w:autoSpaceDN w:val="0"/>
              <w:rPr>
                <w:rFonts w:ascii="Times New Roman" w:hAnsi="Times New Roman" w:cs="Times New Roman"/>
              </w:rPr>
            </w:pPr>
          </w:p>
        </w:tc>
        <w:tc>
          <w:tcPr>
            <w:tcW w:w="567" w:type="dxa"/>
          </w:tcPr>
          <w:p w:rsidR="001B5DB5" w:rsidRPr="001B5DB5" w:rsidRDefault="001B5DB5" w:rsidP="001B5DB5">
            <w:pPr>
              <w:widowControl w:val="0"/>
              <w:autoSpaceDE w:val="0"/>
              <w:autoSpaceDN w:val="0"/>
              <w:rPr>
                <w:rFonts w:ascii="Times New Roman" w:hAnsi="Times New Roman" w:cs="Times New Roman"/>
              </w:rPr>
            </w:pPr>
          </w:p>
        </w:tc>
      </w:tr>
      <w:tr w:rsidR="001B5DB5" w:rsidRPr="001B5DB5" w:rsidTr="001B5DB5">
        <w:tc>
          <w:tcPr>
            <w:tcW w:w="2211" w:type="dxa"/>
          </w:tcPr>
          <w:p w:rsidR="001B5DB5" w:rsidRPr="001B5DB5" w:rsidRDefault="001B5DB5" w:rsidP="001B5DB5">
            <w:pPr>
              <w:widowControl w:val="0"/>
              <w:autoSpaceDE w:val="0"/>
              <w:autoSpaceDN w:val="0"/>
              <w:rPr>
                <w:rFonts w:ascii="Times New Roman" w:hAnsi="Times New Roman" w:cs="Times New Roman"/>
              </w:rPr>
            </w:pPr>
            <w:r w:rsidRPr="001B5DB5">
              <w:rPr>
                <w:rFonts w:ascii="Times New Roman" w:hAnsi="Times New Roman" w:cs="Times New Roman"/>
              </w:rPr>
              <w:t>КПП Претендента</w:t>
            </w:r>
          </w:p>
        </w:tc>
        <w:tc>
          <w:tcPr>
            <w:tcW w:w="567" w:type="dxa"/>
          </w:tcPr>
          <w:p w:rsidR="001B5DB5" w:rsidRPr="001B5DB5" w:rsidRDefault="001B5DB5" w:rsidP="001B5DB5">
            <w:pPr>
              <w:widowControl w:val="0"/>
              <w:autoSpaceDE w:val="0"/>
              <w:autoSpaceDN w:val="0"/>
              <w:rPr>
                <w:rFonts w:ascii="Times New Roman" w:hAnsi="Times New Roman" w:cs="Times New Roman"/>
              </w:rPr>
            </w:pPr>
          </w:p>
        </w:tc>
        <w:tc>
          <w:tcPr>
            <w:tcW w:w="567" w:type="dxa"/>
          </w:tcPr>
          <w:p w:rsidR="001B5DB5" w:rsidRPr="001B5DB5" w:rsidRDefault="001B5DB5" w:rsidP="001B5DB5">
            <w:pPr>
              <w:widowControl w:val="0"/>
              <w:autoSpaceDE w:val="0"/>
              <w:autoSpaceDN w:val="0"/>
              <w:rPr>
                <w:rFonts w:ascii="Times New Roman" w:hAnsi="Times New Roman" w:cs="Times New Roman"/>
              </w:rPr>
            </w:pPr>
          </w:p>
        </w:tc>
        <w:tc>
          <w:tcPr>
            <w:tcW w:w="567" w:type="dxa"/>
          </w:tcPr>
          <w:p w:rsidR="001B5DB5" w:rsidRPr="001B5DB5" w:rsidRDefault="001B5DB5" w:rsidP="001B5DB5">
            <w:pPr>
              <w:widowControl w:val="0"/>
              <w:autoSpaceDE w:val="0"/>
              <w:autoSpaceDN w:val="0"/>
              <w:rPr>
                <w:rFonts w:ascii="Times New Roman" w:hAnsi="Times New Roman" w:cs="Times New Roman"/>
              </w:rPr>
            </w:pPr>
          </w:p>
        </w:tc>
        <w:tc>
          <w:tcPr>
            <w:tcW w:w="567" w:type="dxa"/>
          </w:tcPr>
          <w:p w:rsidR="001B5DB5" w:rsidRPr="001B5DB5" w:rsidRDefault="001B5DB5" w:rsidP="001B5DB5">
            <w:pPr>
              <w:widowControl w:val="0"/>
              <w:autoSpaceDE w:val="0"/>
              <w:autoSpaceDN w:val="0"/>
              <w:rPr>
                <w:rFonts w:ascii="Times New Roman" w:hAnsi="Times New Roman" w:cs="Times New Roman"/>
              </w:rPr>
            </w:pPr>
          </w:p>
        </w:tc>
        <w:tc>
          <w:tcPr>
            <w:tcW w:w="567" w:type="dxa"/>
          </w:tcPr>
          <w:p w:rsidR="001B5DB5" w:rsidRPr="001B5DB5" w:rsidRDefault="001B5DB5" w:rsidP="001B5DB5">
            <w:pPr>
              <w:widowControl w:val="0"/>
              <w:autoSpaceDE w:val="0"/>
              <w:autoSpaceDN w:val="0"/>
              <w:rPr>
                <w:rFonts w:ascii="Times New Roman" w:hAnsi="Times New Roman" w:cs="Times New Roman"/>
              </w:rPr>
            </w:pPr>
          </w:p>
        </w:tc>
        <w:tc>
          <w:tcPr>
            <w:tcW w:w="567" w:type="dxa"/>
          </w:tcPr>
          <w:p w:rsidR="001B5DB5" w:rsidRPr="001B5DB5" w:rsidRDefault="001B5DB5" w:rsidP="001B5DB5">
            <w:pPr>
              <w:widowControl w:val="0"/>
              <w:autoSpaceDE w:val="0"/>
              <w:autoSpaceDN w:val="0"/>
              <w:rPr>
                <w:rFonts w:ascii="Times New Roman" w:hAnsi="Times New Roman" w:cs="Times New Roman"/>
              </w:rPr>
            </w:pPr>
          </w:p>
        </w:tc>
        <w:tc>
          <w:tcPr>
            <w:tcW w:w="567" w:type="dxa"/>
          </w:tcPr>
          <w:p w:rsidR="001B5DB5" w:rsidRPr="001B5DB5" w:rsidRDefault="001B5DB5" w:rsidP="001B5DB5">
            <w:pPr>
              <w:widowControl w:val="0"/>
              <w:autoSpaceDE w:val="0"/>
              <w:autoSpaceDN w:val="0"/>
              <w:rPr>
                <w:rFonts w:ascii="Times New Roman" w:hAnsi="Times New Roman" w:cs="Times New Roman"/>
              </w:rPr>
            </w:pPr>
          </w:p>
        </w:tc>
        <w:tc>
          <w:tcPr>
            <w:tcW w:w="567" w:type="dxa"/>
          </w:tcPr>
          <w:p w:rsidR="001B5DB5" w:rsidRPr="001B5DB5" w:rsidRDefault="001B5DB5" w:rsidP="001B5DB5">
            <w:pPr>
              <w:widowControl w:val="0"/>
              <w:autoSpaceDE w:val="0"/>
              <w:autoSpaceDN w:val="0"/>
              <w:rPr>
                <w:rFonts w:ascii="Times New Roman" w:hAnsi="Times New Roman" w:cs="Times New Roman"/>
              </w:rPr>
            </w:pPr>
          </w:p>
        </w:tc>
        <w:tc>
          <w:tcPr>
            <w:tcW w:w="567" w:type="dxa"/>
          </w:tcPr>
          <w:p w:rsidR="001B5DB5" w:rsidRPr="001B5DB5" w:rsidRDefault="001B5DB5" w:rsidP="001B5DB5">
            <w:pPr>
              <w:widowControl w:val="0"/>
              <w:autoSpaceDE w:val="0"/>
              <w:autoSpaceDN w:val="0"/>
              <w:rPr>
                <w:rFonts w:ascii="Times New Roman" w:hAnsi="Times New Roman" w:cs="Times New Roman"/>
              </w:rPr>
            </w:pPr>
          </w:p>
        </w:tc>
        <w:tc>
          <w:tcPr>
            <w:tcW w:w="567" w:type="dxa"/>
          </w:tcPr>
          <w:p w:rsidR="001B5DB5" w:rsidRPr="001B5DB5" w:rsidRDefault="001B5DB5" w:rsidP="001B5DB5">
            <w:pPr>
              <w:widowControl w:val="0"/>
              <w:autoSpaceDE w:val="0"/>
              <w:autoSpaceDN w:val="0"/>
              <w:rPr>
                <w:rFonts w:ascii="Times New Roman" w:hAnsi="Times New Roman" w:cs="Times New Roman"/>
              </w:rPr>
            </w:pPr>
          </w:p>
        </w:tc>
        <w:tc>
          <w:tcPr>
            <w:tcW w:w="567" w:type="dxa"/>
          </w:tcPr>
          <w:p w:rsidR="001B5DB5" w:rsidRPr="001B5DB5" w:rsidRDefault="001B5DB5" w:rsidP="001B5DB5">
            <w:pPr>
              <w:widowControl w:val="0"/>
              <w:autoSpaceDE w:val="0"/>
              <w:autoSpaceDN w:val="0"/>
              <w:rPr>
                <w:rFonts w:ascii="Times New Roman" w:hAnsi="Times New Roman" w:cs="Times New Roman"/>
              </w:rPr>
            </w:pPr>
          </w:p>
        </w:tc>
        <w:tc>
          <w:tcPr>
            <w:tcW w:w="567" w:type="dxa"/>
          </w:tcPr>
          <w:p w:rsidR="001B5DB5" w:rsidRPr="001B5DB5" w:rsidRDefault="001B5DB5" w:rsidP="001B5DB5">
            <w:pPr>
              <w:widowControl w:val="0"/>
              <w:autoSpaceDE w:val="0"/>
              <w:autoSpaceDN w:val="0"/>
              <w:rPr>
                <w:rFonts w:ascii="Times New Roman" w:hAnsi="Times New Roman" w:cs="Times New Roman"/>
              </w:rPr>
            </w:pPr>
          </w:p>
        </w:tc>
      </w:tr>
    </w:tbl>
    <w:p w:rsidR="001B5DB5" w:rsidRPr="001B5DB5" w:rsidRDefault="001B5DB5" w:rsidP="001B5DB5">
      <w:pPr>
        <w:widowControl w:val="0"/>
        <w:autoSpaceDE w:val="0"/>
        <w:autoSpaceDN w:val="0"/>
        <w:jc w:val="both"/>
        <w:rPr>
          <w:rFonts w:ascii="Times New Roman" w:hAnsi="Times New Roman" w:cs="Times New Roman"/>
        </w:rPr>
      </w:pPr>
    </w:p>
    <w:p w:rsidR="001B5DB5" w:rsidRPr="001B5DB5" w:rsidRDefault="001B5DB5" w:rsidP="001B5DB5">
      <w:pPr>
        <w:widowControl w:val="0"/>
        <w:autoSpaceDE w:val="0"/>
        <w:autoSpaceDN w:val="0"/>
        <w:jc w:val="both"/>
        <w:rPr>
          <w:rFonts w:ascii="Times New Roman" w:hAnsi="Times New Roman" w:cs="Times New Roman"/>
        </w:rPr>
      </w:pPr>
      <w:r w:rsidRPr="001B5DB5">
        <w:rPr>
          <w:rFonts w:ascii="Times New Roman" w:hAnsi="Times New Roman" w:cs="Times New Roman"/>
        </w:rPr>
        <w:t>_________________________________________________________________________________________</w:t>
      </w:r>
    </w:p>
    <w:p w:rsidR="001B5DB5" w:rsidRPr="001B5DB5" w:rsidRDefault="001B5DB5" w:rsidP="001B5DB5">
      <w:pPr>
        <w:widowControl w:val="0"/>
        <w:autoSpaceDE w:val="0"/>
        <w:autoSpaceDN w:val="0"/>
        <w:jc w:val="both"/>
        <w:rPr>
          <w:rFonts w:ascii="Times New Roman" w:hAnsi="Times New Roman" w:cs="Times New Roman"/>
        </w:rPr>
      </w:pPr>
      <w:r w:rsidRPr="001B5DB5">
        <w:rPr>
          <w:rFonts w:ascii="Times New Roman" w:hAnsi="Times New Roman" w:cs="Times New Roman"/>
        </w:rPr>
        <w:t xml:space="preserve"> (наименование банка, в котором у Претендента открыт счет; название города,</w:t>
      </w:r>
    </w:p>
    <w:p w:rsidR="001B5DB5" w:rsidRPr="001B5DB5" w:rsidRDefault="001B5DB5" w:rsidP="001B5DB5">
      <w:pPr>
        <w:widowControl w:val="0"/>
        <w:autoSpaceDE w:val="0"/>
        <w:autoSpaceDN w:val="0"/>
        <w:jc w:val="both"/>
        <w:rPr>
          <w:rFonts w:ascii="Times New Roman" w:hAnsi="Times New Roman" w:cs="Times New Roman"/>
        </w:rPr>
      </w:pPr>
      <w:r w:rsidRPr="001B5DB5">
        <w:rPr>
          <w:rFonts w:ascii="Times New Roman" w:hAnsi="Times New Roman" w:cs="Times New Roman"/>
        </w:rPr>
        <w:t xml:space="preserve">                            где находится банк)</w:t>
      </w:r>
    </w:p>
    <w:p w:rsidR="001B5DB5" w:rsidRPr="001B5DB5" w:rsidRDefault="001B5DB5" w:rsidP="001B5DB5">
      <w:pPr>
        <w:widowControl w:val="0"/>
        <w:autoSpaceDE w:val="0"/>
        <w:autoSpaceDN w:val="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1B5DB5" w:rsidRPr="001B5DB5" w:rsidTr="001B5DB5">
        <w:tc>
          <w:tcPr>
            <w:tcW w:w="1077" w:type="dxa"/>
          </w:tcPr>
          <w:p w:rsidR="001B5DB5" w:rsidRPr="001B5DB5" w:rsidRDefault="001B5DB5" w:rsidP="001B5DB5">
            <w:pPr>
              <w:widowControl w:val="0"/>
              <w:autoSpaceDE w:val="0"/>
              <w:autoSpaceDN w:val="0"/>
              <w:rPr>
                <w:rFonts w:ascii="Times New Roman" w:hAnsi="Times New Roman" w:cs="Times New Roman"/>
              </w:rPr>
            </w:pPr>
            <w:r w:rsidRPr="001B5DB5">
              <w:rPr>
                <w:rFonts w:ascii="Times New Roman" w:hAnsi="Times New Roman" w:cs="Times New Roman"/>
              </w:rPr>
              <w:t>р/с или (л/с)</w:t>
            </w: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r>
      <w:tr w:rsidR="001B5DB5" w:rsidRPr="001B5DB5" w:rsidTr="001B5DB5">
        <w:tc>
          <w:tcPr>
            <w:tcW w:w="1077" w:type="dxa"/>
          </w:tcPr>
          <w:p w:rsidR="001B5DB5" w:rsidRPr="001B5DB5" w:rsidRDefault="001B5DB5" w:rsidP="001B5DB5">
            <w:pPr>
              <w:widowControl w:val="0"/>
              <w:autoSpaceDE w:val="0"/>
              <w:autoSpaceDN w:val="0"/>
              <w:rPr>
                <w:rFonts w:ascii="Times New Roman" w:hAnsi="Times New Roman" w:cs="Times New Roman"/>
              </w:rPr>
            </w:pPr>
            <w:r w:rsidRPr="001B5DB5">
              <w:rPr>
                <w:rFonts w:ascii="Times New Roman" w:hAnsi="Times New Roman" w:cs="Times New Roman"/>
              </w:rPr>
              <w:t>к/с</w:t>
            </w: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r>
      <w:tr w:rsidR="001B5DB5" w:rsidRPr="001B5DB5" w:rsidTr="001B5DB5">
        <w:tblPrEx>
          <w:tblBorders>
            <w:right w:val="none" w:sz="0" w:space="0" w:color="auto"/>
          </w:tblBorders>
        </w:tblPrEx>
        <w:tc>
          <w:tcPr>
            <w:tcW w:w="1077" w:type="dxa"/>
          </w:tcPr>
          <w:p w:rsidR="001B5DB5" w:rsidRPr="001B5DB5" w:rsidRDefault="001B5DB5" w:rsidP="001B5DB5">
            <w:pPr>
              <w:widowControl w:val="0"/>
              <w:autoSpaceDE w:val="0"/>
              <w:autoSpaceDN w:val="0"/>
              <w:rPr>
                <w:rFonts w:ascii="Times New Roman" w:hAnsi="Times New Roman" w:cs="Times New Roman"/>
              </w:rPr>
            </w:pPr>
            <w:r w:rsidRPr="001B5DB5">
              <w:rPr>
                <w:rFonts w:ascii="Times New Roman" w:hAnsi="Times New Roman" w:cs="Times New Roman"/>
              </w:rPr>
              <w:t>ИНН</w:t>
            </w: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0" w:type="dxa"/>
            <w:gridSpan w:val="10"/>
            <w:vMerge w:val="restart"/>
            <w:tcBorders>
              <w:bottom w:val="nil"/>
              <w:right w:val="nil"/>
            </w:tcBorders>
          </w:tcPr>
          <w:p w:rsidR="001B5DB5" w:rsidRPr="001B5DB5" w:rsidRDefault="001B5DB5" w:rsidP="001B5DB5">
            <w:pPr>
              <w:widowControl w:val="0"/>
              <w:autoSpaceDE w:val="0"/>
              <w:autoSpaceDN w:val="0"/>
              <w:rPr>
                <w:rFonts w:ascii="Times New Roman" w:hAnsi="Times New Roman" w:cs="Times New Roman"/>
              </w:rPr>
            </w:pPr>
          </w:p>
        </w:tc>
      </w:tr>
      <w:tr w:rsidR="001B5DB5" w:rsidRPr="001B5DB5" w:rsidTr="001B5DB5">
        <w:tblPrEx>
          <w:tblBorders>
            <w:right w:val="none" w:sz="0" w:space="0" w:color="auto"/>
          </w:tblBorders>
        </w:tblPrEx>
        <w:tc>
          <w:tcPr>
            <w:tcW w:w="1077" w:type="dxa"/>
          </w:tcPr>
          <w:p w:rsidR="001B5DB5" w:rsidRPr="001B5DB5" w:rsidRDefault="001B5DB5" w:rsidP="001B5DB5">
            <w:pPr>
              <w:widowControl w:val="0"/>
              <w:autoSpaceDE w:val="0"/>
              <w:autoSpaceDN w:val="0"/>
              <w:rPr>
                <w:rFonts w:ascii="Times New Roman" w:hAnsi="Times New Roman" w:cs="Times New Roman"/>
              </w:rPr>
            </w:pPr>
            <w:r w:rsidRPr="001B5DB5">
              <w:rPr>
                <w:rFonts w:ascii="Times New Roman" w:hAnsi="Times New Roman" w:cs="Times New Roman"/>
              </w:rPr>
              <w:t>БИК</w:t>
            </w: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vMerge w:val="restart"/>
            <w:tcBorders>
              <w:bottom w:val="nil"/>
              <w:right w:val="nil"/>
            </w:tcBorders>
          </w:tcPr>
          <w:p w:rsidR="001B5DB5" w:rsidRPr="001B5DB5" w:rsidRDefault="001B5DB5" w:rsidP="001B5DB5">
            <w:pPr>
              <w:widowControl w:val="0"/>
              <w:autoSpaceDE w:val="0"/>
              <w:autoSpaceDN w:val="0"/>
              <w:rPr>
                <w:rFonts w:ascii="Times New Roman" w:hAnsi="Times New Roman" w:cs="Times New Roman"/>
              </w:rPr>
            </w:pPr>
          </w:p>
        </w:tc>
        <w:tc>
          <w:tcPr>
            <w:tcW w:w="3970" w:type="dxa"/>
            <w:gridSpan w:val="10"/>
            <w:vMerge/>
            <w:tcBorders>
              <w:bottom w:val="nil"/>
              <w:right w:val="nil"/>
            </w:tcBorders>
          </w:tcPr>
          <w:p w:rsidR="001B5DB5" w:rsidRPr="001B5DB5" w:rsidRDefault="001B5DB5" w:rsidP="001B5DB5">
            <w:pPr>
              <w:spacing w:after="200" w:line="276" w:lineRule="auto"/>
              <w:rPr>
                <w:rFonts w:ascii="Times New Roman" w:eastAsia="Calibri" w:hAnsi="Times New Roman" w:cs="Times New Roman"/>
                <w:lang w:eastAsia="en-US"/>
              </w:rPr>
            </w:pPr>
          </w:p>
        </w:tc>
      </w:tr>
      <w:tr w:rsidR="001B5DB5" w:rsidRPr="001B5DB5" w:rsidTr="001B5DB5">
        <w:tblPrEx>
          <w:tblBorders>
            <w:right w:val="none" w:sz="0" w:space="0" w:color="auto"/>
          </w:tblBorders>
        </w:tblPrEx>
        <w:tc>
          <w:tcPr>
            <w:tcW w:w="1077" w:type="dxa"/>
          </w:tcPr>
          <w:p w:rsidR="001B5DB5" w:rsidRPr="001B5DB5" w:rsidRDefault="001B5DB5" w:rsidP="001B5DB5">
            <w:pPr>
              <w:widowControl w:val="0"/>
              <w:autoSpaceDE w:val="0"/>
              <w:autoSpaceDN w:val="0"/>
              <w:rPr>
                <w:rFonts w:ascii="Times New Roman" w:hAnsi="Times New Roman" w:cs="Times New Roman"/>
              </w:rPr>
            </w:pPr>
            <w:r w:rsidRPr="001B5DB5">
              <w:rPr>
                <w:rFonts w:ascii="Times New Roman" w:hAnsi="Times New Roman" w:cs="Times New Roman"/>
              </w:rPr>
              <w:t>КПП</w:t>
            </w: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tcPr>
          <w:p w:rsidR="001B5DB5" w:rsidRPr="001B5DB5" w:rsidRDefault="001B5DB5" w:rsidP="001B5DB5">
            <w:pPr>
              <w:widowControl w:val="0"/>
              <w:autoSpaceDE w:val="0"/>
              <w:autoSpaceDN w:val="0"/>
              <w:rPr>
                <w:rFonts w:ascii="Times New Roman" w:hAnsi="Times New Roman" w:cs="Times New Roman"/>
              </w:rPr>
            </w:pPr>
          </w:p>
        </w:tc>
        <w:tc>
          <w:tcPr>
            <w:tcW w:w="397" w:type="dxa"/>
            <w:vMerge/>
            <w:tcBorders>
              <w:bottom w:val="nil"/>
              <w:right w:val="nil"/>
            </w:tcBorders>
          </w:tcPr>
          <w:p w:rsidR="001B5DB5" w:rsidRPr="001B5DB5" w:rsidRDefault="001B5DB5" w:rsidP="001B5DB5">
            <w:pPr>
              <w:spacing w:after="200" w:line="276" w:lineRule="auto"/>
              <w:rPr>
                <w:rFonts w:ascii="Times New Roman" w:eastAsia="Calibri" w:hAnsi="Times New Roman" w:cs="Times New Roman"/>
                <w:lang w:eastAsia="en-US"/>
              </w:rPr>
            </w:pPr>
          </w:p>
        </w:tc>
        <w:tc>
          <w:tcPr>
            <w:tcW w:w="3970" w:type="dxa"/>
            <w:gridSpan w:val="10"/>
            <w:vMerge/>
            <w:tcBorders>
              <w:bottom w:val="nil"/>
              <w:right w:val="nil"/>
            </w:tcBorders>
          </w:tcPr>
          <w:p w:rsidR="001B5DB5" w:rsidRPr="001B5DB5" w:rsidRDefault="001B5DB5" w:rsidP="001B5DB5">
            <w:pPr>
              <w:spacing w:after="200" w:line="276" w:lineRule="auto"/>
              <w:rPr>
                <w:rFonts w:ascii="Times New Roman" w:eastAsia="Calibri" w:hAnsi="Times New Roman" w:cs="Times New Roman"/>
                <w:lang w:eastAsia="en-US"/>
              </w:rPr>
            </w:pPr>
          </w:p>
        </w:tc>
      </w:tr>
    </w:tbl>
    <w:p w:rsidR="001B5DB5" w:rsidRPr="001B5DB5" w:rsidRDefault="001B5DB5" w:rsidP="001B5DB5">
      <w:pPr>
        <w:widowControl w:val="0"/>
        <w:autoSpaceDE w:val="0"/>
        <w:autoSpaceDN w:val="0"/>
        <w:jc w:val="both"/>
        <w:rPr>
          <w:rFonts w:ascii="Times New Roman" w:hAnsi="Times New Roman" w:cs="Times New Roman"/>
        </w:rPr>
      </w:pP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t>Подпись Претендента</w:t>
      </w:r>
    </w:p>
    <w:p w:rsidR="001B5DB5" w:rsidRPr="001B5DB5" w:rsidRDefault="001B5DB5" w:rsidP="001B5DB5">
      <w:pPr>
        <w:widowControl w:val="0"/>
        <w:autoSpaceDE w:val="0"/>
        <w:autoSpaceDN w:val="0"/>
        <w:jc w:val="both"/>
        <w:rPr>
          <w:rFonts w:ascii="Times New Roman" w:hAnsi="Times New Roman" w:cs="Times New Roman"/>
        </w:rPr>
      </w:pPr>
      <w:r w:rsidRPr="001B5DB5">
        <w:rPr>
          <w:rFonts w:ascii="Times New Roman" w:hAnsi="Times New Roman" w:cs="Times New Roman"/>
          <w:sz w:val="24"/>
          <w:szCs w:val="24"/>
        </w:rPr>
        <w:t>(его полномочного представителя)</w:t>
      </w:r>
      <w:r w:rsidRPr="001B5DB5">
        <w:rPr>
          <w:rFonts w:ascii="Times New Roman" w:hAnsi="Times New Roman" w:cs="Times New Roman"/>
        </w:rPr>
        <w:t xml:space="preserve">   _______________ (______________________)</w:t>
      </w:r>
    </w:p>
    <w:p w:rsidR="001B5DB5" w:rsidRPr="001B5DB5" w:rsidRDefault="001B5DB5" w:rsidP="001B5DB5">
      <w:pPr>
        <w:widowControl w:val="0"/>
        <w:autoSpaceDE w:val="0"/>
        <w:autoSpaceDN w:val="0"/>
        <w:jc w:val="both"/>
        <w:rPr>
          <w:rFonts w:ascii="Times New Roman" w:hAnsi="Times New Roman" w:cs="Times New Roman"/>
        </w:rPr>
      </w:pPr>
      <w:r w:rsidRPr="001B5DB5">
        <w:rPr>
          <w:rFonts w:ascii="Times New Roman" w:hAnsi="Times New Roman" w:cs="Times New Roman"/>
        </w:rPr>
        <w:t xml:space="preserve">                                          </w:t>
      </w:r>
    </w:p>
    <w:p w:rsidR="001B5DB5" w:rsidRPr="001B5DB5" w:rsidRDefault="001B5DB5" w:rsidP="001B5DB5">
      <w:pPr>
        <w:widowControl w:val="0"/>
        <w:autoSpaceDE w:val="0"/>
        <w:autoSpaceDN w:val="0"/>
        <w:jc w:val="both"/>
        <w:rPr>
          <w:rFonts w:ascii="Times New Roman" w:hAnsi="Times New Roman" w:cs="Times New Roman"/>
          <w:sz w:val="24"/>
          <w:szCs w:val="24"/>
        </w:rPr>
      </w:pPr>
      <w:r w:rsidRPr="001B5DB5">
        <w:rPr>
          <w:rFonts w:ascii="Times New Roman" w:hAnsi="Times New Roman" w:cs="Times New Roman"/>
          <w:sz w:val="24"/>
          <w:szCs w:val="24"/>
        </w:rPr>
        <w:lastRenderedPageBreak/>
        <w:t xml:space="preserve">                                "__" ___________ 20__ г.</w:t>
      </w:r>
    </w:p>
    <w:p w:rsidR="001B5DB5" w:rsidRPr="001B5DB5" w:rsidRDefault="001B5DB5" w:rsidP="001B5DB5">
      <w:pPr>
        <w:widowControl w:val="0"/>
        <w:autoSpaceDE w:val="0"/>
        <w:autoSpaceDN w:val="0"/>
        <w:jc w:val="both"/>
        <w:rPr>
          <w:rFonts w:ascii="Times New Roman" w:hAnsi="Times New Roman" w:cs="Times New Roman"/>
        </w:rPr>
      </w:pPr>
      <w:r w:rsidRPr="001B5DB5">
        <w:rPr>
          <w:rFonts w:ascii="Times New Roman" w:hAnsi="Times New Roman" w:cs="Times New Roman"/>
        </w:rPr>
        <w:t xml:space="preserve">                                       М.П. (при наличии)</w:t>
      </w:r>
    </w:p>
    <w:p w:rsidR="001B5DB5" w:rsidRPr="001B5DB5" w:rsidRDefault="001B5DB5" w:rsidP="001B5DB5">
      <w:pPr>
        <w:widowControl w:val="0"/>
        <w:autoSpaceDE w:val="0"/>
        <w:autoSpaceDN w:val="0"/>
        <w:jc w:val="both"/>
        <w:rPr>
          <w:rFonts w:ascii="Times New Roman" w:hAnsi="Times New Roman" w:cs="Times New Roman"/>
        </w:rPr>
      </w:pPr>
    </w:p>
    <w:p w:rsidR="001B5DB5" w:rsidRPr="001B5DB5" w:rsidRDefault="001B5DB5" w:rsidP="001B5DB5">
      <w:pPr>
        <w:spacing w:line="276" w:lineRule="auto"/>
        <w:ind w:firstLine="567"/>
        <w:jc w:val="both"/>
        <w:rPr>
          <w:rFonts w:ascii="Times New Roman" w:hAnsi="Times New Roman" w:cs="Times New Roman"/>
          <w:sz w:val="24"/>
          <w:szCs w:val="24"/>
        </w:rPr>
      </w:pPr>
    </w:p>
    <w:p w:rsidR="001B5DB5" w:rsidRPr="001B5DB5" w:rsidRDefault="001B5DB5" w:rsidP="001B5DB5">
      <w:pPr>
        <w:spacing w:line="276" w:lineRule="auto"/>
        <w:ind w:firstLine="567"/>
        <w:jc w:val="both"/>
        <w:rPr>
          <w:rFonts w:ascii="Times New Roman" w:hAnsi="Times New Roman" w:cs="Times New Roman"/>
          <w:sz w:val="24"/>
          <w:szCs w:val="24"/>
        </w:rPr>
      </w:pPr>
    </w:p>
    <w:p w:rsidR="001B5DB5" w:rsidRPr="001B5DB5" w:rsidRDefault="001B5DB5" w:rsidP="001B5DB5">
      <w:pPr>
        <w:spacing w:line="276" w:lineRule="auto"/>
        <w:ind w:firstLine="567"/>
        <w:jc w:val="both"/>
        <w:rPr>
          <w:rFonts w:ascii="Times New Roman" w:hAnsi="Times New Roman" w:cs="Times New Roman"/>
          <w:sz w:val="24"/>
          <w:szCs w:val="24"/>
        </w:rPr>
      </w:pPr>
    </w:p>
    <w:p w:rsidR="001B5DB5" w:rsidRPr="001B5DB5" w:rsidRDefault="001B5DB5" w:rsidP="001B5DB5">
      <w:pPr>
        <w:spacing w:line="276" w:lineRule="auto"/>
        <w:ind w:firstLine="567"/>
        <w:jc w:val="both"/>
        <w:rPr>
          <w:rFonts w:ascii="Times New Roman" w:hAnsi="Times New Roman" w:cs="Times New Roman"/>
          <w:sz w:val="24"/>
          <w:szCs w:val="24"/>
        </w:rPr>
      </w:pPr>
    </w:p>
    <w:p w:rsidR="001B5DB5" w:rsidRPr="001B5DB5" w:rsidRDefault="001B5DB5" w:rsidP="001B5DB5">
      <w:pPr>
        <w:widowControl w:val="0"/>
        <w:autoSpaceDE w:val="0"/>
        <w:autoSpaceDN w:val="0"/>
        <w:jc w:val="right"/>
        <w:rPr>
          <w:rFonts w:ascii="Times New Roman" w:hAnsi="Times New Roman" w:cs="Times New Roman"/>
          <w:sz w:val="24"/>
          <w:szCs w:val="24"/>
        </w:rPr>
      </w:pPr>
      <w:r w:rsidRPr="001B5DB5">
        <w:rPr>
          <w:rFonts w:ascii="Times New Roman" w:hAnsi="Times New Roman" w:cs="Times New Roman"/>
          <w:sz w:val="24"/>
          <w:szCs w:val="24"/>
        </w:rPr>
        <w:t>Приложение  2 к извещению</w:t>
      </w:r>
    </w:p>
    <w:p w:rsidR="001B5DB5" w:rsidRPr="001B5DB5" w:rsidRDefault="001B5DB5" w:rsidP="001B5DB5">
      <w:pPr>
        <w:widowControl w:val="0"/>
        <w:autoSpaceDE w:val="0"/>
        <w:autoSpaceDN w:val="0"/>
        <w:jc w:val="right"/>
        <w:rPr>
          <w:rFonts w:ascii="Times New Roman" w:hAnsi="Times New Roman" w:cs="Times New Roman"/>
          <w:sz w:val="24"/>
          <w:szCs w:val="24"/>
        </w:rPr>
      </w:pPr>
    </w:p>
    <w:p w:rsidR="001B5DB5" w:rsidRPr="001B5DB5" w:rsidRDefault="001B5DB5" w:rsidP="001B5DB5">
      <w:pPr>
        <w:widowControl w:val="0"/>
        <w:autoSpaceDE w:val="0"/>
        <w:autoSpaceDN w:val="0"/>
        <w:adjustRightInd w:val="0"/>
        <w:jc w:val="center"/>
        <w:rPr>
          <w:rFonts w:ascii="Times New Roman" w:hAnsi="Times New Roman" w:cs="Times New Roman"/>
          <w:b/>
          <w:bCs/>
          <w:noProof/>
          <w:sz w:val="24"/>
          <w:szCs w:val="24"/>
        </w:rPr>
      </w:pPr>
      <w:r w:rsidRPr="001B5DB5">
        <w:rPr>
          <w:rFonts w:ascii="Times New Roman" w:hAnsi="Times New Roman" w:cs="Times New Roman"/>
          <w:b/>
          <w:bCs/>
          <w:sz w:val="24"/>
          <w:szCs w:val="24"/>
        </w:rPr>
        <w:t>Договор купли-продажи муниципального имущества</w:t>
      </w:r>
    </w:p>
    <w:p w:rsidR="001B5DB5" w:rsidRPr="001B5DB5" w:rsidRDefault="001B5DB5" w:rsidP="001B5DB5">
      <w:pPr>
        <w:rPr>
          <w:rFonts w:ascii="Times New Roman" w:hAnsi="Times New Roman" w:cs="Times New Roman"/>
          <w:bCs/>
          <w:sz w:val="24"/>
          <w:szCs w:val="24"/>
        </w:rPr>
      </w:pPr>
    </w:p>
    <w:p w:rsidR="001B5DB5" w:rsidRPr="001B5DB5" w:rsidRDefault="001B5DB5" w:rsidP="001B5DB5">
      <w:pPr>
        <w:widowControl w:val="0"/>
        <w:shd w:val="clear" w:color="auto" w:fill="FFFFFF"/>
        <w:tabs>
          <w:tab w:val="left" w:pos="5918"/>
        </w:tabs>
        <w:autoSpaceDE w:val="0"/>
        <w:autoSpaceDN w:val="0"/>
        <w:adjustRightInd w:val="0"/>
        <w:spacing w:line="274" w:lineRule="exact"/>
        <w:rPr>
          <w:rFonts w:ascii="Times New Roman" w:hAnsi="Times New Roman" w:cs="Times New Roman"/>
          <w:bCs/>
          <w:sz w:val="24"/>
          <w:szCs w:val="24"/>
        </w:rPr>
      </w:pPr>
      <w:r w:rsidRPr="001B5DB5">
        <w:rPr>
          <w:rFonts w:ascii="Times New Roman" w:hAnsi="Times New Roman" w:cs="Times New Roman"/>
          <w:bCs/>
          <w:sz w:val="24"/>
          <w:szCs w:val="24"/>
        </w:rPr>
        <w:t>Удмуртская Республика, Сюмсинский район, с.Сюмси                ________________ 20__г.</w:t>
      </w:r>
    </w:p>
    <w:p w:rsidR="001B5DB5" w:rsidRPr="001B5DB5" w:rsidRDefault="001B5DB5" w:rsidP="001B5DB5">
      <w:pPr>
        <w:rPr>
          <w:rFonts w:ascii="Times New Roman" w:hAnsi="Times New Roman" w:cs="Times New Roman"/>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rPr>
      </w:pPr>
      <w:r w:rsidRPr="001B5DB5">
        <w:rPr>
          <w:rFonts w:ascii="Times New Roman" w:hAnsi="Times New Roman" w:cs="Times New Roman"/>
          <w:sz w:val="24"/>
          <w:szCs w:val="24"/>
        </w:rPr>
        <w:tab/>
        <w:t>На основании протокола об итогах продажи по результатам аукциона от «____» _____________20_ года № ______________  Муниципальное образование «Муниципальный округ Сюмсинский район Удмуртской Республики», в лице Администрации муниципального образования «Муниципальный округ Сюмсинский район Удмуртской Республики», представляемой _________________________________________________________________________,</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vertAlign w:val="superscript"/>
        </w:rPr>
      </w:pPr>
      <w:r w:rsidRPr="001B5DB5">
        <w:rPr>
          <w:rFonts w:ascii="Times New Roman" w:hAnsi="Times New Roman" w:cs="Times New Roman"/>
          <w:sz w:val="24"/>
          <w:szCs w:val="24"/>
          <w:vertAlign w:val="superscript"/>
        </w:rPr>
        <w:t xml:space="preserve">                                                                                                     (Ф.И.О., должность)</w:t>
      </w:r>
    </w:p>
    <w:p w:rsidR="001B5DB5" w:rsidRPr="001B5DB5" w:rsidRDefault="001B5DB5" w:rsidP="001B5DB5">
      <w:pPr>
        <w:rPr>
          <w:rFonts w:ascii="Times New Roman" w:hAnsi="Times New Roman" w:cs="Times New Roman"/>
          <w:sz w:val="24"/>
          <w:szCs w:val="24"/>
        </w:rPr>
      </w:pPr>
      <w:r w:rsidRPr="001B5DB5">
        <w:rPr>
          <w:rFonts w:ascii="Times New Roman" w:hAnsi="Times New Roman" w:cs="Times New Roman"/>
          <w:sz w:val="24"/>
          <w:szCs w:val="24"/>
        </w:rPr>
        <w:t xml:space="preserve">действующего на основании_____________________________________________________, </w:t>
      </w:r>
    </w:p>
    <w:p w:rsidR="001B5DB5" w:rsidRPr="001B5DB5" w:rsidRDefault="001B5DB5" w:rsidP="001B5DB5">
      <w:pPr>
        <w:jc w:val="center"/>
        <w:rPr>
          <w:rFonts w:ascii="Times New Roman" w:hAnsi="Times New Roman" w:cs="Times New Roman"/>
          <w:sz w:val="24"/>
          <w:szCs w:val="24"/>
          <w:vertAlign w:val="superscript"/>
        </w:rPr>
      </w:pPr>
      <w:r w:rsidRPr="001B5DB5">
        <w:rPr>
          <w:rFonts w:ascii="Times New Roman" w:hAnsi="Times New Roman" w:cs="Times New Roman"/>
          <w:sz w:val="24"/>
          <w:szCs w:val="24"/>
          <w:vertAlign w:val="superscript"/>
        </w:rPr>
        <w:t>(Устава, положения, доверенности)</w:t>
      </w:r>
    </w:p>
    <w:p w:rsidR="001B5DB5" w:rsidRPr="001B5DB5" w:rsidRDefault="001B5DB5" w:rsidP="001B5DB5">
      <w:pPr>
        <w:tabs>
          <w:tab w:val="left" w:pos="700"/>
        </w:tabs>
        <w:rPr>
          <w:rFonts w:ascii="Times New Roman" w:hAnsi="Times New Roman" w:cs="Times New Roman"/>
          <w:sz w:val="24"/>
          <w:szCs w:val="24"/>
        </w:rPr>
      </w:pPr>
      <w:r w:rsidRPr="001B5DB5">
        <w:rPr>
          <w:rFonts w:ascii="Times New Roman" w:hAnsi="Times New Roman" w:cs="Times New Roman"/>
          <w:sz w:val="24"/>
          <w:szCs w:val="24"/>
        </w:rPr>
        <w:t xml:space="preserve">именуемой в дальнейшем </w:t>
      </w:r>
      <w:r w:rsidRPr="001B5DB5">
        <w:rPr>
          <w:rFonts w:ascii="Times New Roman" w:hAnsi="Times New Roman" w:cs="Times New Roman"/>
          <w:b/>
          <w:sz w:val="24"/>
          <w:szCs w:val="24"/>
        </w:rPr>
        <w:t>«Продавец»</w:t>
      </w:r>
      <w:r w:rsidRPr="001B5DB5">
        <w:rPr>
          <w:rFonts w:ascii="Times New Roman" w:hAnsi="Times New Roman" w:cs="Times New Roman"/>
          <w:sz w:val="24"/>
          <w:szCs w:val="24"/>
        </w:rPr>
        <w:t>, с одной стороны, и _____________________________________________________________________________</w:t>
      </w:r>
    </w:p>
    <w:p w:rsidR="001B5DB5" w:rsidRPr="001B5DB5" w:rsidRDefault="001B5DB5" w:rsidP="001B5DB5">
      <w:pPr>
        <w:tabs>
          <w:tab w:val="left" w:pos="700"/>
        </w:tabs>
        <w:jc w:val="center"/>
        <w:rPr>
          <w:rFonts w:ascii="Times New Roman" w:hAnsi="Times New Roman" w:cs="Times New Roman"/>
          <w:sz w:val="24"/>
          <w:szCs w:val="24"/>
        </w:rPr>
      </w:pPr>
      <w:r w:rsidRPr="001B5DB5">
        <w:rPr>
          <w:rFonts w:ascii="Times New Roman" w:hAnsi="Times New Roman" w:cs="Times New Roman"/>
          <w:sz w:val="24"/>
          <w:szCs w:val="24"/>
        </w:rPr>
        <w:t xml:space="preserve">(полное наименование юридического лица, индивидуального предпринимателя, Ф.И.О. и паспортные данные физического лица)                                                               в лице_________________________________________________________________________,                                                                                                    </w:t>
      </w:r>
      <w:r w:rsidRPr="001B5DB5">
        <w:rPr>
          <w:rFonts w:ascii="Times New Roman" w:hAnsi="Times New Roman" w:cs="Times New Roman"/>
          <w:sz w:val="24"/>
          <w:szCs w:val="24"/>
          <w:vertAlign w:val="superscript"/>
        </w:rPr>
        <w:t>(Ф.И.О., должность)</w:t>
      </w:r>
    </w:p>
    <w:p w:rsidR="001B5DB5" w:rsidRPr="001B5DB5" w:rsidRDefault="001B5DB5" w:rsidP="001B5DB5">
      <w:pPr>
        <w:tabs>
          <w:tab w:val="left" w:pos="700"/>
        </w:tabs>
        <w:rPr>
          <w:rFonts w:ascii="Times New Roman" w:hAnsi="Times New Roman" w:cs="Times New Roman"/>
          <w:sz w:val="24"/>
          <w:szCs w:val="24"/>
          <w:vertAlign w:val="superscript"/>
        </w:rPr>
      </w:pPr>
      <w:r w:rsidRPr="001B5DB5">
        <w:rPr>
          <w:rFonts w:ascii="Times New Roman" w:hAnsi="Times New Roman" w:cs="Times New Roman"/>
          <w:sz w:val="24"/>
          <w:szCs w:val="24"/>
        </w:rPr>
        <w:t xml:space="preserve">действующего на </w:t>
      </w:r>
      <w:r w:rsidRPr="001B5DB5">
        <w:rPr>
          <w:rFonts w:ascii="Times New Roman" w:hAnsi="Times New Roman" w:cs="Times New Roman"/>
          <w:sz w:val="24"/>
          <w:szCs w:val="24"/>
          <w:vertAlign w:val="superscript"/>
        </w:rPr>
        <w:t xml:space="preserve">    </w:t>
      </w:r>
      <w:r w:rsidRPr="001B5DB5">
        <w:rPr>
          <w:rFonts w:ascii="Times New Roman" w:hAnsi="Times New Roman" w:cs="Times New Roman"/>
          <w:sz w:val="24"/>
          <w:szCs w:val="24"/>
        </w:rPr>
        <w:t>основании___________________________________________________</w:t>
      </w:r>
    </w:p>
    <w:p w:rsidR="001B5DB5" w:rsidRPr="001B5DB5" w:rsidRDefault="001B5DB5" w:rsidP="001B5DB5">
      <w:pPr>
        <w:tabs>
          <w:tab w:val="left" w:pos="700"/>
        </w:tabs>
        <w:jc w:val="center"/>
        <w:rPr>
          <w:rFonts w:ascii="Times New Roman" w:hAnsi="Times New Roman" w:cs="Times New Roman"/>
          <w:sz w:val="24"/>
          <w:szCs w:val="24"/>
          <w:vertAlign w:val="superscript"/>
        </w:rPr>
      </w:pPr>
      <w:r w:rsidRPr="001B5DB5">
        <w:rPr>
          <w:rFonts w:ascii="Times New Roman" w:hAnsi="Times New Roman" w:cs="Times New Roman"/>
          <w:sz w:val="24"/>
          <w:szCs w:val="24"/>
          <w:vertAlign w:val="superscript"/>
        </w:rPr>
        <w:t xml:space="preserve">                                                                               (Устава, положения, доверенности)</w:t>
      </w:r>
    </w:p>
    <w:p w:rsidR="001B5DB5" w:rsidRPr="001B5DB5" w:rsidRDefault="001B5DB5" w:rsidP="001B5DB5">
      <w:pPr>
        <w:tabs>
          <w:tab w:val="left" w:pos="700"/>
        </w:tabs>
        <w:rPr>
          <w:rFonts w:ascii="Times New Roman" w:hAnsi="Times New Roman" w:cs="Times New Roman"/>
          <w:sz w:val="24"/>
          <w:szCs w:val="24"/>
        </w:rPr>
      </w:pPr>
      <w:r w:rsidRPr="001B5DB5">
        <w:rPr>
          <w:rFonts w:ascii="Times New Roman" w:hAnsi="Times New Roman" w:cs="Times New Roman"/>
          <w:sz w:val="24"/>
          <w:szCs w:val="24"/>
        </w:rPr>
        <w:t xml:space="preserve">именуемый  в дальнейшем </w:t>
      </w:r>
      <w:r w:rsidRPr="001B5DB5">
        <w:rPr>
          <w:rFonts w:ascii="Times New Roman" w:hAnsi="Times New Roman" w:cs="Times New Roman"/>
          <w:b/>
          <w:sz w:val="24"/>
          <w:szCs w:val="24"/>
        </w:rPr>
        <w:t>«Покупатель»</w:t>
      </w:r>
      <w:r w:rsidRPr="001B5DB5">
        <w:rPr>
          <w:rFonts w:ascii="Times New Roman" w:hAnsi="Times New Roman" w:cs="Times New Roman"/>
          <w:sz w:val="24"/>
          <w:szCs w:val="24"/>
        </w:rPr>
        <w:t xml:space="preserve">, с другой стороны, именуемые в дальнейшем </w:t>
      </w:r>
      <w:r w:rsidRPr="001B5DB5">
        <w:rPr>
          <w:rFonts w:ascii="Times New Roman" w:hAnsi="Times New Roman" w:cs="Times New Roman"/>
          <w:b/>
          <w:sz w:val="24"/>
          <w:szCs w:val="24"/>
        </w:rPr>
        <w:t>«Стороны»</w:t>
      </w:r>
      <w:r w:rsidRPr="001B5DB5">
        <w:rPr>
          <w:rFonts w:ascii="Times New Roman" w:hAnsi="Times New Roman" w:cs="Times New Roman"/>
          <w:sz w:val="24"/>
          <w:szCs w:val="24"/>
        </w:rPr>
        <w:t>, заключили настоящий договор (далее – Договор) о нижеследующем.</w:t>
      </w:r>
    </w:p>
    <w:p w:rsidR="001B5DB5" w:rsidRPr="001B5DB5" w:rsidRDefault="001B5DB5" w:rsidP="001B5DB5">
      <w:pPr>
        <w:rPr>
          <w:rFonts w:ascii="Times New Roman" w:hAnsi="Times New Roman" w:cs="Times New Roman"/>
          <w:sz w:val="24"/>
          <w:szCs w:val="24"/>
        </w:rPr>
      </w:pPr>
    </w:p>
    <w:p w:rsidR="001B5DB5" w:rsidRPr="001B5DB5" w:rsidRDefault="001B5DB5" w:rsidP="001B5DB5">
      <w:pPr>
        <w:widowControl w:val="0"/>
        <w:autoSpaceDE w:val="0"/>
        <w:autoSpaceDN w:val="0"/>
        <w:adjustRightInd w:val="0"/>
        <w:jc w:val="center"/>
        <w:outlineLvl w:val="0"/>
        <w:rPr>
          <w:rFonts w:ascii="Times New Roman" w:hAnsi="Times New Roman" w:cs="Times New Roman"/>
          <w:b/>
          <w:bCs/>
          <w:sz w:val="24"/>
          <w:szCs w:val="24"/>
        </w:rPr>
      </w:pPr>
      <w:r w:rsidRPr="001B5DB5">
        <w:rPr>
          <w:rFonts w:ascii="Times New Roman" w:hAnsi="Times New Roman" w:cs="Times New Roman"/>
          <w:b/>
          <w:bCs/>
          <w:sz w:val="24"/>
          <w:szCs w:val="24"/>
        </w:rPr>
        <w:t>1. Предмет Договора</w:t>
      </w:r>
    </w:p>
    <w:p w:rsidR="001B5DB5" w:rsidRPr="001B5DB5" w:rsidRDefault="001B5DB5" w:rsidP="001B5DB5">
      <w:pPr>
        <w:ind w:firstLine="708"/>
        <w:jc w:val="both"/>
        <w:rPr>
          <w:rFonts w:ascii="Times New Roman" w:hAnsi="Times New Roman" w:cs="Times New Roman"/>
          <w:color w:val="000000"/>
          <w:sz w:val="24"/>
          <w:szCs w:val="24"/>
        </w:rPr>
      </w:pPr>
      <w:r w:rsidRPr="001B5DB5">
        <w:rPr>
          <w:rFonts w:ascii="Times New Roman" w:hAnsi="Times New Roman" w:cs="Times New Roman"/>
          <w:noProof/>
          <w:sz w:val="24"/>
          <w:szCs w:val="24"/>
        </w:rPr>
        <w:t xml:space="preserve">1.1. Продавец продает, а Покупатель  покупает и оплачивает </w:t>
      </w:r>
      <w:r w:rsidRPr="001B5DB5">
        <w:rPr>
          <w:rFonts w:ascii="Times New Roman" w:hAnsi="Times New Roman" w:cs="Times New Roman"/>
          <w:noProof/>
          <w:color w:val="000000"/>
          <w:sz w:val="24"/>
          <w:szCs w:val="24"/>
        </w:rPr>
        <w:t>__________ общей площадью ______ кв.м., адрес (местонахождение) объекта: Удмуртская Республика, Сюмсинский район, ______________________,</w:t>
      </w:r>
    </w:p>
    <w:p w:rsidR="001B5DB5" w:rsidRPr="001B5DB5" w:rsidRDefault="001B5DB5" w:rsidP="001B5DB5">
      <w:pPr>
        <w:widowControl w:val="0"/>
        <w:autoSpaceDE w:val="0"/>
        <w:autoSpaceDN w:val="0"/>
        <w:adjustRightInd w:val="0"/>
        <w:ind w:firstLine="720"/>
        <w:jc w:val="both"/>
        <w:rPr>
          <w:rFonts w:ascii="Times New Roman" w:hAnsi="Times New Roman" w:cs="Times New Roman"/>
          <w:noProof/>
          <w:color w:val="000000"/>
          <w:sz w:val="24"/>
          <w:szCs w:val="24"/>
        </w:rPr>
      </w:pPr>
      <w:r w:rsidRPr="001B5DB5">
        <w:rPr>
          <w:rFonts w:ascii="Times New Roman" w:hAnsi="Times New Roman" w:cs="Times New Roman"/>
          <w:noProof/>
          <w:color w:val="000000"/>
          <w:sz w:val="24"/>
          <w:szCs w:val="24"/>
        </w:rPr>
        <w:t xml:space="preserve">Помещение с кадастровым номером </w:t>
      </w:r>
      <w:r w:rsidRPr="001B5DB5">
        <w:rPr>
          <w:rFonts w:ascii="Times New Roman" w:hAnsi="Times New Roman" w:cs="Times New Roman"/>
          <w:bCs/>
          <w:noProof/>
          <w:color w:val="000000"/>
          <w:sz w:val="24"/>
          <w:szCs w:val="24"/>
        </w:rPr>
        <w:t>________________</w:t>
      </w:r>
      <w:r w:rsidRPr="001B5DB5">
        <w:rPr>
          <w:rFonts w:ascii="Times New Roman" w:hAnsi="Times New Roman" w:cs="Times New Roman"/>
          <w:noProof/>
          <w:color w:val="000000"/>
          <w:sz w:val="24"/>
          <w:szCs w:val="24"/>
        </w:rPr>
        <w:t xml:space="preserve"> находится в собственности муниципального образования «Муниципальный округ Сюмсинский район Удмуртской Республики», что подтверждается записью регистрации ______________________________ Управления Федеральной службы государственной регистрации, кадастра и картографии по Удмуртской Республике от________.</w:t>
      </w:r>
    </w:p>
    <w:p w:rsidR="001B5DB5" w:rsidRPr="001B5DB5" w:rsidRDefault="001B5DB5" w:rsidP="001B5DB5">
      <w:pPr>
        <w:widowControl w:val="0"/>
        <w:autoSpaceDE w:val="0"/>
        <w:autoSpaceDN w:val="0"/>
        <w:adjustRightInd w:val="0"/>
        <w:ind w:firstLine="720"/>
        <w:jc w:val="both"/>
        <w:rPr>
          <w:rFonts w:ascii="Times New Roman" w:hAnsi="Times New Roman" w:cs="Times New Roman"/>
          <w:noProof/>
          <w:color w:val="000000"/>
          <w:sz w:val="24"/>
          <w:szCs w:val="24"/>
        </w:rPr>
      </w:pPr>
      <w:r w:rsidRPr="001B5DB5">
        <w:rPr>
          <w:rFonts w:ascii="Times New Roman" w:hAnsi="Times New Roman" w:cs="Times New Roman"/>
          <w:noProof/>
          <w:color w:val="000000"/>
          <w:sz w:val="24"/>
          <w:szCs w:val="24"/>
        </w:rPr>
        <w:t>Ограничения и обременения прав не установлены.</w:t>
      </w:r>
    </w:p>
    <w:p w:rsidR="001B5DB5" w:rsidRPr="001B5DB5" w:rsidRDefault="001B5DB5" w:rsidP="001B5DB5">
      <w:pPr>
        <w:widowControl w:val="0"/>
        <w:autoSpaceDE w:val="0"/>
        <w:autoSpaceDN w:val="0"/>
        <w:adjustRightInd w:val="0"/>
        <w:ind w:firstLine="720"/>
        <w:jc w:val="both"/>
        <w:rPr>
          <w:rFonts w:ascii="Times New Roman" w:hAnsi="Times New Roman" w:cs="Times New Roman"/>
          <w:noProof/>
          <w:color w:val="000000"/>
          <w:sz w:val="24"/>
          <w:szCs w:val="24"/>
        </w:rPr>
      </w:pPr>
      <w:r w:rsidRPr="001B5DB5">
        <w:rPr>
          <w:rFonts w:ascii="Times New Roman" w:hAnsi="Times New Roman" w:cs="Times New Roman"/>
          <w:noProof/>
          <w:color w:val="000000"/>
          <w:sz w:val="24"/>
          <w:szCs w:val="24"/>
        </w:rPr>
        <w:t>Передача имущества осуществляется по Акту приема-передачи, прилагаемому к Договору и являющемуся его неотъемлемой частью (Приложение 1). 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w:t>
      </w:r>
    </w:p>
    <w:p w:rsidR="001B5DB5" w:rsidRPr="001B5DB5" w:rsidRDefault="001B5DB5" w:rsidP="001B5DB5">
      <w:pPr>
        <w:widowControl w:val="0"/>
        <w:autoSpaceDE w:val="0"/>
        <w:autoSpaceDN w:val="0"/>
        <w:adjustRightInd w:val="0"/>
        <w:ind w:firstLine="720"/>
        <w:jc w:val="both"/>
        <w:rPr>
          <w:rFonts w:ascii="Times New Roman" w:hAnsi="Times New Roman" w:cs="Times New Roman"/>
          <w:noProof/>
          <w:color w:val="000000"/>
          <w:sz w:val="24"/>
          <w:szCs w:val="24"/>
        </w:rPr>
      </w:pPr>
    </w:p>
    <w:p w:rsidR="001B5DB5" w:rsidRPr="001B5DB5" w:rsidRDefault="001B5DB5" w:rsidP="001B5DB5">
      <w:pPr>
        <w:widowControl w:val="0"/>
        <w:autoSpaceDE w:val="0"/>
        <w:autoSpaceDN w:val="0"/>
        <w:adjustRightInd w:val="0"/>
        <w:ind w:firstLine="720"/>
        <w:jc w:val="center"/>
        <w:rPr>
          <w:rFonts w:ascii="Times New Roman" w:hAnsi="Times New Roman" w:cs="Times New Roman"/>
          <w:b/>
          <w:bCs/>
          <w:noProof/>
          <w:color w:val="000000"/>
          <w:sz w:val="24"/>
          <w:szCs w:val="24"/>
        </w:rPr>
      </w:pPr>
      <w:r w:rsidRPr="001B5DB5">
        <w:rPr>
          <w:rFonts w:ascii="Times New Roman" w:hAnsi="Times New Roman" w:cs="Times New Roman"/>
          <w:b/>
          <w:bCs/>
          <w:noProof/>
          <w:color w:val="000000"/>
          <w:sz w:val="24"/>
          <w:szCs w:val="24"/>
        </w:rPr>
        <w:t>2. Цена и порядок расчетов</w:t>
      </w:r>
    </w:p>
    <w:p w:rsidR="001B5DB5" w:rsidRPr="001B5DB5" w:rsidRDefault="001B5DB5" w:rsidP="001B5DB5">
      <w:pPr>
        <w:widowControl w:val="0"/>
        <w:autoSpaceDE w:val="0"/>
        <w:autoSpaceDN w:val="0"/>
        <w:adjustRightInd w:val="0"/>
        <w:ind w:firstLine="720"/>
        <w:jc w:val="both"/>
        <w:rPr>
          <w:rFonts w:ascii="Times New Roman" w:hAnsi="Times New Roman" w:cs="Times New Roman"/>
          <w:sz w:val="24"/>
          <w:szCs w:val="24"/>
        </w:rPr>
      </w:pPr>
      <w:r w:rsidRPr="001B5DB5">
        <w:rPr>
          <w:rFonts w:ascii="Times New Roman" w:hAnsi="Times New Roman" w:cs="Times New Roman"/>
          <w:sz w:val="24"/>
          <w:szCs w:val="24"/>
        </w:rPr>
        <w:t xml:space="preserve">2.1. Установленная по итогам продажи продажная цена вышеуказанного </w:t>
      </w:r>
      <w:r w:rsidRPr="001B5DB5">
        <w:rPr>
          <w:rFonts w:ascii="Times New Roman" w:hAnsi="Times New Roman" w:cs="Times New Roman"/>
          <w:sz w:val="24"/>
          <w:szCs w:val="24"/>
        </w:rPr>
        <w:lastRenderedPageBreak/>
        <w:t xml:space="preserve">муниципального имущества, являющегося предметом настоящего Договора, составляет  ____________________ руб., с НДС. </w:t>
      </w:r>
    </w:p>
    <w:p w:rsidR="001B5DB5" w:rsidRPr="001B5DB5" w:rsidRDefault="001B5DB5" w:rsidP="001B5DB5">
      <w:pPr>
        <w:ind w:firstLine="708"/>
        <w:jc w:val="both"/>
        <w:rPr>
          <w:rFonts w:ascii="Times New Roman" w:hAnsi="Times New Roman" w:cs="Times New Roman"/>
          <w:sz w:val="24"/>
          <w:szCs w:val="24"/>
        </w:rPr>
      </w:pPr>
      <w:r w:rsidRPr="001B5DB5">
        <w:rPr>
          <w:rFonts w:ascii="Times New Roman" w:hAnsi="Times New Roman" w:cs="Times New Roman"/>
          <w:sz w:val="24"/>
          <w:szCs w:val="24"/>
        </w:rPr>
        <w:t>2.2. Покупатель уплачивает Продавцу продажную цену в порядке, установленном в пункте 2.3 Договора. Моментом уплаты является поступление средств на счет Продавца.</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i/>
          <w:sz w:val="24"/>
          <w:szCs w:val="24"/>
        </w:rPr>
      </w:pPr>
      <w:r w:rsidRPr="001B5DB5">
        <w:rPr>
          <w:rFonts w:ascii="Times New Roman" w:hAnsi="Times New Roman" w:cs="Times New Roman"/>
          <w:sz w:val="24"/>
          <w:szCs w:val="24"/>
        </w:rPr>
        <w:t xml:space="preserve">               2.3. </w:t>
      </w:r>
      <w:r w:rsidRPr="001B5DB5">
        <w:rPr>
          <w:rFonts w:ascii="Times New Roman" w:hAnsi="Times New Roman" w:cs="Times New Roman"/>
          <w:i/>
          <w:sz w:val="24"/>
          <w:szCs w:val="24"/>
        </w:rPr>
        <w:t>Для юридических лиц</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rPr>
      </w:pPr>
      <w:r w:rsidRPr="001B5DB5">
        <w:rPr>
          <w:rFonts w:ascii="Times New Roman" w:hAnsi="Times New Roman" w:cs="Times New Roman"/>
          <w:sz w:val="24"/>
          <w:szCs w:val="24"/>
        </w:rPr>
        <w:tab/>
        <w:t>При продаже муниципального имущества юридическим лицам, а также индивидуальным предпринимателям налоговым агентом по НДС является покупатель объектов имущества. Указанные лица обязаны исчислить расчетным методом, удержать из выплачиваемых доходов и уплатить в бюджет соответствующую сумму налога. Остальная подлежащая уплате сумма продажной цены объекта (далее - окончательный платеж) должна быть перечислена Покупателем на счет Продавца в течение 10  дней со дня заключения договора</w:t>
      </w:r>
      <w:r w:rsidRPr="001B5DB5">
        <w:rPr>
          <w:rFonts w:ascii="Times New Roman" w:hAnsi="Times New Roman" w:cs="Times New Roman"/>
          <w:i/>
          <w:sz w:val="24"/>
          <w:szCs w:val="24"/>
        </w:rPr>
        <w:t xml:space="preserve"> </w:t>
      </w:r>
      <w:r w:rsidRPr="001B5DB5">
        <w:rPr>
          <w:rFonts w:ascii="Times New Roman" w:hAnsi="Times New Roman" w:cs="Times New Roman"/>
          <w:sz w:val="24"/>
          <w:szCs w:val="24"/>
        </w:rPr>
        <w:t>на реквизиты:</w:t>
      </w:r>
    </w:p>
    <w:p w:rsidR="001B5DB5" w:rsidRPr="001B5DB5" w:rsidRDefault="001B5DB5" w:rsidP="001B5DB5">
      <w:pPr>
        <w:jc w:val="both"/>
        <w:rPr>
          <w:rFonts w:ascii="Times New Roman" w:hAnsi="Times New Roman" w:cs="Times New Roman"/>
          <w:snapToGrid w:val="0"/>
          <w:sz w:val="24"/>
          <w:szCs w:val="24"/>
        </w:rPr>
      </w:pPr>
      <w:r w:rsidRPr="001B5DB5">
        <w:rPr>
          <w:rFonts w:ascii="Times New Roman" w:hAnsi="Times New Roman" w:cs="Times New Roman"/>
          <w:sz w:val="24"/>
          <w:szCs w:val="24"/>
        </w:rPr>
        <w:tab/>
      </w:r>
      <w:r w:rsidRPr="001B5DB5">
        <w:rPr>
          <w:rFonts w:ascii="Times New Roman" w:hAnsi="Times New Roman" w:cs="Times New Roman"/>
          <w:snapToGrid w:val="0"/>
          <w:sz w:val="24"/>
          <w:szCs w:val="24"/>
        </w:rPr>
        <w:t>а) получатель: УФК по Удмуртской Республике (Администрация муниципального образования «Муниципальный округ Сюмсинский район Удмуртской Республики»); ИНН 1821016732, КПП 182101001;</w:t>
      </w:r>
    </w:p>
    <w:p w:rsidR="001B5DB5" w:rsidRPr="001B5DB5" w:rsidRDefault="001B5DB5" w:rsidP="001B5DB5">
      <w:pPr>
        <w:jc w:val="both"/>
        <w:rPr>
          <w:rFonts w:ascii="Times New Roman" w:hAnsi="Times New Roman" w:cs="Times New Roman"/>
          <w:snapToGrid w:val="0"/>
          <w:sz w:val="24"/>
          <w:szCs w:val="24"/>
        </w:rPr>
      </w:pPr>
      <w:r w:rsidRPr="001B5DB5">
        <w:rPr>
          <w:rFonts w:ascii="Times New Roman" w:hAnsi="Times New Roman" w:cs="Times New Roman"/>
          <w:snapToGrid w:val="0"/>
          <w:sz w:val="24"/>
          <w:szCs w:val="24"/>
        </w:rPr>
        <w:t xml:space="preserve">   </w:t>
      </w:r>
      <w:r w:rsidRPr="001B5DB5">
        <w:rPr>
          <w:rFonts w:ascii="Times New Roman" w:hAnsi="Times New Roman" w:cs="Times New Roman"/>
          <w:snapToGrid w:val="0"/>
          <w:sz w:val="24"/>
          <w:szCs w:val="24"/>
        </w:rPr>
        <w:tab/>
        <w:t xml:space="preserve">б) банк получателя: Отделение–НБ Удмуртская Республика Банка России//УФК по Удмуртской Республике г. Ижевск, БИК банка 019401100, кор. счет 40102810545370000081; </w:t>
      </w:r>
    </w:p>
    <w:p w:rsidR="001B5DB5" w:rsidRPr="001B5DB5" w:rsidRDefault="001B5DB5" w:rsidP="001B5DB5">
      <w:pPr>
        <w:jc w:val="both"/>
        <w:rPr>
          <w:rFonts w:ascii="Times New Roman" w:hAnsi="Times New Roman" w:cs="Times New Roman"/>
          <w:snapToGrid w:val="0"/>
          <w:sz w:val="24"/>
          <w:szCs w:val="24"/>
        </w:rPr>
      </w:pPr>
      <w:r w:rsidRPr="001B5DB5">
        <w:rPr>
          <w:rFonts w:ascii="Times New Roman" w:hAnsi="Times New Roman" w:cs="Times New Roman"/>
          <w:snapToGrid w:val="0"/>
          <w:sz w:val="24"/>
          <w:szCs w:val="24"/>
        </w:rPr>
        <w:t xml:space="preserve">    </w:t>
      </w:r>
      <w:r w:rsidRPr="001B5DB5">
        <w:rPr>
          <w:rFonts w:ascii="Times New Roman" w:hAnsi="Times New Roman" w:cs="Times New Roman"/>
          <w:snapToGrid w:val="0"/>
          <w:sz w:val="24"/>
          <w:szCs w:val="24"/>
        </w:rPr>
        <w:tab/>
        <w:t>в) счет получателя: 03100643000000011300;</w:t>
      </w:r>
    </w:p>
    <w:p w:rsidR="001B5DB5" w:rsidRPr="001B5DB5" w:rsidRDefault="001B5DB5" w:rsidP="001B5DB5">
      <w:pPr>
        <w:jc w:val="both"/>
        <w:rPr>
          <w:rFonts w:ascii="Times New Roman" w:hAnsi="Times New Roman" w:cs="Times New Roman"/>
          <w:snapToGrid w:val="0"/>
          <w:sz w:val="24"/>
          <w:szCs w:val="24"/>
        </w:rPr>
      </w:pPr>
      <w:r w:rsidRPr="001B5DB5">
        <w:rPr>
          <w:rFonts w:ascii="Times New Roman" w:hAnsi="Times New Roman" w:cs="Times New Roman"/>
          <w:snapToGrid w:val="0"/>
          <w:sz w:val="24"/>
          <w:szCs w:val="24"/>
        </w:rPr>
        <w:t xml:space="preserve"> КБК (код бюджетной классификации): 67411402043140000410; ОКТМО 94541000 муниципального образования «Муниципальный округ Сюмсинский район Удмуртской Республики».</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i/>
          <w:sz w:val="24"/>
          <w:szCs w:val="24"/>
        </w:rPr>
      </w:pPr>
      <w:r w:rsidRPr="001B5DB5">
        <w:rPr>
          <w:rFonts w:ascii="Times New Roman" w:hAnsi="Times New Roman" w:cs="Times New Roman"/>
          <w:i/>
          <w:sz w:val="24"/>
          <w:szCs w:val="24"/>
        </w:rPr>
        <w:t>Для физических лиц, не являющихся индивидуальными предпринимателями</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rPr>
      </w:pPr>
      <w:r w:rsidRPr="001B5DB5">
        <w:rPr>
          <w:rFonts w:ascii="Times New Roman" w:hAnsi="Times New Roman" w:cs="Times New Roman"/>
          <w:sz w:val="24"/>
          <w:szCs w:val="24"/>
        </w:rPr>
        <w:t>При реализации объектов имущества физическим лицам, не являющимся индивидуальными предпринимателями, обязанность по уплате НДС возникает у Администрации муниципального образования «Муниципальный округ Сюмсинский район Удмуртской Республики». Физическое лицо в безналичном порядке перечисляет подлежащую уплате сумму продажной цены объекта в течение 10  дней со дня заключения договора</w:t>
      </w:r>
      <w:r w:rsidRPr="001B5DB5">
        <w:rPr>
          <w:rFonts w:ascii="Times New Roman" w:hAnsi="Times New Roman" w:cs="Times New Roman"/>
          <w:i/>
          <w:sz w:val="24"/>
          <w:szCs w:val="24"/>
        </w:rPr>
        <w:t xml:space="preserve"> </w:t>
      </w:r>
      <w:r w:rsidRPr="001B5DB5">
        <w:rPr>
          <w:rFonts w:ascii="Times New Roman" w:hAnsi="Times New Roman" w:cs="Times New Roman"/>
          <w:sz w:val="24"/>
          <w:szCs w:val="24"/>
        </w:rPr>
        <w:t>в следующем порядке:</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rPr>
      </w:pPr>
      <w:r w:rsidRPr="001B5DB5">
        <w:rPr>
          <w:rFonts w:ascii="Times New Roman" w:hAnsi="Times New Roman" w:cs="Times New Roman"/>
          <w:sz w:val="24"/>
          <w:szCs w:val="24"/>
        </w:rPr>
        <w:t>Сумма НДС_____________ руб. (__________________ рублей ___ коп.), реквизиты для оплаты:</w:t>
      </w:r>
    </w:p>
    <w:p w:rsidR="001B5DB5" w:rsidRPr="001B5DB5" w:rsidRDefault="001B5DB5" w:rsidP="001B5DB5">
      <w:pPr>
        <w:jc w:val="both"/>
        <w:rPr>
          <w:rFonts w:ascii="Times New Roman" w:hAnsi="Times New Roman" w:cs="Times New Roman"/>
          <w:snapToGrid w:val="0"/>
          <w:sz w:val="24"/>
          <w:szCs w:val="24"/>
        </w:rPr>
      </w:pPr>
      <w:r w:rsidRPr="001B5DB5">
        <w:rPr>
          <w:rFonts w:ascii="Times New Roman" w:hAnsi="Times New Roman" w:cs="Times New Roman"/>
          <w:sz w:val="24"/>
          <w:szCs w:val="24"/>
        </w:rPr>
        <w:tab/>
      </w:r>
      <w:r w:rsidRPr="001B5DB5">
        <w:rPr>
          <w:rFonts w:ascii="Times New Roman" w:hAnsi="Times New Roman" w:cs="Times New Roman"/>
          <w:snapToGrid w:val="0"/>
          <w:sz w:val="24"/>
          <w:szCs w:val="24"/>
        </w:rPr>
        <w:t>а) получатель: УФ Администрации Сюмсинского района (Администрация муниципального образования «Муниципальный округ Сюмсинский район Удмуртской Республики», лицевой счет № 05674200920), ИНН 1821016732, КПП 182101001</w:t>
      </w:r>
    </w:p>
    <w:p w:rsidR="001B5DB5" w:rsidRPr="001B5DB5" w:rsidRDefault="001B5DB5" w:rsidP="001B5DB5">
      <w:pPr>
        <w:jc w:val="both"/>
        <w:rPr>
          <w:rFonts w:ascii="Times New Roman" w:hAnsi="Times New Roman" w:cs="Times New Roman"/>
          <w:snapToGrid w:val="0"/>
          <w:sz w:val="24"/>
          <w:szCs w:val="24"/>
        </w:rPr>
      </w:pPr>
      <w:r w:rsidRPr="001B5DB5">
        <w:rPr>
          <w:rFonts w:ascii="Times New Roman" w:hAnsi="Times New Roman" w:cs="Times New Roman"/>
          <w:snapToGrid w:val="0"/>
          <w:sz w:val="24"/>
          <w:szCs w:val="24"/>
        </w:rPr>
        <w:t xml:space="preserve">    </w:t>
      </w:r>
      <w:r w:rsidRPr="001B5DB5">
        <w:rPr>
          <w:rFonts w:ascii="Times New Roman" w:hAnsi="Times New Roman" w:cs="Times New Roman"/>
          <w:snapToGrid w:val="0"/>
          <w:sz w:val="24"/>
          <w:szCs w:val="24"/>
        </w:rPr>
        <w:tab/>
        <w:t xml:space="preserve">б) банк получателя: Отделение–НБ Удмуртская Республика Банка России//УФК по Удмуртской Республике г. Ижевск, БИК банка 019401100, кор. счет 40102810545370000081 </w:t>
      </w:r>
    </w:p>
    <w:p w:rsidR="001B5DB5" w:rsidRPr="001B5DB5" w:rsidRDefault="001B5DB5" w:rsidP="001B5DB5">
      <w:pPr>
        <w:jc w:val="both"/>
        <w:rPr>
          <w:rFonts w:ascii="Times New Roman" w:hAnsi="Times New Roman" w:cs="Times New Roman"/>
          <w:snapToGrid w:val="0"/>
          <w:sz w:val="24"/>
          <w:szCs w:val="24"/>
        </w:rPr>
      </w:pPr>
      <w:r w:rsidRPr="001B5DB5">
        <w:rPr>
          <w:rFonts w:ascii="Times New Roman" w:hAnsi="Times New Roman" w:cs="Times New Roman"/>
          <w:snapToGrid w:val="0"/>
          <w:sz w:val="24"/>
          <w:szCs w:val="24"/>
        </w:rPr>
        <w:t xml:space="preserve">    </w:t>
      </w:r>
      <w:r w:rsidRPr="001B5DB5">
        <w:rPr>
          <w:rFonts w:ascii="Times New Roman" w:hAnsi="Times New Roman" w:cs="Times New Roman"/>
          <w:snapToGrid w:val="0"/>
          <w:sz w:val="24"/>
          <w:szCs w:val="24"/>
        </w:rPr>
        <w:tab/>
        <w:t>в) счет получателя: расчетный счет № 03232643945410001300.</w:t>
      </w:r>
    </w:p>
    <w:p w:rsidR="001B5DB5" w:rsidRPr="001B5DB5" w:rsidRDefault="001B5DB5" w:rsidP="001B5DB5">
      <w:pPr>
        <w:jc w:val="both"/>
        <w:rPr>
          <w:rFonts w:ascii="Times New Roman" w:hAnsi="Times New Roman" w:cs="Times New Roman"/>
          <w:snapToGrid w:val="0"/>
          <w:sz w:val="24"/>
          <w:szCs w:val="24"/>
        </w:rPr>
      </w:pPr>
      <w:r w:rsidRPr="001B5DB5">
        <w:rPr>
          <w:rFonts w:ascii="Times New Roman" w:hAnsi="Times New Roman" w:cs="Times New Roman"/>
          <w:snapToGrid w:val="0"/>
          <w:sz w:val="24"/>
          <w:szCs w:val="24"/>
        </w:rPr>
        <w:tab/>
      </w:r>
    </w:p>
    <w:p w:rsidR="001B5DB5" w:rsidRPr="001B5DB5" w:rsidRDefault="001B5DB5" w:rsidP="001B5DB5">
      <w:pPr>
        <w:jc w:val="both"/>
        <w:rPr>
          <w:rFonts w:ascii="Times New Roman" w:hAnsi="Times New Roman" w:cs="Times New Roman"/>
          <w:snapToGrid w:val="0"/>
          <w:sz w:val="24"/>
          <w:szCs w:val="24"/>
        </w:rPr>
      </w:pPr>
      <w:r w:rsidRPr="001B5DB5">
        <w:rPr>
          <w:rFonts w:ascii="Times New Roman" w:hAnsi="Times New Roman" w:cs="Times New Roman"/>
          <w:snapToGrid w:val="0"/>
          <w:sz w:val="24"/>
          <w:szCs w:val="24"/>
        </w:rPr>
        <w:tab/>
        <w:t xml:space="preserve">Окончательный платеж ________________________ руб. (__________________ рублей ___ коп.), реквизиты для оплаты: </w:t>
      </w:r>
    </w:p>
    <w:p w:rsidR="001B5DB5" w:rsidRPr="001B5DB5" w:rsidRDefault="001B5DB5" w:rsidP="001B5DB5">
      <w:pPr>
        <w:jc w:val="both"/>
        <w:rPr>
          <w:rFonts w:ascii="Times New Roman" w:hAnsi="Times New Roman" w:cs="Times New Roman"/>
          <w:snapToGrid w:val="0"/>
          <w:sz w:val="24"/>
          <w:szCs w:val="24"/>
        </w:rPr>
      </w:pPr>
      <w:r w:rsidRPr="001B5DB5">
        <w:rPr>
          <w:rFonts w:ascii="Times New Roman" w:hAnsi="Times New Roman" w:cs="Times New Roman"/>
          <w:snapToGrid w:val="0"/>
          <w:sz w:val="24"/>
          <w:szCs w:val="24"/>
        </w:rPr>
        <w:tab/>
        <w:t>а) получатель: УФК по Удмуртской Республике (Администрация муниципального образования «Муниципальный округ Сюмсинский район Удмуртской Республики»); ИНН 1821016732, КПП 182101001;</w:t>
      </w:r>
    </w:p>
    <w:p w:rsidR="001B5DB5" w:rsidRPr="001B5DB5" w:rsidRDefault="001B5DB5" w:rsidP="001B5DB5">
      <w:pPr>
        <w:jc w:val="both"/>
        <w:rPr>
          <w:rFonts w:ascii="Times New Roman" w:hAnsi="Times New Roman" w:cs="Times New Roman"/>
          <w:snapToGrid w:val="0"/>
          <w:sz w:val="24"/>
          <w:szCs w:val="24"/>
        </w:rPr>
      </w:pPr>
      <w:r w:rsidRPr="001B5DB5">
        <w:rPr>
          <w:rFonts w:ascii="Times New Roman" w:hAnsi="Times New Roman" w:cs="Times New Roman"/>
          <w:snapToGrid w:val="0"/>
          <w:sz w:val="24"/>
          <w:szCs w:val="24"/>
        </w:rPr>
        <w:t xml:space="preserve">   </w:t>
      </w:r>
      <w:r w:rsidRPr="001B5DB5">
        <w:rPr>
          <w:rFonts w:ascii="Times New Roman" w:hAnsi="Times New Roman" w:cs="Times New Roman"/>
          <w:snapToGrid w:val="0"/>
          <w:sz w:val="24"/>
          <w:szCs w:val="24"/>
        </w:rPr>
        <w:tab/>
        <w:t xml:space="preserve">б) банк получателя: Отделение–НБ Удмуртская Республика Банка России//УФК по Удмуртской Республике г. Ижевск, БИК банка 019401100, кор. счет 40102810545370000081; </w:t>
      </w:r>
    </w:p>
    <w:p w:rsidR="001B5DB5" w:rsidRPr="001B5DB5" w:rsidRDefault="001B5DB5" w:rsidP="001B5DB5">
      <w:pPr>
        <w:jc w:val="both"/>
        <w:rPr>
          <w:rFonts w:ascii="Times New Roman" w:hAnsi="Times New Roman" w:cs="Times New Roman"/>
          <w:snapToGrid w:val="0"/>
          <w:sz w:val="24"/>
          <w:szCs w:val="24"/>
        </w:rPr>
      </w:pPr>
      <w:r w:rsidRPr="001B5DB5">
        <w:rPr>
          <w:rFonts w:ascii="Times New Roman" w:hAnsi="Times New Roman" w:cs="Times New Roman"/>
          <w:snapToGrid w:val="0"/>
          <w:sz w:val="24"/>
          <w:szCs w:val="24"/>
        </w:rPr>
        <w:t xml:space="preserve">    </w:t>
      </w:r>
      <w:r w:rsidRPr="001B5DB5">
        <w:rPr>
          <w:rFonts w:ascii="Times New Roman" w:hAnsi="Times New Roman" w:cs="Times New Roman"/>
          <w:snapToGrid w:val="0"/>
          <w:sz w:val="24"/>
          <w:szCs w:val="24"/>
        </w:rPr>
        <w:tab/>
        <w:t>в) счет получателя: 03100643000000011300;</w:t>
      </w:r>
    </w:p>
    <w:p w:rsidR="001B5DB5" w:rsidRPr="001B5DB5" w:rsidRDefault="001B5DB5" w:rsidP="001B5DB5">
      <w:pPr>
        <w:jc w:val="both"/>
        <w:rPr>
          <w:rFonts w:ascii="Times New Roman" w:hAnsi="Times New Roman" w:cs="Times New Roman"/>
          <w:snapToGrid w:val="0"/>
          <w:sz w:val="24"/>
          <w:szCs w:val="24"/>
        </w:rPr>
      </w:pPr>
      <w:r w:rsidRPr="001B5DB5">
        <w:rPr>
          <w:rFonts w:ascii="Times New Roman" w:hAnsi="Times New Roman" w:cs="Times New Roman"/>
          <w:snapToGrid w:val="0"/>
          <w:sz w:val="24"/>
          <w:szCs w:val="24"/>
        </w:rPr>
        <w:t xml:space="preserve"> КБК (код бюджетной классификации): 67411402043140000410; ОКТМО 94541000 муниципального образования «Муниципальный округ Сюмсинский район Удмуртской Республики».</w:t>
      </w:r>
    </w:p>
    <w:p w:rsidR="001B5DB5" w:rsidRPr="001B5DB5" w:rsidRDefault="001B5DB5" w:rsidP="001B5DB5">
      <w:pPr>
        <w:jc w:val="both"/>
        <w:rPr>
          <w:rFonts w:ascii="Times New Roman" w:hAnsi="Times New Roman" w:cs="Times New Roman"/>
          <w:snapToGrid w:val="0"/>
          <w:sz w:val="24"/>
          <w:szCs w:val="24"/>
        </w:rPr>
      </w:pPr>
      <w:r w:rsidRPr="001B5DB5">
        <w:rPr>
          <w:rFonts w:ascii="Times New Roman" w:hAnsi="Times New Roman" w:cs="Times New Roman"/>
          <w:snapToGrid w:val="0"/>
          <w:sz w:val="24"/>
          <w:szCs w:val="24"/>
        </w:rPr>
        <w:lastRenderedPageBreak/>
        <w:tab/>
        <w:t>Уплата продажной цены осуществляется путем перечисления денежных средств в российских рублях на счет Продавца.</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rPr>
      </w:pPr>
      <w:r w:rsidRPr="001B5DB5">
        <w:rPr>
          <w:rFonts w:ascii="Times New Roman" w:hAnsi="Times New Roman" w:cs="Times New Roman"/>
          <w:sz w:val="24"/>
          <w:szCs w:val="24"/>
        </w:rPr>
        <w:tab/>
        <w:t>2.4. Покупатель имеет право уплатить указанные в настоящем пункте суммы досрочно.</w:t>
      </w:r>
    </w:p>
    <w:p w:rsidR="001B5DB5" w:rsidRPr="001B5DB5" w:rsidRDefault="001B5DB5" w:rsidP="001B5DB5">
      <w:pPr>
        <w:tabs>
          <w:tab w:val="left" w:pos="3969"/>
        </w:tabs>
        <w:jc w:val="both"/>
        <w:rPr>
          <w:rFonts w:ascii="Times New Roman" w:hAnsi="Times New Roman" w:cs="Times New Roman"/>
          <w:b/>
          <w:bCs/>
          <w:color w:val="000000"/>
          <w:sz w:val="24"/>
          <w:szCs w:val="24"/>
        </w:rPr>
      </w:pPr>
    </w:p>
    <w:p w:rsidR="001B5DB5" w:rsidRPr="001B5DB5" w:rsidRDefault="001B5DB5" w:rsidP="001B5DB5">
      <w:pPr>
        <w:tabs>
          <w:tab w:val="left" w:pos="3969"/>
        </w:tabs>
        <w:jc w:val="center"/>
        <w:rPr>
          <w:rFonts w:ascii="Times New Roman" w:hAnsi="Times New Roman" w:cs="Times New Roman"/>
          <w:color w:val="000000"/>
          <w:sz w:val="24"/>
          <w:szCs w:val="24"/>
        </w:rPr>
      </w:pPr>
      <w:r w:rsidRPr="001B5DB5">
        <w:rPr>
          <w:rFonts w:ascii="Times New Roman" w:hAnsi="Times New Roman" w:cs="Times New Roman"/>
          <w:b/>
          <w:bCs/>
          <w:color w:val="000000"/>
          <w:sz w:val="24"/>
          <w:szCs w:val="24"/>
        </w:rPr>
        <w:t>3.Обязанности сторон</w:t>
      </w:r>
    </w:p>
    <w:p w:rsidR="001B5DB5" w:rsidRPr="001B5DB5" w:rsidRDefault="001B5DB5" w:rsidP="001B5DB5">
      <w:pPr>
        <w:jc w:val="both"/>
        <w:rPr>
          <w:rFonts w:ascii="Times New Roman" w:hAnsi="Times New Roman" w:cs="Times New Roman"/>
          <w:sz w:val="24"/>
          <w:szCs w:val="24"/>
        </w:rPr>
      </w:pPr>
      <w:r w:rsidRPr="001B5DB5">
        <w:rPr>
          <w:rFonts w:ascii="Times New Roman" w:hAnsi="Times New Roman" w:cs="Times New Roman"/>
          <w:sz w:val="24"/>
          <w:szCs w:val="24"/>
        </w:rPr>
        <w:tab/>
        <w:t>3.1. Продавец обязуется:</w:t>
      </w:r>
    </w:p>
    <w:p w:rsidR="001B5DB5" w:rsidRPr="001B5DB5" w:rsidRDefault="001B5DB5" w:rsidP="001B5DB5">
      <w:pPr>
        <w:jc w:val="both"/>
        <w:rPr>
          <w:rFonts w:ascii="Times New Roman" w:hAnsi="Times New Roman" w:cs="Times New Roman"/>
          <w:sz w:val="24"/>
          <w:szCs w:val="24"/>
        </w:rPr>
      </w:pPr>
      <w:r w:rsidRPr="001B5DB5">
        <w:rPr>
          <w:rFonts w:ascii="Times New Roman" w:hAnsi="Times New Roman" w:cs="Times New Roman"/>
          <w:sz w:val="24"/>
          <w:szCs w:val="24"/>
        </w:rPr>
        <w:tab/>
        <w:t xml:space="preserve">3.1.1. Передать имущество Покупателю не позднее </w:t>
      </w:r>
      <w:r w:rsidRPr="001B5DB5">
        <w:rPr>
          <w:rFonts w:ascii="Times New Roman" w:eastAsia="Calibri" w:hAnsi="Times New Roman" w:cs="Times New Roman"/>
          <w:sz w:val="24"/>
          <w:szCs w:val="24"/>
        </w:rPr>
        <w:t xml:space="preserve">чем через тридцать дней после дня полной оплаты имущества </w:t>
      </w:r>
      <w:r w:rsidRPr="001B5DB5">
        <w:rPr>
          <w:rFonts w:ascii="Times New Roman" w:hAnsi="Times New Roman" w:cs="Times New Roman"/>
          <w:sz w:val="24"/>
          <w:szCs w:val="24"/>
        </w:rPr>
        <w:t>по акту приемки-передачи, подписанному обеими сторонами.</w:t>
      </w:r>
    </w:p>
    <w:p w:rsidR="001B5DB5" w:rsidRPr="001B5DB5" w:rsidRDefault="001B5DB5" w:rsidP="001B5DB5">
      <w:pPr>
        <w:jc w:val="both"/>
        <w:rPr>
          <w:rFonts w:ascii="Times New Roman" w:hAnsi="Times New Roman" w:cs="Times New Roman"/>
          <w:sz w:val="24"/>
          <w:szCs w:val="24"/>
        </w:rPr>
      </w:pPr>
      <w:r w:rsidRPr="001B5DB5">
        <w:rPr>
          <w:rFonts w:ascii="Times New Roman" w:hAnsi="Times New Roman" w:cs="Times New Roman"/>
          <w:sz w:val="24"/>
          <w:szCs w:val="24"/>
        </w:rPr>
        <w:tab/>
        <w:t>3.1.2. Принять необходимые меры, обеспечивающие осуществление приёма-передачи муниципального имущества и всей технической документации к нему.</w:t>
      </w:r>
    </w:p>
    <w:p w:rsidR="001B5DB5" w:rsidRPr="001B5DB5" w:rsidRDefault="001B5DB5" w:rsidP="001B5DB5">
      <w:pPr>
        <w:jc w:val="both"/>
        <w:rPr>
          <w:rFonts w:ascii="Times New Roman" w:hAnsi="Times New Roman" w:cs="Times New Roman"/>
          <w:sz w:val="24"/>
          <w:szCs w:val="24"/>
        </w:rPr>
      </w:pPr>
      <w:r w:rsidRPr="001B5DB5">
        <w:rPr>
          <w:rFonts w:ascii="Times New Roman" w:hAnsi="Times New Roman" w:cs="Times New Roman"/>
          <w:sz w:val="24"/>
          <w:szCs w:val="24"/>
        </w:rPr>
        <w:tab/>
        <w:t>3.2. Покупатель обязуется:</w:t>
      </w:r>
    </w:p>
    <w:p w:rsidR="001B5DB5" w:rsidRPr="001B5DB5" w:rsidRDefault="001B5DB5" w:rsidP="001B5DB5">
      <w:pPr>
        <w:jc w:val="both"/>
        <w:rPr>
          <w:rFonts w:ascii="Times New Roman" w:hAnsi="Times New Roman" w:cs="Times New Roman"/>
          <w:sz w:val="24"/>
          <w:szCs w:val="24"/>
        </w:rPr>
      </w:pPr>
      <w:r w:rsidRPr="001B5DB5">
        <w:rPr>
          <w:rFonts w:ascii="Times New Roman" w:hAnsi="Times New Roman" w:cs="Times New Roman"/>
          <w:sz w:val="24"/>
          <w:szCs w:val="24"/>
        </w:rPr>
        <w:tab/>
        <w:t>3.2.1. Осуществить приемку имущества в предусмотренные в настоящем договоре сроки.</w:t>
      </w:r>
    </w:p>
    <w:p w:rsidR="001B5DB5" w:rsidRPr="001B5DB5" w:rsidRDefault="001B5DB5" w:rsidP="001B5DB5">
      <w:pPr>
        <w:jc w:val="both"/>
        <w:rPr>
          <w:rFonts w:ascii="Times New Roman" w:hAnsi="Times New Roman" w:cs="Times New Roman"/>
          <w:sz w:val="24"/>
          <w:szCs w:val="24"/>
        </w:rPr>
      </w:pPr>
      <w:r w:rsidRPr="001B5DB5">
        <w:rPr>
          <w:rFonts w:ascii="Times New Roman" w:hAnsi="Times New Roman" w:cs="Times New Roman"/>
          <w:sz w:val="24"/>
          <w:szCs w:val="24"/>
        </w:rPr>
        <w:tab/>
        <w:t>3.2.2. Уплатить за имущество его цену в соответствии с п. 2 настоящего договора в  течение 10  дней со дня заключения договора.</w:t>
      </w:r>
    </w:p>
    <w:p w:rsidR="001B5DB5" w:rsidRPr="001B5DB5" w:rsidRDefault="001B5DB5" w:rsidP="001B5DB5">
      <w:pPr>
        <w:widowControl w:val="0"/>
        <w:autoSpaceDE w:val="0"/>
        <w:autoSpaceDN w:val="0"/>
        <w:adjustRightInd w:val="0"/>
        <w:jc w:val="center"/>
        <w:outlineLvl w:val="0"/>
        <w:rPr>
          <w:rFonts w:ascii="Times New Roman" w:hAnsi="Times New Roman" w:cs="Times New Roman"/>
          <w:bCs/>
          <w:sz w:val="24"/>
          <w:szCs w:val="24"/>
        </w:rPr>
      </w:pPr>
    </w:p>
    <w:p w:rsidR="001B5DB5" w:rsidRPr="001B5DB5" w:rsidRDefault="001B5DB5" w:rsidP="001B5DB5">
      <w:pPr>
        <w:widowControl w:val="0"/>
        <w:autoSpaceDE w:val="0"/>
        <w:autoSpaceDN w:val="0"/>
        <w:adjustRightInd w:val="0"/>
        <w:jc w:val="center"/>
        <w:outlineLvl w:val="0"/>
        <w:rPr>
          <w:rFonts w:ascii="Times New Roman" w:hAnsi="Times New Roman" w:cs="Times New Roman"/>
          <w:b/>
          <w:bCs/>
          <w:sz w:val="24"/>
          <w:szCs w:val="24"/>
        </w:rPr>
      </w:pPr>
      <w:r w:rsidRPr="001B5DB5">
        <w:rPr>
          <w:rFonts w:ascii="Times New Roman" w:hAnsi="Times New Roman" w:cs="Times New Roman"/>
          <w:b/>
          <w:bCs/>
          <w:sz w:val="24"/>
          <w:szCs w:val="24"/>
        </w:rPr>
        <w:t>4. Особые условия</w:t>
      </w:r>
    </w:p>
    <w:p w:rsidR="001B5DB5" w:rsidRPr="001B5DB5" w:rsidRDefault="001B5DB5" w:rsidP="001B5DB5">
      <w:pPr>
        <w:ind w:firstLine="708"/>
        <w:jc w:val="both"/>
        <w:rPr>
          <w:rFonts w:ascii="Times New Roman" w:hAnsi="Times New Roman" w:cs="Times New Roman"/>
          <w:sz w:val="24"/>
          <w:szCs w:val="24"/>
        </w:rPr>
      </w:pPr>
      <w:r w:rsidRPr="001B5DB5">
        <w:rPr>
          <w:rFonts w:ascii="Times New Roman" w:hAnsi="Times New Roman" w:cs="Times New Roman"/>
          <w:sz w:val="24"/>
          <w:szCs w:val="24"/>
        </w:rPr>
        <w:t>4.1. Продавец подтверждает, что:</w:t>
      </w:r>
    </w:p>
    <w:p w:rsidR="001B5DB5" w:rsidRPr="001B5DB5" w:rsidRDefault="001B5DB5" w:rsidP="001B5DB5">
      <w:pPr>
        <w:ind w:firstLine="708"/>
        <w:jc w:val="both"/>
        <w:rPr>
          <w:rFonts w:ascii="Times New Roman" w:hAnsi="Times New Roman" w:cs="Times New Roman"/>
          <w:sz w:val="24"/>
          <w:szCs w:val="24"/>
        </w:rPr>
      </w:pPr>
      <w:r w:rsidRPr="001B5DB5">
        <w:rPr>
          <w:rFonts w:ascii="Times New Roman" w:hAnsi="Times New Roman" w:cs="Times New Roman"/>
          <w:sz w:val="24"/>
          <w:szCs w:val="24"/>
        </w:rPr>
        <w:t>- он обладает всеми правами, необходимыми для передачи Покупателю права собственности на муниципальное имущество, продаваемое по настоящему Договору;</w:t>
      </w:r>
    </w:p>
    <w:p w:rsidR="001B5DB5" w:rsidRPr="001B5DB5" w:rsidRDefault="001B5DB5" w:rsidP="001B5DB5">
      <w:pPr>
        <w:jc w:val="both"/>
        <w:rPr>
          <w:rFonts w:ascii="Times New Roman" w:hAnsi="Times New Roman" w:cs="Times New Roman"/>
          <w:sz w:val="24"/>
          <w:szCs w:val="24"/>
        </w:rPr>
      </w:pPr>
      <w:r w:rsidRPr="001B5DB5">
        <w:rPr>
          <w:rFonts w:ascii="Times New Roman" w:hAnsi="Times New Roman" w:cs="Times New Roman"/>
          <w:sz w:val="24"/>
          <w:szCs w:val="24"/>
        </w:rPr>
        <w:tab/>
        <w:t>- муниципальное имущество не обременено каким-либо залогом или иными правами третьих лиц, а также никто не предъявлял Продавцу (Собственнику) каких-либо претензий об установлении в отношении муниципального имущества каких-либо подобных прав;</w:t>
      </w:r>
    </w:p>
    <w:p w:rsidR="001B5DB5" w:rsidRPr="001B5DB5" w:rsidRDefault="001B5DB5" w:rsidP="001B5DB5">
      <w:pPr>
        <w:ind w:firstLine="708"/>
        <w:jc w:val="both"/>
        <w:rPr>
          <w:rFonts w:ascii="Times New Roman" w:hAnsi="Times New Roman" w:cs="Times New Roman"/>
          <w:sz w:val="24"/>
          <w:szCs w:val="24"/>
        </w:rPr>
      </w:pPr>
      <w:r w:rsidRPr="001B5DB5">
        <w:rPr>
          <w:rFonts w:ascii="Times New Roman" w:hAnsi="Times New Roman" w:cs="Times New Roman"/>
          <w:sz w:val="24"/>
          <w:szCs w:val="24"/>
        </w:rPr>
        <w:t>- муниципальное имущество будет передано Продавцом Покупателю со всеми удостоверяемыми ими правами;</w:t>
      </w:r>
    </w:p>
    <w:p w:rsidR="001B5DB5" w:rsidRPr="001B5DB5" w:rsidRDefault="001B5DB5" w:rsidP="001B5DB5">
      <w:pPr>
        <w:ind w:firstLine="708"/>
        <w:jc w:val="both"/>
        <w:rPr>
          <w:rFonts w:ascii="Times New Roman" w:hAnsi="Times New Roman" w:cs="Times New Roman"/>
          <w:sz w:val="24"/>
          <w:szCs w:val="24"/>
        </w:rPr>
      </w:pPr>
      <w:r w:rsidRPr="001B5DB5">
        <w:rPr>
          <w:rFonts w:ascii="Times New Roman" w:hAnsi="Times New Roman" w:cs="Times New Roman"/>
          <w:sz w:val="24"/>
          <w:szCs w:val="24"/>
        </w:rPr>
        <w:t>- Продавец до перехода права собственности на муниципальное имущество к Покупателю не совершит действий по отчуждению, обременению и передаче его во владение (управление) третьих лиц.</w:t>
      </w:r>
    </w:p>
    <w:p w:rsidR="001B5DB5" w:rsidRPr="001B5DB5" w:rsidRDefault="001B5DB5" w:rsidP="001B5DB5">
      <w:pPr>
        <w:widowControl w:val="0"/>
        <w:autoSpaceDE w:val="0"/>
        <w:autoSpaceDN w:val="0"/>
        <w:adjustRightInd w:val="0"/>
        <w:ind w:firstLine="708"/>
        <w:jc w:val="both"/>
        <w:rPr>
          <w:rFonts w:ascii="Times New Roman" w:hAnsi="Times New Roman" w:cs="Times New Roman"/>
          <w:sz w:val="24"/>
          <w:szCs w:val="24"/>
        </w:rPr>
      </w:pPr>
      <w:r w:rsidRPr="001B5DB5">
        <w:rPr>
          <w:rFonts w:ascii="Times New Roman" w:hAnsi="Times New Roman" w:cs="Times New Roman"/>
          <w:sz w:val="24"/>
          <w:szCs w:val="24"/>
        </w:rPr>
        <w:t>4.2. Право собственности на муниципальное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 кадастра и картографии по Удмуртской Республике. Основанием государственной регистрации такого имущества является договор купли-продажи недвижимого имущества, а также акты приема-передачи имущества. Расходы на оплату услуг регистратора возлагаются на покупателя.</w:t>
      </w:r>
    </w:p>
    <w:p w:rsidR="001B5DB5" w:rsidRPr="001B5DB5" w:rsidRDefault="001B5DB5" w:rsidP="001B5DB5">
      <w:pPr>
        <w:ind w:firstLine="708"/>
        <w:jc w:val="both"/>
        <w:rPr>
          <w:rFonts w:ascii="Times New Roman" w:hAnsi="Times New Roman" w:cs="Times New Roman"/>
          <w:sz w:val="24"/>
          <w:szCs w:val="24"/>
        </w:rPr>
      </w:pPr>
      <w:r w:rsidRPr="001B5DB5">
        <w:rPr>
          <w:rFonts w:ascii="Times New Roman" w:hAnsi="Times New Roman" w:cs="Times New Roman"/>
          <w:sz w:val="24"/>
          <w:szCs w:val="24"/>
        </w:rPr>
        <w:t>4.3. После получения окончательного платежа, Продавец в тот же день представляет Покупателю акт приема - передачи.</w:t>
      </w:r>
    </w:p>
    <w:p w:rsidR="001B5DB5" w:rsidRPr="001B5DB5" w:rsidRDefault="001B5DB5" w:rsidP="001B5DB5">
      <w:pPr>
        <w:jc w:val="both"/>
        <w:rPr>
          <w:rFonts w:ascii="Times New Roman" w:hAnsi="Times New Roman" w:cs="Times New Roman"/>
          <w:sz w:val="24"/>
          <w:szCs w:val="24"/>
        </w:rPr>
      </w:pPr>
    </w:p>
    <w:p w:rsidR="001B5DB5" w:rsidRPr="001B5DB5" w:rsidRDefault="001B5DB5" w:rsidP="001B5DB5">
      <w:pPr>
        <w:widowControl w:val="0"/>
        <w:autoSpaceDE w:val="0"/>
        <w:autoSpaceDN w:val="0"/>
        <w:adjustRightInd w:val="0"/>
        <w:jc w:val="center"/>
        <w:outlineLvl w:val="0"/>
        <w:rPr>
          <w:rFonts w:ascii="Times New Roman" w:hAnsi="Times New Roman" w:cs="Times New Roman"/>
          <w:b/>
          <w:bCs/>
          <w:sz w:val="24"/>
          <w:szCs w:val="24"/>
        </w:rPr>
      </w:pPr>
      <w:r w:rsidRPr="001B5DB5">
        <w:rPr>
          <w:rFonts w:ascii="Times New Roman" w:hAnsi="Times New Roman" w:cs="Times New Roman"/>
          <w:b/>
          <w:bCs/>
          <w:sz w:val="24"/>
          <w:szCs w:val="24"/>
        </w:rPr>
        <w:t>5. Ответственность Сторон</w:t>
      </w:r>
    </w:p>
    <w:p w:rsidR="001B5DB5" w:rsidRPr="001B5DB5" w:rsidRDefault="001B5DB5" w:rsidP="001B5DB5">
      <w:pPr>
        <w:ind w:firstLine="708"/>
        <w:jc w:val="both"/>
        <w:rPr>
          <w:rFonts w:ascii="Times New Roman" w:hAnsi="Times New Roman" w:cs="Times New Roman"/>
          <w:sz w:val="24"/>
          <w:szCs w:val="24"/>
        </w:rPr>
      </w:pPr>
      <w:r w:rsidRPr="001B5DB5">
        <w:rPr>
          <w:rFonts w:ascii="Times New Roman" w:hAnsi="Times New Roman" w:cs="Times New Roman"/>
          <w:sz w:val="24"/>
          <w:szCs w:val="24"/>
        </w:rPr>
        <w:t>5.1. За неисполнение или ненадлежащее исполнение договорных обязательств Стороны несут имущественную ответственность в соответствии с действующим законодательством Российской Федерации.</w:t>
      </w:r>
    </w:p>
    <w:p w:rsidR="001B5DB5" w:rsidRPr="001B5DB5" w:rsidRDefault="001B5DB5" w:rsidP="001B5DB5">
      <w:pPr>
        <w:ind w:firstLine="708"/>
        <w:jc w:val="both"/>
        <w:rPr>
          <w:rFonts w:ascii="Times New Roman" w:hAnsi="Times New Roman" w:cs="Times New Roman"/>
          <w:sz w:val="24"/>
          <w:szCs w:val="24"/>
        </w:rPr>
      </w:pPr>
      <w:r w:rsidRPr="001B5DB5">
        <w:rPr>
          <w:rFonts w:ascii="Times New Roman" w:hAnsi="Times New Roman" w:cs="Times New Roman"/>
          <w:sz w:val="24"/>
          <w:szCs w:val="24"/>
        </w:rPr>
        <w:t>5.2 Споры, возникшие между Сторонами при исполнении Договора, рассматриваются в суде. При рассмотрении спора применяется законодательство Российской Федерации.</w:t>
      </w:r>
    </w:p>
    <w:p w:rsidR="001B5DB5" w:rsidRPr="001B5DB5" w:rsidRDefault="001B5DB5" w:rsidP="001B5DB5">
      <w:pPr>
        <w:jc w:val="both"/>
        <w:rPr>
          <w:rFonts w:ascii="Times New Roman" w:hAnsi="Times New Roman" w:cs="Times New Roman"/>
          <w:sz w:val="24"/>
          <w:szCs w:val="24"/>
        </w:rPr>
      </w:pPr>
    </w:p>
    <w:p w:rsidR="001B5DB5" w:rsidRPr="001B5DB5" w:rsidRDefault="001B5DB5" w:rsidP="001B5DB5">
      <w:pPr>
        <w:widowControl w:val="0"/>
        <w:autoSpaceDE w:val="0"/>
        <w:autoSpaceDN w:val="0"/>
        <w:adjustRightInd w:val="0"/>
        <w:jc w:val="center"/>
        <w:outlineLvl w:val="0"/>
        <w:rPr>
          <w:rFonts w:ascii="Times New Roman" w:hAnsi="Times New Roman" w:cs="Times New Roman"/>
          <w:b/>
          <w:bCs/>
          <w:sz w:val="24"/>
          <w:szCs w:val="24"/>
        </w:rPr>
      </w:pPr>
      <w:r w:rsidRPr="001B5DB5">
        <w:rPr>
          <w:rFonts w:ascii="Times New Roman" w:hAnsi="Times New Roman" w:cs="Times New Roman"/>
          <w:b/>
          <w:bCs/>
          <w:sz w:val="24"/>
          <w:szCs w:val="24"/>
        </w:rPr>
        <w:t>6. Срок действия Договора</w:t>
      </w:r>
    </w:p>
    <w:p w:rsidR="001B5DB5" w:rsidRPr="001B5DB5" w:rsidRDefault="001B5DB5" w:rsidP="001B5DB5">
      <w:pPr>
        <w:jc w:val="both"/>
        <w:rPr>
          <w:rFonts w:ascii="Times New Roman" w:hAnsi="Times New Roman" w:cs="Times New Roman"/>
          <w:sz w:val="24"/>
          <w:szCs w:val="24"/>
        </w:rPr>
      </w:pPr>
      <w:r w:rsidRPr="001B5DB5">
        <w:rPr>
          <w:rFonts w:ascii="Times New Roman" w:hAnsi="Times New Roman" w:cs="Times New Roman"/>
          <w:sz w:val="24"/>
          <w:szCs w:val="24"/>
        </w:rPr>
        <w:tab/>
        <w:t xml:space="preserve">6.1. Договор </w:t>
      </w:r>
      <w:r w:rsidRPr="001B5DB5">
        <w:rPr>
          <w:rFonts w:ascii="Times New Roman" w:hAnsi="Times New Roman" w:cs="Times New Roman"/>
          <w:bCs/>
          <w:sz w:val="24"/>
          <w:szCs w:val="24"/>
        </w:rPr>
        <w:t xml:space="preserve">заключается в форме </w:t>
      </w:r>
      <w:hyperlink r:id="rId57" w:history="1">
        <w:r w:rsidRPr="001B5DB5">
          <w:rPr>
            <w:rFonts w:ascii="Times New Roman" w:hAnsi="Times New Roman" w:cs="Times New Roman"/>
            <w:bCs/>
            <w:sz w:val="24"/>
            <w:szCs w:val="24"/>
          </w:rPr>
          <w:t>электронного документа</w:t>
        </w:r>
      </w:hyperlink>
    </w:p>
    <w:p w:rsidR="001B5DB5" w:rsidRPr="001B5DB5" w:rsidRDefault="001B5DB5" w:rsidP="001B5DB5">
      <w:pPr>
        <w:jc w:val="both"/>
        <w:rPr>
          <w:rFonts w:ascii="Times New Roman" w:hAnsi="Times New Roman" w:cs="Times New Roman"/>
          <w:sz w:val="24"/>
          <w:szCs w:val="24"/>
        </w:rPr>
      </w:pPr>
      <w:r w:rsidRPr="001B5DB5">
        <w:rPr>
          <w:rFonts w:ascii="Times New Roman" w:hAnsi="Times New Roman" w:cs="Times New Roman"/>
          <w:sz w:val="24"/>
          <w:szCs w:val="24"/>
        </w:rPr>
        <w:tab/>
        <w:t xml:space="preserve">6.2. Договор считается заключенным с момента его подписания Сторонами, вступает в силу с момента государственной регистрации в Управления Федеральной </w:t>
      </w:r>
      <w:r w:rsidRPr="001B5DB5">
        <w:rPr>
          <w:rFonts w:ascii="Times New Roman" w:hAnsi="Times New Roman" w:cs="Times New Roman"/>
          <w:sz w:val="24"/>
          <w:szCs w:val="24"/>
        </w:rPr>
        <w:lastRenderedPageBreak/>
        <w:t>службы государственной регистрации, кадастра и картографии по Удмуртской Республике.</w:t>
      </w:r>
    </w:p>
    <w:p w:rsidR="001B5DB5" w:rsidRPr="001B5DB5" w:rsidRDefault="001B5DB5" w:rsidP="001B5DB5">
      <w:pPr>
        <w:jc w:val="both"/>
        <w:rPr>
          <w:rFonts w:ascii="Times New Roman" w:hAnsi="Times New Roman" w:cs="Times New Roman"/>
          <w:sz w:val="24"/>
          <w:szCs w:val="24"/>
        </w:rPr>
      </w:pPr>
      <w:r w:rsidRPr="001B5DB5">
        <w:rPr>
          <w:rFonts w:ascii="Times New Roman" w:hAnsi="Times New Roman" w:cs="Times New Roman"/>
          <w:sz w:val="24"/>
          <w:szCs w:val="24"/>
        </w:rPr>
        <w:t>.</w:t>
      </w:r>
    </w:p>
    <w:p w:rsidR="001B5DB5" w:rsidRPr="001B5DB5" w:rsidRDefault="001B5DB5" w:rsidP="001B5DB5">
      <w:pPr>
        <w:jc w:val="both"/>
        <w:rPr>
          <w:rFonts w:ascii="Times New Roman" w:hAnsi="Times New Roman" w:cs="Times New Roman"/>
          <w:sz w:val="24"/>
          <w:szCs w:val="24"/>
        </w:rPr>
      </w:pPr>
    </w:p>
    <w:p w:rsidR="001B5DB5" w:rsidRPr="001B5DB5" w:rsidRDefault="001B5DB5" w:rsidP="001B5DB5">
      <w:pPr>
        <w:tabs>
          <w:tab w:val="left" w:pos="700"/>
        </w:tabs>
        <w:jc w:val="both"/>
        <w:rPr>
          <w:rFonts w:ascii="Times New Roman" w:hAnsi="Times New Roman" w:cs="Times New Roman"/>
          <w:sz w:val="24"/>
          <w:szCs w:val="24"/>
        </w:rPr>
      </w:pPr>
      <w:r w:rsidRPr="001B5DB5">
        <w:rPr>
          <w:rFonts w:ascii="Times New Roman" w:hAnsi="Times New Roman" w:cs="Times New Roman"/>
          <w:sz w:val="24"/>
          <w:szCs w:val="24"/>
        </w:rPr>
        <w:t>К договору прилагаются:</w:t>
      </w:r>
    </w:p>
    <w:p w:rsidR="001B5DB5" w:rsidRPr="001B5DB5" w:rsidRDefault="001B5DB5" w:rsidP="001B5DB5">
      <w:pPr>
        <w:tabs>
          <w:tab w:val="left" w:pos="700"/>
        </w:tabs>
        <w:jc w:val="both"/>
        <w:rPr>
          <w:rFonts w:ascii="Times New Roman" w:hAnsi="Times New Roman" w:cs="Times New Roman"/>
          <w:sz w:val="24"/>
          <w:szCs w:val="24"/>
        </w:rPr>
      </w:pPr>
      <w:r w:rsidRPr="001B5DB5">
        <w:rPr>
          <w:rFonts w:ascii="Times New Roman" w:hAnsi="Times New Roman" w:cs="Times New Roman"/>
          <w:sz w:val="24"/>
          <w:szCs w:val="24"/>
        </w:rPr>
        <w:t>1)  Приложение 1 - Акт приема – передачи имущества.</w:t>
      </w:r>
    </w:p>
    <w:p w:rsidR="001B5DB5" w:rsidRPr="001B5DB5" w:rsidRDefault="001B5DB5" w:rsidP="001B5DB5">
      <w:pPr>
        <w:tabs>
          <w:tab w:val="left" w:pos="700"/>
        </w:tabs>
        <w:jc w:val="both"/>
        <w:rPr>
          <w:rFonts w:ascii="Times New Roman" w:hAnsi="Times New Roman" w:cs="Times New Roman"/>
          <w:sz w:val="24"/>
          <w:szCs w:val="24"/>
        </w:rPr>
      </w:pPr>
      <w:r w:rsidRPr="001B5DB5">
        <w:rPr>
          <w:rFonts w:ascii="Times New Roman" w:hAnsi="Times New Roman" w:cs="Times New Roman"/>
          <w:bCs/>
          <w:sz w:val="24"/>
          <w:szCs w:val="24"/>
        </w:rPr>
        <w:t xml:space="preserve">3) Приложение 2 - </w:t>
      </w:r>
      <w:r w:rsidRPr="001B5DB5">
        <w:rPr>
          <w:rFonts w:ascii="Times New Roman" w:hAnsi="Times New Roman" w:cs="Times New Roman"/>
          <w:sz w:val="24"/>
          <w:szCs w:val="24"/>
        </w:rPr>
        <w:t xml:space="preserve">Протокол об итогах продажи по результатам аукциона от «____» _____________2024года № _________ на ___л.  </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center"/>
        <w:rPr>
          <w:rFonts w:ascii="Times New Roman" w:hAnsi="Times New Roman" w:cs="Times New Roman"/>
          <w:b/>
          <w:bCs/>
          <w:sz w:val="24"/>
          <w:szCs w:val="24"/>
        </w:rPr>
      </w:pPr>
      <w:r w:rsidRPr="001B5DB5">
        <w:rPr>
          <w:rFonts w:ascii="Times New Roman" w:hAnsi="Times New Roman" w:cs="Times New Roman"/>
          <w:b/>
          <w:bCs/>
          <w:sz w:val="24"/>
          <w:szCs w:val="24"/>
        </w:rPr>
        <w:t>7. Реквизиты Сторон</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rPr>
      </w:pPr>
      <w:r w:rsidRPr="001B5DB5">
        <w:rPr>
          <w:rFonts w:ascii="Times New Roman" w:hAnsi="Times New Roman" w:cs="Times New Roman"/>
          <w:sz w:val="24"/>
          <w:szCs w:val="24"/>
        </w:rPr>
        <w:t xml:space="preserve">Продавец: Администрация муниципального образования «Муниципальный округ Сюмсинский район Удмуртской Республики»          </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rPr>
      </w:pPr>
      <w:r w:rsidRPr="001B5DB5">
        <w:rPr>
          <w:rFonts w:ascii="Times New Roman" w:hAnsi="Times New Roman" w:cs="Times New Roman"/>
          <w:sz w:val="24"/>
          <w:szCs w:val="24"/>
        </w:rPr>
        <w:t xml:space="preserve">Адрес: 427370 УР, Сюмсинский район, село Сюмси, улица Советская,45, тел. (34152)21040 </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rPr>
      </w:pPr>
      <w:r w:rsidRPr="001B5DB5">
        <w:rPr>
          <w:rFonts w:ascii="Times New Roman" w:hAnsi="Times New Roman" w:cs="Times New Roman"/>
          <w:sz w:val="24"/>
          <w:szCs w:val="24"/>
        </w:rPr>
        <w:t>ИНН 1821016732, КПП 182101001, БИК 019401100</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rPr>
      </w:pPr>
      <w:r w:rsidRPr="001B5DB5">
        <w:rPr>
          <w:rFonts w:ascii="Times New Roman" w:hAnsi="Times New Roman" w:cs="Times New Roman"/>
          <w:sz w:val="24"/>
          <w:szCs w:val="24"/>
        </w:rPr>
        <w:t>Покупатель:  _____________________________________________________________________________</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rPr>
      </w:pPr>
      <w:r w:rsidRPr="001B5DB5">
        <w:rPr>
          <w:rFonts w:ascii="Times New Roman" w:hAnsi="Times New Roman" w:cs="Times New Roman"/>
          <w:sz w:val="24"/>
          <w:szCs w:val="24"/>
        </w:rPr>
        <w:t>Индекс ____________адрес ____________________________________________________</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rPr>
      </w:pPr>
      <w:r w:rsidRPr="001B5DB5">
        <w:rPr>
          <w:rFonts w:ascii="Times New Roman" w:hAnsi="Times New Roman" w:cs="Times New Roman"/>
          <w:sz w:val="24"/>
          <w:szCs w:val="24"/>
        </w:rPr>
        <w:t>Расчетный счет _____________________ в ________________________________________</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rPr>
      </w:pPr>
      <w:r w:rsidRPr="001B5DB5">
        <w:rPr>
          <w:rFonts w:ascii="Times New Roman" w:hAnsi="Times New Roman" w:cs="Times New Roman"/>
          <w:sz w:val="24"/>
          <w:szCs w:val="24"/>
        </w:rPr>
        <w:t>корр. счет _______________________, БИК __________, ИНН ____________, КПП ______, тел. _______________.</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center"/>
        <w:rPr>
          <w:rFonts w:ascii="Times New Roman" w:hAnsi="Times New Roman" w:cs="Times New Roman"/>
          <w:b/>
          <w:bCs/>
          <w:sz w:val="24"/>
          <w:szCs w:val="24"/>
        </w:rPr>
      </w:pPr>
      <w:r w:rsidRPr="001B5DB5">
        <w:rPr>
          <w:rFonts w:ascii="Times New Roman" w:hAnsi="Times New Roman" w:cs="Times New Roman"/>
          <w:b/>
          <w:bCs/>
          <w:sz w:val="24"/>
          <w:szCs w:val="24"/>
        </w:rPr>
        <w:t>Подписи сторон:</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tbl>
      <w:tblPr>
        <w:tblW w:w="10092" w:type="dxa"/>
        <w:tblLayout w:type="fixed"/>
        <w:tblLook w:val="01E0"/>
      </w:tblPr>
      <w:tblGrid>
        <w:gridCol w:w="4788"/>
        <w:gridCol w:w="5304"/>
      </w:tblGrid>
      <w:tr w:rsidR="001B5DB5" w:rsidRPr="001B5DB5" w:rsidTr="001B5DB5">
        <w:tc>
          <w:tcPr>
            <w:tcW w:w="4788" w:type="dxa"/>
          </w:tcPr>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rPr>
            </w:pPr>
            <w:r w:rsidRPr="001B5DB5">
              <w:rPr>
                <w:rFonts w:ascii="Times New Roman" w:hAnsi="Times New Roman" w:cs="Times New Roman"/>
                <w:sz w:val="24"/>
                <w:szCs w:val="24"/>
              </w:rPr>
              <w:t>От Продавца</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rPr>
            </w:pPr>
            <w:r w:rsidRPr="001B5DB5">
              <w:rPr>
                <w:rFonts w:ascii="Times New Roman" w:hAnsi="Times New Roman" w:cs="Times New Roman"/>
                <w:sz w:val="24"/>
                <w:szCs w:val="24"/>
              </w:rPr>
              <w:t>М.П. _______________________</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vertAlign w:val="superscript"/>
              </w:rPr>
            </w:pPr>
            <w:r w:rsidRPr="001B5DB5">
              <w:rPr>
                <w:rFonts w:ascii="Times New Roman" w:hAnsi="Times New Roman" w:cs="Times New Roman"/>
                <w:sz w:val="24"/>
                <w:szCs w:val="24"/>
              </w:rPr>
              <w:t xml:space="preserve">                          </w:t>
            </w:r>
            <w:r w:rsidRPr="001B5DB5">
              <w:rPr>
                <w:rFonts w:ascii="Times New Roman" w:hAnsi="Times New Roman" w:cs="Times New Roman"/>
                <w:sz w:val="24"/>
                <w:szCs w:val="24"/>
                <w:vertAlign w:val="superscript"/>
              </w:rPr>
              <w:t>(подпись)</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tc>
        <w:tc>
          <w:tcPr>
            <w:tcW w:w="5304" w:type="dxa"/>
          </w:tcPr>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r w:rsidRPr="001B5DB5">
              <w:rPr>
                <w:rFonts w:ascii="Times New Roman" w:hAnsi="Times New Roman" w:cs="Times New Roman"/>
                <w:bCs/>
                <w:sz w:val="24"/>
                <w:szCs w:val="24"/>
              </w:rPr>
              <w:t>От Покупателя</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r w:rsidRPr="001B5DB5">
              <w:rPr>
                <w:rFonts w:ascii="Times New Roman" w:hAnsi="Times New Roman" w:cs="Times New Roman"/>
                <w:bCs/>
                <w:sz w:val="24"/>
                <w:szCs w:val="24"/>
              </w:rPr>
              <w:t xml:space="preserve">____________________________________ </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r w:rsidRPr="001B5DB5">
              <w:rPr>
                <w:rFonts w:ascii="Times New Roman" w:hAnsi="Times New Roman" w:cs="Times New Roman"/>
                <w:bCs/>
                <w:sz w:val="24"/>
                <w:szCs w:val="24"/>
              </w:rPr>
              <w:t>в лице ______________________________</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r w:rsidRPr="001B5DB5">
              <w:rPr>
                <w:rFonts w:ascii="Times New Roman" w:hAnsi="Times New Roman" w:cs="Times New Roman"/>
                <w:bCs/>
                <w:sz w:val="24"/>
                <w:szCs w:val="24"/>
              </w:rPr>
              <w:t xml:space="preserve">                         (должность, Ф.И.О.)</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r w:rsidRPr="001B5DB5">
              <w:rPr>
                <w:rFonts w:ascii="Times New Roman" w:hAnsi="Times New Roman" w:cs="Times New Roman"/>
                <w:bCs/>
                <w:sz w:val="24"/>
                <w:szCs w:val="24"/>
              </w:rPr>
              <w:t>М.П.________________________________</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r w:rsidRPr="001B5DB5">
              <w:rPr>
                <w:rFonts w:ascii="Times New Roman" w:hAnsi="Times New Roman" w:cs="Times New Roman"/>
                <w:bCs/>
                <w:sz w:val="24"/>
                <w:szCs w:val="24"/>
              </w:rPr>
              <w:t xml:space="preserve">                          (подпись)</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sz w:val="24"/>
                <w:szCs w:val="24"/>
              </w:rPr>
            </w:pPr>
          </w:p>
        </w:tc>
      </w:tr>
    </w:tbl>
    <w:p w:rsidR="001B5DB5" w:rsidRPr="001B5DB5" w:rsidRDefault="001B5DB5" w:rsidP="001B5DB5">
      <w:pPr>
        <w:tabs>
          <w:tab w:val="left" w:pos="700"/>
        </w:tabs>
        <w:jc w:val="right"/>
        <w:rPr>
          <w:rFonts w:ascii="Times New Roman" w:hAnsi="Times New Roman" w:cs="Times New Roman"/>
          <w:sz w:val="24"/>
          <w:szCs w:val="24"/>
        </w:rPr>
      </w:pPr>
      <w:r w:rsidRPr="001B5DB5">
        <w:rPr>
          <w:rFonts w:ascii="Times New Roman" w:hAnsi="Times New Roman" w:cs="Times New Roman"/>
          <w:sz w:val="24"/>
          <w:szCs w:val="24"/>
        </w:rPr>
        <w:lastRenderedPageBreak/>
        <w:t xml:space="preserve">Приложение 1 к Договору </w:t>
      </w:r>
    </w:p>
    <w:p w:rsidR="001B5DB5" w:rsidRPr="001B5DB5" w:rsidRDefault="001B5DB5" w:rsidP="001B5DB5">
      <w:pPr>
        <w:tabs>
          <w:tab w:val="left" w:pos="700"/>
        </w:tabs>
        <w:ind w:left="5387"/>
        <w:jc w:val="right"/>
        <w:rPr>
          <w:rFonts w:ascii="Times New Roman" w:hAnsi="Times New Roman" w:cs="Times New Roman"/>
          <w:sz w:val="24"/>
          <w:szCs w:val="24"/>
        </w:rPr>
      </w:pPr>
      <w:r w:rsidRPr="001B5DB5">
        <w:rPr>
          <w:rFonts w:ascii="Times New Roman" w:hAnsi="Times New Roman" w:cs="Times New Roman"/>
          <w:sz w:val="24"/>
          <w:szCs w:val="24"/>
        </w:rPr>
        <w:t xml:space="preserve">от « ___» ________ 202__ года № _____ </w:t>
      </w:r>
    </w:p>
    <w:p w:rsidR="001B5DB5" w:rsidRPr="001B5DB5" w:rsidRDefault="001B5DB5" w:rsidP="001B5DB5">
      <w:pPr>
        <w:tabs>
          <w:tab w:val="left" w:pos="700"/>
        </w:tabs>
        <w:jc w:val="right"/>
        <w:rPr>
          <w:rFonts w:ascii="Times New Roman" w:hAnsi="Times New Roman" w:cs="Times New Roman"/>
          <w:sz w:val="24"/>
          <w:szCs w:val="24"/>
        </w:rPr>
      </w:pPr>
    </w:p>
    <w:p w:rsidR="001B5DB5" w:rsidRPr="001B5DB5" w:rsidRDefault="001B5DB5" w:rsidP="001B5DB5">
      <w:pPr>
        <w:tabs>
          <w:tab w:val="left" w:pos="700"/>
        </w:tabs>
        <w:jc w:val="right"/>
        <w:rPr>
          <w:rFonts w:ascii="Times New Roman" w:hAnsi="Times New Roman" w:cs="Times New Roman"/>
          <w:sz w:val="24"/>
          <w:szCs w:val="24"/>
        </w:rPr>
      </w:pPr>
    </w:p>
    <w:p w:rsidR="001B5DB5" w:rsidRPr="001B5DB5" w:rsidRDefault="001B5DB5" w:rsidP="001B5DB5">
      <w:pPr>
        <w:tabs>
          <w:tab w:val="left" w:pos="700"/>
        </w:tabs>
        <w:jc w:val="center"/>
        <w:rPr>
          <w:rFonts w:ascii="Times New Roman" w:hAnsi="Times New Roman" w:cs="Times New Roman"/>
          <w:b/>
          <w:sz w:val="24"/>
          <w:szCs w:val="24"/>
        </w:rPr>
      </w:pPr>
      <w:r w:rsidRPr="001B5DB5">
        <w:rPr>
          <w:rFonts w:ascii="Times New Roman" w:hAnsi="Times New Roman" w:cs="Times New Roman"/>
          <w:b/>
          <w:sz w:val="24"/>
          <w:szCs w:val="24"/>
        </w:rPr>
        <w:t xml:space="preserve">АКТ ПРИЁМА-ПЕРЕДАЧИ </w:t>
      </w:r>
    </w:p>
    <w:p w:rsidR="001B5DB5" w:rsidRPr="001B5DB5" w:rsidRDefault="001B5DB5" w:rsidP="001B5DB5">
      <w:pPr>
        <w:tabs>
          <w:tab w:val="left" w:pos="700"/>
        </w:tabs>
        <w:jc w:val="center"/>
        <w:rPr>
          <w:rFonts w:ascii="Times New Roman" w:hAnsi="Times New Roman" w:cs="Times New Roman"/>
          <w:b/>
          <w:sz w:val="24"/>
          <w:szCs w:val="24"/>
        </w:rPr>
      </w:pPr>
      <w:r w:rsidRPr="001B5DB5">
        <w:rPr>
          <w:rFonts w:ascii="Times New Roman" w:hAnsi="Times New Roman" w:cs="Times New Roman"/>
          <w:b/>
          <w:sz w:val="24"/>
          <w:szCs w:val="24"/>
        </w:rPr>
        <w:t>муниципального имущества</w:t>
      </w:r>
    </w:p>
    <w:p w:rsidR="001B5DB5" w:rsidRPr="001B5DB5" w:rsidRDefault="001B5DB5" w:rsidP="001B5DB5">
      <w:pPr>
        <w:tabs>
          <w:tab w:val="left" w:pos="700"/>
        </w:tabs>
        <w:jc w:val="center"/>
        <w:rPr>
          <w:rFonts w:ascii="Times New Roman" w:hAnsi="Times New Roman" w:cs="Times New Roman"/>
          <w:sz w:val="24"/>
          <w:szCs w:val="24"/>
        </w:rPr>
      </w:pPr>
    </w:p>
    <w:p w:rsidR="001B5DB5" w:rsidRPr="001B5DB5" w:rsidRDefault="001B5DB5" w:rsidP="001B5DB5">
      <w:pPr>
        <w:rPr>
          <w:rFonts w:ascii="Times New Roman" w:hAnsi="Times New Roman" w:cs="Times New Roman"/>
          <w:sz w:val="24"/>
          <w:szCs w:val="24"/>
        </w:rPr>
      </w:pPr>
    </w:p>
    <w:p w:rsidR="001B5DB5" w:rsidRPr="001B5DB5" w:rsidRDefault="001B5DB5" w:rsidP="001B5DB5">
      <w:pPr>
        <w:rPr>
          <w:rFonts w:ascii="Times New Roman" w:hAnsi="Times New Roman" w:cs="Times New Roman"/>
          <w:sz w:val="24"/>
          <w:szCs w:val="24"/>
        </w:rPr>
      </w:pPr>
      <w:r w:rsidRPr="001B5DB5">
        <w:rPr>
          <w:rFonts w:ascii="Times New Roman" w:hAnsi="Times New Roman" w:cs="Times New Roman"/>
          <w:sz w:val="24"/>
          <w:szCs w:val="24"/>
        </w:rPr>
        <w:t>Село Сюмси, Сюмсинского района Удмуртской Республики                       ______________</w:t>
      </w:r>
    </w:p>
    <w:p w:rsidR="001B5DB5" w:rsidRPr="001B5DB5" w:rsidRDefault="001B5DB5" w:rsidP="001B5DB5">
      <w:pPr>
        <w:rPr>
          <w:rFonts w:ascii="Times New Roman" w:hAnsi="Times New Roman" w:cs="Times New Roman"/>
          <w:sz w:val="24"/>
          <w:szCs w:val="24"/>
        </w:rPr>
      </w:pPr>
    </w:p>
    <w:p w:rsidR="001B5DB5" w:rsidRPr="001B5DB5" w:rsidRDefault="001B5DB5" w:rsidP="001B5DB5">
      <w:pPr>
        <w:autoSpaceDE w:val="0"/>
        <w:autoSpaceDN w:val="0"/>
        <w:adjustRightInd w:val="0"/>
        <w:rPr>
          <w:rFonts w:ascii="Times New Roman" w:hAnsi="Times New Roman" w:cs="Times New Roman"/>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rPr>
      </w:pPr>
      <w:r w:rsidRPr="001B5DB5">
        <w:rPr>
          <w:rFonts w:ascii="Times New Roman" w:hAnsi="Times New Roman" w:cs="Times New Roman"/>
          <w:sz w:val="24"/>
          <w:szCs w:val="24"/>
        </w:rPr>
        <w:tab/>
        <w:t xml:space="preserve">Мы, ниже подписавшиеся,  Муниципальное образование «Муниципальный округ Сюмсинский район Удмуртской Республики», в лице ___________, представляемого _____________________________________________________________________________,                                                                                                                                                                       </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vertAlign w:val="superscript"/>
        </w:rPr>
      </w:pPr>
      <w:r w:rsidRPr="001B5DB5">
        <w:rPr>
          <w:rFonts w:ascii="Times New Roman" w:hAnsi="Times New Roman" w:cs="Times New Roman"/>
          <w:sz w:val="24"/>
          <w:szCs w:val="24"/>
          <w:vertAlign w:val="superscript"/>
        </w:rPr>
        <w:t xml:space="preserve">                                                                                                                                                                     (Ф.И.О., должность)</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rPr>
      </w:pPr>
      <w:r w:rsidRPr="001B5DB5">
        <w:rPr>
          <w:rFonts w:ascii="Times New Roman" w:hAnsi="Times New Roman" w:cs="Times New Roman"/>
          <w:sz w:val="24"/>
          <w:szCs w:val="24"/>
        </w:rPr>
        <w:t xml:space="preserve">действующего на основании_____________________________________________________, </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vertAlign w:val="superscript"/>
        </w:rPr>
      </w:pPr>
      <w:r w:rsidRPr="001B5DB5">
        <w:rPr>
          <w:rFonts w:ascii="Times New Roman" w:hAnsi="Times New Roman" w:cs="Times New Roman"/>
          <w:sz w:val="24"/>
          <w:szCs w:val="24"/>
          <w:vertAlign w:val="superscript"/>
        </w:rPr>
        <w:t xml:space="preserve">                                                                                                                               (Устава, положения, доверенности)</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rPr>
      </w:pPr>
      <w:r w:rsidRPr="001B5DB5">
        <w:rPr>
          <w:rFonts w:ascii="Times New Roman" w:hAnsi="Times New Roman" w:cs="Times New Roman"/>
          <w:sz w:val="24"/>
          <w:szCs w:val="24"/>
        </w:rPr>
        <w:t xml:space="preserve">именуемой в дальнейшем </w:t>
      </w:r>
      <w:r w:rsidRPr="001B5DB5">
        <w:rPr>
          <w:rFonts w:ascii="Times New Roman" w:hAnsi="Times New Roman" w:cs="Times New Roman"/>
          <w:b/>
          <w:sz w:val="24"/>
          <w:szCs w:val="24"/>
        </w:rPr>
        <w:t>«Продавец»</w:t>
      </w:r>
      <w:r w:rsidRPr="001B5DB5">
        <w:rPr>
          <w:rFonts w:ascii="Times New Roman" w:hAnsi="Times New Roman" w:cs="Times New Roman"/>
          <w:sz w:val="24"/>
          <w:szCs w:val="24"/>
        </w:rPr>
        <w:t>, с одной стороны, и _____________________________________________________________________________</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rPr>
      </w:pPr>
      <w:r w:rsidRPr="001B5DB5">
        <w:rPr>
          <w:rFonts w:ascii="Times New Roman" w:hAnsi="Times New Roman" w:cs="Times New Roman"/>
          <w:sz w:val="24"/>
          <w:szCs w:val="24"/>
        </w:rPr>
        <w:t xml:space="preserve">(полное наименование юридического лица, индивидуального предпринимателя, Ф.И.О. и паспортные данные физического лица)                                                                  в лице_________________________________________________________________________,                                                                                                                      </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rPr>
      </w:pPr>
      <w:r w:rsidRPr="001B5DB5">
        <w:rPr>
          <w:rFonts w:ascii="Times New Roman" w:hAnsi="Times New Roman" w:cs="Times New Roman"/>
          <w:sz w:val="24"/>
          <w:szCs w:val="24"/>
        </w:rPr>
        <w:t xml:space="preserve">                                                                                  </w:t>
      </w:r>
      <w:r w:rsidRPr="001B5DB5">
        <w:rPr>
          <w:rFonts w:ascii="Times New Roman" w:hAnsi="Times New Roman" w:cs="Times New Roman"/>
          <w:sz w:val="24"/>
          <w:szCs w:val="24"/>
          <w:vertAlign w:val="superscript"/>
        </w:rPr>
        <w:t>(Ф.И.О., должность)</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vertAlign w:val="superscript"/>
        </w:rPr>
      </w:pPr>
      <w:r w:rsidRPr="001B5DB5">
        <w:rPr>
          <w:rFonts w:ascii="Times New Roman" w:hAnsi="Times New Roman" w:cs="Times New Roman"/>
          <w:sz w:val="24"/>
          <w:szCs w:val="24"/>
        </w:rPr>
        <w:t xml:space="preserve">действующего на </w:t>
      </w:r>
      <w:r w:rsidRPr="001B5DB5">
        <w:rPr>
          <w:rFonts w:ascii="Times New Roman" w:hAnsi="Times New Roman" w:cs="Times New Roman"/>
          <w:sz w:val="24"/>
          <w:szCs w:val="24"/>
          <w:vertAlign w:val="superscript"/>
        </w:rPr>
        <w:t xml:space="preserve">   </w:t>
      </w:r>
      <w:r w:rsidRPr="001B5DB5">
        <w:rPr>
          <w:rFonts w:ascii="Times New Roman" w:hAnsi="Times New Roman" w:cs="Times New Roman"/>
          <w:sz w:val="24"/>
          <w:szCs w:val="24"/>
        </w:rPr>
        <w:t>основании__________________________________________________</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vertAlign w:val="superscript"/>
        </w:rPr>
      </w:pPr>
      <w:r w:rsidRPr="001B5DB5">
        <w:rPr>
          <w:rFonts w:ascii="Times New Roman" w:hAnsi="Times New Roman" w:cs="Times New Roman"/>
          <w:sz w:val="24"/>
          <w:szCs w:val="24"/>
          <w:vertAlign w:val="superscript"/>
        </w:rPr>
        <w:t xml:space="preserve">                                                                                                                                        (Устава, положения, доверенности)</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rPr>
      </w:pPr>
      <w:r w:rsidRPr="001B5DB5">
        <w:rPr>
          <w:rFonts w:ascii="Times New Roman" w:hAnsi="Times New Roman" w:cs="Times New Roman"/>
          <w:sz w:val="24"/>
          <w:szCs w:val="24"/>
        </w:rPr>
        <w:t xml:space="preserve">именуемый  в дальнейшем </w:t>
      </w:r>
      <w:r w:rsidRPr="001B5DB5">
        <w:rPr>
          <w:rFonts w:ascii="Times New Roman" w:hAnsi="Times New Roman" w:cs="Times New Roman"/>
          <w:b/>
          <w:sz w:val="24"/>
          <w:szCs w:val="24"/>
        </w:rPr>
        <w:t>«Покупатель»</w:t>
      </w:r>
      <w:r w:rsidRPr="001B5DB5">
        <w:rPr>
          <w:rFonts w:ascii="Times New Roman" w:hAnsi="Times New Roman" w:cs="Times New Roman"/>
          <w:sz w:val="24"/>
          <w:szCs w:val="24"/>
        </w:rPr>
        <w:t xml:space="preserve">, с другой стороны, именуемые в дальнейшем </w:t>
      </w:r>
      <w:r w:rsidRPr="001B5DB5">
        <w:rPr>
          <w:rFonts w:ascii="Times New Roman" w:hAnsi="Times New Roman" w:cs="Times New Roman"/>
          <w:b/>
          <w:sz w:val="24"/>
          <w:szCs w:val="24"/>
        </w:rPr>
        <w:t>«Стороны»</w:t>
      </w:r>
      <w:r w:rsidRPr="001B5DB5">
        <w:rPr>
          <w:rFonts w:ascii="Times New Roman" w:hAnsi="Times New Roman" w:cs="Times New Roman"/>
          <w:sz w:val="24"/>
          <w:szCs w:val="24"/>
        </w:rPr>
        <w:t>, заключили настоящий договор (далее – Договор) о нижеследующем.</w:t>
      </w: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rPr>
      </w:pPr>
    </w:p>
    <w:p w:rsidR="001B5DB5" w:rsidRPr="001B5DB5" w:rsidRDefault="001B5DB5" w:rsidP="001B5DB5">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4"/>
          <w:szCs w:val="24"/>
        </w:rPr>
      </w:pPr>
      <w:r w:rsidRPr="001B5DB5">
        <w:rPr>
          <w:rFonts w:ascii="Times New Roman" w:hAnsi="Times New Roman" w:cs="Times New Roman"/>
          <w:sz w:val="24"/>
          <w:szCs w:val="24"/>
        </w:rPr>
        <w:t>составили настоящий акт о нижеследующем.</w:t>
      </w:r>
    </w:p>
    <w:p w:rsidR="001B5DB5" w:rsidRPr="001B5DB5" w:rsidRDefault="001B5DB5" w:rsidP="001B5DB5">
      <w:pPr>
        <w:jc w:val="both"/>
        <w:rPr>
          <w:rFonts w:ascii="Times New Roman" w:hAnsi="Times New Roman" w:cs="Times New Roman"/>
          <w:sz w:val="24"/>
          <w:szCs w:val="24"/>
        </w:rPr>
      </w:pPr>
      <w:r w:rsidRPr="001B5DB5">
        <w:rPr>
          <w:rFonts w:ascii="Times New Roman" w:eastAsia="Arial Unicode MS" w:hAnsi="Times New Roman" w:cs="Times New Roman"/>
          <w:sz w:val="24"/>
          <w:szCs w:val="24"/>
        </w:rPr>
        <w:t xml:space="preserve"> </w:t>
      </w:r>
    </w:p>
    <w:p w:rsidR="001B5DB5" w:rsidRPr="001B5DB5" w:rsidRDefault="001B5DB5" w:rsidP="001B5DB5">
      <w:pPr>
        <w:widowControl w:val="0"/>
        <w:shd w:val="clear" w:color="auto" w:fill="FFFFFF"/>
        <w:tabs>
          <w:tab w:val="left" w:pos="1080"/>
          <w:tab w:val="left" w:pos="5918"/>
        </w:tabs>
        <w:autoSpaceDE w:val="0"/>
        <w:autoSpaceDN w:val="0"/>
        <w:adjustRightInd w:val="0"/>
        <w:ind w:right="-44"/>
        <w:jc w:val="both"/>
        <w:rPr>
          <w:rFonts w:ascii="Times New Roman" w:hAnsi="Times New Roman" w:cs="Times New Roman"/>
          <w:color w:val="000000"/>
          <w:sz w:val="24"/>
          <w:szCs w:val="24"/>
        </w:rPr>
      </w:pPr>
      <w:r w:rsidRPr="001B5DB5">
        <w:rPr>
          <w:rFonts w:ascii="Times New Roman" w:hAnsi="Times New Roman" w:cs="Times New Roman"/>
          <w:sz w:val="24"/>
          <w:szCs w:val="24"/>
        </w:rPr>
        <w:t xml:space="preserve">           1. </w:t>
      </w:r>
      <w:r w:rsidRPr="001B5DB5">
        <w:rPr>
          <w:rFonts w:ascii="Times New Roman" w:hAnsi="Times New Roman" w:cs="Times New Roman"/>
          <w:b/>
          <w:sz w:val="24"/>
          <w:szCs w:val="24"/>
        </w:rPr>
        <w:t>Продавец</w:t>
      </w:r>
      <w:r w:rsidRPr="001B5DB5">
        <w:rPr>
          <w:rFonts w:ascii="Times New Roman" w:hAnsi="Times New Roman" w:cs="Times New Roman"/>
          <w:sz w:val="24"/>
          <w:szCs w:val="24"/>
        </w:rPr>
        <w:t xml:space="preserve"> на основании и в соответствии с договором купли-продажи муниципального имущества от «___» ____________ 202_ года № ________</w:t>
      </w:r>
      <w:r w:rsidRPr="001B5DB5">
        <w:rPr>
          <w:rFonts w:ascii="Times New Roman" w:hAnsi="Times New Roman" w:cs="Times New Roman"/>
          <w:b/>
          <w:sz w:val="24"/>
          <w:szCs w:val="24"/>
        </w:rPr>
        <w:t xml:space="preserve"> </w:t>
      </w:r>
      <w:r w:rsidRPr="001B5DB5">
        <w:rPr>
          <w:rFonts w:ascii="Times New Roman" w:hAnsi="Times New Roman" w:cs="Times New Roman"/>
          <w:sz w:val="24"/>
          <w:szCs w:val="24"/>
        </w:rPr>
        <w:t xml:space="preserve">передает, а </w:t>
      </w:r>
      <w:r w:rsidRPr="001B5DB5">
        <w:rPr>
          <w:rFonts w:ascii="Times New Roman" w:hAnsi="Times New Roman" w:cs="Times New Roman"/>
          <w:b/>
          <w:sz w:val="24"/>
          <w:szCs w:val="24"/>
        </w:rPr>
        <w:t xml:space="preserve">Покупатель </w:t>
      </w:r>
      <w:r w:rsidRPr="001B5DB5">
        <w:rPr>
          <w:rFonts w:ascii="Times New Roman" w:hAnsi="Times New Roman" w:cs="Times New Roman"/>
          <w:sz w:val="24"/>
          <w:szCs w:val="24"/>
        </w:rPr>
        <w:t xml:space="preserve">принимает муниципальное имущество: </w:t>
      </w:r>
      <w:r w:rsidRPr="001B5DB5">
        <w:rPr>
          <w:rFonts w:ascii="Times New Roman" w:hAnsi="Times New Roman" w:cs="Times New Roman"/>
          <w:color w:val="000000"/>
          <w:sz w:val="24"/>
          <w:szCs w:val="24"/>
        </w:rPr>
        <w:t>__________ с кадастровым номером __________</w:t>
      </w:r>
      <w:r w:rsidRPr="001B5DB5">
        <w:rPr>
          <w:rFonts w:ascii="Times New Roman" w:hAnsi="Times New Roman" w:cs="Times New Roman"/>
          <w:bCs/>
          <w:color w:val="000000"/>
          <w:sz w:val="24"/>
          <w:szCs w:val="24"/>
        </w:rPr>
        <w:t>,</w:t>
      </w:r>
      <w:r w:rsidRPr="001B5DB5">
        <w:rPr>
          <w:rFonts w:ascii="Times New Roman" w:hAnsi="Times New Roman" w:cs="Times New Roman"/>
          <w:b/>
          <w:bCs/>
          <w:color w:val="000000"/>
          <w:sz w:val="24"/>
          <w:szCs w:val="24"/>
        </w:rPr>
        <w:t xml:space="preserve"> </w:t>
      </w:r>
      <w:r w:rsidRPr="001B5DB5">
        <w:rPr>
          <w:rFonts w:ascii="Times New Roman" w:hAnsi="Times New Roman" w:cs="Times New Roman"/>
          <w:color w:val="000000"/>
          <w:sz w:val="24"/>
          <w:szCs w:val="24"/>
        </w:rPr>
        <w:t>общей площадью ______ кв.м., расположенное по адресу: Удмуртская Республика, Сюмсинский район, _____________________.</w:t>
      </w:r>
    </w:p>
    <w:p w:rsidR="001B5DB5" w:rsidRPr="001B5DB5" w:rsidRDefault="001B5DB5" w:rsidP="001B5DB5">
      <w:pPr>
        <w:jc w:val="both"/>
        <w:rPr>
          <w:rFonts w:ascii="Times New Roman" w:hAnsi="Times New Roman" w:cs="Times New Roman"/>
          <w:sz w:val="24"/>
          <w:szCs w:val="24"/>
        </w:rPr>
      </w:pPr>
      <w:r w:rsidRPr="001B5DB5">
        <w:rPr>
          <w:rFonts w:ascii="Times New Roman" w:hAnsi="Times New Roman" w:cs="Times New Roman"/>
          <w:sz w:val="24"/>
          <w:szCs w:val="24"/>
        </w:rPr>
        <w:t xml:space="preserve">            2. Оплата по договору произведена полностью, недвижимое имущество передано, стороны претензий не </w:t>
      </w:r>
    </w:p>
    <w:p w:rsidR="001B5DB5" w:rsidRPr="001B5DB5" w:rsidRDefault="001B5DB5" w:rsidP="001B5DB5">
      <w:pPr>
        <w:jc w:val="both"/>
        <w:rPr>
          <w:rFonts w:ascii="Times New Roman" w:hAnsi="Times New Roman" w:cs="Times New Roman"/>
          <w:sz w:val="24"/>
          <w:szCs w:val="24"/>
        </w:rPr>
      </w:pPr>
      <w:r w:rsidRPr="001B5DB5">
        <w:rPr>
          <w:rFonts w:ascii="Times New Roman" w:hAnsi="Times New Roman" w:cs="Times New Roman"/>
          <w:sz w:val="24"/>
          <w:szCs w:val="24"/>
        </w:rPr>
        <w:t>имеют.</w:t>
      </w:r>
    </w:p>
    <w:p w:rsidR="001B5DB5" w:rsidRPr="001B5DB5" w:rsidRDefault="001B5DB5" w:rsidP="001B5DB5">
      <w:pPr>
        <w:jc w:val="both"/>
        <w:rPr>
          <w:rFonts w:ascii="Times New Roman" w:hAnsi="Times New Roman" w:cs="Times New Roman"/>
          <w:sz w:val="24"/>
          <w:szCs w:val="24"/>
          <w:vertAlign w:val="superscript"/>
        </w:rPr>
      </w:pPr>
      <w:r w:rsidRPr="001B5DB5">
        <w:rPr>
          <w:rFonts w:ascii="Times New Roman" w:hAnsi="Times New Roman" w:cs="Times New Roman"/>
          <w:sz w:val="24"/>
          <w:szCs w:val="24"/>
        </w:rPr>
        <w:t xml:space="preserve">            3. С муниципальным имуществом передается техническая документация: ________________________________.</w:t>
      </w:r>
    </w:p>
    <w:p w:rsidR="001B5DB5" w:rsidRPr="001B5DB5" w:rsidRDefault="001B5DB5" w:rsidP="001B5DB5">
      <w:pPr>
        <w:tabs>
          <w:tab w:val="left" w:pos="700"/>
        </w:tabs>
        <w:ind w:firstLine="540"/>
        <w:jc w:val="both"/>
        <w:rPr>
          <w:rFonts w:ascii="Times New Roman" w:hAnsi="Times New Roman" w:cs="Times New Roman"/>
          <w:b/>
          <w:bCs/>
          <w:sz w:val="24"/>
          <w:szCs w:val="24"/>
        </w:rPr>
      </w:pPr>
    </w:p>
    <w:p w:rsidR="001B5DB5" w:rsidRPr="001B5DB5" w:rsidRDefault="001B5DB5" w:rsidP="001B5DB5">
      <w:pPr>
        <w:tabs>
          <w:tab w:val="left" w:pos="700"/>
        </w:tabs>
        <w:jc w:val="both"/>
        <w:outlineLvl w:val="0"/>
        <w:rPr>
          <w:rFonts w:ascii="Times New Roman" w:hAnsi="Times New Roman" w:cs="Times New Roman"/>
          <w:b/>
          <w:bCs/>
          <w:sz w:val="24"/>
          <w:szCs w:val="24"/>
        </w:rPr>
      </w:pPr>
    </w:p>
    <w:p w:rsidR="001B5DB5" w:rsidRPr="001B5DB5" w:rsidRDefault="001B5DB5" w:rsidP="001B5DB5">
      <w:pPr>
        <w:tabs>
          <w:tab w:val="left" w:pos="700"/>
        </w:tabs>
        <w:jc w:val="center"/>
        <w:outlineLvl w:val="0"/>
        <w:rPr>
          <w:rFonts w:ascii="Times New Roman" w:hAnsi="Times New Roman" w:cs="Times New Roman"/>
          <w:b/>
          <w:bCs/>
          <w:sz w:val="24"/>
          <w:szCs w:val="24"/>
        </w:rPr>
      </w:pPr>
      <w:r w:rsidRPr="001B5DB5">
        <w:rPr>
          <w:rFonts w:ascii="Times New Roman" w:hAnsi="Times New Roman" w:cs="Times New Roman"/>
          <w:b/>
          <w:bCs/>
          <w:sz w:val="24"/>
          <w:szCs w:val="24"/>
        </w:rPr>
        <w:t>Подписи сторон:</w:t>
      </w:r>
    </w:p>
    <w:tbl>
      <w:tblPr>
        <w:tblW w:w="10092" w:type="dxa"/>
        <w:tblLayout w:type="fixed"/>
        <w:tblLook w:val="01E0"/>
      </w:tblPr>
      <w:tblGrid>
        <w:gridCol w:w="4788"/>
        <w:gridCol w:w="5304"/>
      </w:tblGrid>
      <w:tr w:rsidR="001B5DB5" w:rsidRPr="001B5DB5" w:rsidTr="001B5DB5">
        <w:tc>
          <w:tcPr>
            <w:tcW w:w="4788" w:type="dxa"/>
          </w:tcPr>
          <w:p w:rsidR="001B5DB5" w:rsidRPr="001B5DB5" w:rsidRDefault="001B5DB5" w:rsidP="001B5DB5">
            <w:pPr>
              <w:tabs>
                <w:tab w:val="left" w:pos="0"/>
              </w:tabs>
              <w:jc w:val="center"/>
              <w:rPr>
                <w:rFonts w:ascii="Times New Roman" w:hAnsi="Times New Roman" w:cs="Times New Roman"/>
                <w:bCs/>
                <w:sz w:val="24"/>
                <w:szCs w:val="24"/>
              </w:rPr>
            </w:pPr>
            <w:r w:rsidRPr="001B5DB5">
              <w:rPr>
                <w:rFonts w:ascii="Times New Roman" w:hAnsi="Times New Roman" w:cs="Times New Roman"/>
                <w:b/>
                <w:bCs/>
                <w:sz w:val="24"/>
                <w:szCs w:val="24"/>
              </w:rPr>
              <w:t>От Продавца:</w:t>
            </w:r>
          </w:p>
          <w:p w:rsidR="001B5DB5" w:rsidRPr="001B5DB5" w:rsidRDefault="001B5DB5" w:rsidP="001B5DB5">
            <w:pPr>
              <w:tabs>
                <w:tab w:val="left" w:pos="700"/>
              </w:tabs>
              <w:jc w:val="both"/>
              <w:rPr>
                <w:rFonts w:ascii="Times New Roman" w:hAnsi="Times New Roman" w:cs="Times New Roman"/>
                <w:sz w:val="24"/>
                <w:szCs w:val="24"/>
              </w:rPr>
            </w:pPr>
          </w:p>
          <w:p w:rsidR="001B5DB5" w:rsidRPr="001B5DB5" w:rsidRDefault="001B5DB5" w:rsidP="001B5DB5">
            <w:pPr>
              <w:tabs>
                <w:tab w:val="left" w:pos="700"/>
              </w:tabs>
              <w:jc w:val="both"/>
              <w:rPr>
                <w:rFonts w:ascii="Times New Roman" w:hAnsi="Times New Roman" w:cs="Times New Roman"/>
                <w:sz w:val="24"/>
                <w:szCs w:val="24"/>
              </w:rPr>
            </w:pPr>
          </w:p>
          <w:p w:rsidR="001B5DB5" w:rsidRPr="001B5DB5" w:rsidRDefault="001B5DB5" w:rsidP="001B5DB5">
            <w:pPr>
              <w:tabs>
                <w:tab w:val="left" w:pos="700"/>
              </w:tabs>
              <w:jc w:val="both"/>
              <w:rPr>
                <w:rFonts w:ascii="Times New Roman" w:hAnsi="Times New Roman" w:cs="Times New Roman"/>
                <w:sz w:val="24"/>
                <w:szCs w:val="24"/>
              </w:rPr>
            </w:pPr>
            <w:r w:rsidRPr="001B5DB5">
              <w:rPr>
                <w:rFonts w:ascii="Times New Roman" w:hAnsi="Times New Roman" w:cs="Times New Roman"/>
                <w:sz w:val="24"/>
                <w:szCs w:val="24"/>
              </w:rPr>
              <w:t>М.П. _______________________</w:t>
            </w:r>
          </w:p>
          <w:p w:rsidR="001B5DB5" w:rsidRPr="001B5DB5" w:rsidRDefault="001B5DB5" w:rsidP="001B5DB5">
            <w:pPr>
              <w:tabs>
                <w:tab w:val="left" w:pos="700"/>
              </w:tabs>
              <w:jc w:val="both"/>
              <w:rPr>
                <w:rFonts w:ascii="Times New Roman" w:hAnsi="Times New Roman" w:cs="Times New Roman"/>
                <w:sz w:val="24"/>
                <w:szCs w:val="24"/>
                <w:vertAlign w:val="superscript"/>
              </w:rPr>
            </w:pPr>
            <w:r w:rsidRPr="001B5DB5">
              <w:rPr>
                <w:rFonts w:ascii="Times New Roman" w:hAnsi="Times New Roman" w:cs="Times New Roman"/>
                <w:sz w:val="24"/>
                <w:szCs w:val="24"/>
              </w:rPr>
              <w:t xml:space="preserve">                          </w:t>
            </w:r>
            <w:r w:rsidRPr="001B5DB5">
              <w:rPr>
                <w:rFonts w:ascii="Times New Roman" w:hAnsi="Times New Roman" w:cs="Times New Roman"/>
                <w:sz w:val="24"/>
                <w:szCs w:val="24"/>
                <w:vertAlign w:val="superscript"/>
              </w:rPr>
              <w:t>(подпись)</w:t>
            </w:r>
          </w:p>
          <w:p w:rsidR="001B5DB5" w:rsidRPr="001B5DB5" w:rsidRDefault="001B5DB5" w:rsidP="001B5DB5">
            <w:pPr>
              <w:tabs>
                <w:tab w:val="left" w:pos="700"/>
              </w:tabs>
              <w:jc w:val="both"/>
              <w:rPr>
                <w:rFonts w:ascii="Times New Roman" w:hAnsi="Times New Roman" w:cs="Times New Roman"/>
                <w:b/>
                <w:bCs/>
                <w:sz w:val="24"/>
                <w:szCs w:val="24"/>
              </w:rPr>
            </w:pPr>
          </w:p>
        </w:tc>
        <w:tc>
          <w:tcPr>
            <w:tcW w:w="5304" w:type="dxa"/>
          </w:tcPr>
          <w:p w:rsidR="001B5DB5" w:rsidRPr="001B5DB5" w:rsidRDefault="001B5DB5" w:rsidP="001B5DB5">
            <w:pPr>
              <w:tabs>
                <w:tab w:val="left" w:pos="700"/>
              </w:tabs>
              <w:jc w:val="center"/>
              <w:rPr>
                <w:rFonts w:ascii="Times New Roman" w:hAnsi="Times New Roman" w:cs="Times New Roman"/>
                <w:b/>
                <w:bCs/>
                <w:sz w:val="24"/>
                <w:szCs w:val="24"/>
              </w:rPr>
            </w:pPr>
            <w:r w:rsidRPr="001B5DB5">
              <w:rPr>
                <w:rFonts w:ascii="Times New Roman" w:hAnsi="Times New Roman" w:cs="Times New Roman"/>
                <w:b/>
                <w:bCs/>
                <w:sz w:val="24"/>
                <w:szCs w:val="24"/>
              </w:rPr>
              <w:t>Покупатель:</w:t>
            </w:r>
          </w:p>
          <w:p w:rsidR="001B5DB5" w:rsidRPr="001B5DB5" w:rsidRDefault="001B5DB5" w:rsidP="001B5DB5">
            <w:pPr>
              <w:tabs>
                <w:tab w:val="left" w:pos="700"/>
              </w:tabs>
              <w:jc w:val="both"/>
              <w:rPr>
                <w:rFonts w:ascii="Times New Roman" w:hAnsi="Times New Roman" w:cs="Times New Roman"/>
                <w:bCs/>
                <w:sz w:val="24"/>
                <w:szCs w:val="24"/>
              </w:rPr>
            </w:pPr>
          </w:p>
          <w:p w:rsidR="001B5DB5" w:rsidRPr="001B5DB5" w:rsidRDefault="001B5DB5" w:rsidP="001B5DB5">
            <w:pPr>
              <w:tabs>
                <w:tab w:val="left" w:pos="700"/>
              </w:tabs>
              <w:jc w:val="both"/>
              <w:rPr>
                <w:rFonts w:ascii="Times New Roman" w:hAnsi="Times New Roman" w:cs="Times New Roman"/>
                <w:bCs/>
                <w:sz w:val="24"/>
                <w:szCs w:val="24"/>
              </w:rPr>
            </w:pPr>
            <w:r w:rsidRPr="001B5DB5">
              <w:rPr>
                <w:rFonts w:ascii="Times New Roman" w:hAnsi="Times New Roman" w:cs="Times New Roman"/>
                <w:bCs/>
                <w:sz w:val="24"/>
                <w:szCs w:val="24"/>
              </w:rPr>
              <w:t xml:space="preserve">____________________________________ </w:t>
            </w:r>
          </w:p>
          <w:p w:rsidR="001B5DB5" w:rsidRPr="001B5DB5" w:rsidRDefault="001B5DB5" w:rsidP="001B5DB5">
            <w:pPr>
              <w:tabs>
                <w:tab w:val="left" w:pos="700"/>
              </w:tabs>
              <w:jc w:val="both"/>
              <w:rPr>
                <w:rFonts w:ascii="Times New Roman" w:hAnsi="Times New Roman" w:cs="Times New Roman"/>
                <w:sz w:val="24"/>
                <w:szCs w:val="24"/>
              </w:rPr>
            </w:pPr>
            <w:r w:rsidRPr="001B5DB5">
              <w:rPr>
                <w:rFonts w:ascii="Times New Roman" w:hAnsi="Times New Roman" w:cs="Times New Roman"/>
                <w:bCs/>
                <w:sz w:val="24"/>
                <w:szCs w:val="24"/>
              </w:rPr>
              <w:t>в лице ______________________________</w:t>
            </w:r>
          </w:p>
          <w:p w:rsidR="001B5DB5" w:rsidRPr="001B5DB5" w:rsidRDefault="001B5DB5" w:rsidP="001B5DB5">
            <w:pPr>
              <w:tabs>
                <w:tab w:val="left" w:pos="700"/>
              </w:tabs>
              <w:jc w:val="both"/>
              <w:rPr>
                <w:rFonts w:ascii="Times New Roman" w:hAnsi="Times New Roman" w:cs="Times New Roman"/>
                <w:bCs/>
                <w:sz w:val="24"/>
                <w:szCs w:val="24"/>
                <w:vertAlign w:val="superscript"/>
              </w:rPr>
            </w:pPr>
            <w:r w:rsidRPr="001B5DB5">
              <w:rPr>
                <w:rFonts w:ascii="Times New Roman" w:hAnsi="Times New Roman" w:cs="Times New Roman"/>
                <w:bCs/>
                <w:sz w:val="24"/>
                <w:szCs w:val="24"/>
                <w:vertAlign w:val="superscript"/>
              </w:rPr>
              <w:t xml:space="preserve">                                  (должность, Ф.И.О.)</w:t>
            </w:r>
          </w:p>
          <w:p w:rsidR="001B5DB5" w:rsidRPr="001B5DB5" w:rsidRDefault="001B5DB5" w:rsidP="001B5DB5">
            <w:pPr>
              <w:tabs>
                <w:tab w:val="left" w:pos="700"/>
              </w:tabs>
              <w:jc w:val="both"/>
              <w:rPr>
                <w:rFonts w:ascii="Times New Roman" w:hAnsi="Times New Roman" w:cs="Times New Roman"/>
                <w:sz w:val="24"/>
                <w:szCs w:val="24"/>
              </w:rPr>
            </w:pPr>
            <w:r w:rsidRPr="001B5DB5">
              <w:rPr>
                <w:rFonts w:ascii="Times New Roman" w:hAnsi="Times New Roman" w:cs="Times New Roman"/>
                <w:sz w:val="24"/>
                <w:szCs w:val="24"/>
              </w:rPr>
              <w:t>М.П.________________________________</w:t>
            </w:r>
          </w:p>
          <w:p w:rsidR="001B5DB5" w:rsidRPr="001B5DB5" w:rsidRDefault="001B5DB5" w:rsidP="001B5DB5">
            <w:pPr>
              <w:tabs>
                <w:tab w:val="left" w:pos="700"/>
              </w:tabs>
              <w:jc w:val="center"/>
              <w:rPr>
                <w:rFonts w:ascii="Times New Roman" w:hAnsi="Times New Roman" w:cs="Times New Roman"/>
                <w:b/>
                <w:bCs/>
                <w:sz w:val="24"/>
                <w:szCs w:val="24"/>
              </w:rPr>
            </w:pPr>
            <w:r w:rsidRPr="001B5DB5">
              <w:rPr>
                <w:rFonts w:ascii="Times New Roman" w:hAnsi="Times New Roman" w:cs="Times New Roman"/>
                <w:sz w:val="24"/>
                <w:szCs w:val="24"/>
                <w:vertAlign w:val="superscript"/>
              </w:rPr>
              <w:t>(подпись)</w:t>
            </w:r>
          </w:p>
        </w:tc>
      </w:tr>
    </w:tbl>
    <w:p w:rsidR="001B5DB5" w:rsidRDefault="001B5DB5" w:rsidP="001B5DB5">
      <w:pPr>
        <w:widowControl w:val="0"/>
        <w:autoSpaceDE w:val="0"/>
        <w:autoSpaceDN w:val="0"/>
        <w:jc w:val="right"/>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134"/>
        <w:gridCol w:w="4536"/>
      </w:tblGrid>
      <w:tr w:rsidR="001B5DB5" w:rsidRPr="003F21F5" w:rsidTr="001B5DB5">
        <w:trPr>
          <w:trHeight w:val="1257"/>
        </w:trPr>
        <w:tc>
          <w:tcPr>
            <w:tcW w:w="4678" w:type="dxa"/>
            <w:tcBorders>
              <w:top w:val="nil"/>
              <w:left w:val="nil"/>
              <w:bottom w:val="nil"/>
              <w:right w:val="nil"/>
            </w:tcBorders>
          </w:tcPr>
          <w:p w:rsidR="001B5DB5" w:rsidRDefault="001B5DB5" w:rsidP="001B5DB5">
            <w:pPr>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1B5DB5" w:rsidRDefault="001B5DB5" w:rsidP="001B5DB5">
            <w:pPr>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1B5DB5" w:rsidRPr="003F21F5" w:rsidRDefault="001B5DB5" w:rsidP="001B5DB5">
            <w:pPr>
              <w:pStyle w:val="a5"/>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1B5DB5" w:rsidRPr="003F21F5" w:rsidRDefault="001B5DB5" w:rsidP="001B5DB5">
            <w:pPr>
              <w:pStyle w:val="a5"/>
              <w:jc w:val="center"/>
              <w:rPr>
                <w:rFonts w:ascii="Times New Roman" w:hAnsi="Times New Roman" w:cs="Times New Roman"/>
                <w:spacing w:val="20"/>
                <w:sz w:val="24"/>
                <w:szCs w:val="24"/>
              </w:rPr>
            </w:pPr>
          </w:p>
        </w:tc>
        <w:tc>
          <w:tcPr>
            <w:tcW w:w="1134" w:type="dxa"/>
            <w:tcBorders>
              <w:top w:val="nil"/>
              <w:left w:val="nil"/>
              <w:bottom w:val="nil"/>
              <w:right w:val="nil"/>
            </w:tcBorders>
          </w:tcPr>
          <w:p w:rsidR="001B5DB5" w:rsidRPr="003F21F5" w:rsidRDefault="001B5DB5" w:rsidP="001B5DB5">
            <w:pPr>
              <w:jc w:val="center"/>
              <w:rPr>
                <w:rFonts w:ascii="Times New Roman" w:hAnsi="Times New Roman" w:cs="Times New Roman"/>
                <w:spacing w:val="20"/>
                <w:sz w:val="24"/>
                <w:szCs w:val="24"/>
              </w:rPr>
            </w:pPr>
            <w:r>
              <w:rPr>
                <w:rFonts w:ascii="Times New Roman" w:hAnsi="Times New Roman" w:cs="Times New Roman"/>
                <w:noProof/>
                <w:spacing w:val="20"/>
                <w:sz w:val="24"/>
                <w:szCs w:val="24"/>
              </w:rPr>
              <w:drawing>
                <wp:inline distT="0" distB="0" distL="0" distR="0">
                  <wp:extent cx="714375" cy="685800"/>
                  <wp:effectExtent l="0" t="0" r="9525" b="0"/>
                  <wp:docPr id="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536" w:type="dxa"/>
            <w:tcBorders>
              <w:top w:val="nil"/>
              <w:left w:val="nil"/>
              <w:bottom w:val="nil"/>
              <w:right w:val="nil"/>
            </w:tcBorders>
          </w:tcPr>
          <w:p w:rsidR="001B5DB5" w:rsidRPr="005E5DDB" w:rsidRDefault="001B5DB5" w:rsidP="001B5DB5">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«Удмурт Элькунысь</w:t>
            </w:r>
          </w:p>
          <w:p w:rsidR="001B5DB5" w:rsidRPr="005E5DDB" w:rsidRDefault="001B5DB5" w:rsidP="001B5DB5">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Сюмси ёрос</w:t>
            </w:r>
          </w:p>
          <w:p w:rsidR="001B5DB5" w:rsidRPr="005E5DDB" w:rsidRDefault="001B5DB5" w:rsidP="001B5DB5">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1B5DB5" w:rsidRPr="003F21F5" w:rsidRDefault="001B5DB5" w:rsidP="001B5DB5">
            <w:pPr>
              <w:pStyle w:val="a5"/>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муниципал кылдытэтлэн</w:t>
            </w:r>
            <w:r>
              <w:rPr>
                <w:rFonts w:asciiTheme="minorHAnsi" w:hAnsiTheme="minorHAnsi" w:cs="Udmurt Academy"/>
                <w:spacing w:val="50"/>
                <w:sz w:val="24"/>
                <w:szCs w:val="24"/>
              </w:rPr>
              <w:t xml:space="preserve"> </w:t>
            </w:r>
            <w:r w:rsidRPr="00B901AE">
              <w:rPr>
                <w:rFonts w:ascii="Times New Roman" w:hAnsi="Times New Roman"/>
                <w:spacing w:val="50"/>
                <w:sz w:val="24"/>
                <w:szCs w:val="24"/>
              </w:rPr>
              <w:t>А</w:t>
            </w:r>
            <w:r>
              <w:rPr>
                <w:rFonts w:ascii="Udmurt Academy" w:hAnsi="Udmurt Academy" w:cs="Udmurt Academy"/>
                <w:spacing w:val="50"/>
                <w:sz w:val="24"/>
                <w:szCs w:val="24"/>
              </w:rPr>
              <w:t>дминистрацие</w:t>
            </w:r>
            <w:r>
              <w:rPr>
                <w:rFonts w:asciiTheme="minorHAnsi" w:hAnsiTheme="minorHAnsi" w:cs="Udmurt Academy"/>
                <w:spacing w:val="50"/>
                <w:sz w:val="24"/>
                <w:szCs w:val="24"/>
              </w:rPr>
              <w:t>з»</w:t>
            </w:r>
          </w:p>
        </w:tc>
      </w:tr>
    </w:tbl>
    <w:p w:rsidR="001B5DB5" w:rsidRPr="0085646A" w:rsidRDefault="001B5DB5" w:rsidP="001B5DB5">
      <w:pPr>
        <w:pStyle w:val="1"/>
        <w:rPr>
          <w:spacing w:val="20"/>
          <w:sz w:val="40"/>
          <w:szCs w:val="40"/>
        </w:rPr>
      </w:pPr>
      <w:r w:rsidRPr="0085646A">
        <w:rPr>
          <w:spacing w:val="20"/>
          <w:sz w:val="40"/>
          <w:szCs w:val="40"/>
        </w:rPr>
        <w:t>ПОСТАНОВЛЕНИЕ</w:t>
      </w:r>
    </w:p>
    <w:p w:rsidR="001B5DB5" w:rsidRPr="003F21F5" w:rsidRDefault="001B5DB5" w:rsidP="001B5DB5">
      <w:pPr>
        <w:pStyle w:val="1"/>
        <w:jc w:val="left"/>
        <w:rPr>
          <w:sz w:val="28"/>
          <w:szCs w:val="28"/>
        </w:rPr>
      </w:pPr>
    </w:p>
    <w:p w:rsidR="001B5DB5" w:rsidRPr="00BE5718" w:rsidRDefault="001B5DB5" w:rsidP="001B5DB5">
      <w:pPr>
        <w:pStyle w:val="1"/>
        <w:jc w:val="left"/>
        <w:rPr>
          <w:b w:val="0"/>
          <w:sz w:val="28"/>
          <w:szCs w:val="28"/>
        </w:rPr>
      </w:pPr>
      <w:r>
        <w:rPr>
          <w:b w:val="0"/>
          <w:sz w:val="28"/>
          <w:szCs w:val="28"/>
        </w:rPr>
        <w:t xml:space="preserve">от 31 января </w:t>
      </w:r>
      <w:r w:rsidRPr="00BE5718">
        <w:rPr>
          <w:b w:val="0"/>
          <w:sz w:val="28"/>
          <w:szCs w:val="28"/>
        </w:rPr>
        <w:t>20</w:t>
      </w:r>
      <w:r>
        <w:rPr>
          <w:b w:val="0"/>
          <w:sz w:val="28"/>
          <w:szCs w:val="28"/>
        </w:rPr>
        <w:t>25</w:t>
      </w:r>
      <w:r w:rsidRPr="00BE5718">
        <w:rPr>
          <w:b w:val="0"/>
          <w:sz w:val="28"/>
          <w:szCs w:val="28"/>
        </w:rPr>
        <w:t xml:space="preserve"> года                                                            </w:t>
      </w:r>
      <w:r>
        <w:rPr>
          <w:b w:val="0"/>
          <w:sz w:val="28"/>
          <w:szCs w:val="28"/>
        </w:rPr>
        <w:t xml:space="preserve">                         </w:t>
      </w:r>
      <w:r w:rsidRPr="00BE5718">
        <w:rPr>
          <w:b w:val="0"/>
          <w:sz w:val="28"/>
          <w:szCs w:val="28"/>
        </w:rPr>
        <w:t xml:space="preserve"> №</w:t>
      </w:r>
      <w:r>
        <w:rPr>
          <w:b w:val="0"/>
          <w:sz w:val="28"/>
          <w:szCs w:val="28"/>
        </w:rPr>
        <w:t xml:space="preserve"> 39</w:t>
      </w:r>
    </w:p>
    <w:p w:rsidR="001B5DB5" w:rsidRPr="001F4EC6" w:rsidRDefault="001B5DB5" w:rsidP="001B5DB5">
      <w:pPr>
        <w:jc w:val="center"/>
        <w:rPr>
          <w:rFonts w:ascii="Times New Roman" w:hAnsi="Times New Roman" w:cs="Times New Roman"/>
          <w:sz w:val="28"/>
          <w:szCs w:val="28"/>
        </w:rPr>
      </w:pPr>
      <w:r w:rsidRPr="001F4EC6">
        <w:rPr>
          <w:rFonts w:ascii="Times New Roman" w:hAnsi="Times New Roman" w:cs="Times New Roman"/>
          <w:sz w:val="28"/>
          <w:szCs w:val="28"/>
        </w:rPr>
        <w:t>с. Сюмси</w:t>
      </w:r>
    </w:p>
    <w:p w:rsidR="001B5DB5" w:rsidRDefault="001B5DB5" w:rsidP="001B5DB5">
      <w:pPr>
        <w:jc w:val="center"/>
        <w:rPr>
          <w:rFonts w:ascii="Times New Roman" w:hAnsi="Times New Roman"/>
          <w:sz w:val="28"/>
          <w:szCs w:val="28"/>
        </w:rPr>
      </w:pPr>
      <w:r>
        <w:rPr>
          <w:rFonts w:ascii="Times New Roman" w:hAnsi="Times New Roman" w:cs="Times New Roman"/>
          <w:bCs/>
          <w:sz w:val="28"/>
          <w:szCs w:val="28"/>
        </w:rPr>
        <w:t xml:space="preserve">О подготовке и проведении мероприятий, посвященных празднованию 80-й годовщины Победы в Великой Отечественной войне 1941-1945 годов, Году Защитника Отечества на территории Сюмсинского района </w:t>
      </w:r>
    </w:p>
    <w:p w:rsidR="001B5DB5" w:rsidRPr="001C0CA2" w:rsidRDefault="001B5DB5" w:rsidP="001B5DB5">
      <w:pPr>
        <w:pStyle w:val="afb"/>
        <w:jc w:val="center"/>
        <w:rPr>
          <w:rFonts w:ascii="inherit" w:hAnsi="inherit" w:cs="Arial"/>
          <w:bCs/>
          <w:color w:val="000000"/>
          <w:sz w:val="28"/>
          <w:szCs w:val="28"/>
        </w:rPr>
      </w:pPr>
    </w:p>
    <w:p w:rsidR="001B5DB5" w:rsidRPr="000F09E0" w:rsidRDefault="001B5DB5" w:rsidP="001B5DB5">
      <w:pPr>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Во исполнение Указа Президента Российской Федерации от 31 июля 2023 года № 568 «О подготовке и проведении празднования 80-й годовщины Победы в Великой Отечественной войне 1941-1945 годов», распоряжения Правительства Российской Федерации от 17 мая 2024 года № 1174-р «О плане основных мероприятий подготовке и проведению празднования 80-й годовщины Победы в Великой Отечественной войне 1941-1945 годов», руководствуясь Уставом муниципального образования «Муниципальный округ Сюмсинский район Удмуртской Республики»,</w:t>
      </w:r>
      <w:r w:rsidRPr="000F09E0">
        <w:rPr>
          <w:rFonts w:ascii="Times New Roman" w:eastAsia="Times New Roman" w:hAnsi="Times New Roman" w:cs="Times New Roman"/>
          <w:b/>
          <w:bCs/>
          <w:sz w:val="28"/>
          <w:szCs w:val="28"/>
          <w:lang w:eastAsia="ar-SA"/>
        </w:rPr>
        <w:t xml:space="preserve"> Администрация муниципального образования «Муниципальный округ Сюмсинский район Удмуртской Республики» </w:t>
      </w:r>
      <w:r w:rsidRPr="000F09E0">
        <w:rPr>
          <w:rFonts w:ascii="Times New Roman" w:eastAsia="Times New Roman" w:hAnsi="Times New Roman" w:cs="Times New Roman"/>
          <w:b/>
          <w:bCs/>
          <w:spacing w:val="20"/>
          <w:sz w:val="28"/>
          <w:szCs w:val="28"/>
          <w:lang w:eastAsia="ar-SA"/>
        </w:rPr>
        <w:t>постановляет</w:t>
      </w:r>
      <w:r w:rsidRPr="000F09E0">
        <w:rPr>
          <w:rFonts w:ascii="Times New Roman" w:eastAsia="Times New Roman" w:hAnsi="Times New Roman" w:cs="Times New Roman"/>
          <w:b/>
          <w:bCs/>
          <w:sz w:val="28"/>
          <w:szCs w:val="28"/>
          <w:lang w:eastAsia="ar-SA"/>
        </w:rPr>
        <w:t>:</w:t>
      </w:r>
    </w:p>
    <w:p w:rsidR="001B5DB5" w:rsidRDefault="001B5DB5" w:rsidP="001B5DB5">
      <w:pPr>
        <w:pStyle w:val="afb"/>
        <w:ind w:firstLine="709"/>
        <w:jc w:val="both"/>
        <w:rPr>
          <w:rFonts w:ascii="Times New Roman" w:hAnsi="Times New Roman" w:cs="Times New Roman"/>
          <w:sz w:val="28"/>
          <w:szCs w:val="28"/>
        </w:rPr>
      </w:pPr>
      <w:r>
        <w:rPr>
          <w:rFonts w:ascii="Times New Roman" w:hAnsi="Times New Roman" w:cs="Times New Roman"/>
          <w:sz w:val="28"/>
          <w:szCs w:val="28"/>
        </w:rPr>
        <w:t>1. Утвердить прилагаемые:</w:t>
      </w:r>
    </w:p>
    <w:p w:rsidR="001B5DB5" w:rsidRDefault="001B5DB5" w:rsidP="001B5DB5">
      <w:pPr>
        <w:pStyle w:val="afb"/>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1.1. Состав Организационного комитета по </w:t>
      </w:r>
      <w:r>
        <w:rPr>
          <w:rFonts w:ascii="Times New Roman" w:hAnsi="Times New Roman" w:cs="Times New Roman"/>
          <w:sz w:val="28"/>
          <w:szCs w:val="28"/>
          <w:shd w:val="clear" w:color="auto" w:fill="FFFFFF"/>
        </w:rPr>
        <w:t>подготовке и проведению мероприятий, посвященных празднованию 80-й годовщины Победы в Великой Отечественной войне 1941-1945 годов, Году Защитника Отечества на территории Сюмсинского района;</w:t>
      </w:r>
    </w:p>
    <w:p w:rsidR="001B5DB5" w:rsidRDefault="001B5DB5" w:rsidP="001B5DB5">
      <w:pPr>
        <w:pStyle w:val="afb"/>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1.2. План подготовки и проведения мероприятий, посвященных празднованию 80-й годовщины Победы в Великой Отечественной войне 1941-1945 годов, Году Защитника Отечества на территории Сюмсинского района.</w:t>
      </w:r>
    </w:p>
    <w:p w:rsidR="001B5DB5" w:rsidRDefault="001B5DB5" w:rsidP="001B5DB5">
      <w:pPr>
        <w:pStyle w:val="afb"/>
        <w:ind w:firstLine="709"/>
        <w:jc w:val="both"/>
        <w:rPr>
          <w:rFonts w:ascii="Times New Roman" w:hAnsi="Times New Roman" w:cs="Times New Roman"/>
          <w:bCs/>
          <w:sz w:val="28"/>
          <w:szCs w:val="28"/>
        </w:rPr>
      </w:pPr>
      <w:r>
        <w:rPr>
          <w:rFonts w:ascii="Times New Roman" w:hAnsi="Times New Roman" w:cs="Times New Roman"/>
          <w:sz w:val="28"/>
          <w:szCs w:val="28"/>
        </w:rPr>
        <w:t>2. Контроль за исполнением настоящего постановления возложить на первого заместителя главы Администрации муниципального образования «Муниципальный округ Сюмсинский район Удмуртской Республики».</w:t>
      </w:r>
    </w:p>
    <w:p w:rsidR="001B5DB5" w:rsidRDefault="001B5DB5" w:rsidP="001B5DB5">
      <w:pPr>
        <w:pStyle w:val="afb"/>
        <w:tabs>
          <w:tab w:val="left" w:pos="6240"/>
        </w:tabs>
        <w:jc w:val="both"/>
        <w:rPr>
          <w:rFonts w:ascii="Times New Roman" w:hAnsi="Times New Roman" w:cs="Times New Roman"/>
          <w:b/>
          <w:sz w:val="28"/>
          <w:szCs w:val="28"/>
        </w:rPr>
      </w:pPr>
    </w:p>
    <w:p w:rsidR="001B5DB5" w:rsidRDefault="001B5DB5" w:rsidP="001B5DB5">
      <w:pPr>
        <w:jc w:val="both"/>
        <w:rPr>
          <w:rFonts w:ascii="Times New Roman" w:eastAsia="Times New Roman" w:hAnsi="Times New Roman" w:cs="Times New Roman"/>
          <w:color w:val="000000"/>
          <w:sz w:val="28"/>
          <w:szCs w:val="28"/>
        </w:rPr>
      </w:pPr>
    </w:p>
    <w:p w:rsidR="001B5DB5" w:rsidRDefault="001B5DB5" w:rsidP="001B5DB5">
      <w:pPr>
        <w:widowControl w:val="0"/>
        <w:autoSpaceDE w:val="0"/>
        <w:autoSpaceDN w:val="0"/>
        <w:adjustRightInd w:val="0"/>
        <w:ind w:left="4820" w:hanging="4820"/>
        <w:outlineLvl w:val="0"/>
        <w:rPr>
          <w:rFonts w:ascii="Times New Roman" w:hAnsi="Times New Roman" w:cs="Times New Roman"/>
          <w:sz w:val="28"/>
          <w:szCs w:val="28"/>
        </w:rPr>
      </w:pPr>
      <w:r>
        <w:rPr>
          <w:rFonts w:ascii="Times New Roman" w:hAnsi="Times New Roman" w:cs="Times New Roman"/>
          <w:sz w:val="28"/>
          <w:szCs w:val="28"/>
        </w:rPr>
        <w:t>Глава Сюмсинского  района</w:t>
      </w:r>
      <w:r w:rsidRPr="000009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09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09D7">
        <w:rPr>
          <w:rFonts w:ascii="Times New Roman" w:hAnsi="Times New Roman" w:cs="Times New Roman"/>
          <w:sz w:val="28"/>
          <w:szCs w:val="28"/>
        </w:rPr>
        <w:t xml:space="preserve">                           </w:t>
      </w:r>
      <w:r>
        <w:rPr>
          <w:rFonts w:ascii="Times New Roman" w:hAnsi="Times New Roman" w:cs="Times New Roman"/>
          <w:sz w:val="28"/>
          <w:szCs w:val="28"/>
        </w:rPr>
        <w:t xml:space="preserve">    П.П. Кудрявцев</w:t>
      </w:r>
    </w:p>
    <w:p w:rsidR="001B5DB5" w:rsidRDefault="001B5DB5" w:rsidP="001B5DB5">
      <w:pPr>
        <w:widowControl w:val="0"/>
        <w:autoSpaceDE w:val="0"/>
        <w:autoSpaceDN w:val="0"/>
        <w:adjustRightInd w:val="0"/>
        <w:ind w:left="4820" w:hanging="4820"/>
        <w:outlineLvl w:val="0"/>
        <w:rPr>
          <w:rFonts w:ascii="Times New Roman" w:hAnsi="Times New Roman" w:cs="Times New Roman"/>
          <w:sz w:val="28"/>
          <w:szCs w:val="28"/>
        </w:rPr>
      </w:pPr>
    </w:p>
    <w:p w:rsidR="001B5DB5" w:rsidRDefault="001B5DB5" w:rsidP="001B5DB5">
      <w:pPr>
        <w:widowControl w:val="0"/>
        <w:autoSpaceDE w:val="0"/>
        <w:autoSpaceDN w:val="0"/>
        <w:adjustRightInd w:val="0"/>
        <w:ind w:left="4820" w:hanging="4820"/>
        <w:outlineLvl w:val="0"/>
        <w:rPr>
          <w:rFonts w:ascii="Times New Roman" w:hAnsi="Times New Roman" w:cs="Times New Roman"/>
          <w:sz w:val="28"/>
          <w:szCs w:val="28"/>
        </w:rPr>
      </w:pPr>
    </w:p>
    <w:p w:rsidR="001B5DB5" w:rsidRDefault="001B5DB5" w:rsidP="001B5DB5">
      <w:pPr>
        <w:widowControl w:val="0"/>
        <w:autoSpaceDE w:val="0"/>
        <w:autoSpaceDN w:val="0"/>
        <w:adjustRightInd w:val="0"/>
        <w:ind w:left="4820" w:hanging="4820"/>
        <w:outlineLvl w:val="0"/>
        <w:rPr>
          <w:rFonts w:ascii="Times New Roman" w:hAnsi="Times New Roman" w:cs="Times New Roman"/>
          <w:sz w:val="28"/>
          <w:szCs w:val="28"/>
        </w:rPr>
      </w:pPr>
    </w:p>
    <w:p w:rsidR="001B5DB5" w:rsidRDefault="001B5DB5" w:rsidP="001B5DB5">
      <w:pPr>
        <w:widowControl w:val="0"/>
        <w:autoSpaceDE w:val="0"/>
        <w:autoSpaceDN w:val="0"/>
        <w:adjustRightInd w:val="0"/>
        <w:ind w:left="4820" w:hanging="4820"/>
        <w:outlineLvl w:val="0"/>
        <w:rPr>
          <w:rFonts w:ascii="Times New Roman" w:hAnsi="Times New Roman" w:cs="Times New Roman"/>
          <w:sz w:val="28"/>
          <w:szCs w:val="28"/>
        </w:rPr>
      </w:pPr>
    </w:p>
    <w:p w:rsidR="001B5DB5" w:rsidRDefault="001B5DB5" w:rsidP="001B5DB5">
      <w:pPr>
        <w:widowControl w:val="0"/>
        <w:autoSpaceDE w:val="0"/>
        <w:autoSpaceDN w:val="0"/>
        <w:adjustRightInd w:val="0"/>
        <w:ind w:left="4820" w:hanging="4820"/>
        <w:jc w:val="right"/>
        <w:outlineLvl w:val="0"/>
        <w:rPr>
          <w:rFonts w:ascii="Times New Roman" w:hAnsi="Times New Roman" w:cs="Times New Roman"/>
          <w:sz w:val="28"/>
          <w:szCs w:val="28"/>
        </w:rPr>
      </w:pPr>
      <w:r>
        <w:rPr>
          <w:rFonts w:ascii="Times New Roman" w:hAnsi="Times New Roman" w:cs="Times New Roman"/>
          <w:sz w:val="28"/>
          <w:szCs w:val="28"/>
        </w:rPr>
        <w:lastRenderedPageBreak/>
        <w:t>УТВЕРЖДЁН</w:t>
      </w:r>
    </w:p>
    <w:p w:rsidR="001B5DB5" w:rsidRDefault="001B5DB5" w:rsidP="001B5DB5">
      <w:pPr>
        <w:widowControl w:val="0"/>
        <w:autoSpaceDE w:val="0"/>
        <w:autoSpaceDN w:val="0"/>
        <w:adjustRightInd w:val="0"/>
        <w:ind w:left="4820" w:hanging="4820"/>
        <w:jc w:val="right"/>
        <w:outlineLvl w:val="0"/>
        <w:rPr>
          <w:rFonts w:ascii="Times New Roman" w:hAnsi="Times New Roman" w:cs="Times New Roman"/>
          <w:sz w:val="28"/>
          <w:szCs w:val="28"/>
        </w:rPr>
      </w:pPr>
      <w:r>
        <w:rPr>
          <w:rFonts w:ascii="Times New Roman" w:hAnsi="Times New Roman" w:cs="Times New Roman"/>
          <w:sz w:val="28"/>
          <w:szCs w:val="28"/>
        </w:rPr>
        <w:t xml:space="preserve">постановлением Администрации </w:t>
      </w:r>
    </w:p>
    <w:p w:rsidR="001B5DB5" w:rsidRDefault="001B5DB5" w:rsidP="001B5DB5">
      <w:pPr>
        <w:widowControl w:val="0"/>
        <w:autoSpaceDE w:val="0"/>
        <w:autoSpaceDN w:val="0"/>
        <w:adjustRightInd w:val="0"/>
        <w:ind w:left="4820" w:hanging="4820"/>
        <w:jc w:val="right"/>
        <w:outlineLvl w:val="0"/>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rsidR="001B5DB5" w:rsidRDefault="001B5DB5" w:rsidP="001B5DB5">
      <w:pPr>
        <w:widowControl w:val="0"/>
        <w:autoSpaceDE w:val="0"/>
        <w:autoSpaceDN w:val="0"/>
        <w:adjustRightInd w:val="0"/>
        <w:ind w:left="4820" w:hanging="4820"/>
        <w:jc w:val="right"/>
        <w:outlineLvl w:val="0"/>
        <w:rPr>
          <w:rFonts w:ascii="Times New Roman" w:hAnsi="Times New Roman" w:cs="Times New Roman"/>
          <w:sz w:val="28"/>
          <w:szCs w:val="28"/>
        </w:rPr>
      </w:pPr>
      <w:r>
        <w:rPr>
          <w:rFonts w:ascii="Times New Roman" w:hAnsi="Times New Roman" w:cs="Times New Roman"/>
          <w:sz w:val="28"/>
          <w:szCs w:val="28"/>
        </w:rPr>
        <w:t>«Муниципальный округ Сюмсинский</w:t>
      </w:r>
    </w:p>
    <w:p w:rsidR="001B5DB5" w:rsidRDefault="001B5DB5" w:rsidP="001B5DB5">
      <w:pPr>
        <w:widowControl w:val="0"/>
        <w:autoSpaceDE w:val="0"/>
        <w:autoSpaceDN w:val="0"/>
        <w:adjustRightInd w:val="0"/>
        <w:ind w:left="4820" w:hanging="4820"/>
        <w:jc w:val="right"/>
        <w:outlineLvl w:val="0"/>
        <w:rPr>
          <w:rFonts w:ascii="Times New Roman" w:hAnsi="Times New Roman" w:cs="Times New Roman"/>
          <w:sz w:val="28"/>
          <w:szCs w:val="28"/>
        </w:rPr>
      </w:pPr>
      <w:r>
        <w:rPr>
          <w:rFonts w:ascii="Times New Roman" w:hAnsi="Times New Roman" w:cs="Times New Roman"/>
          <w:sz w:val="28"/>
          <w:szCs w:val="28"/>
        </w:rPr>
        <w:t xml:space="preserve"> Район Удмуртской Республики»</w:t>
      </w:r>
    </w:p>
    <w:p w:rsidR="001B5DB5" w:rsidRDefault="001B5DB5" w:rsidP="001B5DB5">
      <w:pPr>
        <w:widowControl w:val="0"/>
        <w:autoSpaceDE w:val="0"/>
        <w:autoSpaceDN w:val="0"/>
        <w:adjustRightInd w:val="0"/>
        <w:ind w:left="4820" w:hanging="4820"/>
        <w:jc w:val="right"/>
        <w:outlineLvl w:val="0"/>
        <w:rPr>
          <w:rFonts w:ascii="Times New Roman" w:hAnsi="Times New Roman" w:cs="Times New Roman"/>
          <w:sz w:val="28"/>
          <w:szCs w:val="28"/>
        </w:rPr>
      </w:pPr>
      <w:r>
        <w:rPr>
          <w:rFonts w:ascii="Times New Roman" w:hAnsi="Times New Roman" w:cs="Times New Roman"/>
          <w:sz w:val="28"/>
          <w:szCs w:val="28"/>
        </w:rPr>
        <w:t>от 31 января 2025 года 39</w:t>
      </w:r>
    </w:p>
    <w:p w:rsidR="001B5DB5" w:rsidRDefault="001B5DB5" w:rsidP="001B5DB5">
      <w:pPr>
        <w:widowControl w:val="0"/>
        <w:autoSpaceDE w:val="0"/>
        <w:autoSpaceDN w:val="0"/>
        <w:adjustRightInd w:val="0"/>
        <w:ind w:left="4820" w:hanging="4820"/>
        <w:jc w:val="right"/>
        <w:outlineLvl w:val="0"/>
        <w:rPr>
          <w:rFonts w:ascii="Times New Roman" w:hAnsi="Times New Roman" w:cs="Times New Roman"/>
          <w:sz w:val="28"/>
          <w:szCs w:val="28"/>
        </w:rPr>
      </w:pPr>
    </w:p>
    <w:p w:rsidR="001B5DB5" w:rsidRDefault="001B5DB5" w:rsidP="001B5DB5">
      <w:pPr>
        <w:widowControl w:val="0"/>
        <w:autoSpaceDE w:val="0"/>
        <w:autoSpaceDN w:val="0"/>
        <w:adjustRightInd w:val="0"/>
        <w:jc w:val="center"/>
        <w:outlineLvl w:val="0"/>
        <w:rPr>
          <w:rFonts w:ascii="Times New Roman" w:hAnsi="Times New Roman" w:cs="Times New Roman"/>
          <w:sz w:val="28"/>
          <w:szCs w:val="28"/>
          <w:shd w:val="clear" w:color="auto" w:fill="FFFFFF"/>
        </w:rPr>
      </w:pPr>
      <w:r>
        <w:rPr>
          <w:rFonts w:ascii="Times New Roman" w:hAnsi="Times New Roman" w:cs="Times New Roman"/>
          <w:sz w:val="28"/>
          <w:szCs w:val="28"/>
        </w:rPr>
        <w:t xml:space="preserve">Состав Организационного комитета по </w:t>
      </w:r>
      <w:r>
        <w:rPr>
          <w:rFonts w:ascii="Times New Roman" w:hAnsi="Times New Roman" w:cs="Times New Roman"/>
          <w:sz w:val="28"/>
          <w:szCs w:val="28"/>
          <w:shd w:val="clear" w:color="auto" w:fill="FFFFFF"/>
        </w:rPr>
        <w:t>подготовке и проведению мероприятий, посвященных празднованию 80-й годовщины Победы в Великой Отечественной войне 1941-1945 годов, Году Защитника Отечества на территории Сюмсинского района  (далее – Организационный комитет)</w:t>
      </w:r>
    </w:p>
    <w:p w:rsidR="001B5DB5" w:rsidRDefault="001B5DB5" w:rsidP="001B5DB5">
      <w:pPr>
        <w:widowControl w:val="0"/>
        <w:autoSpaceDE w:val="0"/>
        <w:autoSpaceDN w:val="0"/>
        <w:adjustRightInd w:val="0"/>
        <w:jc w:val="center"/>
        <w:outlineLvl w:val="0"/>
        <w:rPr>
          <w:rFonts w:ascii="Times New Roman" w:hAnsi="Times New Roman" w:cs="Times New Roman"/>
          <w:sz w:val="28"/>
          <w:szCs w:val="28"/>
          <w:shd w:val="clear" w:color="auto" w:fill="FFFFFF"/>
        </w:rPr>
      </w:pPr>
    </w:p>
    <w:p w:rsidR="001B5DB5" w:rsidRDefault="001B5DB5" w:rsidP="001B5DB5">
      <w:pPr>
        <w:widowControl w:val="0"/>
        <w:autoSpaceDE w:val="0"/>
        <w:autoSpaceDN w:val="0"/>
        <w:adjustRightInd w:val="0"/>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Кудрявцев Павел Петрович – Глава муниципального </w:t>
      </w:r>
      <w:r w:rsidRPr="00ED3C64">
        <w:rPr>
          <w:rFonts w:ascii="Times New Roman" w:hAnsi="Times New Roman" w:cs="Times New Roman"/>
          <w:sz w:val="28"/>
          <w:szCs w:val="28"/>
        </w:rPr>
        <w:t>образования «Муниципальный округ Сюмсинский район удмуртской Республики», председатель</w:t>
      </w:r>
      <w:r>
        <w:rPr>
          <w:rFonts w:ascii="Times New Roman" w:hAnsi="Times New Roman" w:cs="Times New Roman"/>
          <w:sz w:val="28"/>
          <w:szCs w:val="28"/>
        </w:rPr>
        <w:t xml:space="preserve"> Организационного комитета;</w:t>
      </w:r>
    </w:p>
    <w:p w:rsidR="001B5DB5" w:rsidRDefault="001B5DB5" w:rsidP="001B5DB5">
      <w:pPr>
        <w:ind w:firstLine="709"/>
        <w:jc w:val="both"/>
        <w:rPr>
          <w:rFonts w:ascii="Times New Roman" w:hAnsi="Times New Roman" w:cs="Times New Roman"/>
          <w:sz w:val="28"/>
          <w:szCs w:val="28"/>
        </w:rPr>
      </w:pPr>
      <w:r w:rsidRPr="00F24A4A">
        <w:rPr>
          <w:rFonts w:ascii="Times New Roman" w:hAnsi="Times New Roman" w:cs="Times New Roman"/>
          <w:sz w:val="28"/>
          <w:szCs w:val="28"/>
        </w:rPr>
        <w:t>Овечкина Эльвира Александровна</w:t>
      </w:r>
      <w:r w:rsidRPr="00ED3C64">
        <w:rPr>
          <w:rFonts w:ascii="Times New Roman" w:hAnsi="Times New Roman" w:cs="Times New Roman"/>
          <w:sz w:val="28"/>
          <w:szCs w:val="28"/>
        </w:rPr>
        <w:t xml:space="preserve"> – </w:t>
      </w:r>
      <w:r>
        <w:rPr>
          <w:rFonts w:ascii="Times New Roman" w:hAnsi="Times New Roman" w:cs="Times New Roman"/>
          <w:sz w:val="28"/>
          <w:szCs w:val="28"/>
        </w:rPr>
        <w:t xml:space="preserve">первый </w:t>
      </w:r>
      <w:r w:rsidRPr="00ED3C64">
        <w:rPr>
          <w:rFonts w:ascii="Times New Roman" w:hAnsi="Times New Roman" w:cs="Times New Roman"/>
          <w:sz w:val="28"/>
          <w:szCs w:val="28"/>
        </w:rPr>
        <w:t xml:space="preserve">заместитель главы Администрации муниципального образования «Муниципальный округ Сюмсинский район удмуртской Республики», </w:t>
      </w:r>
      <w:r>
        <w:rPr>
          <w:rFonts w:ascii="Times New Roman" w:hAnsi="Times New Roman" w:cs="Times New Roman"/>
          <w:sz w:val="28"/>
          <w:szCs w:val="28"/>
        </w:rPr>
        <w:t>заместитель председателя Организационного комитета;</w:t>
      </w: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sz w:val="28"/>
          <w:szCs w:val="28"/>
        </w:rPr>
        <w:t>Владимирова Марина Владимировна – начальник Архивного сектора  Отдела культуры</w:t>
      </w:r>
      <w:r w:rsidRPr="0074738B">
        <w:rPr>
          <w:rFonts w:ascii="Times New Roman" w:hAnsi="Times New Roman" w:cs="Times New Roman"/>
          <w:sz w:val="28"/>
          <w:szCs w:val="28"/>
        </w:rPr>
        <w:t xml:space="preserve"> </w:t>
      </w:r>
      <w:r>
        <w:rPr>
          <w:rFonts w:ascii="Times New Roman" w:hAnsi="Times New Roman" w:cs="Times New Roman"/>
          <w:sz w:val="28"/>
          <w:szCs w:val="28"/>
        </w:rPr>
        <w:t>Администрации муниципального образования «Муниципальный округ Сюмсинский район Удмуртской Республики», секретарь Организационного комитета;</w:t>
      </w:r>
    </w:p>
    <w:p w:rsidR="001B5DB5" w:rsidRDefault="001B5DB5" w:rsidP="001B5DB5">
      <w:pPr>
        <w:ind w:firstLine="709"/>
        <w:jc w:val="both"/>
        <w:rPr>
          <w:rFonts w:ascii="Times New Roman" w:hAnsi="Times New Roman" w:cs="Times New Roman"/>
          <w:sz w:val="28"/>
          <w:szCs w:val="28"/>
        </w:rPr>
      </w:pP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sz w:val="28"/>
          <w:szCs w:val="28"/>
        </w:rPr>
        <w:t>Члены Организационного комитета:</w:t>
      </w:r>
    </w:p>
    <w:p w:rsidR="001B5DB5" w:rsidRDefault="001B5DB5" w:rsidP="001B5DB5">
      <w:pPr>
        <w:ind w:firstLine="709"/>
        <w:jc w:val="both"/>
        <w:rPr>
          <w:rFonts w:ascii="Times New Roman" w:hAnsi="Times New Roman" w:cs="Times New Roman"/>
          <w:sz w:val="28"/>
          <w:szCs w:val="28"/>
        </w:rPr>
      </w:pPr>
      <w:r w:rsidRPr="00F24A4A">
        <w:rPr>
          <w:rFonts w:ascii="Times New Roman" w:hAnsi="Times New Roman" w:cs="Times New Roman"/>
          <w:sz w:val="28"/>
          <w:szCs w:val="28"/>
        </w:rPr>
        <w:t>Ашихмина Людмила Вячеславовна</w:t>
      </w:r>
      <w:r>
        <w:rPr>
          <w:rFonts w:ascii="Times New Roman" w:hAnsi="Times New Roman" w:cs="Times New Roman"/>
          <w:sz w:val="28"/>
          <w:szCs w:val="28"/>
        </w:rPr>
        <w:t xml:space="preserve"> –</w:t>
      </w:r>
      <w:r w:rsidRPr="001839AB">
        <w:rPr>
          <w:rFonts w:ascii="Times New Roman" w:hAnsi="Times New Roman" w:cs="Times New Roman"/>
          <w:sz w:val="28"/>
          <w:szCs w:val="28"/>
        </w:rPr>
        <w:t xml:space="preserve"> </w:t>
      </w:r>
      <w:r>
        <w:rPr>
          <w:rFonts w:ascii="Times New Roman" w:hAnsi="Times New Roman" w:cs="Times New Roman"/>
          <w:sz w:val="28"/>
          <w:szCs w:val="28"/>
        </w:rPr>
        <w:t>заместитель заведующего филиалом Республиканского Комплексного центра социального обслуживания населения в Сюмсинском районе, председатель районного совета ветеранов (по согласованию);</w:t>
      </w:r>
      <w:r w:rsidRPr="00F24A4A">
        <w:rPr>
          <w:rFonts w:ascii="Times New Roman" w:hAnsi="Times New Roman" w:cs="Times New Roman"/>
          <w:sz w:val="28"/>
          <w:szCs w:val="28"/>
        </w:rPr>
        <w:t xml:space="preserve"> </w:t>
      </w:r>
    </w:p>
    <w:p w:rsidR="001B5DB5" w:rsidRDefault="001B5DB5" w:rsidP="001B5DB5">
      <w:pPr>
        <w:ind w:firstLine="709"/>
        <w:jc w:val="both"/>
        <w:rPr>
          <w:rFonts w:ascii="Times New Roman" w:hAnsi="Times New Roman" w:cs="Times New Roman"/>
          <w:color w:val="000000"/>
          <w:sz w:val="28"/>
          <w:szCs w:val="28"/>
          <w:shd w:val="clear" w:color="auto" w:fill="FFFFFF"/>
        </w:rPr>
      </w:pPr>
      <w:r w:rsidRPr="00BA6CCD">
        <w:rPr>
          <w:rFonts w:ascii="Times New Roman" w:hAnsi="Times New Roman" w:cs="Times New Roman"/>
          <w:sz w:val="28"/>
          <w:szCs w:val="28"/>
        </w:rPr>
        <w:t xml:space="preserve">Бакеева Юлия Сергеевна – руководитель Аппарата Главы </w:t>
      </w:r>
      <w:r w:rsidRPr="00BA6CCD">
        <w:rPr>
          <w:rFonts w:ascii="Times New Roman" w:hAnsi="Times New Roman" w:cs="Times New Roman"/>
          <w:color w:val="000000"/>
          <w:sz w:val="28"/>
          <w:szCs w:val="28"/>
          <w:shd w:val="clear" w:color="auto" w:fill="FFFFFF"/>
        </w:rPr>
        <w:t>муниципального образования «Муниципальный округ Сюмсинский район Удмуртской Республики», районного Совета депутатов и Администрации района</w:t>
      </w:r>
      <w:r>
        <w:rPr>
          <w:rFonts w:ascii="Times New Roman" w:hAnsi="Times New Roman" w:cs="Times New Roman"/>
          <w:color w:val="000000"/>
          <w:sz w:val="28"/>
          <w:szCs w:val="28"/>
          <w:shd w:val="clear" w:color="auto" w:fill="FFFFFF"/>
        </w:rPr>
        <w:t>;</w:t>
      </w:r>
    </w:p>
    <w:p w:rsidR="001B5DB5" w:rsidRPr="005D1029" w:rsidRDefault="001B5DB5" w:rsidP="001B5DB5">
      <w:pPr>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Брагина Зульфия Ильтузаровна – председатель Общественного совета </w:t>
      </w:r>
      <w:r w:rsidRPr="005D1029">
        <w:rPr>
          <w:rFonts w:ascii="Times New Roman" w:hAnsi="Times New Roman" w:cs="Times New Roman"/>
          <w:sz w:val="28"/>
          <w:szCs w:val="28"/>
          <w:shd w:val="clear" w:color="auto" w:fill="FFFFFF"/>
        </w:rPr>
        <w:t>муниципального образования «Муниципальный округ Сюмсинский район  Удмуртской Республики»</w:t>
      </w:r>
      <w:r>
        <w:rPr>
          <w:rFonts w:ascii="Times New Roman" w:hAnsi="Times New Roman" w:cs="Times New Roman"/>
          <w:sz w:val="28"/>
          <w:szCs w:val="28"/>
          <w:shd w:val="clear" w:color="auto" w:fill="FFFFFF"/>
        </w:rPr>
        <w:t xml:space="preserve"> (по согласованию)</w:t>
      </w:r>
      <w:r w:rsidRPr="005D1029">
        <w:rPr>
          <w:rFonts w:ascii="Times New Roman" w:hAnsi="Times New Roman" w:cs="Times New Roman"/>
          <w:sz w:val="28"/>
          <w:szCs w:val="28"/>
          <w:shd w:val="clear" w:color="auto" w:fill="FFFFFF"/>
        </w:rPr>
        <w:t>;</w:t>
      </w:r>
    </w:p>
    <w:p w:rsidR="001B5DB5" w:rsidRDefault="001B5DB5" w:rsidP="001B5DB5">
      <w:pPr>
        <w:ind w:firstLine="709"/>
        <w:jc w:val="both"/>
        <w:rPr>
          <w:rFonts w:ascii="Times New Roman" w:hAnsi="Times New Roman" w:cs="Times New Roman"/>
          <w:sz w:val="28"/>
          <w:szCs w:val="28"/>
        </w:rPr>
      </w:pPr>
      <w:r w:rsidRPr="00BA6CCD">
        <w:rPr>
          <w:rFonts w:ascii="Times New Roman" w:hAnsi="Times New Roman" w:cs="Times New Roman"/>
          <w:sz w:val="28"/>
          <w:szCs w:val="28"/>
        </w:rPr>
        <w:t xml:space="preserve">Деньгина Оксана Александровна – </w:t>
      </w:r>
      <w:r>
        <w:rPr>
          <w:rFonts w:ascii="Times New Roman" w:hAnsi="Times New Roman" w:cs="Times New Roman"/>
          <w:sz w:val="28"/>
          <w:szCs w:val="28"/>
        </w:rPr>
        <w:t xml:space="preserve">исполняющая обязанности </w:t>
      </w:r>
      <w:r w:rsidRPr="00BA6CCD">
        <w:rPr>
          <w:rFonts w:ascii="Times New Roman" w:hAnsi="Times New Roman" w:cs="Times New Roman"/>
          <w:sz w:val="28"/>
          <w:szCs w:val="28"/>
        </w:rPr>
        <w:t>главного врача бюджетного</w:t>
      </w:r>
      <w:r>
        <w:rPr>
          <w:rFonts w:ascii="Times New Roman" w:hAnsi="Times New Roman" w:cs="Times New Roman"/>
          <w:sz w:val="28"/>
          <w:szCs w:val="28"/>
        </w:rPr>
        <w:t xml:space="preserve"> учреждения здравоохранения Удмуртской Республики «Сюмсинская районная больница Министерства здравоохранения Удмуртской Республики» (по согласованию);</w:t>
      </w: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sz w:val="28"/>
          <w:szCs w:val="28"/>
        </w:rPr>
        <w:t>Корякина Надежда Иосифовна – директор муниципального бюджетного учреждения культуры Сюмсинского района «Районный Дом культуры»;</w:t>
      </w: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noProof/>
          <w:sz w:val="28"/>
          <w:szCs w:val="28"/>
        </w:rPr>
        <w:lastRenderedPageBreak/>
        <w:pict>
          <v:rect id="_x0000_s1564" style="position:absolute;left:0;text-align:left;margin-left:202.4pt;margin-top:-26.8pt;width:1in;height:22.8pt;z-index:251713536;mso-position-horizontal-relative:margin" strokecolor="white [3212]">
            <v:textbox>
              <w:txbxContent>
                <w:p w:rsidR="008306EE" w:rsidRPr="00BB6551" w:rsidRDefault="008306EE" w:rsidP="001B5DB5">
                  <w:pPr>
                    <w:jc w:val="center"/>
                    <w:rPr>
                      <w:rFonts w:ascii="Times New Roman" w:hAnsi="Times New Roman" w:cs="Times New Roman"/>
                      <w:sz w:val="24"/>
                      <w:szCs w:val="24"/>
                    </w:rPr>
                  </w:pPr>
                  <w:r w:rsidRPr="00BB6551">
                    <w:rPr>
                      <w:rFonts w:ascii="Times New Roman" w:hAnsi="Times New Roman" w:cs="Times New Roman"/>
                      <w:sz w:val="24"/>
                      <w:szCs w:val="24"/>
                    </w:rPr>
                    <w:t>2</w:t>
                  </w:r>
                </w:p>
              </w:txbxContent>
            </v:textbox>
            <w10:wrap anchorx="margin"/>
          </v:rect>
        </w:pict>
      </w:r>
      <w:r>
        <w:rPr>
          <w:rFonts w:ascii="Times New Roman" w:hAnsi="Times New Roman" w:cs="Times New Roman"/>
          <w:sz w:val="28"/>
          <w:szCs w:val="28"/>
        </w:rPr>
        <w:t>Кунавин Сергей Васильевич – заместитель главы Администрации муниципального образования «Муниципальный округ Сюмсинский район Удмуртской Республики» - начальник Управления по работе с территориями Администрации Сюмсинского района;</w:t>
      </w:r>
    </w:p>
    <w:p w:rsidR="001B5DB5" w:rsidRDefault="001B5DB5" w:rsidP="001B5DB5">
      <w:pPr>
        <w:ind w:firstLine="709"/>
        <w:jc w:val="both"/>
        <w:rPr>
          <w:rFonts w:ascii="Times New Roman" w:hAnsi="Times New Roman" w:cs="Times New Roman"/>
          <w:sz w:val="28"/>
          <w:szCs w:val="28"/>
        </w:rPr>
      </w:pPr>
      <w:r w:rsidRPr="00F24A4A">
        <w:rPr>
          <w:rFonts w:ascii="Times New Roman" w:hAnsi="Times New Roman" w:cs="Times New Roman"/>
          <w:sz w:val="28"/>
          <w:szCs w:val="28"/>
        </w:rPr>
        <w:t>Медведева Ольга Петровна</w:t>
      </w:r>
      <w:r>
        <w:rPr>
          <w:rFonts w:ascii="Times New Roman" w:hAnsi="Times New Roman" w:cs="Times New Roman"/>
          <w:sz w:val="28"/>
          <w:szCs w:val="28"/>
        </w:rPr>
        <w:t xml:space="preserve"> – начальник Отдела культуры</w:t>
      </w:r>
      <w:r w:rsidRPr="0074738B">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Администрации муниципального образования «Муниципальный округ Сюмсинский район Удмуртской Республики»; </w:t>
      </w: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sz w:val="28"/>
          <w:szCs w:val="28"/>
        </w:rPr>
        <w:t>Овчарук Ольга Геннадьевна – начальник Управления финансов Администрации муниципального образования «Муниципальный округ Сюмсинский район Удмуртской Республики»;</w:t>
      </w: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sz w:val="28"/>
          <w:szCs w:val="28"/>
        </w:rPr>
        <w:t xml:space="preserve">Пантюхин Анатолий Леонидович – председатель Совета депутатов муниципального образования «Муниципальный округ Сюмсинский район Удмуртской Республики» (по согласованию); </w:t>
      </w: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sz w:val="28"/>
          <w:szCs w:val="28"/>
        </w:rPr>
        <w:t>Пантюхин Андрей Анатольевич – заместитель главы Администрации муниципального образования «Муниципальный округ Сюмсинский район Удмуртской Республики»;</w:t>
      </w: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sz w:val="28"/>
          <w:szCs w:val="28"/>
        </w:rPr>
        <w:t xml:space="preserve">Пантюхина Анна Алексеевна – директор муниципального бюджетного учреждения культуры Сюмсинского района «Централизованная библиотечная система»; </w:t>
      </w: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sz w:val="28"/>
          <w:szCs w:val="28"/>
        </w:rPr>
        <w:t>Пантюхина Ольга Станиславовна – автономного учреждения Удмуртской Республики «Редакция газеты «Знамя» (по согласованию);</w:t>
      </w: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sz w:val="28"/>
          <w:szCs w:val="28"/>
        </w:rPr>
        <w:t>Перескокова Полина Сергеевна – директор муниципального казенного учреждения «Молодежный центр «Светлана»;</w:t>
      </w: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sz w:val="28"/>
          <w:szCs w:val="28"/>
        </w:rPr>
        <w:t>Семилит Наталия Валериевна – заместитель главы Администрации муниципального образования «Муниципальный округ Сюмсинский район Удмуртской Республики»;</w:t>
      </w:r>
    </w:p>
    <w:p w:rsidR="001B5DB5" w:rsidRDefault="001B5DB5" w:rsidP="001B5DB5">
      <w:pPr>
        <w:ind w:firstLine="709"/>
        <w:jc w:val="both"/>
        <w:rPr>
          <w:rFonts w:ascii="Times New Roman" w:hAnsi="Times New Roman" w:cs="Times New Roman"/>
          <w:sz w:val="28"/>
          <w:szCs w:val="28"/>
        </w:rPr>
      </w:pPr>
      <w:r w:rsidRPr="005D1029">
        <w:rPr>
          <w:rFonts w:ascii="Times New Roman" w:hAnsi="Times New Roman" w:cs="Times New Roman"/>
          <w:sz w:val="28"/>
          <w:szCs w:val="28"/>
        </w:rPr>
        <w:t>Сметанина Наталья Ивановна</w:t>
      </w:r>
      <w:r>
        <w:rPr>
          <w:rFonts w:ascii="Times New Roman" w:hAnsi="Times New Roman" w:cs="Times New Roman"/>
          <w:sz w:val="28"/>
          <w:szCs w:val="28"/>
        </w:rPr>
        <w:t xml:space="preserve"> – начальник Управления образования Администрации муниципального образования «Муниципальный округ Сюмсинский район Удмуртской Республики»;</w:t>
      </w: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sz w:val="28"/>
          <w:szCs w:val="28"/>
        </w:rPr>
        <w:t>Соболева Галина Николаевна – социальный координатор фонда «</w:t>
      </w:r>
      <w:r w:rsidRPr="00BA6CCD">
        <w:rPr>
          <w:rFonts w:ascii="Times New Roman" w:hAnsi="Times New Roman" w:cs="Times New Roman"/>
          <w:sz w:val="28"/>
          <w:szCs w:val="28"/>
        </w:rPr>
        <w:t>Защитники Отечества</w:t>
      </w:r>
      <w:r>
        <w:rPr>
          <w:rFonts w:ascii="Times New Roman" w:hAnsi="Times New Roman" w:cs="Times New Roman"/>
          <w:sz w:val="28"/>
          <w:szCs w:val="28"/>
        </w:rPr>
        <w:t>» (по согласованию);</w:t>
      </w:r>
    </w:p>
    <w:p w:rsidR="001B5DB5" w:rsidRDefault="001B5DB5" w:rsidP="001B5DB5">
      <w:pPr>
        <w:ind w:firstLine="709"/>
        <w:jc w:val="both"/>
        <w:rPr>
          <w:rFonts w:ascii="Times New Roman" w:hAnsi="Times New Roman" w:cs="Times New Roman"/>
          <w:sz w:val="28"/>
          <w:szCs w:val="28"/>
        </w:rPr>
      </w:pPr>
      <w:r w:rsidRPr="00AF774C">
        <w:rPr>
          <w:rFonts w:ascii="Times New Roman" w:hAnsi="Times New Roman" w:cs="Times New Roman"/>
          <w:sz w:val="28"/>
          <w:szCs w:val="28"/>
        </w:rPr>
        <w:t>Фалалеева Наталья Дмитриевна</w:t>
      </w:r>
      <w:r>
        <w:rPr>
          <w:rFonts w:ascii="Times New Roman" w:hAnsi="Times New Roman" w:cs="Times New Roman"/>
          <w:sz w:val="28"/>
          <w:szCs w:val="28"/>
        </w:rPr>
        <w:t xml:space="preserve"> – заведующий филиалом Республиканского Комплексного центра социального обслуживания населения в Сюмсинском районе (по согласованию);</w:t>
      </w:r>
    </w:p>
    <w:p w:rsidR="001B5DB5" w:rsidRPr="005D1029" w:rsidRDefault="001B5DB5" w:rsidP="001B5DB5">
      <w:pPr>
        <w:ind w:firstLine="709"/>
        <w:jc w:val="both"/>
        <w:rPr>
          <w:rFonts w:ascii="Times New Roman" w:hAnsi="Times New Roman" w:cs="Times New Roman"/>
          <w:sz w:val="28"/>
          <w:szCs w:val="28"/>
        </w:rPr>
      </w:pPr>
      <w:r w:rsidRPr="005D1029">
        <w:rPr>
          <w:rFonts w:ascii="Times New Roman" w:hAnsi="Times New Roman" w:cs="Times New Roman"/>
          <w:sz w:val="28"/>
          <w:szCs w:val="28"/>
        </w:rPr>
        <w:t xml:space="preserve">Чагин Роман Анатольевич - </w:t>
      </w:r>
      <w:r w:rsidRPr="005D1029">
        <w:rPr>
          <w:rFonts w:ascii="Times New Roman" w:hAnsi="Times New Roman" w:cs="Times New Roman"/>
          <w:sz w:val="28"/>
          <w:szCs w:val="28"/>
          <w:shd w:val="clear" w:color="auto" w:fill="FFFFFF"/>
        </w:rPr>
        <w:t>помощник Главы муниципального образования «Муниципальный округ Сюмсинский район Удмуртской Республики» по гражданской обороне и чрезвычайным ситуациям</w:t>
      </w:r>
      <w:r>
        <w:rPr>
          <w:rFonts w:ascii="Times New Roman" w:hAnsi="Times New Roman" w:cs="Times New Roman"/>
          <w:sz w:val="28"/>
          <w:szCs w:val="28"/>
          <w:shd w:val="clear" w:color="auto" w:fill="FFFFFF"/>
        </w:rPr>
        <w:t>;</w:t>
      </w:r>
    </w:p>
    <w:p w:rsidR="001B5DB5" w:rsidRDefault="001B5DB5" w:rsidP="001B5DB5">
      <w:pPr>
        <w:ind w:firstLine="709"/>
        <w:jc w:val="both"/>
        <w:rPr>
          <w:rFonts w:ascii="Times New Roman" w:hAnsi="Times New Roman" w:cs="Times New Roman"/>
          <w:sz w:val="28"/>
          <w:szCs w:val="28"/>
        </w:rPr>
      </w:pPr>
      <w:r w:rsidRPr="005D1029">
        <w:rPr>
          <w:rFonts w:ascii="Times New Roman" w:hAnsi="Times New Roman" w:cs="Times New Roman"/>
          <w:sz w:val="28"/>
          <w:szCs w:val="28"/>
        </w:rPr>
        <w:t>Чебан Иван</w:t>
      </w:r>
      <w:r>
        <w:rPr>
          <w:rFonts w:ascii="Times New Roman" w:hAnsi="Times New Roman" w:cs="Times New Roman"/>
          <w:sz w:val="28"/>
          <w:szCs w:val="28"/>
        </w:rPr>
        <w:t xml:space="preserve"> Андреевич – начальник Отделения полиции «Сюмсинское» Межмуниципального отдела Министерства внутренних дел России «Увинский» (по согласованию);</w:t>
      </w:r>
    </w:p>
    <w:p w:rsidR="001B5DB5" w:rsidRDefault="001B5DB5" w:rsidP="001B5DB5">
      <w:pPr>
        <w:ind w:firstLine="709"/>
        <w:jc w:val="both"/>
        <w:rPr>
          <w:rFonts w:ascii="Times New Roman" w:hAnsi="Times New Roman" w:cs="Times New Roman"/>
          <w:sz w:val="28"/>
          <w:szCs w:val="28"/>
        </w:rPr>
      </w:pPr>
      <w:r>
        <w:rPr>
          <w:rFonts w:ascii="Times New Roman" w:hAnsi="Times New Roman" w:cs="Times New Roman"/>
          <w:sz w:val="28"/>
          <w:szCs w:val="28"/>
        </w:rPr>
        <w:t>Шумихин Игорь Владимирович – директор бюджетного профессионального образовательного учреждения Удмуртской Республики «Сюмсинский техникум сельского и лесного хозяйства» (по согласованию).</w:t>
      </w:r>
    </w:p>
    <w:p w:rsidR="001B5DB5" w:rsidRDefault="001B5DB5" w:rsidP="001B5DB5">
      <w:pPr>
        <w:widowControl w:val="0"/>
        <w:autoSpaceDE w:val="0"/>
        <w:autoSpaceDN w:val="0"/>
        <w:adjustRightInd w:val="0"/>
        <w:jc w:val="center"/>
        <w:outlineLvl w:val="0"/>
        <w:rPr>
          <w:rFonts w:ascii="Times New Roman" w:hAnsi="Times New Roman" w:cs="Times New Roman"/>
          <w:sz w:val="28"/>
          <w:szCs w:val="28"/>
        </w:rPr>
      </w:pPr>
      <w:r>
        <w:rPr>
          <w:rFonts w:ascii="Times New Roman" w:hAnsi="Times New Roman" w:cs="Times New Roman"/>
          <w:sz w:val="28"/>
          <w:szCs w:val="28"/>
        </w:rPr>
        <w:t>______________</w:t>
      </w:r>
    </w:p>
    <w:p w:rsidR="001B5DB5" w:rsidRDefault="001B5DB5" w:rsidP="001B5DB5">
      <w:pPr>
        <w:widowControl w:val="0"/>
        <w:autoSpaceDE w:val="0"/>
        <w:autoSpaceDN w:val="0"/>
        <w:adjustRightInd w:val="0"/>
        <w:ind w:left="4820" w:hanging="4820"/>
        <w:jc w:val="right"/>
        <w:outlineLvl w:val="0"/>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1B5DB5" w:rsidRDefault="001B5DB5" w:rsidP="001B5DB5">
      <w:pPr>
        <w:widowControl w:val="0"/>
        <w:autoSpaceDE w:val="0"/>
        <w:autoSpaceDN w:val="0"/>
        <w:adjustRightInd w:val="0"/>
        <w:ind w:left="4820" w:hanging="4820"/>
        <w:jc w:val="right"/>
        <w:outlineLvl w:val="0"/>
        <w:rPr>
          <w:rFonts w:ascii="Times New Roman" w:hAnsi="Times New Roman" w:cs="Times New Roman"/>
          <w:sz w:val="28"/>
          <w:szCs w:val="28"/>
        </w:rPr>
      </w:pPr>
      <w:r>
        <w:rPr>
          <w:rFonts w:ascii="Times New Roman" w:hAnsi="Times New Roman" w:cs="Times New Roman"/>
          <w:sz w:val="28"/>
          <w:szCs w:val="28"/>
        </w:rPr>
        <w:t xml:space="preserve">постановлением Администрации </w:t>
      </w:r>
    </w:p>
    <w:p w:rsidR="001B5DB5" w:rsidRDefault="001B5DB5" w:rsidP="001B5DB5">
      <w:pPr>
        <w:widowControl w:val="0"/>
        <w:autoSpaceDE w:val="0"/>
        <w:autoSpaceDN w:val="0"/>
        <w:adjustRightInd w:val="0"/>
        <w:ind w:left="4820" w:hanging="4820"/>
        <w:jc w:val="right"/>
        <w:outlineLvl w:val="0"/>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rsidR="001B5DB5" w:rsidRDefault="001B5DB5" w:rsidP="001B5DB5">
      <w:pPr>
        <w:widowControl w:val="0"/>
        <w:autoSpaceDE w:val="0"/>
        <w:autoSpaceDN w:val="0"/>
        <w:adjustRightInd w:val="0"/>
        <w:ind w:left="4820" w:hanging="4820"/>
        <w:jc w:val="right"/>
        <w:outlineLvl w:val="0"/>
        <w:rPr>
          <w:rFonts w:ascii="Times New Roman" w:hAnsi="Times New Roman" w:cs="Times New Roman"/>
          <w:sz w:val="28"/>
          <w:szCs w:val="28"/>
        </w:rPr>
      </w:pPr>
      <w:r>
        <w:rPr>
          <w:rFonts w:ascii="Times New Roman" w:hAnsi="Times New Roman" w:cs="Times New Roman"/>
          <w:sz w:val="28"/>
          <w:szCs w:val="28"/>
        </w:rPr>
        <w:t>«Муниципальный округ Сюмсинский</w:t>
      </w:r>
    </w:p>
    <w:p w:rsidR="001B5DB5" w:rsidRDefault="001B5DB5" w:rsidP="001B5DB5">
      <w:pPr>
        <w:widowControl w:val="0"/>
        <w:autoSpaceDE w:val="0"/>
        <w:autoSpaceDN w:val="0"/>
        <w:adjustRightInd w:val="0"/>
        <w:ind w:left="4820" w:hanging="4820"/>
        <w:jc w:val="right"/>
        <w:outlineLvl w:val="0"/>
        <w:rPr>
          <w:rFonts w:ascii="Times New Roman" w:hAnsi="Times New Roman" w:cs="Times New Roman"/>
          <w:sz w:val="28"/>
          <w:szCs w:val="28"/>
        </w:rPr>
      </w:pPr>
      <w:r>
        <w:rPr>
          <w:rFonts w:ascii="Times New Roman" w:hAnsi="Times New Roman" w:cs="Times New Roman"/>
          <w:sz w:val="28"/>
          <w:szCs w:val="28"/>
        </w:rPr>
        <w:t>район Удмуртской Республики»</w:t>
      </w:r>
    </w:p>
    <w:p w:rsidR="001B5DB5" w:rsidRDefault="001B5DB5" w:rsidP="001B5DB5">
      <w:pPr>
        <w:widowControl w:val="0"/>
        <w:autoSpaceDE w:val="0"/>
        <w:autoSpaceDN w:val="0"/>
        <w:adjustRightInd w:val="0"/>
        <w:ind w:left="4820" w:hanging="4820"/>
        <w:jc w:val="right"/>
        <w:outlineLvl w:val="0"/>
        <w:rPr>
          <w:rFonts w:ascii="Times New Roman" w:hAnsi="Times New Roman" w:cs="Times New Roman"/>
          <w:sz w:val="28"/>
          <w:szCs w:val="28"/>
        </w:rPr>
      </w:pPr>
      <w:r>
        <w:rPr>
          <w:rFonts w:ascii="Times New Roman" w:hAnsi="Times New Roman" w:cs="Times New Roman"/>
          <w:sz w:val="28"/>
          <w:szCs w:val="28"/>
        </w:rPr>
        <w:t>от 31 января 2025 года № 39</w:t>
      </w:r>
    </w:p>
    <w:p w:rsidR="001B5DB5" w:rsidRDefault="001B5DB5" w:rsidP="001B5DB5">
      <w:pPr>
        <w:shd w:val="clear" w:color="auto" w:fill="FFFFFF"/>
        <w:spacing w:after="255" w:line="270" w:lineRule="atLeast"/>
        <w:jc w:val="center"/>
        <w:outlineLvl w:val="2"/>
        <w:rPr>
          <w:rFonts w:ascii="Times New Roman" w:eastAsia="Times New Roman" w:hAnsi="Times New Roman" w:cs="Times New Roman"/>
          <w:b/>
          <w:bCs/>
          <w:sz w:val="28"/>
          <w:szCs w:val="28"/>
        </w:rPr>
      </w:pPr>
    </w:p>
    <w:p w:rsidR="001B5DB5" w:rsidRPr="0061253D" w:rsidRDefault="001B5DB5" w:rsidP="001B5DB5">
      <w:pPr>
        <w:shd w:val="clear" w:color="auto" w:fill="FFFFFF"/>
        <w:spacing w:after="255" w:line="270" w:lineRule="atLeast"/>
        <w:jc w:val="center"/>
        <w:outlineLvl w:val="2"/>
        <w:rPr>
          <w:rFonts w:ascii="Times New Roman" w:eastAsia="Times New Roman" w:hAnsi="Times New Roman" w:cs="Times New Roman"/>
          <w:b/>
          <w:bCs/>
          <w:sz w:val="28"/>
          <w:szCs w:val="28"/>
        </w:rPr>
      </w:pPr>
      <w:r w:rsidRPr="0061253D">
        <w:rPr>
          <w:rFonts w:ascii="Times New Roman" w:eastAsia="Times New Roman" w:hAnsi="Times New Roman" w:cs="Times New Roman"/>
          <w:b/>
          <w:bCs/>
          <w:sz w:val="28"/>
          <w:szCs w:val="28"/>
        </w:rPr>
        <w:t>План</w:t>
      </w:r>
      <w:r w:rsidRPr="0061253D">
        <w:rPr>
          <w:rFonts w:ascii="Times New Roman" w:eastAsia="Times New Roman" w:hAnsi="Times New Roman" w:cs="Times New Roman"/>
          <w:b/>
          <w:bCs/>
          <w:sz w:val="28"/>
          <w:szCs w:val="28"/>
        </w:rPr>
        <w:br/>
      </w:r>
      <w:r>
        <w:rPr>
          <w:rFonts w:ascii="Times New Roman" w:hAnsi="Times New Roman" w:cs="Times New Roman"/>
          <w:sz w:val="28"/>
          <w:szCs w:val="28"/>
          <w:shd w:val="clear" w:color="auto" w:fill="FFFFFF"/>
        </w:rPr>
        <w:t>подготовки и проведения мероприятий, посвященных празднованию 80-й годовщины Победы в Великой Отечественной войне 1941-1945 годов, Году Защитника Отечества на территории Сюмсинского района</w:t>
      </w:r>
    </w:p>
    <w:tbl>
      <w:tblPr>
        <w:tblW w:w="9513" w:type="dxa"/>
        <w:shd w:val="clear" w:color="auto" w:fill="FFFFFF"/>
        <w:tblLayout w:type="fixed"/>
        <w:tblCellMar>
          <w:top w:w="15" w:type="dxa"/>
          <w:left w:w="15" w:type="dxa"/>
          <w:bottom w:w="15" w:type="dxa"/>
          <w:right w:w="15" w:type="dxa"/>
        </w:tblCellMar>
        <w:tblLook w:val="04A0"/>
      </w:tblPr>
      <w:tblGrid>
        <w:gridCol w:w="330"/>
        <w:gridCol w:w="2983"/>
        <w:gridCol w:w="1238"/>
        <w:gridCol w:w="1966"/>
        <w:gridCol w:w="2996"/>
      </w:tblGrid>
      <w:tr w:rsidR="001B5DB5" w:rsidRPr="008B4A1B" w:rsidTr="001B5DB5">
        <w:trPr>
          <w:tblHeader/>
        </w:trPr>
        <w:tc>
          <w:tcPr>
            <w:tcW w:w="331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jc w:val="center"/>
              <w:rPr>
                <w:rFonts w:ascii="Times New Roman" w:eastAsia="Times New Roman" w:hAnsi="Times New Roman" w:cs="Times New Roman"/>
                <w:b/>
                <w:bCs/>
                <w:sz w:val="24"/>
                <w:szCs w:val="24"/>
              </w:rPr>
            </w:pPr>
            <w:r w:rsidRPr="008B4A1B">
              <w:rPr>
                <w:rFonts w:ascii="Times New Roman" w:eastAsia="Times New Roman" w:hAnsi="Times New Roman" w:cs="Times New Roman"/>
                <w:b/>
                <w:bCs/>
                <w:sz w:val="24"/>
                <w:szCs w:val="24"/>
              </w:rPr>
              <w:t>Наименование мероприятия</w:t>
            </w:r>
          </w:p>
        </w:tc>
        <w:tc>
          <w:tcPr>
            <w:tcW w:w="1238"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jc w:val="center"/>
              <w:rPr>
                <w:rFonts w:ascii="Times New Roman" w:eastAsia="Times New Roman" w:hAnsi="Times New Roman" w:cs="Times New Roman"/>
                <w:b/>
                <w:bCs/>
                <w:sz w:val="24"/>
                <w:szCs w:val="24"/>
              </w:rPr>
            </w:pPr>
            <w:r w:rsidRPr="008B4A1B">
              <w:rPr>
                <w:rFonts w:ascii="Times New Roman" w:eastAsia="Times New Roman" w:hAnsi="Times New Roman" w:cs="Times New Roman"/>
                <w:b/>
                <w:bCs/>
                <w:sz w:val="24"/>
                <w:szCs w:val="24"/>
              </w:rPr>
              <w:t>Срок и место проведе</w:t>
            </w:r>
            <w:r>
              <w:rPr>
                <w:rFonts w:ascii="Times New Roman" w:eastAsia="Times New Roman" w:hAnsi="Times New Roman" w:cs="Times New Roman"/>
                <w:b/>
                <w:bCs/>
                <w:sz w:val="24"/>
                <w:szCs w:val="24"/>
              </w:rPr>
              <w:t>-</w:t>
            </w:r>
            <w:r w:rsidRPr="008B4A1B">
              <w:rPr>
                <w:rFonts w:ascii="Times New Roman" w:eastAsia="Times New Roman" w:hAnsi="Times New Roman" w:cs="Times New Roman"/>
                <w:b/>
                <w:bCs/>
                <w:sz w:val="24"/>
                <w:szCs w:val="24"/>
              </w:rPr>
              <w:t>ния</w:t>
            </w:r>
          </w:p>
        </w:tc>
        <w:tc>
          <w:tcPr>
            <w:tcW w:w="1966"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jc w:val="center"/>
              <w:rPr>
                <w:rFonts w:ascii="Times New Roman" w:eastAsia="Times New Roman" w:hAnsi="Times New Roman" w:cs="Times New Roman"/>
                <w:b/>
                <w:bCs/>
                <w:sz w:val="24"/>
                <w:szCs w:val="24"/>
              </w:rPr>
            </w:pPr>
            <w:r w:rsidRPr="008B4A1B">
              <w:rPr>
                <w:rFonts w:ascii="Times New Roman" w:eastAsia="Times New Roman" w:hAnsi="Times New Roman" w:cs="Times New Roman"/>
                <w:b/>
                <w:bCs/>
                <w:sz w:val="24"/>
                <w:szCs w:val="24"/>
              </w:rPr>
              <w:t>Источники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jc w:val="center"/>
              <w:rPr>
                <w:rFonts w:ascii="Times New Roman" w:eastAsia="Times New Roman" w:hAnsi="Times New Roman" w:cs="Times New Roman"/>
                <w:b/>
                <w:bCs/>
                <w:sz w:val="24"/>
                <w:szCs w:val="24"/>
              </w:rPr>
            </w:pPr>
            <w:r w:rsidRPr="008B4A1B">
              <w:rPr>
                <w:rFonts w:ascii="Times New Roman" w:eastAsia="Times New Roman" w:hAnsi="Times New Roman" w:cs="Times New Roman"/>
                <w:b/>
                <w:bCs/>
                <w:sz w:val="24"/>
                <w:szCs w:val="24"/>
              </w:rPr>
              <w:t>Ответственные исполнители</w:t>
            </w:r>
          </w:p>
        </w:tc>
      </w:tr>
      <w:tr w:rsidR="001B5DB5" w:rsidRPr="008B4A1B" w:rsidTr="001B5DB5">
        <w:tc>
          <w:tcPr>
            <w:tcW w:w="9513" w:type="dxa"/>
            <w:gridSpan w:val="5"/>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I. Торжественные и памятно-мемориальные мероприятия    </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1.</w:t>
            </w:r>
          </w:p>
        </w:tc>
        <w:tc>
          <w:tcPr>
            <w:tcW w:w="2983"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Митинг, посвященный 80-й годовщине Победы в Великой Отечественной войне 1941-1945 годов</w:t>
            </w:r>
          </w:p>
        </w:tc>
        <w:tc>
          <w:tcPr>
            <w:tcW w:w="1238" w:type="dxa"/>
            <w:tcBorders>
              <w:top w:val="single" w:sz="4" w:space="0" w:color="auto"/>
              <w:left w:val="single" w:sz="4" w:space="0" w:color="auto"/>
              <w:bottom w:val="single" w:sz="4" w:space="0" w:color="auto"/>
              <w:right w:val="single" w:sz="4" w:space="0" w:color="auto"/>
            </w:tcBorders>
            <w:shd w:val="clear" w:color="auto" w:fill="FFFFFF"/>
            <w:hideMark/>
          </w:tcPr>
          <w:p w:rsidR="001B5DB5"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 xml:space="preserve">9 мая </w:t>
            </w:r>
          </w:p>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2025 г</w:t>
            </w:r>
            <w:r>
              <w:rPr>
                <w:rFonts w:ascii="Times New Roman" w:eastAsia="Times New Roman" w:hAnsi="Times New Roman" w:cs="Times New Roman"/>
                <w:sz w:val="24"/>
                <w:szCs w:val="24"/>
              </w:rPr>
              <w:t>ода</w:t>
            </w:r>
            <w:r w:rsidRPr="008B4A1B">
              <w:rPr>
                <w:rFonts w:ascii="Times New Roman" w:eastAsia="Times New Roman" w:hAnsi="Times New Roman" w:cs="Times New Roman"/>
                <w:sz w:val="24"/>
                <w:szCs w:val="24"/>
              </w:rPr>
              <w:t>, с.Сюмси</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Местный бюджет</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 xml:space="preserve">Администрация </w:t>
            </w:r>
            <w:r>
              <w:rPr>
                <w:rFonts w:ascii="Times New Roman" w:eastAsia="Times New Roman" w:hAnsi="Times New Roman" w:cs="Times New Roman"/>
                <w:sz w:val="24"/>
                <w:szCs w:val="24"/>
              </w:rPr>
              <w:t xml:space="preserve">муниципального образования «Муниципальный округ Сюмсинский район Удмуртской Республики» (далее – Администрация района), муниципальное бюджетное учреждение культуры </w:t>
            </w:r>
            <w:r w:rsidRPr="008B4A1B">
              <w:rPr>
                <w:rFonts w:ascii="Times New Roman" w:eastAsia="Times New Roman" w:hAnsi="Times New Roman" w:cs="Times New Roman"/>
                <w:sz w:val="24"/>
                <w:szCs w:val="24"/>
              </w:rPr>
              <w:t>Сюмсинского района «Р</w:t>
            </w:r>
            <w:r>
              <w:rPr>
                <w:rFonts w:ascii="Times New Roman" w:eastAsia="Times New Roman" w:hAnsi="Times New Roman" w:cs="Times New Roman"/>
                <w:sz w:val="24"/>
                <w:szCs w:val="24"/>
              </w:rPr>
              <w:t>айонный Дом культуры</w:t>
            </w:r>
            <w:r w:rsidRPr="008B4A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(далее – РДК)</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8B4A1B">
              <w:rPr>
                <w:rFonts w:ascii="Times New Roman" w:eastAsia="Times New Roman" w:hAnsi="Times New Roman" w:cs="Times New Roman"/>
                <w:sz w:val="24"/>
                <w:szCs w:val="24"/>
              </w:rPr>
              <w:t>.</w:t>
            </w:r>
          </w:p>
        </w:tc>
        <w:tc>
          <w:tcPr>
            <w:tcW w:w="2983"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Праздничный концерт на центральной площади села Сюмси и праздничный фейерверк</w:t>
            </w:r>
          </w:p>
        </w:tc>
        <w:tc>
          <w:tcPr>
            <w:tcW w:w="1238" w:type="dxa"/>
            <w:tcBorders>
              <w:top w:val="single" w:sz="4" w:space="0" w:color="auto"/>
              <w:left w:val="single" w:sz="4" w:space="0" w:color="auto"/>
              <w:bottom w:val="single" w:sz="4" w:space="0" w:color="auto"/>
              <w:right w:val="single" w:sz="4" w:space="0" w:color="auto"/>
            </w:tcBorders>
            <w:shd w:val="clear" w:color="auto" w:fill="FFFFFF"/>
            <w:hideMark/>
          </w:tcPr>
          <w:p w:rsidR="001B5DB5"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9 мая</w:t>
            </w:r>
          </w:p>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2025 г</w:t>
            </w:r>
            <w:r>
              <w:rPr>
                <w:rFonts w:ascii="Times New Roman" w:eastAsia="Times New Roman" w:hAnsi="Times New Roman" w:cs="Times New Roman"/>
                <w:sz w:val="24"/>
                <w:szCs w:val="24"/>
              </w:rPr>
              <w:t>ода</w:t>
            </w:r>
            <w:r w:rsidRPr="008B4A1B">
              <w:rPr>
                <w:rFonts w:ascii="Times New Roman" w:eastAsia="Times New Roman" w:hAnsi="Times New Roman" w:cs="Times New Roman"/>
                <w:sz w:val="24"/>
                <w:szCs w:val="24"/>
              </w:rPr>
              <w:t>, с.Сюмси</w:t>
            </w:r>
          </w:p>
        </w:tc>
        <w:tc>
          <w:tcPr>
            <w:tcW w:w="1966"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Местный бюджет</w:t>
            </w:r>
          </w:p>
        </w:tc>
        <w:tc>
          <w:tcPr>
            <w:tcW w:w="2996"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Администрация района,</w:t>
            </w:r>
            <w:r>
              <w:rPr>
                <w:rFonts w:ascii="Times New Roman" w:eastAsia="Times New Roman" w:hAnsi="Times New Roman" w:cs="Times New Roman"/>
                <w:sz w:val="24"/>
                <w:szCs w:val="24"/>
              </w:rPr>
              <w:t xml:space="preserve"> РДК</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8B4A1B">
              <w:rPr>
                <w:rFonts w:ascii="Times New Roman" w:eastAsia="Times New Roman" w:hAnsi="Times New Roman" w:cs="Times New Roman"/>
                <w:sz w:val="24"/>
                <w:szCs w:val="24"/>
              </w:rPr>
              <w:t>.</w:t>
            </w:r>
          </w:p>
        </w:tc>
        <w:tc>
          <w:tcPr>
            <w:tcW w:w="2983"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Церемония возложения венков и цветов к Монументу «Они сражались за Родину»</w:t>
            </w:r>
          </w:p>
        </w:tc>
        <w:tc>
          <w:tcPr>
            <w:tcW w:w="1238" w:type="dxa"/>
            <w:tcBorders>
              <w:top w:val="single" w:sz="4" w:space="0" w:color="auto"/>
              <w:left w:val="single" w:sz="4" w:space="0" w:color="auto"/>
              <w:bottom w:val="single" w:sz="4" w:space="0" w:color="auto"/>
              <w:right w:val="single" w:sz="4" w:space="0" w:color="auto"/>
            </w:tcBorders>
            <w:shd w:val="clear" w:color="auto" w:fill="FFFFFF"/>
            <w:hideMark/>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9 мая</w:t>
            </w:r>
          </w:p>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2025 года, с. </w:t>
            </w:r>
            <w:r w:rsidRPr="008B4A1B">
              <w:rPr>
                <w:rFonts w:ascii="Times New Roman" w:eastAsia="Times New Roman" w:hAnsi="Times New Roman" w:cs="Times New Roman"/>
                <w:sz w:val="24"/>
                <w:szCs w:val="24"/>
              </w:rPr>
              <w:t>Сюмси</w:t>
            </w:r>
          </w:p>
        </w:tc>
        <w:tc>
          <w:tcPr>
            <w:tcW w:w="1966"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Местный бюджет</w:t>
            </w:r>
          </w:p>
        </w:tc>
        <w:tc>
          <w:tcPr>
            <w:tcW w:w="2996"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 xml:space="preserve">Администрация района </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8B4A1B">
              <w:rPr>
                <w:rFonts w:ascii="Times New Roman" w:eastAsia="Times New Roman" w:hAnsi="Times New Roman" w:cs="Times New Roman"/>
                <w:sz w:val="24"/>
                <w:szCs w:val="24"/>
              </w:rPr>
              <w:t>.</w:t>
            </w:r>
          </w:p>
        </w:tc>
        <w:tc>
          <w:tcPr>
            <w:tcW w:w="2983"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 xml:space="preserve">Смотр песни и строя, посвященный  80-й годовщине Победы в Великой Отечественной войне 1941-1945 годов </w:t>
            </w:r>
          </w:p>
        </w:tc>
        <w:tc>
          <w:tcPr>
            <w:tcW w:w="1238" w:type="dxa"/>
            <w:tcBorders>
              <w:top w:val="single" w:sz="4" w:space="0" w:color="auto"/>
              <w:left w:val="single" w:sz="4" w:space="0" w:color="auto"/>
              <w:bottom w:val="single" w:sz="4" w:space="0" w:color="auto"/>
              <w:right w:val="single" w:sz="4" w:space="0" w:color="auto"/>
            </w:tcBorders>
            <w:shd w:val="clear" w:color="auto" w:fill="FFFFFF"/>
            <w:hideMark/>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9 мая</w:t>
            </w:r>
          </w:p>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2025 года, с. </w:t>
            </w:r>
            <w:r w:rsidRPr="008B4A1B">
              <w:rPr>
                <w:rFonts w:ascii="Times New Roman" w:eastAsia="Times New Roman" w:hAnsi="Times New Roman" w:cs="Times New Roman"/>
                <w:sz w:val="24"/>
                <w:szCs w:val="24"/>
              </w:rPr>
              <w:t>Сюмси</w:t>
            </w:r>
          </w:p>
        </w:tc>
        <w:tc>
          <w:tcPr>
            <w:tcW w:w="1966"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Местный бюджет</w:t>
            </w:r>
          </w:p>
        </w:tc>
        <w:tc>
          <w:tcPr>
            <w:tcW w:w="2996"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 xml:space="preserve">Администрация района </w:t>
            </w:r>
          </w:p>
        </w:tc>
      </w:tr>
      <w:tr w:rsidR="001B5DB5" w:rsidRPr="008B4A1B" w:rsidTr="001B5DB5">
        <w:tc>
          <w:tcPr>
            <w:tcW w:w="9513" w:type="dxa"/>
            <w:gridSpan w:val="5"/>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II. Мероприятия по организации и обеспечению основных торжественных мероприятий. Формирование материально-технической базы. Информационное обслуживание    </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8B4A1B">
              <w:rPr>
                <w:rFonts w:ascii="Times New Roman" w:eastAsia="Times New Roman" w:hAnsi="Times New Roman" w:cs="Times New Roman"/>
                <w:sz w:val="24"/>
                <w:szCs w:val="24"/>
              </w:rPr>
              <w:t>.</w:t>
            </w:r>
          </w:p>
        </w:tc>
        <w:tc>
          <w:tcPr>
            <w:tcW w:w="2983"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 xml:space="preserve">Изготовление и приобретение подарочно-сувенирной продукции для приглашенных </w:t>
            </w:r>
            <w:r>
              <w:rPr>
                <w:rFonts w:ascii="Times New Roman" w:eastAsia="Times New Roman" w:hAnsi="Times New Roman" w:cs="Times New Roman"/>
                <w:sz w:val="24"/>
                <w:szCs w:val="24"/>
              </w:rPr>
              <w:t xml:space="preserve">ветеранов, </w:t>
            </w:r>
            <w:r w:rsidRPr="00C649BD">
              <w:rPr>
                <w:rFonts w:ascii="Times New Roman" w:eastAsia="Calibri" w:hAnsi="Times New Roman" w:cs="Times New Roman"/>
                <w:noProof/>
                <w:sz w:val="24"/>
                <w:szCs w:val="24"/>
              </w:rPr>
              <w:lastRenderedPageBreak/>
              <w:pict>
                <v:rect id="_x0000_s1565" style="position:absolute;margin-left:181.9pt;margin-top:-92.8pt;width:88.2pt;height:22.35pt;z-index:251714560;mso-position-horizontal-relative:text;mso-position-vertical-relative:text" strokecolor="white [3212]">
                  <v:textbox style="mso-next-textbox:#_x0000_s1565">
                    <w:txbxContent>
                      <w:p w:rsidR="008306EE" w:rsidRPr="0061253D" w:rsidRDefault="008306EE" w:rsidP="001B5DB5">
                        <w:pPr>
                          <w:rPr>
                            <w:rFonts w:ascii="Times New Roman" w:hAnsi="Times New Roman" w:cs="Times New Roman"/>
                            <w:sz w:val="20"/>
                            <w:szCs w:val="20"/>
                          </w:rPr>
                        </w:pPr>
                        <w:r w:rsidRPr="0061253D">
                          <w:rPr>
                            <w:rFonts w:ascii="Times New Roman" w:hAnsi="Times New Roman" w:cs="Times New Roman"/>
                            <w:sz w:val="20"/>
                            <w:szCs w:val="20"/>
                          </w:rPr>
                          <w:t>2</w:t>
                        </w:r>
                      </w:p>
                      <w:p w:rsidR="008306EE" w:rsidRPr="0061253D" w:rsidRDefault="008306EE" w:rsidP="001B5DB5">
                        <w:pPr>
                          <w:rPr>
                            <w:rFonts w:ascii="Times New Roman" w:hAnsi="Times New Roman" w:cs="Times New Roman"/>
                            <w:sz w:val="20"/>
                            <w:szCs w:val="20"/>
                          </w:rPr>
                        </w:pPr>
                      </w:p>
                    </w:txbxContent>
                  </v:textbox>
                </v:rect>
              </w:pict>
            </w:r>
            <w:r>
              <w:rPr>
                <w:rFonts w:ascii="Times New Roman" w:eastAsia="Times New Roman" w:hAnsi="Times New Roman" w:cs="Times New Roman"/>
                <w:sz w:val="24"/>
                <w:szCs w:val="24"/>
              </w:rPr>
              <w:t xml:space="preserve">УТФ </w:t>
            </w:r>
            <w:r w:rsidRPr="008B4A1B">
              <w:rPr>
                <w:rFonts w:ascii="Times New Roman" w:eastAsia="Times New Roman" w:hAnsi="Times New Roman" w:cs="Times New Roman"/>
                <w:sz w:val="24"/>
                <w:szCs w:val="24"/>
              </w:rPr>
              <w:t>на митинг</w:t>
            </w:r>
          </w:p>
        </w:tc>
        <w:tc>
          <w:tcPr>
            <w:tcW w:w="1238"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lastRenderedPageBreak/>
              <w:t>2024-2025 годы</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Местный бюджет</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 xml:space="preserve">Администрация района, </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r w:rsidRPr="008B4A1B">
              <w:rPr>
                <w:rFonts w:ascii="Times New Roman" w:eastAsia="Times New Roman" w:hAnsi="Times New Roman" w:cs="Times New Roman"/>
                <w:sz w:val="24"/>
                <w:szCs w:val="24"/>
              </w:rPr>
              <w:t>.</w:t>
            </w:r>
          </w:p>
        </w:tc>
        <w:tc>
          <w:tcPr>
            <w:tcW w:w="2983" w:type="dxa"/>
            <w:tcBorders>
              <w:top w:val="single" w:sz="4" w:space="0" w:color="auto"/>
              <w:left w:val="single" w:sz="4" w:space="0" w:color="auto"/>
              <w:bottom w:val="single" w:sz="4" w:space="0" w:color="auto"/>
              <w:right w:val="single" w:sz="4" w:space="0" w:color="auto"/>
            </w:tcBorders>
            <w:shd w:val="clear" w:color="auto" w:fill="FFFFFF"/>
            <w:hideMark/>
          </w:tcPr>
          <w:p w:rsidR="001B5DB5" w:rsidRDefault="001B5DB5" w:rsidP="001B5DB5">
            <w:pPr>
              <w:rPr>
                <w:rFonts w:ascii="Times New Roman" w:eastAsia="Times New Roman" w:hAnsi="Times New Roman" w:cs="Times New Roman"/>
                <w:sz w:val="24"/>
                <w:szCs w:val="24"/>
              </w:rPr>
            </w:pPr>
            <w:r w:rsidRPr="005E5B0E">
              <w:rPr>
                <w:rFonts w:ascii="Times New Roman" w:eastAsia="Times New Roman" w:hAnsi="Times New Roman" w:cs="Times New Roman"/>
                <w:sz w:val="24"/>
                <w:szCs w:val="24"/>
              </w:rPr>
              <w:t>Выполнение комплекса дополнительных ремонтных работ, благоустройства и реставрационных работ на объектах проведения праздничных и торжественных мероприятий, приобретение необходимых материалов на следующие памятники:</w:t>
            </w:r>
          </w:p>
          <w:p w:rsidR="001B5DB5" w:rsidRPr="005E5B0E" w:rsidRDefault="001B5DB5" w:rsidP="001B5DB5">
            <w:pPr>
              <w:rPr>
                <w:rFonts w:ascii="Times New Roman" w:eastAsia="Times New Roman" w:hAnsi="Times New Roman" w:cs="Times New Roman"/>
                <w:sz w:val="24"/>
                <w:szCs w:val="24"/>
              </w:rPr>
            </w:pPr>
          </w:p>
          <w:p w:rsidR="001B5DB5" w:rsidRDefault="001B5DB5" w:rsidP="001B5DB5">
            <w:pPr>
              <w:rPr>
                <w:rFonts w:ascii="Times New Roman" w:hAnsi="Times New Roman" w:cs="Times New Roman"/>
                <w:sz w:val="24"/>
                <w:szCs w:val="24"/>
              </w:rPr>
            </w:pPr>
            <w:r w:rsidRPr="005E5B0E">
              <w:rPr>
                <w:rFonts w:ascii="Times New Roman" w:hAnsi="Times New Roman" w:cs="Times New Roman"/>
                <w:sz w:val="24"/>
                <w:szCs w:val="24"/>
              </w:rPr>
              <w:t>1) Музей-усадьба участнику Великой Отечественной войны Абашеву М.В. в д. Васькино</w:t>
            </w:r>
          </w:p>
          <w:p w:rsidR="001B5DB5" w:rsidRPr="005E5B0E" w:rsidRDefault="001B5DB5" w:rsidP="001B5DB5">
            <w:pPr>
              <w:rPr>
                <w:rFonts w:ascii="Times New Roman" w:hAnsi="Times New Roman" w:cs="Times New Roman"/>
                <w:sz w:val="24"/>
                <w:szCs w:val="24"/>
              </w:rPr>
            </w:pPr>
          </w:p>
          <w:p w:rsidR="001B5DB5" w:rsidRDefault="001B5DB5" w:rsidP="001B5DB5">
            <w:pPr>
              <w:rPr>
                <w:rFonts w:ascii="Times New Roman" w:hAnsi="Times New Roman" w:cs="Times New Roman"/>
                <w:sz w:val="24"/>
                <w:szCs w:val="24"/>
              </w:rPr>
            </w:pPr>
            <w:r w:rsidRPr="005E5B0E">
              <w:rPr>
                <w:rFonts w:ascii="Times New Roman" w:hAnsi="Times New Roman" w:cs="Times New Roman"/>
                <w:sz w:val="24"/>
                <w:szCs w:val="24"/>
              </w:rPr>
              <w:t>2) «Клятва солдата» в д. Васькино</w:t>
            </w:r>
          </w:p>
          <w:p w:rsidR="001B5DB5" w:rsidRDefault="001B5DB5" w:rsidP="001B5DB5">
            <w:pPr>
              <w:rPr>
                <w:rFonts w:ascii="Times New Roman" w:hAnsi="Times New Roman" w:cs="Times New Roman"/>
                <w:sz w:val="24"/>
                <w:szCs w:val="24"/>
              </w:rPr>
            </w:pPr>
          </w:p>
          <w:p w:rsidR="001B5DB5" w:rsidRDefault="001B5DB5" w:rsidP="001B5DB5">
            <w:pPr>
              <w:rPr>
                <w:rFonts w:ascii="Times New Roman" w:hAnsi="Times New Roman" w:cs="Times New Roman"/>
                <w:sz w:val="24"/>
                <w:szCs w:val="24"/>
              </w:rPr>
            </w:pPr>
          </w:p>
          <w:p w:rsidR="001B5DB5" w:rsidRDefault="001B5DB5" w:rsidP="001B5DB5">
            <w:pPr>
              <w:rPr>
                <w:rFonts w:ascii="Times New Roman" w:hAnsi="Times New Roman" w:cs="Times New Roman"/>
                <w:sz w:val="24"/>
                <w:szCs w:val="24"/>
              </w:rPr>
            </w:pPr>
            <w:r w:rsidRPr="005E5B0E">
              <w:rPr>
                <w:rFonts w:ascii="Times New Roman" w:hAnsi="Times New Roman" w:cs="Times New Roman"/>
                <w:sz w:val="24"/>
                <w:szCs w:val="24"/>
              </w:rPr>
              <w:t>3) Мемориальная доска к 100-летию Абашева М.В. в д. Васькино</w:t>
            </w:r>
          </w:p>
          <w:p w:rsidR="001B5DB5" w:rsidRPr="005E5B0E" w:rsidRDefault="001B5DB5" w:rsidP="001B5DB5">
            <w:pPr>
              <w:rPr>
                <w:rFonts w:ascii="Times New Roman" w:hAnsi="Times New Roman" w:cs="Times New Roman"/>
                <w:sz w:val="24"/>
                <w:szCs w:val="24"/>
              </w:rPr>
            </w:pPr>
          </w:p>
          <w:p w:rsidR="001B5DB5" w:rsidRDefault="001B5DB5" w:rsidP="001B5DB5">
            <w:pPr>
              <w:rPr>
                <w:rFonts w:ascii="Times New Roman" w:hAnsi="Times New Roman" w:cs="Times New Roman"/>
                <w:sz w:val="24"/>
                <w:szCs w:val="24"/>
              </w:rPr>
            </w:pPr>
            <w:r w:rsidRPr="005E5B0E">
              <w:rPr>
                <w:rFonts w:ascii="Times New Roman" w:hAnsi="Times New Roman" w:cs="Times New Roman"/>
                <w:sz w:val="24"/>
                <w:szCs w:val="24"/>
              </w:rPr>
              <w:t>4) «Никто</w:t>
            </w:r>
            <w:r>
              <w:rPr>
                <w:rFonts w:ascii="Times New Roman" w:hAnsi="Times New Roman" w:cs="Times New Roman"/>
                <w:sz w:val="24"/>
                <w:szCs w:val="24"/>
              </w:rPr>
              <w:t xml:space="preserve"> не забыт, ничто не забыто» на станции </w:t>
            </w:r>
            <w:r w:rsidRPr="005E5B0E">
              <w:rPr>
                <w:rFonts w:ascii="Times New Roman" w:hAnsi="Times New Roman" w:cs="Times New Roman"/>
                <w:sz w:val="24"/>
                <w:szCs w:val="24"/>
              </w:rPr>
              <w:t>Пижил</w:t>
            </w:r>
          </w:p>
          <w:p w:rsidR="001B5DB5" w:rsidRPr="005E5B0E" w:rsidRDefault="001B5DB5" w:rsidP="001B5DB5">
            <w:pPr>
              <w:rPr>
                <w:rFonts w:ascii="Times New Roman" w:hAnsi="Times New Roman" w:cs="Times New Roman"/>
                <w:sz w:val="24"/>
                <w:szCs w:val="24"/>
              </w:rPr>
            </w:pPr>
          </w:p>
          <w:p w:rsidR="001B5DB5" w:rsidRDefault="001B5DB5" w:rsidP="001B5DB5">
            <w:pPr>
              <w:rPr>
                <w:rFonts w:ascii="Times New Roman" w:hAnsi="Times New Roman" w:cs="Times New Roman"/>
                <w:sz w:val="24"/>
                <w:szCs w:val="24"/>
              </w:rPr>
            </w:pPr>
            <w:r w:rsidRPr="005E5B0E">
              <w:rPr>
                <w:rFonts w:ascii="Times New Roman" w:hAnsi="Times New Roman" w:cs="Times New Roman"/>
                <w:sz w:val="24"/>
                <w:szCs w:val="24"/>
              </w:rPr>
              <w:t>5) «</w:t>
            </w:r>
            <w:r>
              <w:rPr>
                <w:rFonts w:ascii="Times New Roman" w:hAnsi="Times New Roman" w:cs="Times New Roman"/>
                <w:sz w:val="24"/>
                <w:szCs w:val="24"/>
              </w:rPr>
              <w:t>Никто не забыт» Воин с венком в селе</w:t>
            </w:r>
            <w:r w:rsidRPr="005E5B0E">
              <w:rPr>
                <w:rFonts w:ascii="Times New Roman" w:hAnsi="Times New Roman" w:cs="Times New Roman"/>
                <w:sz w:val="24"/>
                <w:szCs w:val="24"/>
              </w:rPr>
              <w:t xml:space="preserve"> Орловское</w:t>
            </w:r>
          </w:p>
          <w:p w:rsidR="001B5DB5" w:rsidRDefault="001B5DB5" w:rsidP="001B5DB5">
            <w:pPr>
              <w:rPr>
                <w:rFonts w:ascii="Times New Roman" w:hAnsi="Times New Roman" w:cs="Times New Roman"/>
                <w:sz w:val="24"/>
                <w:szCs w:val="24"/>
              </w:rPr>
            </w:pPr>
          </w:p>
          <w:p w:rsidR="001B5DB5" w:rsidRPr="005E5B0E" w:rsidRDefault="001B5DB5" w:rsidP="001B5DB5">
            <w:pPr>
              <w:rPr>
                <w:rFonts w:ascii="Times New Roman" w:hAnsi="Times New Roman" w:cs="Times New Roman"/>
                <w:sz w:val="24"/>
                <w:szCs w:val="24"/>
              </w:rPr>
            </w:pPr>
          </w:p>
          <w:p w:rsidR="001B5DB5" w:rsidRDefault="001B5DB5" w:rsidP="001B5DB5">
            <w:pPr>
              <w:rPr>
                <w:rFonts w:ascii="Times New Roman" w:hAnsi="Times New Roman" w:cs="Times New Roman"/>
                <w:sz w:val="24"/>
                <w:szCs w:val="24"/>
              </w:rPr>
            </w:pPr>
            <w:r w:rsidRPr="005E5B0E">
              <w:rPr>
                <w:rFonts w:ascii="Times New Roman" w:hAnsi="Times New Roman" w:cs="Times New Roman"/>
                <w:sz w:val="24"/>
                <w:szCs w:val="24"/>
              </w:rPr>
              <w:t>6) «Никто не забыт» в с.Кильмезь</w:t>
            </w:r>
          </w:p>
          <w:p w:rsidR="001B5DB5" w:rsidRDefault="001B5DB5" w:rsidP="001B5DB5">
            <w:pPr>
              <w:rPr>
                <w:rFonts w:ascii="Times New Roman" w:hAnsi="Times New Roman" w:cs="Times New Roman"/>
                <w:sz w:val="24"/>
                <w:szCs w:val="24"/>
              </w:rPr>
            </w:pPr>
          </w:p>
          <w:p w:rsidR="001B5DB5" w:rsidRDefault="001B5DB5" w:rsidP="001B5DB5">
            <w:pPr>
              <w:rPr>
                <w:rFonts w:ascii="Times New Roman" w:hAnsi="Times New Roman" w:cs="Times New Roman"/>
                <w:sz w:val="24"/>
                <w:szCs w:val="24"/>
              </w:rPr>
            </w:pPr>
          </w:p>
          <w:p w:rsidR="001B5DB5" w:rsidRPr="005E5B0E" w:rsidRDefault="001B5DB5" w:rsidP="001B5DB5">
            <w:pPr>
              <w:rPr>
                <w:rFonts w:ascii="Times New Roman" w:hAnsi="Times New Roman" w:cs="Times New Roman"/>
                <w:sz w:val="24"/>
                <w:szCs w:val="24"/>
              </w:rPr>
            </w:pPr>
          </w:p>
          <w:p w:rsidR="001B5DB5" w:rsidRDefault="001B5DB5" w:rsidP="001B5DB5">
            <w:pPr>
              <w:rPr>
                <w:rFonts w:ascii="Times New Roman" w:hAnsi="Times New Roman" w:cs="Times New Roman"/>
                <w:sz w:val="24"/>
                <w:szCs w:val="24"/>
              </w:rPr>
            </w:pPr>
            <w:r>
              <w:rPr>
                <w:rFonts w:ascii="Times New Roman" w:hAnsi="Times New Roman" w:cs="Times New Roman"/>
                <w:sz w:val="24"/>
                <w:szCs w:val="24"/>
              </w:rPr>
              <w:t>7) «Никто не забыт» в селе</w:t>
            </w:r>
            <w:r w:rsidRPr="005E5B0E">
              <w:rPr>
                <w:rFonts w:ascii="Times New Roman" w:hAnsi="Times New Roman" w:cs="Times New Roman"/>
                <w:sz w:val="24"/>
                <w:szCs w:val="24"/>
              </w:rPr>
              <w:t xml:space="preserve"> Муки </w:t>
            </w:r>
            <w:r>
              <w:rPr>
                <w:rFonts w:ascii="Times New Roman" w:hAnsi="Times New Roman" w:cs="Times New Roman"/>
                <w:sz w:val="24"/>
                <w:szCs w:val="24"/>
              </w:rPr>
              <w:t>–</w:t>
            </w:r>
            <w:r w:rsidRPr="005E5B0E">
              <w:rPr>
                <w:rFonts w:ascii="Times New Roman" w:hAnsi="Times New Roman" w:cs="Times New Roman"/>
                <w:sz w:val="24"/>
                <w:szCs w:val="24"/>
              </w:rPr>
              <w:t>Какси</w:t>
            </w:r>
          </w:p>
          <w:p w:rsidR="001B5DB5" w:rsidRDefault="001B5DB5" w:rsidP="001B5DB5">
            <w:pPr>
              <w:rPr>
                <w:rFonts w:ascii="Times New Roman" w:hAnsi="Times New Roman" w:cs="Times New Roman"/>
                <w:sz w:val="24"/>
                <w:szCs w:val="24"/>
              </w:rPr>
            </w:pPr>
          </w:p>
          <w:p w:rsidR="001B5DB5" w:rsidRDefault="001B5DB5" w:rsidP="001B5DB5">
            <w:pPr>
              <w:rPr>
                <w:rFonts w:ascii="Times New Roman" w:hAnsi="Times New Roman" w:cs="Times New Roman"/>
                <w:sz w:val="24"/>
                <w:szCs w:val="24"/>
              </w:rPr>
            </w:pPr>
          </w:p>
          <w:p w:rsidR="001B5DB5" w:rsidRPr="005E5B0E" w:rsidRDefault="001B5DB5" w:rsidP="001B5DB5">
            <w:pPr>
              <w:rPr>
                <w:rFonts w:ascii="Times New Roman" w:hAnsi="Times New Roman" w:cs="Times New Roman"/>
                <w:sz w:val="24"/>
                <w:szCs w:val="24"/>
              </w:rPr>
            </w:pPr>
          </w:p>
          <w:p w:rsidR="001B5DB5" w:rsidRDefault="001B5DB5" w:rsidP="001B5DB5">
            <w:pPr>
              <w:rPr>
                <w:rFonts w:ascii="Times New Roman" w:hAnsi="Times New Roman" w:cs="Times New Roman"/>
                <w:sz w:val="24"/>
                <w:szCs w:val="24"/>
              </w:rPr>
            </w:pPr>
            <w:r>
              <w:rPr>
                <w:rFonts w:ascii="Times New Roman" w:hAnsi="Times New Roman" w:cs="Times New Roman"/>
                <w:sz w:val="24"/>
                <w:szCs w:val="24"/>
              </w:rPr>
              <w:t xml:space="preserve">8) «Никто не забыт» в селе </w:t>
            </w:r>
            <w:r w:rsidRPr="005E5B0E">
              <w:rPr>
                <w:rFonts w:ascii="Times New Roman" w:hAnsi="Times New Roman" w:cs="Times New Roman"/>
                <w:sz w:val="24"/>
                <w:szCs w:val="24"/>
              </w:rPr>
              <w:t>Гура</w:t>
            </w:r>
          </w:p>
          <w:p w:rsidR="001B5DB5" w:rsidRDefault="001B5DB5" w:rsidP="001B5DB5">
            <w:pPr>
              <w:rPr>
                <w:rFonts w:ascii="Times New Roman" w:hAnsi="Times New Roman" w:cs="Times New Roman"/>
                <w:sz w:val="24"/>
                <w:szCs w:val="24"/>
              </w:rPr>
            </w:pPr>
          </w:p>
          <w:p w:rsidR="001B5DB5" w:rsidRDefault="001B5DB5" w:rsidP="001B5DB5">
            <w:pPr>
              <w:rPr>
                <w:rFonts w:ascii="Times New Roman" w:hAnsi="Times New Roman" w:cs="Times New Roman"/>
                <w:sz w:val="24"/>
                <w:szCs w:val="24"/>
              </w:rPr>
            </w:pPr>
          </w:p>
          <w:p w:rsidR="001B5DB5" w:rsidRPr="005E5B0E" w:rsidRDefault="001B5DB5" w:rsidP="001B5DB5">
            <w:pPr>
              <w:rPr>
                <w:rFonts w:ascii="Times New Roman" w:hAnsi="Times New Roman" w:cs="Times New Roman"/>
                <w:sz w:val="24"/>
                <w:szCs w:val="24"/>
              </w:rPr>
            </w:pPr>
          </w:p>
          <w:p w:rsidR="001B5DB5" w:rsidRDefault="001B5DB5" w:rsidP="001B5DB5">
            <w:pPr>
              <w:rPr>
                <w:rFonts w:ascii="Times New Roman" w:hAnsi="Times New Roman" w:cs="Times New Roman"/>
                <w:sz w:val="24"/>
                <w:szCs w:val="24"/>
              </w:rPr>
            </w:pPr>
            <w:r>
              <w:rPr>
                <w:rFonts w:ascii="Times New Roman" w:hAnsi="Times New Roman" w:cs="Times New Roman"/>
                <w:sz w:val="24"/>
                <w:szCs w:val="24"/>
              </w:rPr>
              <w:t xml:space="preserve">9) «Никто не забыт» в деревня </w:t>
            </w:r>
            <w:r w:rsidRPr="005E5B0E">
              <w:rPr>
                <w:rFonts w:ascii="Times New Roman" w:hAnsi="Times New Roman" w:cs="Times New Roman"/>
                <w:sz w:val="24"/>
                <w:szCs w:val="24"/>
              </w:rPr>
              <w:t>Ключевка</w:t>
            </w:r>
          </w:p>
          <w:p w:rsidR="001B5DB5" w:rsidRDefault="001B5DB5" w:rsidP="001B5DB5">
            <w:pPr>
              <w:rPr>
                <w:rFonts w:ascii="Times New Roman" w:hAnsi="Times New Roman" w:cs="Times New Roman"/>
                <w:sz w:val="24"/>
                <w:szCs w:val="24"/>
              </w:rPr>
            </w:pPr>
          </w:p>
          <w:p w:rsidR="001B5DB5" w:rsidRDefault="001B5DB5" w:rsidP="001B5DB5">
            <w:pPr>
              <w:rPr>
                <w:rFonts w:ascii="Times New Roman" w:hAnsi="Times New Roman" w:cs="Times New Roman"/>
                <w:sz w:val="24"/>
                <w:szCs w:val="24"/>
              </w:rPr>
            </w:pPr>
          </w:p>
          <w:p w:rsidR="001B5DB5" w:rsidRPr="005E5B0E" w:rsidRDefault="001B5DB5" w:rsidP="001B5DB5">
            <w:pPr>
              <w:rPr>
                <w:rFonts w:ascii="Times New Roman" w:hAnsi="Times New Roman" w:cs="Times New Roman"/>
                <w:sz w:val="24"/>
                <w:szCs w:val="24"/>
              </w:rPr>
            </w:pPr>
          </w:p>
          <w:p w:rsidR="001B5DB5" w:rsidRPr="005E5B0E" w:rsidRDefault="001B5DB5" w:rsidP="001B5DB5">
            <w:pPr>
              <w:rPr>
                <w:rFonts w:ascii="Times New Roman" w:hAnsi="Times New Roman" w:cs="Times New Roman"/>
                <w:sz w:val="24"/>
                <w:szCs w:val="24"/>
              </w:rPr>
            </w:pPr>
            <w:r w:rsidRPr="005E5B0E">
              <w:rPr>
                <w:rFonts w:ascii="Times New Roman" w:hAnsi="Times New Roman" w:cs="Times New Roman"/>
                <w:sz w:val="24"/>
                <w:szCs w:val="24"/>
              </w:rPr>
              <w:t>10) Монумент погибшим воинам Великой Отечественной войны</w:t>
            </w:r>
          </w:p>
          <w:p w:rsidR="001B5DB5" w:rsidRDefault="001B5DB5" w:rsidP="001B5DB5">
            <w:pPr>
              <w:rPr>
                <w:rFonts w:ascii="Times New Roman" w:hAnsi="Times New Roman" w:cs="Times New Roman"/>
                <w:sz w:val="24"/>
                <w:szCs w:val="24"/>
              </w:rPr>
            </w:pPr>
            <w:r w:rsidRPr="005E5B0E">
              <w:rPr>
                <w:rFonts w:ascii="Times New Roman" w:hAnsi="Times New Roman" w:cs="Times New Roman"/>
                <w:sz w:val="24"/>
                <w:szCs w:val="24"/>
              </w:rPr>
              <w:t>1941-1945г</w:t>
            </w:r>
            <w:r>
              <w:rPr>
                <w:rFonts w:ascii="Times New Roman" w:hAnsi="Times New Roman" w:cs="Times New Roman"/>
                <w:sz w:val="24"/>
                <w:szCs w:val="24"/>
              </w:rPr>
              <w:t>.</w:t>
            </w:r>
            <w:r w:rsidRPr="005E5B0E">
              <w:rPr>
                <w:rFonts w:ascii="Times New Roman" w:hAnsi="Times New Roman" w:cs="Times New Roman"/>
                <w:sz w:val="24"/>
                <w:szCs w:val="24"/>
              </w:rPr>
              <w:t>г</w:t>
            </w:r>
            <w:r>
              <w:rPr>
                <w:rFonts w:ascii="Times New Roman" w:hAnsi="Times New Roman" w:cs="Times New Roman"/>
                <w:sz w:val="24"/>
                <w:szCs w:val="24"/>
              </w:rPr>
              <w:t>.</w:t>
            </w:r>
          </w:p>
          <w:p w:rsidR="001B5DB5" w:rsidRPr="005E5B0E" w:rsidRDefault="001B5DB5" w:rsidP="001B5DB5">
            <w:pPr>
              <w:rPr>
                <w:rFonts w:ascii="Times New Roman" w:hAnsi="Times New Roman" w:cs="Times New Roman"/>
                <w:sz w:val="24"/>
                <w:szCs w:val="24"/>
              </w:rPr>
            </w:pPr>
          </w:p>
          <w:p w:rsidR="001B5DB5" w:rsidRDefault="001B5DB5" w:rsidP="001B5DB5">
            <w:pPr>
              <w:rPr>
                <w:rFonts w:ascii="Times New Roman" w:hAnsi="Times New Roman" w:cs="Times New Roman"/>
                <w:sz w:val="24"/>
                <w:szCs w:val="24"/>
              </w:rPr>
            </w:pPr>
            <w:r w:rsidRPr="005E5B0E">
              <w:rPr>
                <w:rFonts w:ascii="Times New Roman" w:hAnsi="Times New Roman" w:cs="Times New Roman"/>
                <w:sz w:val="24"/>
                <w:szCs w:val="24"/>
              </w:rPr>
              <w:t>11) «Никто</w:t>
            </w:r>
            <w:r>
              <w:rPr>
                <w:rFonts w:ascii="Times New Roman" w:hAnsi="Times New Roman" w:cs="Times New Roman"/>
                <w:sz w:val="24"/>
                <w:szCs w:val="24"/>
              </w:rPr>
              <w:t xml:space="preserve"> не забыт, ничто не забыто» в деревне </w:t>
            </w:r>
            <w:r w:rsidRPr="005E5B0E">
              <w:rPr>
                <w:rFonts w:ascii="Times New Roman" w:hAnsi="Times New Roman" w:cs="Times New Roman"/>
                <w:sz w:val="24"/>
                <w:szCs w:val="24"/>
              </w:rPr>
              <w:t>Вылынгурт</w:t>
            </w:r>
          </w:p>
          <w:p w:rsidR="001B5DB5" w:rsidRDefault="001B5DB5" w:rsidP="001B5DB5">
            <w:pPr>
              <w:rPr>
                <w:rFonts w:ascii="Times New Roman" w:hAnsi="Times New Roman" w:cs="Times New Roman"/>
                <w:sz w:val="24"/>
                <w:szCs w:val="24"/>
              </w:rPr>
            </w:pPr>
          </w:p>
          <w:p w:rsidR="001B5DB5" w:rsidRPr="005E5B0E" w:rsidRDefault="001B5DB5" w:rsidP="001B5DB5">
            <w:pPr>
              <w:rPr>
                <w:rFonts w:ascii="Times New Roman" w:hAnsi="Times New Roman" w:cs="Times New Roman"/>
                <w:sz w:val="24"/>
                <w:szCs w:val="24"/>
              </w:rPr>
            </w:pPr>
          </w:p>
          <w:p w:rsidR="001B5DB5" w:rsidRDefault="001B5DB5" w:rsidP="001B5DB5">
            <w:pPr>
              <w:rPr>
                <w:rFonts w:ascii="Times New Roman" w:hAnsi="Times New Roman" w:cs="Times New Roman"/>
                <w:sz w:val="24"/>
                <w:szCs w:val="24"/>
              </w:rPr>
            </w:pPr>
            <w:r w:rsidRPr="005E5B0E">
              <w:rPr>
                <w:rFonts w:ascii="Times New Roman" w:hAnsi="Times New Roman" w:cs="Times New Roman"/>
                <w:sz w:val="24"/>
                <w:szCs w:val="24"/>
              </w:rPr>
              <w:t>12) «Никто не забыт, ничто не забыто» в д</w:t>
            </w:r>
            <w:r>
              <w:rPr>
                <w:rFonts w:ascii="Times New Roman" w:hAnsi="Times New Roman" w:cs="Times New Roman"/>
                <w:sz w:val="24"/>
                <w:szCs w:val="24"/>
              </w:rPr>
              <w:t xml:space="preserve">еревне </w:t>
            </w:r>
            <w:r w:rsidRPr="005E5B0E">
              <w:rPr>
                <w:rFonts w:ascii="Times New Roman" w:hAnsi="Times New Roman" w:cs="Times New Roman"/>
                <w:sz w:val="24"/>
                <w:szCs w:val="24"/>
              </w:rPr>
              <w:t>Гуртлуд</w:t>
            </w:r>
          </w:p>
          <w:p w:rsidR="001B5DB5" w:rsidRDefault="001B5DB5" w:rsidP="001B5DB5">
            <w:pPr>
              <w:rPr>
                <w:rFonts w:ascii="Times New Roman" w:hAnsi="Times New Roman" w:cs="Times New Roman"/>
                <w:sz w:val="24"/>
                <w:szCs w:val="24"/>
              </w:rPr>
            </w:pPr>
          </w:p>
          <w:p w:rsidR="001B5DB5" w:rsidRPr="005E5B0E" w:rsidRDefault="001B5DB5" w:rsidP="001B5DB5">
            <w:pPr>
              <w:rPr>
                <w:rFonts w:ascii="Times New Roman" w:hAnsi="Times New Roman" w:cs="Times New Roman"/>
                <w:sz w:val="24"/>
                <w:szCs w:val="24"/>
              </w:rPr>
            </w:pPr>
          </w:p>
          <w:p w:rsidR="001B5DB5" w:rsidRDefault="001B5DB5" w:rsidP="001B5DB5">
            <w:pPr>
              <w:rPr>
                <w:rFonts w:ascii="Times New Roman" w:hAnsi="Times New Roman" w:cs="Times New Roman"/>
                <w:sz w:val="24"/>
                <w:szCs w:val="24"/>
              </w:rPr>
            </w:pPr>
            <w:r w:rsidRPr="005E5B0E">
              <w:rPr>
                <w:rFonts w:ascii="Times New Roman" w:hAnsi="Times New Roman" w:cs="Times New Roman"/>
                <w:sz w:val="24"/>
                <w:szCs w:val="24"/>
              </w:rPr>
              <w:t>13) «Никто</w:t>
            </w:r>
            <w:r>
              <w:rPr>
                <w:rFonts w:ascii="Times New Roman" w:hAnsi="Times New Roman" w:cs="Times New Roman"/>
                <w:sz w:val="24"/>
                <w:szCs w:val="24"/>
              </w:rPr>
              <w:t xml:space="preserve"> не забыт, ничто не забыто» в селе </w:t>
            </w:r>
            <w:r w:rsidRPr="005E5B0E">
              <w:rPr>
                <w:rFonts w:ascii="Times New Roman" w:hAnsi="Times New Roman" w:cs="Times New Roman"/>
                <w:sz w:val="24"/>
                <w:szCs w:val="24"/>
              </w:rPr>
              <w:t>Лекшур</w:t>
            </w:r>
          </w:p>
          <w:p w:rsidR="001B5DB5" w:rsidRDefault="001B5DB5" w:rsidP="001B5DB5">
            <w:pPr>
              <w:rPr>
                <w:rFonts w:ascii="Times New Roman" w:hAnsi="Times New Roman" w:cs="Times New Roman"/>
                <w:sz w:val="24"/>
                <w:szCs w:val="24"/>
              </w:rPr>
            </w:pPr>
          </w:p>
          <w:p w:rsidR="001B5DB5" w:rsidRDefault="001B5DB5" w:rsidP="001B5DB5">
            <w:pPr>
              <w:rPr>
                <w:rFonts w:ascii="Times New Roman" w:hAnsi="Times New Roman" w:cs="Times New Roman"/>
                <w:sz w:val="24"/>
                <w:szCs w:val="24"/>
              </w:rPr>
            </w:pPr>
          </w:p>
          <w:p w:rsidR="001B5DB5" w:rsidRPr="005E5B0E" w:rsidRDefault="001B5DB5" w:rsidP="001B5DB5">
            <w:pPr>
              <w:rPr>
                <w:rFonts w:ascii="Times New Roman" w:hAnsi="Times New Roman" w:cs="Times New Roman"/>
                <w:sz w:val="24"/>
                <w:szCs w:val="24"/>
              </w:rPr>
            </w:pPr>
          </w:p>
          <w:p w:rsidR="001B5DB5" w:rsidRDefault="001B5DB5" w:rsidP="001B5DB5">
            <w:pPr>
              <w:rPr>
                <w:rFonts w:ascii="Times New Roman" w:hAnsi="Times New Roman" w:cs="Times New Roman"/>
                <w:sz w:val="24"/>
                <w:szCs w:val="24"/>
              </w:rPr>
            </w:pPr>
            <w:r w:rsidRPr="005E5B0E">
              <w:rPr>
                <w:rFonts w:ascii="Times New Roman" w:hAnsi="Times New Roman" w:cs="Times New Roman"/>
                <w:sz w:val="24"/>
                <w:szCs w:val="24"/>
              </w:rPr>
              <w:t>14) «Тво</w:t>
            </w:r>
            <w:r>
              <w:rPr>
                <w:rFonts w:ascii="Times New Roman" w:hAnsi="Times New Roman" w:cs="Times New Roman"/>
                <w:sz w:val="24"/>
                <w:szCs w:val="24"/>
              </w:rPr>
              <w:t xml:space="preserve">й подвиг бессмертен солдат» в деревне </w:t>
            </w:r>
            <w:r w:rsidRPr="005E5B0E">
              <w:rPr>
                <w:rFonts w:ascii="Times New Roman" w:hAnsi="Times New Roman" w:cs="Times New Roman"/>
                <w:sz w:val="24"/>
                <w:szCs w:val="24"/>
              </w:rPr>
              <w:t xml:space="preserve">Дмитрошур </w:t>
            </w:r>
          </w:p>
          <w:p w:rsidR="001B5DB5" w:rsidRDefault="001B5DB5" w:rsidP="001B5DB5">
            <w:pPr>
              <w:rPr>
                <w:rFonts w:ascii="Times New Roman" w:hAnsi="Times New Roman" w:cs="Times New Roman"/>
                <w:sz w:val="24"/>
                <w:szCs w:val="24"/>
              </w:rPr>
            </w:pPr>
          </w:p>
          <w:p w:rsidR="001B5DB5" w:rsidRPr="005E5B0E" w:rsidRDefault="001B5DB5" w:rsidP="001B5DB5">
            <w:pPr>
              <w:rPr>
                <w:rFonts w:ascii="Times New Roman" w:hAnsi="Times New Roman" w:cs="Times New Roman"/>
                <w:sz w:val="24"/>
                <w:szCs w:val="24"/>
              </w:rPr>
            </w:pPr>
          </w:p>
          <w:p w:rsidR="001B5DB5" w:rsidRPr="006F3E84" w:rsidRDefault="001B5DB5" w:rsidP="001B5DB5">
            <w:pPr>
              <w:rPr>
                <w:rFonts w:ascii="Times New Roman" w:hAnsi="Times New Roman" w:cs="Times New Roman"/>
                <w:sz w:val="24"/>
                <w:szCs w:val="24"/>
              </w:rPr>
            </w:pPr>
            <w:r w:rsidRPr="006F3E84">
              <w:rPr>
                <w:rFonts w:ascii="Times New Roman" w:hAnsi="Times New Roman" w:cs="Times New Roman"/>
                <w:sz w:val="24"/>
                <w:szCs w:val="24"/>
              </w:rPr>
              <w:t>15) «Вечная слава героям» в д</w:t>
            </w:r>
            <w:r>
              <w:rPr>
                <w:rFonts w:ascii="Times New Roman" w:hAnsi="Times New Roman" w:cs="Times New Roman"/>
                <w:sz w:val="24"/>
                <w:szCs w:val="24"/>
              </w:rPr>
              <w:t>еревне</w:t>
            </w:r>
            <w:r w:rsidRPr="006F3E84">
              <w:rPr>
                <w:rFonts w:ascii="Times New Roman" w:hAnsi="Times New Roman" w:cs="Times New Roman"/>
                <w:sz w:val="24"/>
                <w:szCs w:val="24"/>
              </w:rPr>
              <w:t xml:space="preserve"> Правые Гайны</w:t>
            </w:r>
          </w:p>
          <w:p w:rsidR="001B5DB5" w:rsidRDefault="001B5DB5" w:rsidP="001B5DB5">
            <w:pPr>
              <w:rPr>
                <w:rFonts w:ascii="Times New Roman" w:hAnsi="Times New Roman" w:cs="Times New Roman"/>
                <w:sz w:val="24"/>
                <w:szCs w:val="24"/>
              </w:rPr>
            </w:pPr>
          </w:p>
          <w:p w:rsidR="001B5DB5" w:rsidRDefault="001B5DB5" w:rsidP="001B5DB5">
            <w:pPr>
              <w:rPr>
                <w:rFonts w:ascii="Times New Roman" w:hAnsi="Times New Roman" w:cs="Times New Roman"/>
                <w:sz w:val="24"/>
                <w:szCs w:val="24"/>
              </w:rPr>
            </w:pPr>
          </w:p>
          <w:p w:rsidR="001B5DB5" w:rsidRDefault="001B5DB5" w:rsidP="001B5DB5">
            <w:pPr>
              <w:rPr>
                <w:rFonts w:ascii="Times New Roman" w:hAnsi="Times New Roman" w:cs="Times New Roman"/>
                <w:sz w:val="24"/>
                <w:szCs w:val="24"/>
              </w:rPr>
            </w:pPr>
          </w:p>
          <w:p w:rsidR="001B5DB5" w:rsidRPr="005E5B0E" w:rsidRDefault="001B5DB5" w:rsidP="001B5DB5">
            <w:pPr>
              <w:rPr>
                <w:rFonts w:ascii="Times New Roman" w:hAnsi="Times New Roman" w:cs="Times New Roman"/>
                <w:sz w:val="24"/>
                <w:szCs w:val="24"/>
              </w:rPr>
            </w:pPr>
            <w:r w:rsidRPr="006F3E84">
              <w:rPr>
                <w:rFonts w:ascii="Times New Roman" w:hAnsi="Times New Roman" w:cs="Times New Roman"/>
                <w:sz w:val="24"/>
                <w:szCs w:val="24"/>
              </w:rPr>
              <w:t xml:space="preserve">16) </w:t>
            </w:r>
            <w:r w:rsidRPr="006F3E84">
              <w:rPr>
                <w:rFonts w:ascii="Times New Roman" w:hAnsi="Times New Roman" w:cs="Times New Roman"/>
                <w:color w:val="000000"/>
                <w:sz w:val="24"/>
                <w:szCs w:val="24"/>
              </w:rPr>
              <w:t>Памятная доска в честь присвоения имени Героя Советского Союза В.А. Меркушева Гуртлудской школе</w:t>
            </w:r>
          </w:p>
        </w:tc>
        <w:tc>
          <w:tcPr>
            <w:tcW w:w="1238" w:type="dxa"/>
            <w:tcBorders>
              <w:top w:val="single" w:sz="4" w:space="0" w:color="auto"/>
              <w:left w:val="single" w:sz="4" w:space="0" w:color="auto"/>
              <w:bottom w:val="single" w:sz="4" w:space="0" w:color="auto"/>
              <w:right w:val="single" w:sz="4" w:space="0" w:color="auto"/>
            </w:tcBorders>
            <w:shd w:val="clear" w:color="auto" w:fill="FFFFFF"/>
            <w:hideMark/>
          </w:tcPr>
          <w:p w:rsidR="001B5DB5"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lastRenderedPageBreak/>
              <w:t>2024-2025 годы</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Деревня Васькино</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Деревня Васькино</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Деревня Васькино</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Станция Пижил</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село Орловское</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село Кильмезь </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село Муки-Какси</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село Гура</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_x0000_s1568" style="position:absolute;margin-left:28pt;margin-top:-96.4pt;width:1in;height:23.3pt;z-index:251717632" strokecolor="white [3212]">
                  <v:textbox style="mso-next-textbox:#_x0000_s1568">
                    <w:txbxContent>
                      <w:p w:rsidR="008306EE" w:rsidRPr="00CF5683" w:rsidRDefault="008306EE" w:rsidP="001B5DB5">
                        <w:pPr>
                          <w:rPr>
                            <w:rFonts w:ascii="Times New Roman" w:hAnsi="Times New Roman" w:cs="Times New Roman"/>
                            <w:sz w:val="20"/>
                            <w:szCs w:val="20"/>
                          </w:rPr>
                        </w:pPr>
                        <w:r w:rsidRPr="00CF5683">
                          <w:rPr>
                            <w:rFonts w:ascii="Times New Roman" w:hAnsi="Times New Roman" w:cs="Times New Roman"/>
                            <w:sz w:val="20"/>
                            <w:szCs w:val="20"/>
                          </w:rPr>
                          <w:t>3</w:t>
                        </w:r>
                      </w:p>
                    </w:txbxContent>
                  </v:textbox>
                </v:rect>
              </w:pict>
            </w:r>
            <w:r>
              <w:rPr>
                <w:rFonts w:ascii="Times New Roman" w:eastAsia="Times New Roman" w:hAnsi="Times New Roman" w:cs="Times New Roman"/>
                <w:sz w:val="24"/>
                <w:szCs w:val="24"/>
              </w:rPr>
              <w:t>деревня Ключевка</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село Сюмси</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деревня Вылынгурт</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деревня Гуртлуд</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село Лекшур</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деревня Дмитро-шур</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деревня Правые Гайны</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деревня Гуртлуд</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8B4A1B" w:rsidRDefault="001B5DB5" w:rsidP="001B5DB5">
            <w:pPr>
              <w:rPr>
                <w:rFonts w:ascii="Times New Roman" w:eastAsia="Times New Roman" w:hAnsi="Times New Roman" w:cs="Times New Roman"/>
                <w:sz w:val="24"/>
                <w:szCs w:val="24"/>
              </w:rPr>
            </w:pPr>
          </w:p>
          <w:p w:rsidR="001B5DB5" w:rsidRPr="008B4A1B" w:rsidRDefault="001B5DB5" w:rsidP="001B5DB5">
            <w:pPr>
              <w:rPr>
                <w:rFonts w:ascii="Times New Roman" w:eastAsia="Times New Roman" w:hAnsi="Times New Roman" w:cs="Times New Roman"/>
                <w:sz w:val="24"/>
                <w:szCs w:val="24"/>
              </w:rPr>
            </w:pPr>
          </w:p>
          <w:p w:rsidR="001B5DB5" w:rsidRPr="008B4A1B" w:rsidRDefault="001B5DB5" w:rsidP="001B5DB5">
            <w:pPr>
              <w:rPr>
                <w:rFonts w:ascii="Times New Roman" w:eastAsia="Times New Roman" w:hAnsi="Times New Roman" w:cs="Times New Roman"/>
                <w:sz w:val="24"/>
                <w:szCs w:val="24"/>
              </w:rPr>
            </w:pPr>
          </w:p>
          <w:p w:rsidR="001B5DB5" w:rsidRPr="008B4A1B" w:rsidRDefault="001B5DB5" w:rsidP="001B5DB5">
            <w:pPr>
              <w:rPr>
                <w:rFonts w:ascii="Times New Roman" w:eastAsia="Times New Roman" w:hAnsi="Times New Roman" w:cs="Times New Roman"/>
                <w:sz w:val="24"/>
                <w:szCs w:val="24"/>
              </w:rPr>
            </w:pPr>
          </w:p>
          <w:p w:rsidR="001B5DB5" w:rsidRPr="008B4A1B" w:rsidRDefault="001B5DB5" w:rsidP="001B5DB5">
            <w:pPr>
              <w:rPr>
                <w:rFonts w:ascii="Times New Roman" w:eastAsia="Times New Roman" w:hAnsi="Times New Roman" w:cs="Times New Roman"/>
                <w:sz w:val="24"/>
                <w:szCs w:val="24"/>
              </w:rPr>
            </w:pPr>
          </w:p>
          <w:p w:rsidR="001B5DB5" w:rsidRPr="008B4A1B"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Pr="008B4A1B"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Местный бюджет</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Pr="008B4A1B"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Республиканский бюджет</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Местный бюджет</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Местный бюджет</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Республиканский бюджет</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бюджет</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Местный бюджет</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Местный бюджет</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Местный бюджет</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Местный бюджет</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Местный бюджет</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Местный бюджет</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Местный бюджет</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Местный бюджет</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Инициативное бюджетирование – 2024</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Местный бюджет</w:t>
            </w:r>
          </w:p>
          <w:p w:rsidR="001B5DB5" w:rsidRPr="008B4A1B" w:rsidRDefault="001B5DB5" w:rsidP="001B5DB5">
            <w:pPr>
              <w:rPr>
                <w:rFonts w:ascii="Times New Roman" w:eastAsia="Times New Roman" w:hAnsi="Times New Roman" w:cs="Times New Roman"/>
                <w:sz w:val="24"/>
                <w:szCs w:val="24"/>
              </w:rPr>
            </w:pP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8B4A1B" w:rsidRDefault="001B5DB5" w:rsidP="001B5DB5">
            <w:pPr>
              <w:rPr>
                <w:rFonts w:ascii="Times New Roman" w:eastAsia="Times New Roman" w:hAnsi="Times New Roman" w:cs="Times New Roman"/>
                <w:sz w:val="24"/>
                <w:szCs w:val="24"/>
              </w:rPr>
            </w:pPr>
          </w:p>
          <w:p w:rsidR="001B5DB5" w:rsidRPr="008B4A1B" w:rsidRDefault="001B5DB5" w:rsidP="001B5DB5">
            <w:pPr>
              <w:rPr>
                <w:rFonts w:ascii="Times New Roman" w:eastAsia="Times New Roman" w:hAnsi="Times New Roman" w:cs="Times New Roman"/>
                <w:sz w:val="24"/>
                <w:szCs w:val="24"/>
              </w:rPr>
            </w:pPr>
          </w:p>
          <w:p w:rsidR="001B5DB5" w:rsidRPr="008B4A1B" w:rsidRDefault="001B5DB5" w:rsidP="001B5DB5">
            <w:pPr>
              <w:rPr>
                <w:rFonts w:ascii="Times New Roman" w:eastAsia="Times New Roman" w:hAnsi="Times New Roman" w:cs="Times New Roman"/>
                <w:sz w:val="24"/>
                <w:szCs w:val="24"/>
              </w:rPr>
            </w:pPr>
          </w:p>
          <w:p w:rsidR="001B5DB5" w:rsidRPr="008B4A1B" w:rsidRDefault="001B5DB5" w:rsidP="001B5DB5">
            <w:pPr>
              <w:rPr>
                <w:rFonts w:ascii="Times New Roman" w:eastAsia="Times New Roman" w:hAnsi="Times New Roman" w:cs="Times New Roman"/>
                <w:sz w:val="24"/>
                <w:szCs w:val="24"/>
              </w:rPr>
            </w:pPr>
          </w:p>
          <w:p w:rsidR="001B5DB5" w:rsidRPr="008B4A1B" w:rsidRDefault="001B5DB5" w:rsidP="001B5DB5">
            <w:pPr>
              <w:rPr>
                <w:rFonts w:ascii="Times New Roman" w:eastAsia="Times New Roman" w:hAnsi="Times New Roman" w:cs="Times New Roman"/>
                <w:sz w:val="24"/>
                <w:szCs w:val="24"/>
              </w:rPr>
            </w:pPr>
          </w:p>
          <w:p w:rsidR="001B5DB5" w:rsidRPr="008B4A1B"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Pr="008B4A1B"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Т</w:t>
            </w:r>
            <w:r>
              <w:rPr>
                <w:rFonts w:ascii="Times New Roman" w:eastAsia="Times New Roman" w:hAnsi="Times New Roman" w:cs="Times New Roman"/>
                <w:sz w:val="24"/>
                <w:szCs w:val="24"/>
              </w:rPr>
              <w:t xml:space="preserve">ерриториальный отдел </w:t>
            </w:r>
            <w:r w:rsidRPr="008B4A1B">
              <w:rPr>
                <w:rFonts w:ascii="Times New Roman" w:eastAsia="Times New Roman" w:hAnsi="Times New Roman" w:cs="Times New Roman"/>
                <w:sz w:val="24"/>
                <w:szCs w:val="24"/>
              </w:rPr>
              <w:t>«Орловский»</w:t>
            </w:r>
            <w:r>
              <w:rPr>
                <w:rFonts w:ascii="Times New Roman" w:eastAsia="Times New Roman" w:hAnsi="Times New Roman" w:cs="Times New Roman"/>
                <w:sz w:val="24"/>
                <w:szCs w:val="24"/>
              </w:rPr>
              <w:t xml:space="preserve"> Управления по работе с территориями Администрации района</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Т</w:t>
            </w:r>
            <w:r>
              <w:rPr>
                <w:rFonts w:ascii="Times New Roman" w:eastAsia="Times New Roman" w:hAnsi="Times New Roman" w:cs="Times New Roman"/>
                <w:sz w:val="24"/>
                <w:szCs w:val="24"/>
              </w:rPr>
              <w:t>ерриториальный отдел «</w:t>
            </w:r>
            <w:r w:rsidRPr="008B4A1B">
              <w:rPr>
                <w:rFonts w:ascii="Times New Roman" w:eastAsia="Times New Roman" w:hAnsi="Times New Roman" w:cs="Times New Roman"/>
                <w:sz w:val="24"/>
                <w:szCs w:val="24"/>
              </w:rPr>
              <w:t>Орловский»</w:t>
            </w:r>
            <w:r>
              <w:rPr>
                <w:rFonts w:ascii="Times New Roman" w:eastAsia="Times New Roman" w:hAnsi="Times New Roman" w:cs="Times New Roman"/>
                <w:sz w:val="24"/>
                <w:szCs w:val="24"/>
              </w:rPr>
              <w:t xml:space="preserve"> Управления по работе с территориями Администрации района</w:t>
            </w: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Территориальный отдел</w:t>
            </w:r>
            <w:r w:rsidRPr="008B4A1B">
              <w:rPr>
                <w:rFonts w:ascii="Times New Roman" w:eastAsia="Times New Roman" w:hAnsi="Times New Roman" w:cs="Times New Roman"/>
                <w:sz w:val="24"/>
                <w:szCs w:val="24"/>
              </w:rPr>
              <w:t xml:space="preserve"> «Орловский»</w:t>
            </w:r>
            <w:r>
              <w:rPr>
                <w:rFonts w:ascii="Times New Roman" w:eastAsia="Times New Roman" w:hAnsi="Times New Roman" w:cs="Times New Roman"/>
                <w:sz w:val="24"/>
                <w:szCs w:val="24"/>
              </w:rPr>
              <w:t xml:space="preserve"> Управления по работе с территориями Администрации района</w:t>
            </w: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Территориальный отдел</w:t>
            </w:r>
            <w:r w:rsidRPr="008B4A1B">
              <w:rPr>
                <w:rFonts w:ascii="Times New Roman" w:eastAsia="Times New Roman" w:hAnsi="Times New Roman" w:cs="Times New Roman"/>
                <w:sz w:val="24"/>
                <w:szCs w:val="24"/>
              </w:rPr>
              <w:t xml:space="preserve"> «Орловский»</w:t>
            </w:r>
            <w:r>
              <w:rPr>
                <w:rFonts w:ascii="Times New Roman" w:eastAsia="Times New Roman" w:hAnsi="Times New Roman" w:cs="Times New Roman"/>
                <w:sz w:val="24"/>
                <w:szCs w:val="24"/>
              </w:rPr>
              <w:t xml:space="preserve"> Управления по работе с территориями Администрации района</w:t>
            </w: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Территориальный отдел</w:t>
            </w:r>
            <w:r w:rsidRPr="008B4A1B">
              <w:rPr>
                <w:rFonts w:ascii="Times New Roman" w:eastAsia="Times New Roman" w:hAnsi="Times New Roman" w:cs="Times New Roman"/>
                <w:sz w:val="24"/>
                <w:szCs w:val="24"/>
              </w:rPr>
              <w:t xml:space="preserve"> «Орловский»</w:t>
            </w:r>
            <w:r>
              <w:rPr>
                <w:rFonts w:ascii="Times New Roman" w:eastAsia="Times New Roman" w:hAnsi="Times New Roman" w:cs="Times New Roman"/>
                <w:sz w:val="24"/>
                <w:szCs w:val="24"/>
              </w:rPr>
              <w:t xml:space="preserve"> Управления по работе с территориями Администрации района</w:t>
            </w: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Территориальное управление «Кильмезское» Управления по работе с территориями Администрации района</w:t>
            </w: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Территориальное управление «Кильмезское» Управления по работе с территориями Администрации района</w:t>
            </w: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Территориальное управление  «Сюмсинское» Управления по работе с территориями </w:t>
            </w: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Администрации района</w:t>
            </w: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Территориальное управление «Сюмсинское» Управления по работе с территориями Администрации района</w:t>
            </w: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Территориальное управление  «Сюмсинское» Управления по работе с территориями Администрации района</w:t>
            </w: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Территориальное Управление «Сюмсинское» Управления по работе с территориями Администрации района</w:t>
            </w: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Территориальный отдел «Дмитрошурский» Управления по работе с территориями Администрации района</w:t>
            </w: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Территориальный отдел «Дмитрошурский» Управления по работе с территориями Администрации района</w:t>
            </w: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Территориальный отдел «Дмитрошурский» Управления по работе с территориями Администрации района</w:t>
            </w: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Территориальный отдел  «Дмитрошурский» Управления по работе с территориями Администрации района</w:t>
            </w: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Территориальный отдел  «Дмитрошурский» Управления по работе с территориями Администрации района</w:t>
            </w:r>
          </w:p>
          <w:p w:rsidR="001B5DB5" w:rsidRPr="008B4A1B" w:rsidRDefault="001B5DB5" w:rsidP="001B5DB5">
            <w:pPr>
              <w:rPr>
                <w:rFonts w:ascii="Times New Roman" w:eastAsia="Times New Roman" w:hAnsi="Times New Roman" w:cs="Times New Roman"/>
                <w:sz w:val="24"/>
                <w:szCs w:val="24"/>
              </w:rPr>
            </w:pP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r w:rsidRPr="008B4A1B">
              <w:rPr>
                <w:rFonts w:ascii="Times New Roman" w:eastAsia="Times New Roman" w:hAnsi="Times New Roman" w:cs="Times New Roman"/>
                <w:sz w:val="24"/>
                <w:szCs w:val="24"/>
              </w:rPr>
              <w:t>.</w:t>
            </w:r>
          </w:p>
        </w:tc>
        <w:tc>
          <w:tcPr>
            <w:tcW w:w="2983" w:type="dxa"/>
            <w:tcBorders>
              <w:top w:val="single" w:sz="4" w:space="0" w:color="auto"/>
              <w:left w:val="single" w:sz="4" w:space="0" w:color="auto"/>
              <w:bottom w:val="single" w:sz="4" w:space="0" w:color="auto"/>
              <w:right w:val="single" w:sz="4" w:space="0" w:color="auto"/>
            </w:tcBorders>
            <w:shd w:val="clear" w:color="auto" w:fill="FFFFFF"/>
            <w:hideMark/>
          </w:tcPr>
          <w:p w:rsidR="001B5DB5" w:rsidRDefault="001B5DB5" w:rsidP="001B5DB5">
            <w:pPr>
              <w:rPr>
                <w:rFonts w:ascii="Times New Roman" w:eastAsia="Times New Roman" w:hAnsi="Times New Roman" w:cs="Times New Roman"/>
                <w:sz w:val="24"/>
                <w:szCs w:val="24"/>
              </w:rPr>
            </w:pPr>
            <w:r w:rsidRPr="005E5B0E">
              <w:rPr>
                <w:rFonts w:ascii="Times New Roman" w:eastAsia="Times New Roman" w:hAnsi="Times New Roman" w:cs="Times New Roman"/>
                <w:sz w:val="24"/>
                <w:szCs w:val="24"/>
              </w:rPr>
              <w:t xml:space="preserve">Комплексное праздничное оформление мест официальных мероприятий, в </w:t>
            </w:r>
            <w:r>
              <w:rPr>
                <w:rFonts w:ascii="Times New Roman" w:eastAsia="Times New Roman" w:hAnsi="Times New Roman" w:cs="Times New Roman"/>
                <w:sz w:val="24"/>
                <w:szCs w:val="24"/>
              </w:rPr>
              <w:t xml:space="preserve">том числе Центральной площади села </w:t>
            </w:r>
            <w:r w:rsidRPr="005E5B0E">
              <w:rPr>
                <w:rFonts w:ascii="Times New Roman" w:eastAsia="Times New Roman" w:hAnsi="Times New Roman" w:cs="Times New Roman"/>
                <w:sz w:val="24"/>
                <w:szCs w:val="24"/>
              </w:rPr>
              <w:t>Сюмси</w:t>
            </w:r>
          </w:p>
          <w:p w:rsidR="001B5DB5" w:rsidRDefault="008306EE" w:rsidP="001B5DB5">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pict>
                <v:rect id="_x0000_s1566" style="position:absolute;margin-left:178.85pt;margin-top:-94.95pt;width:61.9pt;height:28.7pt;z-index:251715584" strokecolor="white [3212]">
                  <v:textbox style="mso-next-textbox:#_x0000_s1566">
                    <w:txbxContent>
                      <w:p w:rsidR="008306EE" w:rsidRPr="00356FC6" w:rsidRDefault="008306EE" w:rsidP="001B5DB5">
                        <w:pPr>
                          <w:rPr>
                            <w:rFonts w:ascii="Times New Roman" w:hAnsi="Times New Roman" w:cs="Times New Roman"/>
                            <w:sz w:val="20"/>
                            <w:szCs w:val="20"/>
                          </w:rPr>
                        </w:pPr>
                        <w:r>
                          <w:rPr>
                            <w:rFonts w:ascii="Times New Roman" w:hAnsi="Times New Roman" w:cs="Times New Roman"/>
                            <w:sz w:val="20"/>
                            <w:szCs w:val="20"/>
                          </w:rPr>
                          <w:t>4</w:t>
                        </w:r>
                      </w:p>
                    </w:txbxContent>
                  </v:textbox>
                </v:rect>
              </w:pict>
            </w:r>
          </w:p>
          <w:p w:rsidR="001B5DB5" w:rsidRPr="005E5B0E" w:rsidRDefault="001B5DB5" w:rsidP="001B5DB5">
            <w:pPr>
              <w:rPr>
                <w:rFonts w:ascii="Times New Roman" w:eastAsia="Times New Roman" w:hAnsi="Times New Roman" w:cs="Times New Roman"/>
                <w:sz w:val="24"/>
                <w:szCs w:val="24"/>
              </w:rPr>
            </w:pPr>
            <w:r w:rsidRPr="005E5B0E">
              <w:rPr>
                <w:rFonts w:ascii="Times New Roman" w:eastAsia="Times New Roman" w:hAnsi="Times New Roman" w:cs="Times New Roman"/>
                <w:sz w:val="24"/>
                <w:szCs w:val="24"/>
              </w:rPr>
              <w:t xml:space="preserve"> </w:t>
            </w:r>
          </w:p>
        </w:tc>
        <w:tc>
          <w:tcPr>
            <w:tcW w:w="1238"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Апрель-май 2025 года,  село </w:t>
            </w:r>
            <w:r w:rsidRPr="008B4A1B">
              <w:rPr>
                <w:rFonts w:ascii="Times New Roman" w:eastAsia="Times New Roman" w:hAnsi="Times New Roman" w:cs="Times New Roman"/>
                <w:sz w:val="24"/>
                <w:szCs w:val="24"/>
              </w:rPr>
              <w:t>Сюмси</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Местный бюджет</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Администрация района</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r w:rsidRPr="008B4A1B">
              <w:rPr>
                <w:rFonts w:ascii="Times New Roman" w:eastAsia="Times New Roman" w:hAnsi="Times New Roman" w:cs="Times New Roman"/>
                <w:sz w:val="24"/>
                <w:szCs w:val="24"/>
              </w:rPr>
              <w:t>.</w:t>
            </w:r>
          </w:p>
        </w:tc>
        <w:tc>
          <w:tcPr>
            <w:tcW w:w="2983"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Фотохостинг в рамках празднования 80-й годовщины Победы в Великой Отечественной войне 1941-1945 годов</w:t>
            </w:r>
          </w:p>
        </w:tc>
        <w:tc>
          <w:tcPr>
            <w:tcW w:w="1238"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2025 год</w:t>
            </w:r>
            <w:r>
              <w:rPr>
                <w:rFonts w:ascii="Times New Roman" w:eastAsia="Times New Roman" w:hAnsi="Times New Roman" w:cs="Times New Roman"/>
                <w:sz w:val="24"/>
                <w:szCs w:val="24"/>
              </w:rPr>
              <w:t>, село Сюмси</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Администрация района</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8B4A1B">
              <w:rPr>
                <w:rFonts w:ascii="Times New Roman" w:eastAsia="Times New Roman" w:hAnsi="Times New Roman" w:cs="Times New Roman"/>
                <w:sz w:val="24"/>
                <w:szCs w:val="24"/>
              </w:rPr>
              <w:t>.</w:t>
            </w:r>
          </w:p>
        </w:tc>
        <w:tc>
          <w:tcPr>
            <w:tcW w:w="2983"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Информационное сопровождение празднования 80-й годовщины Победы в Великой Отечественной войне 1941-1945 годов в части проведения комплексной кампании по сопровождению мероприятия в информационно-телекоммуникационной сети "Интернет</w:t>
            </w:r>
          </w:p>
        </w:tc>
        <w:tc>
          <w:tcPr>
            <w:tcW w:w="1238"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2024-2025 годы</w:t>
            </w:r>
            <w:r>
              <w:rPr>
                <w:rFonts w:ascii="Times New Roman" w:eastAsia="Times New Roman" w:hAnsi="Times New Roman" w:cs="Times New Roman"/>
                <w:sz w:val="24"/>
                <w:szCs w:val="24"/>
              </w:rPr>
              <w:t>, все организации учреждения района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Администрация района</w:t>
            </w:r>
          </w:p>
        </w:tc>
      </w:tr>
      <w:tr w:rsidR="001B5DB5" w:rsidRPr="008B4A1B" w:rsidTr="001B5DB5">
        <w:tc>
          <w:tcPr>
            <w:tcW w:w="9513" w:type="dxa"/>
            <w:gridSpan w:val="5"/>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    I</w:t>
            </w:r>
            <w:r w:rsidRPr="008B4A1B">
              <w:rPr>
                <w:rFonts w:ascii="Times New Roman" w:eastAsia="Times New Roman" w:hAnsi="Times New Roman" w:cs="Times New Roman"/>
                <w:sz w:val="24"/>
                <w:szCs w:val="24"/>
                <w:lang w:val="en-US"/>
              </w:rPr>
              <w:t>II</w:t>
            </w:r>
            <w:r>
              <w:rPr>
                <w:rFonts w:ascii="Times New Roman" w:eastAsia="Times New Roman" w:hAnsi="Times New Roman" w:cs="Times New Roman"/>
                <w:sz w:val="24"/>
                <w:szCs w:val="24"/>
              </w:rPr>
              <w:t xml:space="preserve">. Социально-значимые </w:t>
            </w:r>
            <w:r w:rsidRPr="008B4A1B">
              <w:rPr>
                <w:rFonts w:ascii="Times New Roman" w:eastAsia="Times New Roman" w:hAnsi="Times New Roman" w:cs="Times New Roman"/>
                <w:sz w:val="24"/>
                <w:szCs w:val="24"/>
              </w:rPr>
              <w:t xml:space="preserve"> проекты. Творческие мероприятия и акции    </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8B4A1B">
              <w:rPr>
                <w:rFonts w:ascii="Times New Roman" w:eastAsia="Times New Roman" w:hAnsi="Times New Roman" w:cs="Times New Roman"/>
                <w:sz w:val="24"/>
                <w:szCs w:val="24"/>
              </w:rPr>
              <w:t>.</w:t>
            </w:r>
          </w:p>
        </w:tc>
        <w:tc>
          <w:tcPr>
            <w:tcW w:w="2983"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Ежегодная международная историко-просвет</w:t>
            </w:r>
            <w:r>
              <w:rPr>
                <w:rFonts w:ascii="Times New Roman" w:eastAsia="Times New Roman" w:hAnsi="Times New Roman" w:cs="Times New Roman"/>
                <w:sz w:val="24"/>
                <w:szCs w:val="24"/>
              </w:rPr>
              <w:t>ительская патриотическая акция «</w:t>
            </w:r>
            <w:r w:rsidRPr="008B4A1B">
              <w:rPr>
                <w:rFonts w:ascii="Times New Roman" w:eastAsia="Times New Roman" w:hAnsi="Times New Roman" w:cs="Times New Roman"/>
                <w:sz w:val="24"/>
                <w:szCs w:val="24"/>
              </w:rPr>
              <w:t>Диктант Победы</w:t>
            </w:r>
            <w:r>
              <w:rPr>
                <w:rFonts w:ascii="Times New Roman" w:eastAsia="Times New Roman" w:hAnsi="Times New Roman" w:cs="Times New Roman"/>
                <w:sz w:val="24"/>
                <w:szCs w:val="24"/>
              </w:rPr>
              <w:t>»</w:t>
            </w:r>
          </w:p>
        </w:tc>
        <w:tc>
          <w:tcPr>
            <w:tcW w:w="1238"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2024-2025 годы</w:t>
            </w:r>
            <w:r>
              <w:rPr>
                <w:rFonts w:ascii="Times New Roman" w:eastAsia="Times New Roman" w:hAnsi="Times New Roman" w:cs="Times New Roman"/>
                <w:sz w:val="24"/>
                <w:szCs w:val="24"/>
              </w:rPr>
              <w:t xml:space="preserve">, учрежде-ния культуры и образова-ния </w:t>
            </w:r>
          </w:p>
        </w:tc>
        <w:tc>
          <w:tcPr>
            <w:tcW w:w="1966"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грант Фонда-оператора президентских грантов по развитию гражданского общества</w:t>
            </w:r>
          </w:p>
        </w:tc>
        <w:tc>
          <w:tcPr>
            <w:tcW w:w="2996" w:type="dxa"/>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Администрация района, Отдел культуры Администрации муниципального образования «Муниципальный округ Сюмсинский район Удмуртской Республики» (далее – Отдел культуры)</w:t>
            </w:r>
          </w:p>
        </w:tc>
      </w:tr>
      <w:tr w:rsidR="001B5DB5" w:rsidRPr="008B4A1B" w:rsidTr="001B5DB5">
        <w:tc>
          <w:tcPr>
            <w:tcW w:w="9513" w:type="dxa"/>
            <w:gridSpan w:val="5"/>
            <w:tcBorders>
              <w:top w:val="single" w:sz="4" w:space="0" w:color="auto"/>
              <w:left w:val="single" w:sz="4" w:space="0" w:color="auto"/>
              <w:bottom w:val="single" w:sz="4" w:space="0" w:color="auto"/>
              <w:right w:val="single" w:sz="4" w:space="0" w:color="auto"/>
            </w:tcBorders>
            <w:shd w:val="clear" w:color="auto" w:fill="FFFFFF"/>
          </w:tcPr>
          <w:p w:rsidR="001B5DB5" w:rsidRPr="00120786"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IV</w:t>
            </w:r>
            <w:r>
              <w:rPr>
                <w:rFonts w:ascii="Times New Roman" w:eastAsia="Times New Roman" w:hAnsi="Times New Roman" w:cs="Times New Roman"/>
                <w:sz w:val="24"/>
                <w:szCs w:val="24"/>
              </w:rPr>
              <w:t xml:space="preserve">. Мероприятия по улучшению социально-экономических условий жизни инвалидов и участников Великой Отечественной войны, а также лиц, приравненных к ним </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акции «Дорогой ветеран» по оказанию помощи в уборке квартир, придомовых территорий вдовам, участникам трудового фронта (далее – УТФ)</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2024-2025 годы, по району</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Местный бюджет</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sidRPr="000A1C7E">
              <w:rPr>
                <w:rFonts w:ascii="Times New Roman" w:hAnsi="Times New Roman" w:cs="Times New Roman"/>
                <w:sz w:val="24"/>
                <w:szCs w:val="24"/>
              </w:rPr>
              <w:t>Филиал в Сюмсинском районе казенного учреждения Удмуртской Республики «Республиканский центр социальных выплат»</w:t>
            </w:r>
            <w:r w:rsidRPr="00BA5F6C">
              <w:rPr>
                <w:rFonts w:ascii="Times New Roman" w:eastAsia="Times New Roman" w:hAnsi="Times New Roman" w:cs="Times New Roman"/>
                <w:sz w:val="24"/>
                <w:szCs w:val="24"/>
              </w:rPr>
              <w:t xml:space="preserve">, </w:t>
            </w:r>
          </w:p>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Ф</w:t>
            </w:r>
            <w:r w:rsidRPr="00BA5F6C">
              <w:rPr>
                <w:rFonts w:ascii="Times New Roman" w:hAnsi="Times New Roman" w:cs="Times New Roman"/>
                <w:sz w:val="24"/>
                <w:szCs w:val="24"/>
              </w:rPr>
              <w:t>илиал Республиканского Комплексного центра социального обслуживания населения в Сюмсинском районе</w:t>
            </w:r>
            <w:r>
              <w:rPr>
                <w:rFonts w:ascii="Times New Roman" w:hAnsi="Times New Roman" w:cs="Times New Roman"/>
                <w:sz w:val="28"/>
                <w:szCs w:val="28"/>
              </w:rPr>
              <w:t xml:space="preserve"> </w:t>
            </w:r>
            <w:r>
              <w:rPr>
                <w:rFonts w:ascii="Times New Roman" w:eastAsia="Times New Roman" w:hAnsi="Times New Roman" w:cs="Times New Roman"/>
                <w:sz w:val="24"/>
                <w:szCs w:val="24"/>
              </w:rPr>
              <w:t>(далее – Филиал РКЦСОН в Сюмсинском районе)</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Продуктовые наборы для </w:t>
            </w:r>
            <w:r>
              <w:rPr>
                <w:rFonts w:ascii="Times New Roman" w:eastAsia="Times New Roman" w:hAnsi="Times New Roman" w:cs="Times New Roman"/>
                <w:sz w:val="24"/>
                <w:szCs w:val="24"/>
              </w:rPr>
              <w:lastRenderedPageBreak/>
              <w:t>вдов, УТФ</w:t>
            </w:r>
          </w:p>
          <w:p w:rsidR="001B5DB5" w:rsidRDefault="001B5DB5" w:rsidP="001B5DB5">
            <w:pPr>
              <w:rPr>
                <w:rFonts w:ascii="Times New Roman" w:eastAsia="Times New Roman" w:hAnsi="Times New Roman" w:cs="Times New Roman"/>
                <w:sz w:val="24"/>
                <w:szCs w:val="24"/>
              </w:rPr>
            </w:pPr>
          </w:p>
          <w:p w:rsidR="001B5DB5" w:rsidRDefault="001B5DB5" w:rsidP="001B5DB5">
            <w:pPr>
              <w:rPr>
                <w:rFonts w:ascii="Times New Roman" w:eastAsia="Times New Roman" w:hAnsi="Times New Roman" w:cs="Times New Roman"/>
                <w:sz w:val="24"/>
                <w:szCs w:val="24"/>
              </w:rPr>
            </w:pP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Май 2025</w:t>
            </w:r>
          </w:p>
          <w:p w:rsidR="001B5DB5" w:rsidRDefault="008306EE" w:rsidP="001B5DB5">
            <w:pPr>
              <w:rPr>
                <w:rFonts w:ascii="Times New Roman" w:eastAsia="Times New Roman" w:hAnsi="Times New Roman" w:cs="Times New Roman"/>
                <w:sz w:val="24"/>
                <w:szCs w:val="24"/>
              </w:rPr>
            </w:pPr>
            <w:r w:rsidRPr="00C649BD">
              <w:rPr>
                <w:rFonts w:ascii="PT Astra Serif" w:eastAsia="Times New Roman" w:hAnsi="PT Astra Serif" w:cs="Times New Roman"/>
                <w:bCs/>
                <w:noProof/>
                <w:sz w:val="24"/>
                <w:szCs w:val="24"/>
              </w:rPr>
              <w:lastRenderedPageBreak/>
              <w:pict>
                <v:rect id="_x0000_s1567" style="position:absolute;margin-left:20.85pt;margin-top:-82.4pt;width:1in;height:19.8pt;z-index:251716608" strokecolor="white [3212]">
                  <v:textbox style="mso-next-textbox:#_x0000_s1567">
                    <w:txbxContent>
                      <w:p w:rsidR="008306EE" w:rsidRPr="00356FC6" w:rsidRDefault="008306EE" w:rsidP="001B5DB5">
                        <w:pPr>
                          <w:jc w:val="center"/>
                          <w:rPr>
                            <w:rFonts w:ascii="Times New Roman" w:hAnsi="Times New Roman" w:cs="Times New Roman"/>
                            <w:sz w:val="20"/>
                            <w:szCs w:val="20"/>
                          </w:rPr>
                        </w:pPr>
                        <w:r>
                          <w:rPr>
                            <w:rFonts w:ascii="Times New Roman" w:hAnsi="Times New Roman" w:cs="Times New Roman"/>
                            <w:sz w:val="20"/>
                            <w:szCs w:val="20"/>
                          </w:rPr>
                          <w:t>5</w:t>
                        </w:r>
                      </w:p>
                    </w:txbxContent>
                  </v:textbox>
                </v:rect>
              </w:pict>
            </w:r>
            <w:r w:rsidR="001B5DB5">
              <w:rPr>
                <w:rFonts w:ascii="Times New Roman" w:eastAsia="Times New Roman" w:hAnsi="Times New Roman" w:cs="Times New Roman"/>
                <w:sz w:val="24"/>
                <w:szCs w:val="24"/>
              </w:rPr>
              <w:t>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Местный бюджет</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Администрация района</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Индивидуальные встречи с вдовами, узниками концлагерей, УТФ с вручением подарков</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 май 2025</w:t>
            </w:r>
          </w:p>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Местный бюджет</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Администрация района, территориальные управления и отделы Управления по работе с территориями Администрации района</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шефской помощи пожилым от учащихся общеобразовательных школ</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Постоянно</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Местный бюджет</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Управление образования Администрации муниципального образования «Муниципальный округ Сюмсинский район Удмуртской Республики (далее – Управление образования), школы района, начальники Территориальных управлений и отделов Управления по работе с территориями Администрации района</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Содействие оказанию адресной помощи УТФ, приравненным к участникам Великой Отечественной войны лицам, ветеранам труда, детям войны, труженикам тыла</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Постоянно</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Местный бюджет</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Начальники территориальных управлений и отделов Управления по работе с территориями Администрации района</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«Дня открытых дверей» в Фельдшерско-акушерских пунктах (далее – ФАП)</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2024-2025 годы, ФАПы района </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Начальники территориальных управлений и отделов  Управления по работе с территориями Администрации района</w:t>
            </w:r>
          </w:p>
          <w:p w:rsidR="001B5DB5" w:rsidRDefault="001B5DB5" w:rsidP="001B5DB5">
            <w:pPr>
              <w:rPr>
                <w:rFonts w:ascii="Times New Roman" w:eastAsia="Times New Roman" w:hAnsi="Times New Roman" w:cs="Times New Roman"/>
                <w:sz w:val="24"/>
                <w:szCs w:val="24"/>
              </w:rPr>
            </w:pPr>
          </w:p>
        </w:tc>
      </w:tr>
      <w:tr w:rsidR="001B5DB5" w:rsidRPr="008B4A1B" w:rsidTr="001B5DB5">
        <w:tc>
          <w:tcPr>
            <w:tcW w:w="9513" w:type="dxa"/>
            <w:gridSpan w:val="5"/>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t>    Отдел культуры  </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DC1D22" w:rsidRDefault="001B5DB5" w:rsidP="001B5DB5">
            <w:pPr>
              <w:rPr>
                <w:rFonts w:ascii="Times New Roman" w:eastAsia="Times New Roman" w:hAnsi="Times New Roman" w:cs="Times New Roman"/>
                <w:bCs/>
                <w:sz w:val="24"/>
                <w:szCs w:val="24"/>
              </w:rPr>
            </w:pPr>
            <w:r w:rsidRPr="00DC1D22">
              <w:rPr>
                <w:rFonts w:ascii="Times New Roman" w:eastAsia="Times New Roman" w:hAnsi="Times New Roman" w:cs="Times New Roman"/>
                <w:bCs/>
                <w:sz w:val="24"/>
                <w:szCs w:val="24"/>
              </w:rPr>
              <w:t>Виртуальная выставка-обзор «Удмуртия в Великой Отечественной войне»</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DC1D22" w:rsidRDefault="001B5DB5" w:rsidP="001B5DB5">
            <w:pPr>
              <w:rPr>
                <w:rFonts w:ascii="Times New Roman" w:eastAsia="Times New Roman" w:hAnsi="Times New Roman" w:cs="Times New Roman"/>
                <w:bCs/>
                <w:sz w:val="24"/>
                <w:szCs w:val="24"/>
              </w:rPr>
            </w:pPr>
            <w:r w:rsidRPr="00DC1D22">
              <w:rPr>
                <w:rFonts w:ascii="Times New Roman" w:eastAsia="Times New Roman" w:hAnsi="Times New Roman" w:cs="Times New Roman"/>
                <w:bCs/>
                <w:sz w:val="24"/>
                <w:szCs w:val="24"/>
              </w:rPr>
              <w:t>Апрель</w:t>
            </w:r>
            <w:r>
              <w:rPr>
                <w:rFonts w:ascii="Times New Roman" w:eastAsia="Times New Roman" w:hAnsi="Times New Roman" w:cs="Times New Roman"/>
                <w:bCs/>
                <w:sz w:val="24"/>
                <w:szCs w:val="24"/>
              </w:rPr>
              <w:t>,</w:t>
            </w:r>
          </w:p>
          <w:p w:rsidR="001B5DB5" w:rsidRDefault="001B5DB5" w:rsidP="001B5DB5">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w:t>
            </w:r>
            <w:r w:rsidRPr="00DC1D22">
              <w:rPr>
                <w:rFonts w:ascii="Times New Roman" w:eastAsia="Times New Roman" w:hAnsi="Times New Roman" w:cs="Times New Roman"/>
                <w:bCs/>
                <w:sz w:val="24"/>
                <w:szCs w:val="24"/>
              </w:rPr>
              <w:t>фициаль</w:t>
            </w:r>
            <w:r>
              <w:rPr>
                <w:rFonts w:ascii="Times New Roman" w:eastAsia="Times New Roman" w:hAnsi="Times New Roman" w:cs="Times New Roman"/>
                <w:bCs/>
                <w:sz w:val="24"/>
                <w:szCs w:val="24"/>
              </w:rPr>
              <w:t>-</w:t>
            </w:r>
            <w:r w:rsidRPr="00DC1D22">
              <w:rPr>
                <w:rFonts w:ascii="Times New Roman" w:eastAsia="Times New Roman" w:hAnsi="Times New Roman" w:cs="Times New Roman"/>
                <w:bCs/>
                <w:sz w:val="24"/>
                <w:szCs w:val="24"/>
              </w:rPr>
              <w:t>ная группа</w:t>
            </w:r>
            <w:r>
              <w:rPr>
                <w:rFonts w:ascii="Times New Roman" w:eastAsia="Times New Roman" w:hAnsi="Times New Roman" w:cs="Times New Roman"/>
                <w:bCs/>
                <w:sz w:val="24"/>
                <w:szCs w:val="24"/>
              </w:rPr>
              <w:t xml:space="preserve"> ЦБС</w:t>
            </w:r>
            <w:r w:rsidRPr="00DC1D2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w:t>
            </w:r>
          </w:p>
          <w:p w:rsidR="001B5DB5" w:rsidRPr="00DC1D22" w:rsidRDefault="001B5DB5" w:rsidP="001B5DB5">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ВКонтакте </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DC1D22" w:rsidRDefault="001B5DB5" w:rsidP="001B5DB5">
            <w:pPr>
              <w:rPr>
                <w:rFonts w:ascii="Times New Roman" w:eastAsia="Times New Roman" w:hAnsi="Times New Roman" w:cs="Times New Roman"/>
                <w:bCs/>
                <w:sz w:val="24"/>
                <w:szCs w:val="24"/>
              </w:rPr>
            </w:pPr>
            <w:r w:rsidRPr="00DC1D22">
              <w:rPr>
                <w:rFonts w:ascii="Times New Roman" w:eastAsia="Times New Roman" w:hAnsi="Times New Roman" w:cs="Times New Roman"/>
                <w:bCs/>
                <w:sz w:val="24"/>
                <w:szCs w:val="24"/>
              </w:rPr>
              <w:t xml:space="preserve"> 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Муниципальное бюджетное учреждение культуры Сюмсинского района «Централизованная библиотечная система» (далее – ЦБС)</w:t>
            </w:r>
          </w:p>
          <w:p w:rsidR="001B5DB5" w:rsidRPr="00DC1D22" w:rsidRDefault="001B5DB5" w:rsidP="001B5DB5">
            <w:pPr>
              <w:rPr>
                <w:rFonts w:ascii="Times New Roman" w:eastAsia="Times New Roman" w:hAnsi="Times New Roman" w:cs="Times New Roman"/>
                <w:bCs/>
                <w:sz w:val="24"/>
                <w:szCs w:val="24"/>
              </w:rPr>
            </w:pP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bCs/>
                <w:sz w:val="24"/>
                <w:szCs w:val="24"/>
              </w:rPr>
            </w:pPr>
            <w:r w:rsidRPr="00DC1D22">
              <w:rPr>
                <w:rFonts w:ascii="Times New Roman" w:eastAsia="Times New Roman" w:hAnsi="Times New Roman" w:cs="Times New Roman"/>
                <w:bCs/>
                <w:sz w:val="24"/>
                <w:szCs w:val="24"/>
              </w:rPr>
              <w:t>Краеведческий час «Нам досталась нелегкая участь солдат»</w:t>
            </w:r>
          </w:p>
          <w:p w:rsidR="001B5DB5" w:rsidRPr="00DC1D22" w:rsidRDefault="001B5DB5" w:rsidP="001B5DB5">
            <w:pPr>
              <w:rPr>
                <w:rFonts w:ascii="Times New Roman" w:eastAsia="Times New Roman" w:hAnsi="Times New Roman" w:cs="Times New Roman"/>
                <w:bCs/>
                <w:sz w:val="24"/>
                <w:szCs w:val="24"/>
              </w:rPr>
            </w:pP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DC1D22" w:rsidRDefault="008306EE" w:rsidP="001B5DB5">
            <w:pPr>
              <w:rPr>
                <w:rFonts w:ascii="Times New Roman" w:eastAsia="Times New Roman" w:hAnsi="Times New Roman" w:cs="Times New Roman"/>
                <w:bCs/>
                <w:sz w:val="24"/>
                <w:szCs w:val="24"/>
              </w:rPr>
            </w:pPr>
            <w:r w:rsidRPr="00C649BD">
              <w:rPr>
                <w:rFonts w:ascii="Calibri" w:eastAsia="Calibri" w:hAnsi="Calibri" w:cs="Calibri"/>
                <w:noProof/>
                <w:color w:val="000000" w:themeColor="text1"/>
                <w:lang w:eastAsia="en-US"/>
              </w:rPr>
              <w:pict>
                <v:rect id="_x0000_s1569" style="position:absolute;margin-left:16.3pt;margin-top:-86.8pt;width:1in;height:28.55pt;z-index:251718656;mso-position-horizontal-relative:text;mso-position-vertical-relative:text" strokecolor="white [3212]">
                  <v:textbox style="mso-next-textbox:#_x0000_s1569">
                    <w:txbxContent>
                      <w:p w:rsidR="008306EE" w:rsidRPr="00CF5683" w:rsidRDefault="008306EE" w:rsidP="001B5DB5">
                        <w:pPr>
                          <w:jc w:val="center"/>
                          <w:rPr>
                            <w:rFonts w:ascii="Times New Roman" w:hAnsi="Times New Roman" w:cs="Times New Roman"/>
                            <w:sz w:val="20"/>
                            <w:szCs w:val="20"/>
                          </w:rPr>
                        </w:pPr>
                        <w:r w:rsidRPr="00CF5683">
                          <w:rPr>
                            <w:rFonts w:ascii="Times New Roman" w:hAnsi="Times New Roman" w:cs="Times New Roman"/>
                            <w:sz w:val="20"/>
                            <w:szCs w:val="20"/>
                          </w:rPr>
                          <w:t>6</w:t>
                        </w:r>
                      </w:p>
                    </w:txbxContent>
                  </v:textbox>
                </v:rect>
              </w:pict>
            </w:r>
            <w:r w:rsidR="001B5DB5" w:rsidRPr="00DC1D22">
              <w:rPr>
                <w:rFonts w:ascii="Times New Roman" w:eastAsia="Times New Roman" w:hAnsi="Times New Roman" w:cs="Times New Roman"/>
                <w:bCs/>
                <w:sz w:val="24"/>
                <w:szCs w:val="24"/>
              </w:rPr>
              <w:t>В течение года</w:t>
            </w:r>
            <w:r w:rsidR="001B5DB5">
              <w:rPr>
                <w:rFonts w:ascii="Times New Roman" w:eastAsia="Times New Roman" w:hAnsi="Times New Roman" w:cs="Times New Roman"/>
                <w:bCs/>
                <w:sz w:val="24"/>
                <w:szCs w:val="24"/>
              </w:rPr>
              <w:t>,</w:t>
            </w:r>
          </w:p>
          <w:p w:rsidR="001B5DB5" w:rsidRPr="00DC1D22" w:rsidRDefault="001B5DB5" w:rsidP="001B5DB5">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ЦБС</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DC1D22" w:rsidRDefault="001B5DB5" w:rsidP="001B5DB5">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DC1D22" w:rsidRDefault="001B5DB5" w:rsidP="001B5DB5">
            <w:r>
              <w:rPr>
                <w:rFonts w:ascii="Times New Roman" w:eastAsia="Times New Roman" w:hAnsi="Times New Roman" w:cs="Times New Roman"/>
                <w:bCs/>
                <w:sz w:val="24"/>
                <w:szCs w:val="24"/>
              </w:rPr>
              <w:t>ЦБС</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DC1D22" w:rsidRDefault="001B5DB5" w:rsidP="001B5DB5">
            <w:pPr>
              <w:rPr>
                <w:rFonts w:ascii="Times New Roman" w:eastAsia="Times New Roman" w:hAnsi="Times New Roman" w:cs="Times New Roman"/>
                <w:bCs/>
                <w:sz w:val="24"/>
                <w:szCs w:val="24"/>
              </w:rPr>
            </w:pPr>
            <w:r w:rsidRPr="00DC1D22">
              <w:rPr>
                <w:rFonts w:ascii="Times New Roman" w:eastAsia="Times New Roman" w:hAnsi="Times New Roman" w:cs="Times New Roman"/>
                <w:bCs/>
                <w:sz w:val="24"/>
                <w:szCs w:val="24"/>
              </w:rPr>
              <w:t>Уличный военно-исторический квест «Весна Победы. Операция «Поиск»</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DC1D22" w:rsidRDefault="001B5DB5" w:rsidP="001B5DB5">
            <w:pPr>
              <w:rPr>
                <w:rFonts w:ascii="Times New Roman" w:eastAsia="Times New Roman" w:hAnsi="Times New Roman" w:cs="Times New Roman"/>
                <w:bCs/>
                <w:sz w:val="24"/>
                <w:szCs w:val="24"/>
              </w:rPr>
            </w:pPr>
            <w:r w:rsidRPr="00DC1D22">
              <w:rPr>
                <w:rFonts w:ascii="Times New Roman" w:eastAsia="Times New Roman" w:hAnsi="Times New Roman" w:cs="Times New Roman"/>
                <w:bCs/>
                <w:sz w:val="24"/>
                <w:szCs w:val="24"/>
              </w:rPr>
              <w:t xml:space="preserve">2,3 квартал 2025 </w:t>
            </w:r>
            <w:r>
              <w:rPr>
                <w:rFonts w:ascii="Times New Roman" w:eastAsia="Times New Roman" w:hAnsi="Times New Roman" w:cs="Times New Roman"/>
                <w:bCs/>
                <w:sz w:val="24"/>
                <w:szCs w:val="24"/>
              </w:rPr>
              <w:t>года,</w:t>
            </w:r>
          </w:p>
          <w:p w:rsidR="001B5DB5" w:rsidRPr="00DC1D22" w:rsidRDefault="001B5DB5" w:rsidP="001B5DB5">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w:t>
            </w:r>
            <w:r w:rsidRPr="00DC1D22">
              <w:rPr>
                <w:rFonts w:ascii="Times New Roman" w:eastAsia="Times New Roman" w:hAnsi="Times New Roman" w:cs="Times New Roman"/>
                <w:bCs/>
                <w:sz w:val="24"/>
                <w:szCs w:val="24"/>
              </w:rPr>
              <w:t xml:space="preserve"> Сюмси</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DC1D22" w:rsidRDefault="001B5DB5" w:rsidP="001B5DB5">
            <w:pPr>
              <w:rPr>
                <w:rFonts w:ascii="Times New Roman" w:eastAsia="Times New Roman" w:hAnsi="Times New Roman" w:cs="Times New Roman"/>
                <w:bCs/>
                <w:sz w:val="24"/>
                <w:szCs w:val="24"/>
              </w:rPr>
            </w:pPr>
            <w:r w:rsidRPr="00DC1D22">
              <w:rPr>
                <w:rFonts w:ascii="Times New Roman" w:eastAsia="Times New Roman" w:hAnsi="Times New Roman" w:cs="Times New Roman"/>
                <w:bCs/>
                <w:sz w:val="24"/>
                <w:szCs w:val="24"/>
              </w:rPr>
              <w:t>Внебюджетные источники</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6C41D2" w:rsidRDefault="001B5DB5" w:rsidP="001B5DB5">
            <w:pPr>
              <w:rPr>
                <w:rFonts w:ascii="Times New Roman" w:hAnsi="Times New Roman" w:cs="Times New Roman"/>
                <w:sz w:val="24"/>
                <w:szCs w:val="24"/>
              </w:rPr>
            </w:pPr>
            <w:r w:rsidRPr="006C41D2">
              <w:rPr>
                <w:rFonts w:ascii="Times New Roman" w:hAnsi="Times New Roman" w:cs="Times New Roman"/>
                <w:sz w:val="24"/>
                <w:szCs w:val="24"/>
              </w:rPr>
              <w:t>ЦБС</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DC1D22" w:rsidRDefault="001B5DB5" w:rsidP="001B5DB5">
            <w:pPr>
              <w:rPr>
                <w:rFonts w:ascii="Times New Roman" w:eastAsia="Times New Roman" w:hAnsi="Times New Roman" w:cs="Times New Roman"/>
                <w:bCs/>
                <w:sz w:val="24"/>
                <w:szCs w:val="24"/>
              </w:rPr>
            </w:pPr>
            <w:r w:rsidRPr="00DC1D22">
              <w:rPr>
                <w:rFonts w:ascii="Times New Roman" w:eastAsia="Times New Roman" w:hAnsi="Times New Roman" w:cs="Times New Roman"/>
                <w:bCs/>
                <w:sz w:val="24"/>
                <w:szCs w:val="24"/>
              </w:rPr>
              <w:t>Онлайн-акция «Стихами о войне»</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DC1D22" w:rsidRDefault="001B5DB5" w:rsidP="001B5DB5">
            <w:pPr>
              <w:rPr>
                <w:rFonts w:ascii="Times New Roman" w:eastAsia="Times New Roman" w:hAnsi="Times New Roman" w:cs="Times New Roman"/>
                <w:bCs/>
                <w:sz w:val="24"/>
                <w:szCs w:val="24"/>
              </w:rPr>
            </w:pPr>
            <w:r w:rsidRPr="00DC1D22">
              <w:rPr>
                <w:rFonts w:ascii="Times New Roman" w:eastAsia="Times New Roman" w:hAnsi="Times New Roman" w:cs="Times New Roman"/>
                <w:bCs/>
                <w:sz w:val="24"/>
                <w:szCs w:val="24"/>
              </w:rPr>
              <w:t>Февраль</w:t>
            </w:r>
            <w:r>
              <w:rPr>
                <w:rFonts w:ascii="Times New Roman" w:eastAsia="Times New Roman" w:hAnsi="Times New Roman" w:cs="Times New Roman"/>
                <w:bCs/>
                <w:sz w:val="24"/>
                <w:szCs w:val="24"/>
              </w:rPr>
              <w:t xml:space="preserve"> </w:t>
            </w:r>
            <w:r w:rsidRPr="00DC1D22">
              <w:rPr>
                <w:rFonts w:ascii="Times New Roman" w:eastAsia="Times New Roman" w:hAnsi="Times New Roman" w:cs="Times New Roman"/>
                <w:bCs/>
                <w:sz w:val="24"/>
                <w:szCs w:val="24"/>
              </w:rPr>
              <w:t>2025</w:t>
            </w:r>
            <w:r>
              <w:rPr>
                <w:rFonts w:ascii="Times New Roman" w:eastAsia="Times New Roman" w:hAnsi="Times New Roman" w:cs="Times New Roman"/>
                <w:bCs/>
                <w:sz w:val="24"/>
                <w:szCs w:val="24"/>
              </w:rPr>
              <w:t xml:space="preserve"> года,</w:t>
            </w:r>
          </w:p>
          <w:p w:rsidR="001B5DB5" w:rsidRDefault="001B5DB5" w:rsidP="001B5DB5">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w:t>
            </w:r>
            <w:r w:rsidRPr="00DC1D22">
              <w:rPr>
                <w:rFonts w:ascii="Times New Roman" w:eastAsia="Times New Roman" w:hAnsi="Times New Roman" w:cs="Times New Roman"/>
                <w:bCs/>
                <w:sz w:val="24"/>
                <w:szCs w:val="24"/>
              </w:rPr>
              <w:t xml:space="preserve">фициальная группа ЦБС </w:t>
            </w:r>
          </w:p>
          <w:p w:rsidR="001B5DB5" w:rsidRPr="00DC1D22" w:rsidRDefault="001B5DB5" w:rsidP="001B5DB5">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ВКонтакте</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DC1D22" w:rsidRDefault="001B5DB5" w:rsidP="001B5DB5">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6C41D2" w:rsidRDefault="001B5DB5" w:rsidP="001B5DB5">
            <w:pPr>
              <w:rPr>
                <w:rFonts w:ascii="Times New Roman" w:hAnsi="Times New Roman" w:cs="Times New Roman"/>
                <w:sz w:val="24"/>
                <w:szCs w:val="24"/>
              </w:rPr>
            </w:pPr>
            <w:r w:rsidRPr="006C41D2">
              <w:rPr>
                <w:rFonts w:ascii="Times New Roman" w:hAnsi="Times New Roman" w:cs="Times New Roman"/>
                <w:sz w:val="24"/>
                <w:szCs w:val="24"/>
              </w:rPr>
              <w:t>ЦБС</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DC1D22" w:rsidRDefault="001B5DB5" w:rsidP="001B5DB5">
            <w:pPr>
              <w:rPr>
                <w:rFonts w:ascii="Times New Roman" w:eastAsia="Times New Roman" w:hAnsi="Times New Roman" w:cs="Times New Roman"/>
                <w:bCs/>
                <w:sz w:val="24"/>
                <w:szCs w:val="24"/>
              </w:rPr>
            </w:pPr>
            <w:r w:rsidRPr="00DC1D22">
              <w:rPr>
                <w:rFonts w:ascii="Times New Roman" w:eastAsia="Times New Roman" w:hAnsi="Times New Roman" w:cs="Times New Roman"/>
                <w:bCs/>
                <w:sz w:val="24"/>
                <w:szCs w:val="24"/>
              </w:rPr>
              <w:t>Мастер-класс по изготовлению георгиевской ленты в технике канзаши</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DC1D22" w:rsidRDefault="001B5DB5" w:rsidP="001B5DB5">
            <w:pPr>
              <w:rPr>
                <w:rFonts w:ascii="Times New Roman" w:eastAsia="Times New Roman" w:hAnsi="Times New Roman" w:cs="Times New Roman"/>
                <w:bCs/>
                <w:sz w:val="24"/>
                <w:szCs w:val="24"/>
              </w:rPr>
            </w:pPr>
            <w:r w:rsidRPr="00DC1D22">
              <w:rPr>
                <w:rFonts w:ascii="Times New Roman" w:eastAsia="Times New Roman" w:hAnsi="Times New Roman" w:cs="Times New Roman"/>
                <w:bCs/>
                <w:sz w:val="24"/>
                <w:szCs w:val="24"/>
              </w:rPr>
              <w:t>Март-апрель</w:t>
            </w:r>
          </w:p>
          <w:p w:rsidR="001B5DB5" w:rsidRPr="00DC1D22" w:rsidRDefault="001B5DB5" w:rsidP="001B5DB5">
            <w:pPr>
              <w:rPr>
                <w:rFonts w:ascii="Times New Roman" w:eastAsia="Times New Roman" w:hAnsi="Times New Roman" w:cs="Times New Roman"/>
                <w:bCs/>
                <w:sz w:val="24"/>
                <w:szCs w:val="24"/>
              </w:rPr>
            </w:pPr>
            <w:r w:rsidRPr="00DC1D22">
              <w:rPr>
                <w:rFonts w:ascii="Times New Roman" w:eastAsia="Times New Roman" w:hAnsi="Times New Roman" w:cs="Times New Roman"/>
                <w:bCs/>
                <w:sz w:val="24"/>
                <w:szCs w:val="24"/>
              </w:rPr>
              <w:t>Ц</w:t>
            </w:r>
            <w:r>
              <w:rPr>
                <w:rFonts w:ascii="Times New Roman" w:eastAsia="Times New Roman" w:hAnsi="Times New Roman" w:cs="Times New Roman"/>
                <w:bCs/>
                <w:sz w:val="24"/>
                <w:szCs w:val="24"/>
              </w:rPr>
              <w:t>БС</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DC1D22" w:rsidRDefault="001B5DB5" w:rsidP="001B5DB5">
            <w:pPr>
              <w:rPr>
                <w:rFonts w:ascii="Times New Roman" w:eastAsia="Times New Roman" w:hAnsi="Times New Roman" w:cs="Times New Roman"/>
                <w:bCs/>
                <w:sz w:val="24"/>
                <w:szCs w:val="24"/>
              </w:rPr>
            </w:pPr>
            <w:r w:rsidRPr="00DC1D22">
              <w:rPr>
                <w:rFonts w:ascii="Times New Roman" w:eastAsia="Times New Roman" w:hAnsi="Times New Roman" w:cs="Times New Roman"/>
                <w:bCs/>
                <w:sz w:val="24"/>
                <w:szCs w:val="24"/>
              </w:rPr>
              <w:t>Внебюджетные источники</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6C41D2" w:rsidRDefault="001B5DB5" w:rsidP="001B5DB5">
            <w:pPr>
              <w:rPr>
                <w:rFonts w:ascii="Times New Roman" w:hAnsi="Times New Roman" w:cs="Times New Roman"/>
                <w:sz w:val="24"/>
                <w:szCs w:val="24"/>
              </w:rPr>
            </w:pPr>
            <w:r w:rsidRPr="006C41D2">
              <w:rPr>
                <w:rFonts w:ascii="Times New Roman" w:hAnsi="Times New Roman" w:cs="Times New Roman"/>
                <w:sz w:val="24"/>
                <w:szCs w:val="24"/>
              </w:rPr>
              <w:t>ЦБС</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DC1D22" w:rsidRDefault="001B5DB5" w:rsidP="001B5DB5">
            <w:pPr>
              <w:rPr>
                <w:rFonts w:ascii="Times New Roman" w:eastAsia="Times New Roman" w:hAnsi="Times New Roman" w:cs="Times New Roman"/>
                <w:sz w:val="24"/>
                <w:szCs w:val="24"/>
              </w:rPr>
            </w:pPr>
            <w:r w:rsidRPr="00DC1D22">
              <w:rPr>
                <w:rFonts w:ascii="Times New Roman" w:eastAsia="Times New Roman" w:hAnsi="Times New Roman" w:cs="Times New Roman"/>
                <w:sz w:val="24"/>
                <w:szCs w:val="24"/>
              </w:rPr>
              <w:t>Выставка рисунков к 9 мая</w:t>
            </w:r>
            <w:r>
              <w:rPr>
                <w:rFonts w:ascii="Times New Roman" w:eastAsia="Times New Roman" w:hAnsi="Times New Roman" w:cs="Times New Roman"/>
                <w:sz w:val="24"/>
                <w:szCs w:val="24"/>
              </w:rPr>
              <w:t xml:space="preserve"> «Подвиг твой бессмертен, солдат»</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DC1D22"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Май 2025 года, ДШИ Сюмси</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DC1D22"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DC1D22"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бюджетное образовательное учреждение дополнительного образования «Детская школа искусств  села Сюмси» (Далее – ДШИ Сюмси)</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C51041" w:rsidRDefault="001B5DB5" w:rsidP="001B5DB5">
            <w:pPr>
              <w:rPr>
                <w:rFonts w:ascii="Times New Roman" w:hAnsi="Times New Roman" w:cs="Times New Roman"/>
                <w:sz w:val="24"/>
                <w:szCs w:val="24"/>
              </w:rPr>
            </w:pPr>
            <w:r w:rsidRPr="00C51041">
              <w:rPr>
                <w:rFonts w:ascii="Times New Roman" w:eastAsia="Times New Roman" w:hAnsi="Times New Roman" w:cs="Times New Roman"/>
                <w:bCs/>
                <w:sz w:val="24"/>
                <w:szCs w:val="24"/>
              </w:rPr>
              <w:t>Всероссийские акции:</w:t>
            </w:r>
            <w:r w:rsidRPr="00C51041">
              <w:rPr>
                <w:rFonts w:ascii="Times New Roman" w:hAnsi="Times New Roman" w:cs="Times New Roman"/>
                <w:sz w:val="24"/>
                <w:szCs w:val="24"/>
              </w:rPr>
              <w:t xml:space="preserve"> </w:t>
            </w:r>
          </w:p>
          <w:p w:rsidR="001B5DB5" w:rsidRPr="00C51041" w:rsidRDefault="001B5DB5" w:rsidP="001B5DB5">
            <w:pPr>
              <w:rPr>
                <w:rFonts w:ascii="Times New Roman" w:hAnsi="Times New Roman" w:cs="Times New Roman"/>
                <w:sz w:val="24"/>
                <w:szCs w:val="24"/>
              </w:rPr>
            </w:pPr>
            <w:r>
              <w:rPr>
                <w:rFonts w:ascii="Times New Roman" w:hAnsi="Times New Roman" w:cs="Times New Roman"/>
                <w:sz w:val="24"/>
                <w:szCs w:val="24"/>
              </w:rPr>
              <w:t>«</w:t>
            </w:r>
            <w:r w:rsidRPr="00C51041">
              <w:rPr>
                <w:rFonts w:ascii="Times New Roman" w:hAnsi="Times New Roman" w:cs="Times New Roman"/>
                <w:sz w:val="24"/>
                <w:szCs w:val="24"/>
              </w:rPr>
              <w:t>Георгиевская лента</w:t>
            </w:r>
            <w:r>
              <w:rPr>
                <w:rFonts w:ascii="Times New Roman" w:hAnsi="Times New Roman" w:cs="Times New Roman"/>
                <w:sz w:val="24"/>
                <w:szCs w:val="24"/>
              </w:rPr>
              <w:t>» , «</w:t>
            </w:r>
            <w:r w:rsidRPr="00C51041">
              <w:rPr>
                <w:rFonts w:ascii="Times New Roman" w:hAnsi="Times New Roman" w:cs="Times New Roman"/>
                <w:sz w:val="24"/>
                <w:szCs w:val="24"/>
              </w:rPr>
              <w:t>Бессмертный полк</w:t>
            </w:r>
            <w:r>
              <w:rPr>
                <w:rFonts w:ascii="Times New Roman" w:hAnsi="Times New Roman" w:cs="Times New Roman"/>
                <w:sz w:val="24"/>
                <w:szCs w:val="24"/>
              </w:rPr>
              <w:t>», «</w:t>
            </w:r>
            <w:r w:rsidRPr="00C51041">
              <w:rPr>
                <w:rFonts w:ascii="Times New Roman" w:hAnsi="Times New Roman" w:cs="Times New Roman"/>
                <w:sz w:val="24"/>
                <w:szCs w:val="24"/>
              </w:rPr>
              <w:t>Свеча Памяти</w:t>
            </w:r>
            <w:r>
              <w:rPr>
                <w:rFonts w:ascii="Times New Roman" w:hAnsi="Times New Roman" w:cs="Times New Roman"/>
                <w:sz w:val="24"/>
                <w:szCs w:val="24"/>
              </w:rPr>
              <w:t>», «</w:t>
            </w:r>
            <w:r w:rsidRPr="00C51041">
              <w:rPr>
                <w:rFonts w:ascii="Times New Roman" w:hAnsi="Times New Roman" w:cs="Times New Roman"/>
                <w:sz w:val="24"/>
                <w:szCs w:val="24"/>
              </w:rPr>
              <w:t>Улицы мира</w:t>
            </w:r>
            <w:r>
              <w:rPr>
                <w:rFonts w:ascii="Times New Roman" w:hAnsi="Times New Roman" w:cs="Times New Roman"/>
                <w:sz w:val="24"/>
                <w:szCs w:val="24"/>
              </w:rPr>
              <w:t>», «</w:t>
            </w:r>
            <w:r w:rsidRPr="00C51041">
              <w:rPr>
                <w:rFonts w:ascii="Times New Roman" w:hAnsi="Times New Roman" w:cs="Times New Roman"/>
                <w:sz w:val="24"/>
                <w:szCs w:val="24"/>
              </w:rPr>
              <w:t>Синий платочек Победы</w:t>
            </w:r>
            <w:r>
              <w:rPr>
                <w:rFonts w:ascii="Times New Roman" w:hAnsi="Times New Roman" w:cs="Times New Roman"/>
                <w:sz w:val="24"/>
                <w:szCs w:val="24"/>
              </w:rPr>
              <w:t>»</w:t>
            </w:r>
            <w:r w:rsidRPr="00C51041">
              <w:rPr>
                <w:rFonts w:ascii="Times New Roman" w:hAnsi="Times New Roman" w:cs="Times New Roman"/>
                <w:sz w:val="24"/>
                <w:szCs w:val="24"/>
              </w:rPr>
              <w:t xml:space="preserve"> (тематическое мероприятие - рассказ детей о подвигах женщин во время В</w:t>
            </w:r>
            <w:r>
              <w:rPr>
                <w:rFonts w:ascii="Times New Roman" w:hAnsi="Times New Roman" w:cs="Times New Roman"/>
                <w:sz w:val="24"/>
                <w:szCs w:val="24"/>
              </w:rPr>
              <w:t>еликой Отечественной войны</w:t>
            </w:r>
            <w:r w:rsidRPr="00C51041">
              <w:rPr>
                <w:rFonts w:ascii="Times New Roman" w:hAnsi="Times New Roman" w:cs="Times New Roman"/>
                <w:sz w:val="24"/>
                <w:szCs w:val="24"/>
              </w:rPr>
              <w:t xml:space="preserve"> , </w:t>
            </w:r>
          </w:p>
          <w:p w:rsidR="001B5DB5" w:rsidRPr="00C51041" w:rsidRDefault="001B5DB5" w:rsidP="001B5DB5">
            <w:pPr>
              <w:rPr>
                <w:rFonts w:ascii="Times New Roman" w:hAnsi="Times New Roman" w:cs="Times New Roman"/>
                <w:sz w:val="24"/>
                <w:szCs w:val="24"/>
              </w:rPr>
            </w:pPr>
            <w:r>
              <w:rPr>
                <w:rFonts w:ascii="Times New Roman" w:hAnsi="Times New Roman" w:cs="Times New Roman"/>
                <w:sz w:val="24"/>
                <w:szCs w:val="24"/>
              </w:rPr>
              <w:t>«</w:t>
            </w:r>
            <w:r w:rsidRPr="00C51041">
              <w:rPr>
                <w:rFonts w:ascii="Times New Roman" w:hAnsi="Times New Roman" w:cs="Times New Roman"/>
                <w:sz w:val="24"/>
                <w:szCs w:val="24"/>
              </w:rPr>
              <w:t>Письма Победы</w:t>
            </w:r>
            <w:r>
              <w:rPr>
                <w:rFonts w:ascii="Times New Roman" w:hAnsi="Times New Roman" w:cs="Times New Roman"/>
                <w:sz w:val="24"/>
                <w:szCs w:val="24"/>
              </w:rPr>
              <w:t>», «</w:t>
            </w:r>
            <w:r w:rsidRPr="00C51041">
              <w:rPr>
                <w:rFonts w:ascii="Times New Roman" w:hAnsi="Times New Roman" w:cs="Times New Roman"/>
                <w:sz w:val="24"/>
                <w:szCs w:val="24"/>
              </w:rPr>
              <w:t>Дорога к обелиску</w:t>
            </w:r>
            <w:r>
              <w:rPr>
                <w:rFonts w:ascii="Times New Roman" w:hAnsi="Times New Roman" w:cs="Times New Roman"/>
                <w:sz w:val="24"/>
                <w:szCs w:val="24"/>
              </w:rPr>
              <w:t>», «</w:t>
            </w:r>
            <w:r w:rsidRPr="00C51041">
              <w:rPr>
                <w:rFonts w:ascii="Times New Roman" w:hAnsi="Times New Roman" w:cs="Times New Roman"/>
                <w:sz w:val="24"/>
                <w:szCs w:val="24"/>
              </w:rPr>
              <w:t>Стена памяти</w:t>
            </w:r>
            <w:r>
              <w:rPr>
                <w:rFonts w:ascii="Times New Roman" w:hAnsi="Times New Roman" w:cs="Times New Roman"/>
                <w:sz w:val="24"/>
                <w:szCs w:val="24"/>
              </w:rPr>
              <w:t>»</w:t>
            </w:r>
            <w:r w:rsidRPr="00C51041">
              <w:rPr>
                <w:rFonts w:ascii="Times New Roman" w:hAnsi="Times New Roman" w:cs="Times New Roman"/>
                <w:sz w:val="24"/>
                <w:szCs w:val="24"/>
              </w:rPr>
              <w:t xml:space="preserve"> (стенды, фото героев, детские рисунки и т.д.)</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bCs/>
                <w:sz w:val="24"/>
                <w:szCs w:val="24"/>
              </w:rPr>
            </w:pPr>
            <w:r w:rsidRPr="00C51041">
              <w:rPr>
                <w:rFonts w:ascii="Times New Roman" w:eastAsia="Times New Roman" w:hAnsi="Times New Roman" w:cs="Times New Roman"/>
                <w:bCs/>
                <w:sz w:val="24"/>
                <w:szCs w:val="24"/>
              </w:rPr>
              <w:t xml:space="preserve"> Март – июнь 2025</w:t>
            </w:r>
          </w:p>
          <w:p w:rsidR="001B5DB5" w:rsidRPr="00C51041" w:rsidRDefault="001B5DB5" w:rsidP="001B5DB5">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C51041" w:rsidRDefault="001B5DB5" w:rsidP="001B5DB5">
            <w:pPr>
              <w:rPr>
                <w:rFonts w:ascii="Times New Roman" w:eastAsia="Times New Roman" w:hAnsi="Times New Roman" w:cs="Times New Roman"/>
                <w:bCs/>
                <w:sz w:val="24"/>
                <w:szCs w:val="24"/>
              </w:rPr>
            </w:pPr>
            <w:r w:rsidRPr="00C51041">
              <w:rPr>
                <w:rFonts w:ascii="Times New Roman" w:eastAsia="Times New Roman" w:hAnsi="Times New Roman" w:cs="Times New Roman"/>
                <w:bCs/>
                <w:sz w:val="24"/>
                <w:szCs w:val="24"/>
              </w:rPr>
              <w:t>Местный бюджет</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C51041" w:rsidRDefault="001B5DB5" w:rsidP="001B5DB5">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Первый заместитель г</w:t>
            </w:r>
            <w:r w:rsidRPr="00C51041">
              <w:rPr>
                <w:rFonts w:ascii="Times New Roman" w:eastAsia="Times New Roman" w:hAnsi="Times New Roman" w:cs="Times New Roman"/>
                <w:bCs/>
                <w:sz w:val="24"/>
                <w:szCs w:val="24"/>
              </w:rPr>
              <w:t xml:space="preserve">лавы </w:t>
            </w:r>
            <w:r>
              <w:rPr>
                <w:rFonts w:ascii="Times New Roman" w:eastAsia="Times New Roman" w:hAnsi="Times New Roman" w:cs="Times New Roman"/>
                <w:bCs/>
                <w:sz w:val="24"/>
                <w:szCs w:val="24"/>
              </w:rPr>
              <w:t xml:space="preserve">Администрации </w:t>
            </w:r>
            <w:r w:rsidRPr="00C51041">
              <w:rPr>
                <w:rFonts w:ascii="Times New Roman" w:eastAsia="Times New Roman" w:hAnsi="Times New Roman" w:cs="Times New Roman"/>
                <w:bCs/>
                <w:sz w:val="24"/>
                <w:szCs w:val="24"/>
              </w:rPr>
              <w:t xml:space="preserve">района, </w:t>
            </w:r>
            <w:r>
              <w:rPr>
                <w:rFonts w:ascii="Times New Roman" w:eastAsia="Times New Roman" w:hAnsi="Times New Roman" w:cs="Times New Roman"/>
                <w:bCs/>
                <w:sz w:val="24"/>
                <w:szCs w:val="24"/>
              </w:rPr>
              <w:t>муниципальное казенное учреждение «Молодежный центр</w:t>
            </w:r>
            <w:r w:rsidRPr="00C510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w:t>
            </w:r>
            <w:r w:rsidRPr="00C51041">
              <w:rPr>
                <w:rFonts w:ascii="Times New Roman" w:eastAsia="Times New Roman" w:hAnsi="Times New Roman" w:cs="Times New Roman"/>
                <w:bCs/>
                <w:sz w:val="24"/>
                <w:szCs w:val="24"/>
              </w:rPr>
              <w:t>«Светлана»</w:t>
            </w:r>
            <w:r>
              <w:rPr>
                <w:rFonts w:ascii="Times New Roman" w:eastAsia="Times New Roman" w:hAnsi="Times New Roman" w:cs="Times New Roman"/>
                <w:bCs/>
                <w:sz w:val="24"/>
                <w:szCs w:val="24"/>
              </w:rPr>
              <w:t xml:space="preserve"> (далее – МЦ «Светлана»)</w:t>
            </w:r>
            <w:r w:rsidRPr="00C51041">
              <w:rPr>
                <w:rFonts w:ascii="Times New Roman" w:eastAsia="Times New Roman" w:hAnsi="Times New Roman" w:cs="Times New Roman"/>
                <w:bCs/>
                <w:sz w:val="24"/>
                <w:szCs w:val="24"/>
              </w:rPr>
              <w:t xml:space="preserve">, РДК, ЦБС, </w:t>
            </w:r>
            <w:r>
              <w:rPr>
                <w:rFonts w:ascii="Times New Roman" w:eastAsia="Times New Roman" w:hAnsi="Times New Roman" w:cs="Times New Roman"/>
                <w:bCs/>
                <w:sz w:val="24"/>
                <w:szCs w:val="24"/>
              </w:rPr>
              <w:t>Управление образования</w:t>
            </w:r>
            <w:r w:rsidRPr="00C510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филиал Р</w:t>
            </w:r>
            <w:r w:rsidRPr="00C51041">
              <w:rPr>
                <w:rFonts w:ascii="Times New Roman" w:eastAsia="Times New Roman" w:hAnsi="Times New Roman" w:cs="Times New Roman"/>
                <w:bCs/>
                <w:sz w:val="24"/>
                <w:szCs w:val="24"/>
              </w:rPr>
              <w:t>КЦСОН</w:t>
            </w:r>
            <w:r>
              <w:rPr>
                <w:rFonts w:ascii="Times New Roman" w:eastAsia="Times New Roman" w:hAnsi="Times New Roman" w:cs="Times New Roman"/>
                <w:bCs/>
                <w:sz w:val="24"/>
                <w:szCs w:val="24"/>
              </w:rPr>
              <w:t xml:space="preserve"> в Сюмсинском районе</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8B4A1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C51041" w:rsidRDefault="001B5DB5" w:rsidP="001B5DB5">
            <w:pPr>
              <w:rPr>
                <w:rFonts w:ascii="Times New Roman" w:eastAsia="Times New Roman" w:hAnsi="Times New Roman" w:cs="Times New Roman"/>
                <w:bCs/>
                <w:sz w:val="24"/>
                <w:szCs w:val="24"/>
              </w:rPr>
            </w:pPr>
            <w:r w:rsidRPr="00C51041">
              <w:rPr>
                <w:rFonts w:ascii="Times New Roman" w:eastAsia="Times New Roman" w:hAnsi="Times New Roman" w:cs="Times New Roman"/>
                <w:bCs/>
                <w:sz w:val="24"/>
                <w:szCs w:val="24"/>
              </w:rPr>
              <w:t>Календарь Победы:</w:t>
            </w:r>
          </w:p>
          <w:p w:rsidR="001B5DB5" w:rsidRPr="00C51041" w:rsidRDefault="001B5DB5" w:rsidP="001B5DB5">
            <w:pPr>
              <w:rPr>
                <w:rFonts w:ascii="Times New Roman" w:eastAsia="Times New Roman" w:hAnsi="Times New Roman" w:cs="Times New Roman"/>
                <w:bCs/>
                <w:sz w:val="24"/>
                <w:szCs w:val="24"/>
              </w:rPr>
            </w:pPr>
            <w:r w:rsidRPr="00C51041">
              <w:rPr>
                <w:rFonts w:ascii="Times New Roman" w:eastAsia="Times New Roman" w:hAnsi="Times New Roman" w:cs="Times New Roman"/>
                <w:bCs/>
                <w:sz w:val="24"/>
                <w:szCs w:val="24"/>
              </w:rPr>
              <w:t>- Акция «Блокадный хлеб»</w:t>
            </w:r>
          </w:p>
          <w:p w:rsidR="001B5DB5" w:rsidRPr="00C51041" w:rsidRDefault="001B5DB5" w:rsidP="001B5DB5">
            <w:pPr>
              <w:rPr>
                <w:rFonts w:ascii="Times New Roman" w:eastAsia="Times New Roman" w:hAnsi="Times New Roman" w:cs="Times New Roman"/>
                <w:bCs/>
                <w:sz w:val="24"/>
                <w:szCs w:val="24"/>
              </w:rPr>
            </w:pPr>
            <w:r w:rsidRPr="00C51041">
              <w:rPr>
                <w:rFonts w:ascii="Times New Roman" w:eastAsia="Times New Roman" w:hAnsi="Times New Roman" w:cs="Times New Roman"/>
                <w:bCs/>
                <w:sz w:val="24"/>
                <w:szCs w:val="24"/>
              </w:rPr>
              <w:t>- Конкурс фоторабот, рисунков, плакатов «О вечно живых»</w:t>
            </w:r>
          </w:p>
          <w:p w:rsidR="001B5DB5" w:rsidRPr="00C51041" w:rsidRDefault="001B5DB5" w:rsidP="001B5DB5">
            <w:pPr>
              <w:rPr>
                <w:rFonts w:ascii="Times New Roman" w:eastAsia="Times New Roman" w:hAnsi="Times New Roman" w:cs="Times New Roman"/>
                <w:bCs/>
                <w:sz w:val="24"/>
                <w:szCs w:val="24"/>
              </w:rPr>
            </w:pPr>
            <w:r w:rsidRPr="00C51041">
              <w:rPr>
                <w:rFonts w:ascii="Times New Roman" w:eastAsia="Times New Roman" w:hAnsi="Times New Roman" w:cs="Times New Roman"/>
                <w:bCs/>
                <w:sz w:val="24"/>
                <w:szCs w:val="24"/>
              </w:rPr>
              <w:t>- Акция «Дорога к обелиску»</w:t>
            </w:r>
          </w:p>
          <w:p w:rsidR="001B5DB5" w:rsidRPr="00C51041" w:rsidRDefault="001B5DB5" w:rsidP="001B5DB5">
            <w:pPr>
              <w:rPr>
                <w:rFonts w:ascii="Times New Roman" w:eastAsia="Times New Roman" w:hAnsi="Times New Roman" w:cs="Times New Roman"/>
                <w:bCs/>
                <w:sz w:val="24"/>
                <w:szCs w:val="24"/>
              </w:rPr>
            </w:pPr>
            <w:r w:rsidRPr="00C51041">
              <w:rPr>
                <w:rFonts w:ascii="Times New Roman" w:eastAsia="Times New Roman" w:hAnsi="Times New Roman" w:cs="Times New Roman"/>
                <w:bCs/>
                <w:sz w:val="24"/>
                <w:szCs w:val="24"/>
              </w:rPr>
              <w:lastRenderedPageBreak/>
              <w:t>- Конкурс (фестиваль) «Живые, пойте о нас!»</w:t>
            </w:r>
          </w:p>
          <w:p w:rsidR="001B5DB5" w:rsidRPr="00C51041" w:rsidRDefault="001B5DB5" w:rsidP="001B5DB5">
            <w:pPr>
              <w:rPr>
                <w:rFonts w:ascii="Times New Roman" w:eastAsia="Times New Roman" w:hAnsi="Times New Roman" w:cs="Times New Roman"/>
                <w:bCs/>
                <w:sz w:val="24"/>
                <w:szCs w:val="24"/>
              </w:rPr>
            </w:pPr>
            <w:r w:rsidRPr="00C51041">
              <w:rPr>
                <w:rFonts w:ascii="Times New Roman" w:eastAsia="Times New Roman" w:hAnsi="Times New Roman" w:cs="Times New Roman"/>
                <w:bCs/>
                <w:sz w:val="24"/>
                <w:szCs w:val="24"/>
              </w:rPr>
              <w:t>- Трансляция песен Долматовского, фильмы Шолохова, стихи О. Бергольц (категория – школьники)</w:t>
            </w:r>
          </w:p>
          <w:p w:rsidR="001B5DB5" w:rsidRPr="00C51041" w:rsidRDefault="001B5DB5" w:rsidP="001B5DB5">
            <w:pPr>
              <w:rPr>
                <w:rFonts w:ascii="Times New Roman" w:eastAsia="Times New Roman" w:hAnsi="Times New Roman" w:cs="Times New Roman"/>
                <w:bCs/>
                <w:sz w:val="24"/>
                <w:szCs w:val="24"/>
              </w:rPr>
            </w:pPr>
            <w:r w:rsidRPr="00C51041">
              <w:rPr>
                <w:rFonts w:ascii="Times New Roman" w:eastAsia="Times New Roman" w:hAnsi="Times New Roman" w:cs="Times New Roman"/>
                <w:bCs/>
                <w:sz w:val="24"/>
                <w:szCs w:val="24"/>
              </w:rPr>
              <w:t>- Литературно-музыкальная композиция «А кто такие партизаны?»</w:t>
            </w:r>
          </w:p>
          <w:p w:rsidR="001B5DB5" w:rsidRPr="00C51041" w:rsidRDefault="001B5DB5" w:rsidP="001B5DB5">
            <w:pPr>
              <w:rPr>
                <w:rFonts w:ascii="Times New Roman" w:eastAsia="Times New Roman" w:hAnsi="Times New Roman" w:cs="Times New Roman"/>
                <w:bCs/>
                <w:sz w:val="24"/>
                <w:szCs w:val="24"/>
              </w:rPr>
            </w:pPr>
            <w:r w:rsidRPr="00C51041">
              <w:rPr>
                <w:rFonts w:ascii="Times New Roman" w:eastAsia="Times New Roman" w:hAnsi="Times New Roman" w:cs="Times New Roman"/>
                <w:bCs/>
                <w:sz w:val="24"/>
                <w:szCs w:val="24"/>
              </w:rPr>
              <w:t>- Литературный праздник «Белые журавли»</w:t>
            </w:r>
          </w:p>
          <w:p w:rsidR="001B5DB5" w:rsidRPr="00C51041" w:rsidRDefault="001B5DB5" w:rsidP="001B5DB5">
            <w:pPr>
              <w:rPr>
                <w:rFonts w:ascii="Times New Roman" w:eastAsia="Times New Roman" w:hAnsi="Times New Roman" w:cs="Times New Roman"/>
                <w:bCs/>
                <w:sz w:val="24"/>
                <w:szCs w:val="24"/>
              </w:rPr>
            </w:pPr>
            <w:r w:rsidRPr="00C51041">
              <w:rPr>
                <w:rFonts w:ascii="Times New Roman" w:eastAsia="Times New Roman" w:hAnsi="Times New Roman" w:cs="Times New Roman"/>
                <w:bCs/>
                <w:sz w:val="24"/>
                <w:szCs w:val="24"/>
              </w:rPr>
              <w:t xml:space="preserve">- Тематическое мероприятие для детей «Панфиловцы, вперед!» </w:t>
            </w:r>
          </w:p>
          <w:p w:rsidR="001B5DB5" w:rsidRDefault="001B5DB5" w:rsidP="001B5DB5">
            <w:pPr>
              <w:rPr>
                <w:rFonts w:ascii="Times New Roman" w:eastAsia="Times New Roman" w:hAnsi="Times New Roman" w:cs="Times New Roman"/>
                <w:bCs/>
                <w:sz w:val="24"/>
                <w:szCs w:val="24"/>
              </w:rPr>
            </w:pPr>
            <w:r w:rsidRPr="00C51041">
              <w:rPr>
                <w:rFonts w:ascii="Times New Roman" w:eastAsia="Times New Roman" w:hAnsi="Times New Roman" w:cs="Times New Roman"/>
                <w:bCs/>
                <w:sz w:val="24"/>
                <w:szCs w:val="24"/>
              </w:rPr>
              <w:t>- «Ода Зое» - памятное мероприятие о подвиге Зои Космодемьянской</w:t>
            </w:r>
          </w:p>
          <w:p w:rsidR="001B5DB5" w:rsidRDefault="001B5DB5" w:rsidP="001B5DB5">
            <w:pPr>
              <w:rPr>
                <w:rFonts w:ascii="Times New Roman" w:eastAsia="Times New Roman" w:hAnsi="Times New Roman" w:cs="Times New Roman"/>
                <w:sz w:val="24"/>
                <w:szCs w:val="24"/>
              </w:rPr>
            </w:pPr>
          </w:p>
          <w:p w:rsidR="001B5DB5" w:rsidRPr="00C51041" w:rsidRDefault="001B5DB5" w:rsidP="001B5DB5">
            <w:pPr>
              <w:rPr>
                <w:rFonts w:ascii="Times New Roman" w:eastAsia="Times New Roman" w:hAnsi="Times New Roman" w:cs="Times New Roman"/>
                <w:sz w:val="24"/>
                <w:szCs w:val="24"/>
              </w:rPr>
            </w:pP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C51041" w:rsidRDefault="001B5DB5" w:rsidP="001B5DB5">
            <w:pPr>
              <w:rPr>
                <w:rFonts w:ascii="Times New Roman" w:eastAsia="Times New Roman" w:hAnsi="Times New Roman" w:cs="Times New Roman"/>
                <w:bCs/>
                <w:sz w:val="24"/>
                <w:szCs w:val="24"/>
              </w:rPr>
            </w:pPr>
            <w:r w:rsidRPr="00C51041">
              <w:rPr>
                <w:rFonts w:ascii="Times New Roman" w:eastAsia="Times New Roman" w:hAnsi="Times New Roman" w:cs="Times New Roman"/>
                <w:bCs/>
                <w:sz w:val="24"/>
                <w:szCs w:val="24"/>
              </w:rPr>
              <w:lastRenderedPageBreak/>
              <w:t>Январь 2025</w:t>
            </w:r>
            <w:r>
              <w:rPr>
                <w:rFonts w:ascii="Times New Roman" w:eastAsia="Times New Roman" w:hAnsi="Times New Roman" w:cs="Times New Roman"/>
                <w:bCs/>
                <w:sz w:val="24"/>
                <w:szCs w:val="24"/>
              </w:rPr>
              <w:t xml:space="preserve"> года</w:t>
            </w:r>
          </w:p>
          <w:p w:rsidR="001B5DB5" w:rsidRDefault="001B5DB5" w:rsidP="001B5DB5">
            <w:pPr>
              <w:rPr>
                <w:rFonts w:ascii="Times New Roman" w:eastAsia="Times New Roman" w:hAnsi="Times New Roman" w:cs="Times New Roman"/>
                <w:bCs/>
                <w:sz w:val="24"/>
                <w:szCs w:val="24"/>
              </w:rPr>
            </w:pPr>
            <w:r w:rsidRPr="00C51041">
              <w:rPr>
                <w:rFonts w:ascii="Times New Roman" w:eastAsia="Times New Roman" w:hAnsi="Times New Roman" w:cs="Times New Roman"/>
                <w:bCs/>
                <w:sz w:val="24"/>
                <w:szCs w:val="24"/>
              </w:rPr>
              <w:t>Январь – июнь 2025</w:t>
            </w:r>
          </w:p>
          <w:p w:rsidR="001B5DB5" w:rsidRPr="00C51041" w:rsidRDefault="001B5DB5" w:rsidP="001B5DB5">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года,</w:t>
            </w:r>
          </w:p>
          <w:p w:rsidR="001B5DB5" w:rsidRPr="00C51041" w:rsidRDefault="001B5DB5" w:rsidP="001B5DB5">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18 апреля </w:t>
            </w:r>
            <w:r w:rsidRPr="00C51041">
              <w:rPr>
                <w:rFonts w:ascii="Times New Roman" w:eastAsia="Times New Roman" w:hAnsi="Times New Roman" w:cs="Times New Roman"/>
                <w:bCs/>
                <w:sz w:val="24"/>
                <w:szCs w:val="24"/>
              </w:rPr>
              <w:t>2025</w:t>
            </w:r>
            <w:r>
              <w:rPr>
                <w:rFonts w:ascii="Times New Roman" w:eastAsia="Times New Roman" w:hAnsi="Times New Roman" w:cs="Times New Roman"/>
                <w:bCs/>
                <w:sz w:val="24"/>
                <w:szCs w:val="24"/>
              </w:rPr>
              <w:t xml:space="preserve"> года,</w:t>
            </w:r>
          </w:p>
          <w:p w:rsidR="001B5DB5" w:rsidRPr="00C51041" w:rsidRDefault="008306EE" w:rsidP="001B5DB5">
            <w:pPr>
              <w:rPr>
                <w:rFonts w:ascii="Times New Roman" w:eastAsia="Times New Roman" w:hAnsi="Times New Roman" w:cs="Times New Roman"/>
                <w:bCs/>
                <w:sz w:val="24"/>
                <w:szCs w:val="24"/>
              </w:rPr>
            </w:pPr>
            <w:r w:rsidRPr="00C649BD">
              <w:rPr>
                <w:rFonts w:ascii="Times New Roman" w:eastAsia="Times New Roman" w:hAnsi="Times New Roman" w:cs="Times New Roman"/>
                <w:noProof/>
                <w:sz w:val="24"/>
                <w:szCs w:val="24"/>
              </w:rPr>
              <w:lastRenderedPageBreak/>
              <w:pict>
                <v:rect id="_x0000_s1570" style="position:absolute;margin-left:8.35pt;margin-top:-88.05pt;width:1in;height:20.8pt;z-index:251719680" strokecolor="white [3212]">
                  <v:textbox style="mso-next-textbox:#_x0000_s1570">
                    <w:txbxContent>
                      <w:p w:rsidR="008306EE" w:rsidRPr="00356FC6" w:rsidRDefault="008306EE" w:rsidP="001B5DB5">
                        <w:pPr>
                          <w:jc w:val="center"/>
                          <w:rPr>
                            <w:rFonts w:ascii="Times New Roman" w:hAnsi="Times New Roman" w:cs="Times New Roman"/>
                            <w:sz w:val="20"/>
                            <w:szCs w:val="20"/>
                          </w:rPr>
                        </w:pPr>
                        <w:r w:rsidRPr="00356FC6">
                          <w:rPr>
                            <w:rFonts w:ascii="Times New Roman" w:hAnsi="Times New Roman" w:cs="Times New Roman"/>
                            <w:sz w:val="20"/>
                            <w:szCs w:val="20"/>
                          </w:rPr>
                          <w:t>7</w:t>
                        </w:r>
                      </w:p>
                    </w:txbxContent>
                  </v:textbox>
                </v:rect>
              </w:pict>
            </w:r>
            <w:r w:rsidR="001B5DB5" w:rsidRPr="00C51041">
              <w:rPr>
                <w:rFonts w:ascii="Times New Roman" w:eastAsia="Times New Roman" w:hAnsi="Times New Roman" w:cs="Times New Roman"/>
                <w:bCs/>
                <w:sz w:val="24"/>
                <w:szCs w:val="24"/>
              </w:rPr>
              <w:t>Апрель 2025</w:t>
            </w:r>
            <w:r w:rsidR="001B5DB5">
              <w:rPr>
                <w:rFonts w:ascii="Times New Roman" w:eastAsia="Times New Roman" w:hAnsi="Times New Roman" w:cs="Times New Roman"/>
                <w:bCs/>
                <w:sz w:val="24"/>
                <w:szCs w:val="24"/>
              </w:rPr>
              <w:t xml:space="preserve"> года,</w:t>
            </w:r>
          </w:p>
          <w:p w:rsidR="001B5DB5" w:rsidRPr="00C51041" w:rsidRDefault="001B5DB5" w:rsidP="001B5DB5">
            <w:pPr>
              <w:rPr>
                <w:rFonts w:ascii="Times New Roman" w:eastAsia="Times New Roman" w:hAnsi="Times New Roman" w:cs="Times New Roman"/>
                <w:bCs/>
                <w:sz w:val="24"/>
                <w:szCs w:val="24"/>
              </w:rPr>
            </w:pPr>
            <w:r w:rsidRPr="00C51041">
              <w:rPr>
                <w:rFonts w:ascii="Times New Roman" w:eastAsia="Times New Roman" w:hAnsi="Times New Roman" w:cs="Times New Roman"/>
                <w:bCs/>
                <w:sz w:val="24"/>
                <w:szCs w:val="24"/>
              </w:rPr>
              <w:t>Май 2025</w:t>
            </w:r>
            <w:r>
              <w:rPr>
                <w:rFonts w:ascii="Times New Roman" w:eastAsia="Times New Roman" w:hAnsi="Times New Roman" w:cs="Times New Roman"/>
                <w:bCs/>
                <w:sz w:val="24"/>
                <w:szCs w:val="24"/>
              </w:rPr>
              <w:t xml:space="preserve"> года</w:t>
            </w:r>
          </w:p>
          <w:p w:rsidR="001B5DB5" w:rsidRPr="00C51041" w:rsidRDefault="001B5DB5" w:rsidP="001B5DB5">
            <w:pPr>
              <w:rPr>
                <w:rFonts w:ascii="Times New Roman" w:eastAsia="Times New Roman" w:hAnsi="Times New Roman" w:cs="Times New Roman"/>
                <w:bCs/>
                <w:sz w:val="24"/>
                <w:szCs w:val="24"/>
              </w:rPr>
            </w:pPr>
          </w:p>
          <w:p w:rsidR="001B5DB5" w:rsidRPr="00C51041" w:rsidRDefault="001B5DB5" w:rsidP="001B5DB5">
            <w:pPr>
              <w:rPr>
                <w:rFonts w:ascii="Times New Roman" w:eastAsia="Times New Roman" w:hAnsi="Times New Roman" w:cs="Times New Roman"/>
                <w:bCs/>
                <w:sz w:val="24"/>
                <w:szCs w:val="24"/>
              </w:rPr>
            </w:pPr>
          </w:p>
          <w:p w:rsidR="001B5DB5" w:rsidRPr="00C51041" w:rsidRDefault="001B5DB5" w:rsidP="001B5DB5">
            <w:pPr>
              <w:rPr>
                <w:rFonts w:ascii="Times New Roman" w:eastAsia="Times New Roman" w:hAnsi="Times New Roman" w:cs="Times New Roman"/>
                <w:bCs/>
                <w:sz w:val="24"/>
                <w:szCs w:val="24"/>
              </w:rPr>
            </w:pPr>
          </w:p>
          <w:p w:rsidR="001B5DB5" w:rsidRPr="00C51041" w:rsidRDefault="001B5DB5" w:rsidP="001B5DB5">
            <w:pPr>
              <w:rPr>
                <w:rFonts w:ascii="Times New Roman" w:eastAsia="Times New Roman" w:hAnsi="Times New Roman" w:cs="Times New Roman"/>
                <w:bCs/>
                <w:sz w:val="24"/>
                <w:szCs w:val="24"/>
              </w:rPr>
            </w:pPr>
            <w:r w:rsidRPr="00C51041">
              <w:rPr>
                <w:rFonts w:ascii="Times New Roman" w:eastAsia="Times New Roman" w:hAnsi="Times New Roman" w:cs="Times New Roman"/>
                <w:bCs/>
                <w:sz w:val="24"/>
                <w:szCs w:val="24"/>
              </w:rPr>
              <w:t>29</w:t>
            </w:r>
            <w:r>
              <w:rPr>
                <w:rFonts w:ascii="Times New Roman" w:eastAsia="Times New Roman" w:hAnsi="Times New Roman" w:cs="Times New Roman"/>
                <w:bCs/>
                <w:sz w:val="24"/>
                <w:szCs w:val="24"/>
              </w:rPr>
              <w:t xml:space="preserve"> июня </w:t>
            </w:r>
            <w:r w:rsidRPr="00C51041">
              <w:rPr>
                <w:rFonts w:ascii="Times New Roman" w:eastAsia="Times New Roman" w:hAnsi="Times New Roman" w:cs="Times New Roman"/>
                <w:bCs/>
                <w:sz w:val="24"/>
                <w:szCs w:val="24"/>
              </w:rPr>
              <w:t>2025</w:t>
            </w:r>
            <w:r>
              <w:rPr>
                <w:rFonts w:ascii="Times New Roman" w:eastAsia="Times New Roman" w:hAnsi="Times New Roman" w:cs="Times New Roman"/>
                <w:bCs/>
                <w:sz w:val="24"/>
                <w:szCs w:val="24"/>
              </w:rPr>
              <w:t xml:space="preserve"> года</w:t>
            </w:r>
          </w:p>
          <w:p w:rsidR="001B5DB5" w:rsidRPr="00C51041" w:rsidRDefault="001B5DB5" w:rsidP="001B5DB5">
            <w:pPr>
              <w:rPr>
                <w:rFonts w:ascii="Times New Roman" w:eastAsia="Times New Roman" w:hAnsi="Times New Roman" w:cs="Times New Roman"/>
                <w:bCs/>
                <w:sz w:val="24"/>
                <w:szCs w:val="24"/>
              </w:rPr>
            </w:pPr>
          </w:p>
          <w:p w:rsidR="001B5DB5" w:rsidRPr="00C51041" w:rsidRDefault="001B5DB5" w:rsidP="001B5DB5">
            <w:pPr>
              <w:rPr>
                <w:rFonts w:ascii="Times New Roman" w:eastAsia="Times New Roman" w:hAnsi="Times New Roman" w:cs="Times New Roman"/>
                <w:bCs/>
                <w:sz w:val="24"/>
                <w:szCs w:val="24"/>
              </w:rPr>
            </w:pPr>
            <w:r w:rsidRPr="00C51041">
              <w:rPr>
                <w:rFonts w:ascii="Times New Roman" w:eastAsia="Times New Roman" w:hAnsi="Times New Roman" w:cs="Times New Roman"/>
                <w:bCs/>
                <w:sz w:val="24"/>
                <w:szCs w:val="24"/>
              </w:rPr>
              <w:t>22</w:t>
            </w:r>
            <w:r>
              <w:rPr>
                <w:rFonts w:ascii="Times New Roman" w:eastAsia="Times New Roman" w:hAnsi="Times New Roman" w:cs="Times New Roman"/>
                <w:bCs/>
                <w:sz w:val="24"/>
                <w:szCs w:val="24"/>
              </w:rPr>
              <w:t xml:space="preserve"> октября </w:t>
            </w:r>
            <w:r w:rsidRPr="00C51041">
              <w:rPr>
                <w:rFonts w:ascii="Times New Roman" w:eastAsia="Times New Roman" w:hAnsi="Times New Roman" w:cs="Times New Roman"/>
                <w:bCs/>
                <w:sz w:val="24"/>
                <w:szCs w:val="24"/>
              </w:rPr>
              <w:t>2025</w:t>
            </w:r>
            <w:r>
              <w:rPr>
                <w:rFonts w:ascii="Times New Roman" w:eastAsia="Times New Roman" w:hAnsi="Times New Roman" w:cs="Times New Roman"/>
                <w:bCs/>
                <w:sz w:val="24"/>
                <w:szCs w:val="24"/>
              </w:rPr>
              <w:t xml:space="preserve"> года</w:t>
            </w:r>
          </w:p>
          <w:p w:rsidR="001B5DB5" w:rsidRPr="00C51041" w:rsidRDefault="001B5DB5" w:rsidP="001B5DB5">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16 ноября </w:t>
            </w:r>
            <w:r w:rsidRPr="00C51041">
              <w:rPr>
                <w:rFonts w:ascii="Times New Roman" w:eastAsia="Times New Roman" w:hAnsi="Times New Roman" w:cs="Times New Roman"/>
                <w:bCs/>
                <w:sz w:val="24"/>
                <w:szCs w:val="24"/>
              </w:rPr>
              <w:t>2025</w:t>
            </w:r>
            <w:r>
              <w:rPr>
                <w:rFonts w:ascii="Times New Roman" w:eastAsia="Times New Roman" w:hAnsi="Times New Roman" w:cs="Times New Roman"/>
                <w:bCs/>
                <w:sz w:val="24"/>
                <w:szCs w:val="24"/>
              </w:rPr>
              <w:t xml:space="preserve"> года</w:t>
            </w:r>
          </w:p>
          <w:p w:rsidR="001B5DB5" w:rsidRPr="00C51041" w:rsidRDefault="001B5DB5" w:rsidP="001B5DB5">
            <w:pPr>
              <w:rPr>
                <w:rFonts w:ascii="Times New Roman" w:eastAsia="Times New Roman" w:hAnsi="Times New Roman" w:cs="Times New Roman"/>
                <w:bCs/>
                <w:sz w:val="24"/>
                <w:szCs w:val="24"/>
              </w:rPr>
            </w:pPr>
          </w:p>
          <w:p w:rsidR="001B5DB5" w:rsidRPr="00C51041" w:rsidRDefault="001B5DB5" w:rsidP="001B5DB5">
            <w:pPr>
              <w:rPr>
                <w:rFonts w:ascii="Times New Roman" w:eastAsia="Times New Roman" w:hAnsi="Times New Roman" w:cs="Times New Roman"/>
                <w:bCs/>
                <w:sz w:val="24"/>
                <w:szCs w:val="24"/>
              </w:rPr>
            </w:pPr>
            <w:r w:rsidRPr="00C51041">
              <w:rPr>
                <w:rFonts w:ascii="Times New Roman" w:eastAsia="Times New Roman" w:hAnsi="Times New Roman" w:cs="Times New Roman"/>
                <w:bCs/>
                <w:sz w:val="24"/>
                <w:szCs w:val="24"/>
              </w:rPr>
              <w:t>29</w:t>
            </w:r>
            <w:r>
              <w:rPr>
                <w:rFonts w:ascii="Times New Roman" w:eastAsia="Times New Roman" w:hAnsi="Times New Roman" w:cs="Times New Roman"/>
                <w:bCs/>
                <w:sz w:val="24"/>
                <w:szCs w:val="24"/>
              </w:rPr>
              <w:t xml:space="preserve"> ноября </w:t>
            </w:r>
            <w:r w:rsidRPr="00C51041">
              <w:rPr>
                <w:rFonts w:ascii="Times New Roman" w:eastAsia="Times New Roman" w:hAnsi="Times New Roman" w:cs="Times New Roman"/>
                <w:bCs/>
                <w:sz w:val="24"/>
                <w:szCs w:val="24"/>
              </w:rPr>
              <w:t>2025</w:t>
            </w:r>
            <w:r>
              <w:rPr>
                <w:rFonts w:ascii="Times New Roman" w:eastAsia="Times New Roman" w:hAnsi="Times New Roman" w:cs="Times New Roman"/>
                <w:bCs/>
                <w:sz w:val="24"/>
                <w:szCs w:val="24"/>
              </w:rPr>
              <w:t xml:space="preserve"> года</w:t>
            </w:r>
          </w:p>
          <w:p w:rsidR="001B5DB5" w:rsidRPr="00C51041" w:rsidRDefault="001B5DB5" w:rsidP="001B5DB5">
            <w:pPr>
              <w:rPr>
                <w:rFonts w:ascii="Times New Roman" w:eastAsia="Times New Roman" w:hAnsi="Times New Roman" w:cs="Times New Roman"/>
                <w:sz w:val="24"/>
                <w:szCs w:val="24"/>
              </w:rPr>
            </w:pP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C51041" w:rsidRDefault="001B5DB5" w:rsidP="001B5DB5">
            <w:pPr>
              <w:rPr>
                <w:rFonts w:ascii="Times New Roman" w:eastAsia="Times New Roman" w:hAnsi="Times New Roman" w:cs="Times New Roman"/>
                <w:sz w:val="24"/>
                <w:szCs w:val="24"/>
              </w:rPr>
            </w:pPr>
            <w:r w:rsidRPr="00C51041">
              <w:rPr>
                <w:rFonts w:ascii="Times New Roman" w:eastAsia="Times New Roman" w:hAnsi="Times New Roman" w:cs="Times New Roman"/>
                <w:sz w:val="24"/>
                <w:szCs w:val="24"/>
              </w:rPr>
              <w:lastRenderedPageBreak/>
              <w:t>Местный бюджет</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C51041" w:rsidRDefault="001B5DB5" w:rsidP="001B5DB5">
            <w:pPr>
              <w:rPr>
                <w:rFonts w:ascii="Times New Roman" w:eastAsia="Times New Roman" w:hAnsi="Times New Roman" w:cs="Times New Roman"/>
                <w:sz w:val="24"/>
                <w:szCs w:val="24"/>
              </w:rPr>
            </w:pPr>
            <w:r w:rsidRPr="00C51041">
              <w:rPr>
                <w:rFonts w:ascii="Times New Roman" w:eastAsia="Times New Roman" w:hAnsi="Times New Roman" w:cs="Times New Roman"/>
                <w:bCs/>
                <w:sz w:val="24"/>
                <w:szCs w:val="24"/>
              </w:rPr>
              <w:t xml:space="preserve">Первый заместитель </w:t>
            </w:r>
            <w:r>
              <w:rPr>
                <w:rFonts w:ascii="Times New Roman" w:eastAsia="Times New Roman" w:hAnsi="Times New Roman" w:cs="Times New Roman"/>
                <w:bCs/>
                <w:sz w:val="24"/>
                <w:szCs w:val="24"/>
              </w:rPr>
              <w:t>г</w:t>
            </w:r>
            <w:r w:rsidRPr="00C51041">
              <w:rPr>
                <w:rFonts w:ascii="Times New Roman" w:eastAsia="Times New Roman" w:hAnsi="Times New Roman" w:cs="Times New Roman"/>
                <w:bCs/>
                <w:sz w:val="24"/>
                <w:szCs w:val="24"/>
              </w:rPr>
              <w:t xml:space="preserve">лавы </w:t>
            </w:r>
            <w:r>
              <w:rPr>
                <w:rFonts w:ascii="Times New Roman" w:eastAsia="Times New Roman" w:hAnsi="Times New Roman" w:cs="Times New Roman"/>
                <w:bCs/>
                <w:sz w:val="24"/>
                <w:szCs w:val="24"/>
              </w:rPr>
              <w:t>Администрации района</w:t>
            </w:r>
            <w:r w:rsidRPr="00C51041">
              <w:rPr>
                <w:rFonts w:ascii="Times New Roman" w:eastAsia="Times New Roman" w:hAnsi="Times New Roman" w:cs="Times New Roman"/>
                <w:bCs/>
                <w:sz w:val="24"/>
                <w:szCs w:val="24"/>
              </w:rPr>
              <w:t xml:space="preserve">, МЦ «Светлана», РДК, ЦБС, </w:t>
            </w:r>
            <w:r>
              <w:rPr>
                <w:rFonts w:ascii="Times New Roman" w:eastAsia="Times New Roman" w:hAnsi="Times New Roman" w:cs="Times New Roman"/>
                <w:bCs/>
                <w:sz w:val="24"/>
                <w:szCs w:val="24"/>
              </w:rPr>
              <w:t>Управление образования</w:t>
            </w:r>
            <w:r w:rsidRPr="00C510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филиал Р</w:t>
            </w:r>
            <w:r w:rsidRPr="00C51041">
              <w:rPr>
                <w:rFonts w:ascii="Times New Roman" w:eastAsia="Times New Roman" w:hAnsi="Times New Roman" w:cs="Times New Roman"/>
                <w:bCs/>
                <w:sz w:val="24"/>
                <w:szCs w:val="24"/>
              </w:rPr>
              <w:t>КЦСОН</w:t>
            </w:r>
            <w:r>
              <w:rPr>
                <w:rFonts w:ascii="Times New Roman" w:eastAsia="Times New Roman" w:hAnsi="Times New Roman" w:cs="Times New Roman"/>
                <w:bCs/>
                <w:sz w:val="24"/>
                <w:szCs w:val="24"/>
              </w:rPr>
              <w:t xml:space="preserve"> в Сюмсинском районе</w:t>
            </w:r>
            <w:r w:rsidRPr="00C51041">
              <w:rPr>
                <w:rFonts w:ascii="Times New Roman" w:eastAsia="Times New Roman" w:hAnsi="Times New Roman" w:cs="Times New Roman"/>
                <w:bCs/>
                <w:sz w:val="24"/>
                <w:szCs w:val="24"/>
              </w:rPr>
              <w:t>.</w:t>
            </w:r>
          </w:p>
        </w:tc>
      </w:tr>
      <w:tr w:rsidR="001B5DB5" w:rsidRPr="008B4A1B" w:rsidTr="001B5DB5">
        <w:tc>
          <w:tcPr>
            <w:tcW w:w="9513" w:type="dxa"/>
            <w:gridSpan w:val="5"/>
            <w:tcBorders>
              <w:top w:val="single" w:sz="4" w:space="0" w:color="auto"/>
              <w:left w:val="single" w:sz="4" w:space="0" w:color="auto"/>
              <w:bottom w:val="single" w:sz="4" w:space="0" w:color="auto"/>
              <w:right w:val="single" w:sz="4" w:space="0" w:color="auto"/>
            </w:tcBorders>
            <w:shd w:val="clear" w:color="auto" w:fill="FFFFFF"/>
            <w:hideMark/>
          </w:tcPr>
          <w:p w:rsidR="001B5DB5" w:rsidRPr="008B4A1B" w:rsidRDefault="001B5DB5" w:rsidP="001B5DB5">
            <w:pPr>
              <w:rPr>
                <w:rFonts w:ascii="Times New Roman" w:eastAsia="Times New Roman" w:hAnsi="Times New Roman" w:cs="Times New Roman"/>
                <w:sz w:val="24"/>
                <w:szCs w:val="24"/>
              </w:rPr>
            </w:pPr>
            <w:r w:rsidRPr="008B4A1B">
              <w:rPr>
                <w:rFonts w:ascii="Times New Roman" w:eastAsia="Times New Roman" w:hAnsi="Times New Roman" w:cs="Times New Roman"/>
                <w:sz w:val="24"/>
                <w:szCs w:val="24"/>
              </w:rPr>
              <w:lastRenderedPageBreak/>
              <w:t>Управление образования  </w:t>
            </w:r>
            <w:r>
              <w:rPr>
                <w:rFonts w:ascii="Times New Roman" w:eastAsia="Times New Roman" w:hAnsi="Times New Roman" w:cs="Times New Roman"/>
                <w:sz w:val="24"/>
                <w:szCs w:val="24"/>
              </w:rPr>
              <w:t>Администрации муниципального образования «Муниципальный округ Сюмсинский район Удмуртской Республики»</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641AD4"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641AD4" w:rsidRDefault="001B5DB5" w:rsidP="001B5DB5">
            <w:pPr>
              <w:pStyle w:val="aa"/>
              <w:spacing w:before="0" w:beforeAutospacing="0" w:after="0" w:afterAutospacing="0"/>
              <w:rPr>
                <w:color w:val="000000" w:themeColor="text1"/>
              </w:rPr>
            </w:pPr>
            <w:r w:rsidRPr="00641AD4">
              <w:rPr>
                <w:color w:val="000000" w:themeColor="text1"/>
              </w:rPr>
              <w:t>Зарница отцов</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641AD4" w:rsidRDefault="001B5DB5" w:rsidP="001B5DB5">
            <w:pPr>
              <w:rPr>
                <w:rFonts w:ascii="Times New Roman" w:hAnsi="Times New Roman" w:cs="Times New Roman"/>
                <w:sz w:val="24"/>
                <w:szCs w:val="24"/>
              </w:rPr>
            </w:pPr>
            <w:r w:rsidRPr="00641AD4">
              <w:rPr>
                <w:rFonts w:ascii="Times New Roman" w:hAnsi="Times New Roman" w:cs="Times New Roman"/>
                <w:sz w:val="24"/>
                <w:szCs w:val="24"/>
              </w:rPr>
              <w:t>Февраль</w:t>
            </w:r>
            <w:r>
              <w:rPr>
                <w:rFonts w:ascii="Times New Roman" w:hAnsi="Times New Roman" w:cs="Times New Roman"/>
                <w:sz w:val="24"/>
                <w:szCs w:val="24"/>
              </w:rPr>
              <w:t xml:space="preserve"> 2025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641AD4" w:rsidRDefault="001B5DB5" w:rsidP="001B5DB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Местный бюджет</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jc w:val="both"/>
              <w:rPr>
                <w:rFonts w:ascii="Times New Roman" w:hAnsi="Times New Roman" w:cs="Times New Roman"/>
                <w:color w:val="000000" w:themeColor="text1"/>
                <w:sz w:val="24"/>
                <w:szCs w:val="24"/>
              </w:rPr>
            </w:pPr>
            <w:r w:rsidRPr="00641AD4">
              <w:rPr>
                <w:rFonts w:ascii="Times New Roman" w:hAnsi="Times New Roman" w:cs="Times New Roman"/>
                <w:color w:val="000000" w:themeColor="text1"/>
                <w:sz w:val="24"/>
                <w:szCs w:val="24"/>
              </w:rPr>
              <w:t>М</w:t>
            </w:r>
            <w:r>
              <w:rPr>
                <w:rFonts w:ascii="Times New Roman" w:hAnsi="Times New Roman" w:cs="Times New Roman"/>
                <w:color w:val="000000" w:themeColor="text1"/>
                <w:sz w:val="24"/>
                <w:szCs w:val="24"/>
              </w:rPr>
              <w:t>униципальное бюджетное образовательное учреждение дополнительного образования</w:t>
            </w:r>
            <w:r w:rsidRPr="00641AD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«Сюмсинский Дом детского творчества» (далее – Сюмсинский ДДТ)</w:t>
            </w:r>
          </w:p>
          <w:p w:rsidR="001B5DB5" w:rsidRDefault="001B5DB5" w:rsidP="001B5DB5">
            <w:pPr>
              <w:jc w:val="both"/>
              <w:rPr>
                <w:rFonts w:ascii="Times New Roman" w:hAnsi="Times New Roman" w:cs="Times New Roman"/>
                <w:bCs/>
                <w:sz w:val="24"/>
                <w:szCs w:val="24"/>
              </w:rPr>
            </w:pPr>
          </w:p>
          <w:p w:rsidR="001B5DB5" w:rsidRPr="00641AD4" w:rsidRDefault="001B5DB5" w:rsidP="001B5DB5">
            <w:pPr>
              <w:jc w:val="both"/>
              <w:rPr>
                <w:rFonts w:ascii="Times New Roman" w:eastAsia="Times New Roman" w:hAnsi="Times New Roman" w:cs="Times New Roman"/>
                <w:bCs/>
                <w:sz w:val="24"/>
                <w:szCs w:val="24"/>
              </w:rPr>
            </w:pP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641AD4"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pStyle w:val="aa"/>
              <w:spacing w:before="0" w:beforeAutospacing="0" w:after="0" w:afterAutospacing="0"/>
              <w:rPr>
                <w:color w:val="000000" w:themeColor="text1"/>
              </w:rPr>
            </w:pPr>
            <w:r w:rsidRPr="00641AD4">
              <w:rPr>
                <w:color w:val="000000" w:themeColor="text1"/>
              </w:rPr>
              <w:t>Конкурс костюмированных фотосюжетов «Живая картина» 1-11 кл</w:t>
            </w:r>
            <w:r>
              <w:rPr>
                <w:color w:val="000000" w:themeColor="text1"/>
              </w:rPr>
              <w:t>ассы</w:t>
            </w:r>
          </w:p>
          <w:p w:rsidR="001B5DB5" w:rsidRDefault="001B5DB5" w:rsidP="001B5DB5">
            <w:pPr>
              <w:pStyle w:val="aa"/>
              <w:spacing w:before="0" w:beforeAutospacing="0" w:after="0" w:afterAutospacing="0"/>
              <w:rPr>
                <w:color w:val="000000" w:themeColor="text1"/>
              </w:rPr>
            </w:pPr>
          </w:p>
          <w:p w:rsidR="001B5DB5" w:rsidRPr="00641AD4" w:rsidRDefault="001B5DB5" w:rsidP="001B5DB5">
            <w:pPr>
              <w:pStyle w:val="aa"/>
              <w:spacing w:before="0" w:beforeAutospacing="0" w:after="0" w:afterAutospacing="0"/>
              <w:rPr>
                <w:color w:val="000000" w:themeColor="text1"/>
              </w:rPr>
            </w:pP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641AD4" w:rsidRDefault="001B5DB5" w:rsidP="001B5DB5">
            <w:pPr>
              <w:rPr>
                <w:rFonts w:ascii="Times New Roman" w:hAnsi="Times New Roman" w:cs="Times New Roman"/>
                <w:sz w:val="24"/>
                <w:szCs w:val="24"/>
              </w:rPr>
            </w:pPr>
            <w:r w:rsidRPr="00641AD4">
              <w:rPr>
                <w:rFonts w:ascii="Times New Roman" w:hAnsi="Times New Roman" w:cs="Times New Roman"/>
                <w:sz w:val="24"/>
                <w:szCs w:val="24"/>
              </w:rPr>
              <w:t>Февраль</w:t>
            </w:r>
            <w:r>
              <w:rPr>
                <w:rFonts w:ascii="Times New Roman" w:hAnsi="Times New Roman" w:cs="Times New Roman"/>
                <w:sz w:val="24"/>
                <w:szCs w:val="24"/>
              </w:rPr>
              <w:t xml:space="preserve"> 2025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641AD4" w:rsidRDefault="001B5DB5" w:rsidP="001B5DB5">
            <w:pPr>
              <w:rPr>
                <w:rFonts w:ascii="Times New Roman" w:hAnsi="Times New Roman" w:cs="Times New Roman"/>
                <w:color w:val="000000" w:themeColor="text1"/>
                <w:sz w:val="24"/>
                <w:szCs w:val="24"/>
              </w:rPr>
            </w:pPr>
            <w:r>
              <w:rPr>
                <w:rFonts w:ascii="PT Astra Serif" w:eastAsia="Times New Roman" w:hAnsi="PT Astra Serif" w:cs="Times New Roman"/>
                <w:bCs/>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641AD4" w:rsidRDefault="001B5DB5" w:rsidP="001B5DB5">
            <w:pPr>
              <w:jc w:val="both"/>
              <w:rPr>
                <w:rFonts w:ascii="Times New Roman" w:eastAsia="Times New Roman" w:hAnsi="Times New Roman" w:cs="Times New Roman"/>
                <w:bCs/>
                <w:sz w:val="24"/>
                <w:szCs w:val="24"/>
              </w:rPr>
            </w:pPr>
            <w:r>
              <w:rPr>
                <w:rFonts w:ascii="Times New Roman" w:hAnsi="Times New Roman" w:cs="Times New Roman"/>
                <w:color w:val="000000" w:themeColor="text1"/>
                <w:sz w:val="24"/>
                <w:szCs w:val="24"/>
              </w:rPr>
              <w:t>Все образовательные учреждения</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641AD4"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641AD4" w:rsidRDefault="001B5DB5" w:rsidP="001B5DB5">
            <w:pPr>
              <w:pStyle w:val="aa"/>
              <w:spacing w:before="0" w:beforeAutospacing="0" w:after="0" w:afterAutospacing="0"/>
              <w:rPr>
                <w:color w:val="000000" w:themeColor="text1"/>
              </w:rPr>
            </w:pPr>
            <w:r w:rsidRPr="00641AD4">
              <w:rPr>
                <w:color w:val="000000" w:themeColor="text1"/>
              </w:rPr>
              <w:t>Зарница 2:0</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641AD4" w:rsidRDefault="001B5DB5" w:rsidP="001B5DB5">
            <w:pPr>
              <w:rPr>
                <w:rFonts w:ascii="Times New Roman" w:hAnsi="Times New Roman" w:cs="Times New Roman"/>
                <w:sz w:val="24"/>
                <w:szCs w:val="24"/>
              </w:rPr>
            </w:pPr>
            <w:r w:rsidRPr="00641AD4">
              <w:rPr>
                <w:rFonts w:ascii="Times New Roman" w:hAnsi="Times New Roman" w:cs="Times New Roman"/>
                <w:sz w:val="24"/>
                <w:szCs w:val="24"/>
              </w:rPr>
              <w:t>Март</w:t>
            </w:r>
            <w:r>
              <w:rPr>
                <w:rFonts w:ascii="Times New Roman" w:hAnsi="Times New Roman" w:cs="Times New Roman"/>
                <w:sz w:val="24"/>
                <w:szCs w:val="24"/>
              </w:rPr>
              <w:t xml:space="preserve"> 2025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641AD4" w:rsidRDefault="001B5DB5" w:rsidP="001B5DB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Местный бюджет</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0A1C7E" w:rsidRDefault="001B5DB5" w:rsidP="001B5DB5">
            <w:pPr>
              <w:jc w:val="both"/>
              <w:rPr>
                <w:rFonts w:ascii="Times New Roman" w:eastAsia="Times New Roman" w:hAnsi="Times New Roman" w:cs="Times New Roman"/>
                <w:bCs/>
                <w:sz w:val="24"/>
                <w:szCs w:val="24"/>
              </w:rPr>
            </w:pPr>
            <w:r>
              <w:rPr>
                <w:rFonts w:ascii="Times New Roman" w:hAnsi="Times New Roman" w:cs="Times New Roman"/>
                <w:sz w:val="24"/>
                <w:szCs w:val="24"/>
              </w:rPr>
              <w:t>О</w:t>
            </w:r>
            <w:r w:rsidRPr="000A1C7E">
              <w:rPr>
                <w:rFonts w:ascii="Times New Roman" w:hAnsi="Times New Roman" w:cs="Times New Roman"/>
                <w:sz w:val="24"/>
                <w:szCs w:val="24"/>
              </w:rPr>
              <w:t>бщероссийско</w:t>
            </w:r>
            <w:r>
              <w:rPr>
                <w:rFonts w:ascii="Times New Roman" w:hAnsi="Times New Roman" w:cs="Times New Roman"/>
                <w:sz w:val="24"/>
                <w:szCs w:val="24"/>
              </w:rPr>
              <w:t>е</w:t>
            </w:r>
            <w:r w:rsidRPr="000A1C7E">
              <w:rPr>
                <w:rFonts w:ascii="Times New Roman" w:hAnsi="Times New Roman" w:cs="Times New Roman"/>
                <w:sz w:val="24"/>
                <w:szCs w:val="24"/>
              </w:rPr>
              <w:t xml:space="preserve"> общественно-государственно</w:t>
            </w:r>
            <w:r>
              <w:rPr>
                <w:rFonts w:ascii="Times New Roman" w:hAnsi="Times New Roman" w:cs="Times New Roman"/>
                <w:sz w:val="24"/>
                <w:szCs w:val="24"/>
              </w:rPr>
              <w:t>е движение</w:t>
            </w:r>
            <w:r w:rsidRPr="000A1C7E">
              <w:rPr>
                <w:rFonts w:ascii="Times New Roman" w:hAnsi="Times New Roman" w:cs="Times New Roman"/>
                <w:sz w:val="24"/>
                <w:szCs w:val="24"/>
              </w:rPr>
              <w:t xml:space="preserve"> детей и молодежи «Движение Первых» Сюмсинского района</w:t>
            </w:r>
            <w:r w:rsidRPr="000A1C7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(далее – Движение Первых)</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641AD4"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641AD4" w:rsidRDefault="001B5DB5" w:rsidP="001B5DB5">
            <w:pPr>
              <w:pStyle w:val="aa"/>
              <w:spacing w:before="0" w:beforeAutospacing="0" w:after="0" w:afterAutospacing="0"/>
              <w:rPr>
                <w:color w:val="000000" w:themeColor="text1"/>
              </w:rPr>
            </w:pPr>
            <w:r w:rsidRPr="00641AD4">
              <w:rPr>
                <w:color w:val="000000" w:themeColor="text1"/>
              </w:rPr>
              <w:t>Интерактивное мероприятие «Своя игра»</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641AD4" w:rsidRDefault="001B5DB5" w:rsidP="001B5DB5">
            <w:pPr>
              <w:rPr>
                <w:rFonts w:ascii="Times New Roman" w:hAnsi="Times New Roman" w:cs="Times New Roman"/>
                <w:sz w:val="24"/>
                <w:szCs w:val="24"/>
              </w:rPr>
            </w:pPr>
            <w:r w:rsidRPr="00641AD4">
              <w:rPr>
                <w:rFonts w:ascii="Times New Roman" w:hAnsi="Times New Roman" w:cs="Times New Roman"/>
                <w:sz w:val="24"/>
                <w:szCs w:val="24"/>
              </w:rPr>
              <w:t>Март</w:t>
            </w:r>
            <w:r>
              <w:rPr>
                <w:rFonts w:ascii="Times New Roman" w:hAnsi="Times New Roman" w:cs="Times New Roman"/>
                <w:sz w:val="24"/>
                <w:szCs w:val="24"/>
              </w:rPr>
              <w:t xml:space="preserve"> 2025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r>
              <w:rPr>
                <w:rFonts w:ascii="PT Astra Serif" w:eastAsia="Times New Roman" w:hAnsi="PT Astra Serif" w:cs="Times New Roman"/>
                <w:bCs/>
                <w:sz w:val="24"/>
                <w:szCs w:val="24"/>
              </w:rPr>
              <w:t>Б</w:t>
            </w:r>
            <w:r w:rsidRPr="00574930">
              <w:rPr>
                <w:rFonts w:ascii="PT Astra Serif" w:eastAsia="Times New Roman" w:hAnsi="PT Astra Serif" w:cs="Times New Roman"/>
                <w:bCs/>
                <w:sz w:val="24"/>
                <w:szCs w:val="24"/>
              </w:rPr>
              <w:t>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Муниципальное бюджетное образовательное учреждение Сюмсинская средняя </w:t>
            </w:r>
            <w:r>
              <w:rPr>
                <w:rFonts w:ascii="Times New Roman" w:hAnsi="Times New Roman" w:cs="Times New Roman"/>
                <w:color w:val="000000" w:themeColor="text1"/>
                <w:sz w:val="24"/>
                <w:szCs w:val="24"/>
              </w:rPr>
              <w:lastRenderedPageBreak/>
              <w:t>общеобразовательная школа (далее – Сюмсинская СОШ)</w:t>
            </w:r>
          </w:p>
          <w:p w:rsidR="001B5DB5" w:rsidRPr="00641AD4" w:rsidRDefault="008306EE" w:rsidP="001B5DB5">
            <w:pPr>
              <w:jc w:val="both"/>
              <w:rPr>
                <w:rFonts w:ascii="Times New Roman" w:eastAsia="Times New Roman" w:hAnsi="Times New Roman" w:cs="Times New Roman"/>
                <w:bCs/>
                <w:sz w:val="24"/>
                <w:szCs w:val="24"/>
              </w:rPr>
            </w:pPr>
            <w:r>
              <w:rPr>
                <w:rFonts w:ascii="Times New Roman" w:hAnsi="Times New Roman" w:cs="Times New Roman"/>
                <w:noProof/>
                <w:sz w:val="24"/>
                <w:szCs w:val="24"/>
              </w:rPr>
              <w:pict>
                <v:rect id="_x0000_s1574" style="position:absolute;left:0;text-align:left;margin-left:-136.9pt;margin-top:-112.15pt;width:1in;height:20.8pt;z-index:251723776" strokecolor="white [3212]">
                  <v:textbox>
                    <w:txbxContent>
                      <w:p w:rsidR="008306EE" w:rsidRPr="00C75FCE" w:rsidRDefault="008306EE" w:rsidP="001B5DB5">
                        <w:pPr>
                          <w:jc w:val="center"/>
                          <w:rPr>
                            <w:rFonts w:ascii="Times New Roman" w:hAnsi="Times New Roman" w:cs="Times New Roman"/>
                            <w:sz w:val="20"/>
                            <w:szCs w:val="20"/>
                          </w:rPr>
                        </w:pPr>
                        <w:r>
                          <w:rPr>
                            <w:rFonts w:ascii="Times New Roman" w:hAnsi="Times New Roman" w:cs="Times New Roman"/>
                            <w:sz w:val="20"/>
                            <w:szCs w:val="20"/>
                          </w:rPr>
                          <w:t>8</w:t>
                        </w:r>
                      </w:p>
                    </w:txbxContent>
                  </v:textbox>
                </v:rect>
              </w:pict>
            </w:r>
            <w:r w:rsidR="001B5DB5" w:rsidRPr="00641AD4">
              <w:rPr>
                <w:rFonts w:ascii="Times New Roman" w:hAnsi="Times New Roman" w:cs="Times New Roman"/>
                <w:color w:val="000000" w:themeColor="text1"/>
                <w:sz w:val="24"/>
                <w:szCs w:val="24"/>
              </w:rPr>
              <w:t xml:space="preserve"> </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641AD4"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29</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641AD4" w:rsidRDefault="001B5DB5" w:rsidP="001B5DB5">
            <w:pPr>
              <w:pStyle w:val="aa"/>
              <w:spacing w:before="0" w:beforeAutospacing="0" w:after="0" w:afterAutospacing="0"/>
              <w:rPr>
                <w:color w:val="000000" w:themeColor="text1"/>
              </w:rPr>
            </w:pPr>
            <w:r w:rsidRPr="00641AD4">
              <w:rPr>
                <w:color w:val="000000" w:themeColor="text1"/>
              </w:rPr>
              <w:t>Конкурс социальных театров 7-11 кл.</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641AD4" w:rsidRDefault="001B5DB5" w:rsidP="001B5DB5">
            <w:pPr>
              <w:rPr>
                <w:rFonts w:ascii="Times New Roman" w:hAnsi="Times New Roman" w:cs="Times New Roman"/>
                <w:sz w:val="24"/>
                <w:szCs w:val="24"/>
              </w:rPr>
            </w:pPr>
            <w:r w:rsidRPr="00641AD4">
              <w:rPr>
                <w:rFonts w:ascii="Times New Roman" w:hAnsi="Times New Roman" w:cs="Times New Roman"/>
                <w:sz w:val="24"/>
                <w:szCs w:val="24"/>
              </w:rPr>
              <w:t>Апрель</w:t>
            </w:r>
            <w:r>
              <w:rPr>
                <w:rFonts w:ascii="Times New Roman" w:hAnsi="Times New Roman" w:cs="Times New Roman"/>
                <w:sz w:val="24"/>
                <w:szCs w:val="24"/>
              </w:rPr>
              <w:t xml:space="preserve"> 2025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r>
              <w:rPr>
                <w:rFonts w:ascii="PT Astra Serif" w:eastAsia="Times New Roman" w:hAnsi="PT Astra Serif" w:cs="Times New Roman"/>
                <w:bCs/>
                <w:sz w:val="24"/>
                <w:szCs w:val="24"/>
              </w:rPr>
              <w:t>Б</w:t>
            </w:r>
            <w:r w:rsidRPr="00574930">
              <w:rPr>
                <w:rFonts w:ascii="PT Astra Serif" w:eastAsia="Times New Roman" w:hAnsi="PT Astra Serif" w:cs="Times New Roman"/>
                <w:bCs/>
                <w:sz w:val="24"/>
                <w:szCs w:val="24"/>
              </w:rPr>
              <w:t>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641AD4" w:rsidRDefault="001B5DB5" w:rsidP="001B5DB5">
            <w:pPr>
              <w:jc w:val="both"/>
              <w:rPr>
                <w:rFonts w:ascii="Times New Roman" w:eastAsia="Times New Roman" w:hAnsi="Times New Roman" w:cs="Times New Roman"/>
                <w:bCs/>
                <w:sz w:val="24"/>
                <w:szCs w:val="24"/>
              </w:rPr>
            </w:pPr>
            <w:r w:rsidRPr="00641AD4">
              <w:rPr>
                <w:rFonts w:ascii="Times New Roman" w:hAnsi="Times New Roman" w:cs="Times New Roman"/>
                <w:color w:val="000000" w:themeColor="text1"/>
                <w:sz w:val="24"/>
                <w:szCs w:val="24"/>
              </w:rPr>
              <w:t>Сюмсинский ДДТ</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30</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pStyle w:val="aa"/>
              <w:spacing w:before="0" w:beforeAutospacing="0" w:after="0" w:afterAutospacing="0"/>
              <w:rPr>
                <w:color w:val="000000" w:themeColor="text1"/>
              </w:rPr>
            </w:pPr>
            <w:r w:rsidRPr="00A719F1">
              <w:rPr>
                <w:color w:val="000000" w:themeColor="text1"/>
              </w:rPr>
              <w:t>Районный фестиваль хоров</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sz w:val="24"/>
                <w:szCs w:val="24"/>
              </w:rPr>
            </w:pPr>
            <w:r w:rsidRPr="00A719F1">
              <w:rPr>
                <w:rFonts w:ascii="Times New Roman" w:hAnsi="Times New Roman" w:cs="Times New Roman"/>
                <w:sz w:val="24"/>
                <w:szCs w:val="24"/>
              </w:rPr>
              <w:t>6 мая 2025</w:t>
            </w:r>
          </w:p>
          <w:p w:rsidR="001B5DB5" w:rsidRPr="00A719F1" w:rsidRDefault="001B5DB5" w:rsidP="001B5DB5">
            <w:pPr>
              <w:rPr>
                <w:rFonts w:ascii="Times New Roman" w:hAnsi="Times New Roman" w:cs="Times New Roman"/>
                <w:sz w:val="24"/>
                <w:szCs w:val="24"/>
              </w:rPr>
            </w:pPr>
            <w:r w:rsidRPr="00A719F1">
              <w:rPr>
                <w:rFonts w:ascii="Times New Roman" w:hAnsi="Times New Roman" w:cs="Times New Roman"/>
                <w:color w:val="000000" w:themeColor="text1"/>
                <w:sz w:val="24"/>
                <w:szCs w:val="24"/>
              </w:rPr>
              <w:t xml:space="preserve">года, Сюмсин-ский детский сад № 1 </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color w:val="000000" w:themeColor="text1"/>
                <w:sz w:val="24"/>
                <w:szCs w:val="24"/>
              </w:rPr>
            </w:pPr>
            <w:r w:rsidRPr="00A719F1">
              <w:rPr>
                <w:rFonts w:ascii="Times New Roman" w:hAnsi="Times New Roman" w:cs="Times New Roman"/>
                <w:color w:val="000000" w:themeColor="text1"/>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sz w:val="24"/>
                <w:szCs w:val="24"/>
              </w:rPr>
            </w:pPr>
            <w:r w:rsidRPr="00A719F1">
              <w:rPr>
                <w:rFonts w:ascii="Times New Roman" w:hAnsi="Times New Roman" w:cs="Times New Roman"/>
                <w:color w:val="000000" w:themeColor="text1"/>
                <w:sz w:val="24"/>
                <w:szCs w:val="24"/>
              </w:rPr>
              <w:t>Муниципальное бюджетное дошкольное образовательное учреждение Сюмсинский детский сад № 1(далее – Сюмсинский детский сад    № 1)</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31</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sz w:val="24"/>
                <w:szCs w:val="24"/>
              </w:rPr>
            </w:pPr>
            <w:r w:rsidRPr="00A719F1">
              <w:rPr>
                <w:rFonts w:ascii="Times New Roman" w:eastAsia="Times New Roman" w:hAnsi="Times New Roman" w:cs="Times New Roman"/>
                <w:bCs/>
                <w:sz w:val="24"/>
                <w:szCs w:val="24"/>
              </w:rPr>
              <w:t>Вахта памяти</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sz w:val="24"/>
                <w:szCs w:val="24"/>
              </w:rPr>
            </w:pPr>
            <w:r w:rsidRPr="00A719F1">
              <w:rPr>
                <w:rFonts w:ascii="Times New Roman" w:eastAsia="Times New Roman" w:hAnsi="Times New Roman" w:cs="Times New Roman"/>
                <w:bCs/>
                <w:sz w:val="24"/>
                <w:szCs w:val="24"/>
              </w:rPr>
              <w:t>8-9 мая 2025 года, все школы Сюмсинского района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sz w:val="24"/>
                <w:szCs w:val="24"/>
              </w:rPr>
            </w:pPr>
            <w:r w:rsidRPr="00A719F1">
              <w:rPr>
                <w:rFonts w:ascii="Times New Roman" w:eastAsia="Times New Roman" w:hAnsi="Times New Roman" w:cs="Times New Roman"/>
                <w:bCs/>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sz w:val="24"/>
                <w:szCs w:val="24"/>
              </w:rPr>
            </w:pPr>
            <w:r w:rsidRPr="00A719F1">
              <w:rPr>
                <w:rFonts w:ascii="Times New Roman" w:eastAsia="Times New Roman" w:hAnsi="Times New Roman" w:cs="Times New Roman"/>
                <w:bCs/>
                <w:sz w:val="24"/>
                <w:szCs w:val="24"/>
              </w:rPr>
              <w:t>Педагоги-организаторы</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32</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color w:val="333333"/>
                <w:sz w:val="24"/>
                <w:szCs w:val="24"/>
              </w:rPr>
            </w:pPr>
            <w:r w:rsidRPr="00A719F1">
              <w:rPr>
                <w:rFonts w:ascii="Times New Roman" w:hAnsi="Times New Roman" w:cs="Times New Roman"/>
                <w:color w:val="000000"/>
                <w:sz w:val="24"/>
                <w:szCs w:val="24"/>
                <w:shd w:val="clear" w:color="auto" w:fill="FFFFFF"/>
              </w:rPr>
              <w:t>Календарь воинской славы с обратным отсчëтом «До Дня Победы осталось...</w:t>
            </w:r>
            <w:r w:rsidRPr="00A719F1">
              <w:rPr>
                <w:rFonts w:ascii="Times New Roman" w:eastAsia="Times New Roman" w:hAnsi="Times New Roman" w:cs="Times New Roman"/>
                <w:bCs/>
                <w:color w:val="333333"/>
                <w:sz w:val="24"/>
                <w:szCs w:val="24"/>
              </w:rPr>
              <w:t>»</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sz w:val="24"/>
                <w:szCs w:val="24"/>
              </w:rPr>
            </w:pPr>
            <w:r w:rsidRPr="00A719F1">
              <w:rPr>
                <w:rFonts w:ascii="Times New Roman" w:eastAsia="Times New Roman" w:hAnsi="Times New Roman" w:cs="Times New Roman"/>
                <w:bCs/>
                <w:sz w:val="24"/>
                <w:szCs w:val="24"/>
              </w:rPr>
              <w:t>В течение 2024-2025 учебного года, муници-пальное казенное общеобра-зователь-ное учрежде-ние «Васькин-ская основная общеобра-зователь-ная школа»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sz w:val="24"/>
                <w:szCs w:val="24"/>
              </w:rPr>
            </w:pPr>
            <w:r w:rsidRPr="00A719F1">
              <w:rPr>
                <w:rFonts w:ascii="Times New Roman" w:eastAsia="Times New Roman" w:hAnsi="Times New Roman" w:cs="Times New Roman"/>
                <w:bCs/>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sz w:val="24"/>
                <w:szCs w:val="24"/>
              </w:rPr>
            </w:pPr>
            <w:r w:rsidRPr="00A719F1">
              <w:rPr>
                <w:rFonts w:ascii="Times New Roman" w:eastAsia="Times New Roman" w:hAnsi="Times New Roman" w:cs="Times New Roman"/>
                <w:bCs/>
                <w:sz w:val="24"/>
                <w:szCs w:val="24"/>
              </w:rPr>
              <w:t>Муниципальное казенное общеобразовательное учреждение «Васькинская основная общеобразовательная школа»</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33</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hAnsi="Times New Roman" w:cs="Times New Roman"/>
                <w:color w:val="000000"/>
                <w:sz w:val="24"/>
                <w:szCs w:val="24"/>
                <w:shd w:val="clear" w:color="auto" w:fill="FFFFFF"/>
              </w:rPr>
            </w:pPr>
            <w:r w:rsidRPr="00A719F1">
              <w:rPr>
                <w:rFonts w:ascii="Times New Roman" w:hAnsi="Times New Roman" w:cs="Times New Roman"/>
                <w:color w:val="000000"/>
                <w:sz w:val="24"/>
                <w:szCs w:val="24"/>
                <w:shd w:val="clear" w:color="auto" w:fill="FFFFFF"/>
              </w:rPr>
              <w:t>Акция «Читаем книги о войне»</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sz w:val="24"/>
                <w:szCs w:val="24"/>
              </w:rPr>
            </w:pPr>
            <w:r w:rsidRPr="00A719F1">
              <w:rPr>
                <w:rFonts w:ascii="Times New Roman" w:eastAsia="Times New Roman" w:hAnsi="Times New Roman" w:cs="Times New Roman"/>
                <w:bCs/>
                <w:sz w:val="24"/>
                <w:szCs w:val="24"/>
              </w:rPr>
              <w:t>Май 2025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sz w:val="24"/>
                <w:szCs w:val="24"/>
              </w:rPr>
            </w:pPr>
            <w:r w:rsidRPr="00A719F1">
              <w:rPr>
                <w:rFonts w:ascii="Times New Roman" w:eastAsia="Times New Roman" w:hAnsi="Times New Roman" w:cs="Times New Roman"/>
                <w:bCs/>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sz w:val="24"/>
                <w:szCs w:val="24"/>
              </w:rPr>
            </w:pPr>
            <w:r w:rsidRPr="00A719F1">
              <w:rPr>
                <w:rFonts w:ascii="Times New Roman" w:eastAsia="Times New Roman" w:hAnsi="Times New Roman" w:cs="Times New Roman"/>
                <w:bCs/>
                <w:sz w:val="24"/>
                <w:szCs w:val="24"/>
              </w:rPr>
              <w:t xml:space="preserve">Все школы Сюмсинского района </w:t>
            </w:r>
          </w:p>
        </w:tc>
      </w:tr>
      <w:tr w:rsidR="001B5DB5" w:rsidRPr="00DC1D22"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34</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hAnsi="Times New Roman" w:cs="Times New Roman"/>
                <w:sz w:val="24"/>
                <w:szCs w:val="24"/>
                <w:shd w:val="clear" w:color="auto" w:fill="FFFFFF"/>
              </w:rPr>
            </w:pPr>
            <w:r w:rsidRPr="00A719F1">
              <w:rPr>
                <w:rFonts w:ascii="Times New Roman" w:hAnsi="Times New Roman" w:cs="Times New Roman"/>
                <w:sz w:val="24"/>
                <w:szCs w:val="24"/>
                <w:shd w:val="clear" w:color="auto" w:fill="FFFFFF"/>
              </w:rPr>
              <w:t>Школьный проект «Память огненных лет» (открытие - январь, защита проектов классов - начало февраля - реализация проектов, в апреле - мае - фестиваль  «Память огненных лет»).</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sz w:val="24"/>
                <w:szCs w:val="24"/>
              </w:rPr>
            </w:pPr>
            <w:r w:rsidRPr="00A719F1">
              <w:rPr>
                <w:rFonts w:ascii="Times New Roman" w:eastAsia="Times New Roman" w:hAnsi="Times New Roman" w:cs="Times New Roman"/>
                <w:bCs/>
                <w:sz w:val="24"/>
                <w:szCs w:val="24"/>
              </w:rPr>
              <w:t>Январь-май 2025 года, муници-пальное бюджетное общеобра-зователь-ное учрежде-</w:t>
            </w:r>
            <w:r w:rsidRPr="00A719F1">
              <w:rPr>
                <w:rFonts w:ascii="Times New Roman" w:eastAsia="Times New Roman" w:hAnsi="Times New Roman" w:cs="Times New Roman"/>
                <w:bCs/>
                <w:sz w:val="24"/>
                <w:szCs w:val="24"/>
              </w:rPr>
              <w:lastRenderedPageBreak/>
              <w:t>ние Кильмез-ская средняя общеобра-зователь-</w:t>
            </w:r>
            <w:r w:rsidRPr="00C649BD">
              <w:rPr>
                <w:rFonts w:ascii="Times New Roman" w:eastAsia="Times New Roman" w:hAnsi="Times New Roman" w:cs="Times New Roman"/>
                <w:noProof/>
                <w:sz w:val="24"/>
                <w:szCs w:val="24"/>
              </w:rPr>
              <w:pict>
                <v:rect id="_x0000_s1571" style="position:absolute;left:0;text-align:left;margin-left:10.95pt;margin-top:-97.4pt;width:80.7pt;height:21.3pt;z-index:251720704;mso-position-horizontal-relative:text;mso-position-vertical-relative:text" strokecolor="white [3212]">
                  <v:textbox style="mso-next-textbox:#_x0000_s1571">
                    <w:txbxContent>
                      <w:p w:rsidR="008306EE" w:rsidRPr="00356FC6" w:rsidRDefault="008306EE" w:rsidP="001B5DB5">
                        <w:pPr>
                          <w:jc w:val="center"/>
                          <w:rPr>
                            <w:rFonts w:ascii="Times New Roman" w:hAnsi="Times New Roman" w:cs="Times New Roman"/>
                            <w:sz w:val="20"/>
                            <w:szCs w:val="20"/>
                          </w:rPr>
                        </w:pPr>
                        <w:r>
                          <w:rPr>
                            <w:rFonts w:ascii="Times New Roman" w:hAnsi="Times New Roman" w:cs="Times New Roman"/>
                            <w:sz w:val="20"/>
                            <w:szCs w:val="20"/>
                          </w:rPr>
                          <w:t>9</w:t>
                        </w:r>
                      </w:p>
                    </w:txbxContent>
                  </v:textbox>
                </v:rect>
              </w:pict>
            </w:r>
            <w:r w:rsidRPr="00A719F1">
              <w:rPr>
                <w:rFonts w:ascii="Times New Roman" w:eastAsia="Times New Roman" w:hAnsi="Times New Roman" w:cs="Times New Roman"/>
                <w:bCs/>
                <w:sz w:val="24"/>
                <w:szCs w:val="24"/>
              </w:rPr>
              <w:t>ная школа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sz w:val="24"/>
                <w:szCs w:val="24"/>
              </w:rPr>
            </w:pPr>
            <w:r w:rsidRPr="00A719F1">
              <w:rPr>
                <w:rFonts w:ascii="Times New Roman" w:eastAsia="Times New Roman" w:hAnsi="Times New Roman" w:cs="Times New Roman"/>
                <w:bCs/>
                <w:sz w:val="24"/>
                <w:szCs w:val="24"/>
              </w:rPr>
              <w:lastRenderedPageBreak/>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sz w:val="24"/>
                <w:szCs w:val="24"/>
              </w:rPr>
            </w:pPr>
            <w:r w:rsidRPr="00A719F1">
              <w:rPr>
                <w:rFonts w:ascii="Times New Roman" w:eastAsia="Times New Roman" w:hAnsi="Times New Roman" w:cs="Times New Roman"/>
                <w:bCs/>
                <w:sz w:val="24"/>
                <w:szCs w:val="24"/>
              </w:rPr>
              <w:t>Муниципальное бюджетное общеобразовательное учреждение Кильмезская средняя общеобразовательная школ»</w:t>
            </w:r>
          </w:p>
        </w:tc>
      </w:tr>
      <w:tr w:rsidR="001B5DB5" w:rsidRPr="00DC1D22"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lastRenderedPageBreak/>
              <w:t>35</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hAnsi="Times New Roman" w:cs="Times New Roman"/>
                <w:sz w:val="24"/>
                <w:szCs w:val="24"/>
                <w:shd w:val="clear" w:color="auto" w:fill="FFFFFF"/>
              </w:rPr>
            </w:pPr>
            <w:r w:rsidRPr="00A719F1">
              <w:rPr>
                <w:rFonts w:ascii="Times New Roman" w:hAnsi="Times New Roman" w:cs="Times New Roman"/>
                <w:sz w:val="24"/>
                <w:szCs w:val="24"/>
              </w:rPr>
              <w:t>Оформление экспозиции, посвященной Великой Отечественной войне в школьном музее, проведение экскурсий (1 – 11 классы)</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sz w:val="24"/>
                <w:szCs w:val="24"/>
              </w:rPr>
            </w:pPr>
            <w:r w:rsidRPr="00A719F1">
              <w:rPr>
                <w:rFonts w:ascii="Times New Roman" w:eastAsia="Times New Roman" w:hAnsi="Times New Roman" w:cs="Times New Roman"/>
                <w:bCs/>
                <w:sz w:val="24"/>
                <w:szCs w:val="24"/>
              </w:rPr>
              <w:t>Ноябрь 2024 года –июнь 2025 года, МБОУ «Сюмсин-ская СОШ»</w:t>
            </w:r>
          </w:p>
          <w:p w:rsidR="001B5DB5" w:rsidRPr="00A719F1" w:rsidRDefault="001B5DB5" w:rsidP="001B5DB5">
            <w:pPr>
              <w:jc w:val="both"/>
              <w:rPr>
                <w:rFonts w:ascii="Times New Roman" w:eastAsia="Times New Roman" w:hAnsi="Times New Roman" w:cs="Times New Roman"/>
                <w:bCs/>
                <w:sz w:val="24"/>
                <w:szCs w:val="24"/>
              </w:rPr>
            </w:pP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sz w:val="24"/>
                <w:szCs w:val="24"/>
              </w:rPr>
            </w:pPr>
            <w:r w:rsidRPr="00A719F1">
              <w:rPr>
                <w:rFonts w:ascii="Times New Roman" w:eastAsia="Times New Roman" w:hAnsi="Times New Roman" w:cs="Times New Roman"/>
                <w:bCs/>
                <w:sz w:val="24"/>
                <w:szCs w:val="24"/>
              </w:rPr>
              <w:t>Местный бюджет</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sz w:val="24"/>
                <w:szCs w:val="24"/>
              </w:rPr>
            </w:pPr>
            <w:r w:rsidRPr="00A719F1">
              <w:rPr>
                <w:rFonts w:ascii="Times New Roman" w:eastAsia="Times New Roman" w:hAnsi="Times New Roman" w:cs="Times New Roman"/>
                <w:bCs/>
                <w:sz w:val="24"/>
                <w:szCs w:val="24"/>
              </w:rPr>
              <w:t>МБОУ «Сюмсинская СОШ»</w:t>
            </w:r>
          </w:p>
          <w:p w:rsidR="001B5DB5" w:rsidRPr="00A719F1" w:rsidRDefault="001B5DB5" w:rsidP="001B5DB5">
            <w:pPr>
              <w:jc w:val="both"/>
              <w:rPr>
                <w:rFonts w:ascii="Times New Roman" w:eastAsia="Times New Roman" w:hAnsi="Times New Roman" w:cs="Times New Roman"/>
                <w:bCs/>
                <w:sz w:val="24"/>
                <w:szCs w:val="24"/>
              </w:rPr>
            </w:pPr>
          </w:p>
        </w:tc>
      </w:tr>
      <w:tr w:rsidR="001B5DB5" w:rsidRPr="00DC1D22"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36</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sz w:val="24"/>
                <w:szCs w:val="24"/>
              </w:rPr>
            </w:pPr>
            <w:r w:rsidRPr="00A719F1">
              <w:rPr>
                <w:rFonts w:ascii="Times New Roman" w:eastAsia="Times New Roman" w:hAnsi="Times New Roman" w:cs="Times New Roman"/>
                <w:bCs/>
                <w:sz w:val="24"/>
                <w:szCs w:val="24"/>
              </w:rPr>
              <w:t>Парад дошколят</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sz w:val="24"/>
                <w:szCs w:val="24"/>
              </w:rPr>
            </w:pPr>
            <w:r w:rsidRPr="00A719F1">
              <w:rPr>
                <w:rFonts w:ascii="Times New Roman" w:hAnsi="Times New Roman" w:cs="Times New Roman"/>
                <w:sz w:val="24"/>
                <w:szCs w:val="24"/>
              </w:rPr>
              <w:t>15.05.2025</w:t>
            </w:r>
            <w:r w:rsidRPr="00A719F1">
              <w:rPr>
                <w:rFonts w:ascii="Times New Roman" w:eastAsia="Times New Roman" w:hAnsi="Times New Roman" w:cs="Times New Roman"/>
                <w:bCs/>
                <w:sz w:val="24"/>
                <w:szCs w:val="24"/>
              </w:rPr>
              <w:t xml:space="preserve"> года, Сюмсинский детсад № 1</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sz w:val="24"/>
                <w:szCs w:val="24"/>
              </w:rPr>
            </w:pPr>
            <w:r w:rsidRPr="00A719F1">
              <w:rPr>
                <w:rFonts w:ascii="Times New Roman" w:eastAsia="Times New Roman" w:hAnsi="Times New Roman" w:cs="Times New Roman"/>
                <w:bCs/>
                <w:sz w:val="24"/>
                <w:szCs w:val="24"/>
              </w:rPr>
              <w:t>Местный бюджет</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sz w:val="24"/>
                <w:szCs w:val="24"/>
              </w:rPr>
            </w:pPr>
            <w:r w:rsidRPr="00A719F1">
              <w:rPr>
                <w:rFonts w:ascii="Times New Roman" w:eastAsia="Times New Roman" w:hAnsi="Times New Roman" w:cs="Times New Roman"/>
                <w:bCs/>
                <w:sz w:val="24"/>
                <w:szCs w:val="24"/>
              </w:rPr>
              <w:t>Сюмсинский детский сад    № 1</w:t>
            </w:r>
          </w:p>
        </w:tc>
      </w:tr>
      <w:tr w:rsidR="001B5DB5" w:rsidRPr="00DC1D22"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37</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pStyle w:val="aa"/>
              <w:spacing w:before="0" w:beforeAutospacing="0" w:after="0" w:afterAutospacing="0"/>
              <w:rPr>
                <w:color w:val="000000" w:themeColor="text1"/>
              </w:rPr>
            </w:pPr>
            <w:r w:rsidRPr="00A719F1">
              <w:rPr>
                <w:color w:val="000000" w:themeColor="text1"/>
              </w:rPr>
              <w:t>Конкурс строевой подготовки «Равняемся на Героев»</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sz w:val="24"/>
                <w:szCs w:val="24"/>
              </w:rPr>
            </w:pPr>
            <w:r w:rsidRPr="00A719F1">
              <w:rPr>
                <w:rFonts w:ascii="Times New Roman" w:hAnsi="Times New Roman" w:cs="Times New Roman"/>
                <w:sz w:val="24"/>
                <w:szCs w:val="24"/>
              </w:rPr>
              <w:t>Май 2025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rPr>
            </w:pPr>
            <w:r w:rsidRPr="00A719F1">
              <w:rPr>
                <w:rFonts w:ascii="Times New Roman" w:eastAsia="Times New Roman" w:hAnsi="Times New Roman" w:cs="Times New Roman"/>
                <w:bCs/>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sz w:val="24"/>
                <w:szCs w:val="24"/>
              </w:rPr>
            </w:pPr>
            <w:r w:rsidRPr="00A719F1">
              <w:rPr>
                <w:rFonts w:ascii="Times New Roman" w:hAnsi="Times New Roman" w:cs="Times New Roman"/>
                <w:color w:val="000000" w:themeColor="text1"/>
                <w:sz w:val="24"/>
                <w:szCs w:val="24"/>
              </w:rPr>
              <w:t>Сюмсинский ДДТ</w:t>
            </w:r>
          </w:p>
        </w:tc>
      </w:tr>
      <w:tr w:rsidR="001B5DB5" w:rsidRPr="00DC1D22"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38</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pStyle w:val="aa"/>
              <w:spacing w:before="0" w:beforeAutospacing="0" w:after="0" w:afterAutospacing="0"/>
              <w:rPr>
                <w:color w:val="000000" w:themeColor="text1"/>
              </w:rPr>
            </w:pPr>
            <w:r w:rsidRPr="00A719F1">
              <w:rPr>
                <w:color w:val="000000" w:themeColor="text1"/>
              </w:rPr>
              <w:t>Онлайн-конкурс стихов среди 1-4 классов</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sz w:val="24"/>
                <w:szCs w:val="24"/>
              </w:rPr>
            </w:pPr>
            <w:r w:rsidRPr="00A719F1">
              <w:rPr>
                <w:rFonts w:ascii="Times New Roman" w:hAnsi="Times New Roman" w:cs="Times New Roman"/>
                <w:sz w:val="24"/>
                <w:szCs w:val="24"/>
              </w:rPr>
              <w:t>Май 2025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rPr>
            </w:pPr>
            <w:r w:rsidRPr="00A719F1">
              <w:rPr>
                <w:rFonts w:ascii="Times New Roman" w:eastAsia="Times New Roman" w:hAnsi="Times New Roman" w:cs="Times New Roman"/>
                <w:bCs/>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sz w:val="24"/>
                <w:szCs w:val="24"/>
              </w:rPr>
            </w:pPr>
            <w:r w:rsidRPr="00A719F1">
              <w:rPr>
                <w:rFonts w:ascii="Times New Roman" w:hAnsi="Times New Roman" w:cs="Times New Roman"/>
                <w:color w:val="000000" w:themeColor="text1"/>
                <w:sz w:val="24"/>
                <w:szCs w:val="24"/>
              </w:rPr>
              <w:t>Все образовательные организации</w:t>
            </w:r>
          </w:p>
        </w:tc>
      </w:tr>
      <w:tr w:rsidR="001B5DB5" w:rsidRPr="00DC1D22"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39</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pStyle w:val="aa"/>
              <w:spacing w:before="0" w:beforeAutospacing="0" w:after="0" w:afterAutospacing="0"/>
              <w:rPr>
                <w:color w:val="000000" w:themeColor="text1"/>
              </w:rPr>
            </w:pPr>
            <w:r w:rsidRPr="00A719F1">
              <w:rPr>
                <w:color w:val="000000" w:themeColor="text1"/>
              </w:rPr>
              <w:t>Виртуальная экскурсия по музею «История одного экспоната»</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sz w:val="24"/>
                <w:szCs w:val="24"/>
              </w:rPr>
            </w:pPr>
            <w:r w:rsidRPr="00A719F1">
              <w:rPr>
                <w:rFonts w:ascii="Times New Roman" w:hAnsi="Times New Roman" w:cs="Times New Roman"/>
                <w:sz w:val="24"/>
                <w:szCs w:val="24"/>
              </w:rPr>
              <w:t>В течение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rPr>
            </w:pPr>
            <w:r w:rsidRPr="00A719F1">
              <w:rPr>
                <w:rFonts w:ascii="Times New Roman" w:eastAsia="Times New Roman" w:hAnsi="Times New Roman" w:cs="Times New Roman"/>
                <w:bCs/>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sz w:val="24"/>
                <w:szCs w:val="24"/>
              </w:rPr>
            </w:pPr>
            <w:r w:rsidRPr="00A719F1">
              <w:rPr>
                <w:rFonts w:ascii="Times New Roman" w:hAnsi="Times New Roman" w:cs="Times New Roman"/>
                <w:color w:val="000000" w:themeColor="text1"/>
                <w:sz w:val="24"/>
                <w:szCs w:val="24"/>
              </w:rPr>
              <w:t>Сюмсинский ДДТ</w:t>
            </w:r>
          </w:p>
        </w:tc>
      </w:tr>
      <w:tr w:rsidR="001B5DB5" w:rsidRPr="00DC1D22"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40</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pStyle w:val="aa"/>
              <w:spacing w:before="0" w:beforeAutospacing="0" w:after="0" w:afterAutospacing="0"/>
              <w:rPr>
                <w:color w:val="000000" w:themeColor="text1"/>
              </w:rPr>
            </w:pPr>
            <w:r w:rsidRPr="00A719F1">
              <w:rPr>
                <w:color w:val="000000" w:themeColor="text1"/>
              </w:rPr>
              <w:t>Пополнение школьных музеев экспонатами и информацией по Специальной военной операции</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sz w:val="24"/>
                <w:szCs w:val="24"/>
              </w:rPr>
            </w:pPr>
            <w:r w:rsidRPr="00A719F1">
              <w:rPr>
                <w:rFonts w:ascii="Times New Roman" w:hAnsi="Times New Roman" w:cs="Times New Roman"/>
                <w:sz w:val="24"/>
                <w:szCs w:val="24"/>
              </w:rPr>
              <w:t>В течение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color w:val="000000" w:themeColor="text1"/>
                <w:sz w:val="24"/>
                <w:szCs w:val="24"/>
              </w:rPr>
            </w:pPr>
            <w:r w:rsidRPr="00A719F1">
              <w:rPr>
                <w:rFonts w:ascii="Times New Roman" w:eastAsia="Times New Roman" w:hAnsi="Times New Roman" w:cs="Times New Roman"/>
                <w:bCs/>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eastAsia="Times New Roman" w:hAnsi="Times New Roman" w:cs="Times New Roman"/>
                <w:bCs/>
                <w:sz w:val="24"/>
                <w:szCs w:val="24"/>
              </w:rPr>
            </w:pPr>
            <w:r w:rsidRPr="00A719F1">
              <w:rPr>
                <w:rFonts w:ascii="Times New Roman" w:hAnsi="Times New Roman" w:cs="Times New Roman"/>
                <w:color w:val="000000" w:themeColor="text1"/>
                <w:sz w:val="24"/>
                <w:szCs w:val="24"/>
              </w:rPr>
              <w:t>Все образовательные организации</w:t>
            </w:r>
          </w:p>
        </w:tc>
      </w:tr>
      <w:tr w:rsidR="001B5DB5" w:rsidRPr="008B4A1B" w:rsidTr="001B5DB5">
        <w:tc>
          <w:tcPr>
            <w:tcW w:w="9513" w:type="dxa"/>
            <w:gridSpan w:val="5"/>
            <w:tcBorders>
              <w:top w:val="single" w:sz="4" w:space="0" w:color="auto"/>
              <w:left w:val="single" w:sz="4" w:space="0" w:color="auto"/>
              <w:bottom w:val="single" w:sz="4" w:space="0" w:color="auto"/>
              <w:right w:val="single" w:sz="4" w:space="0" w:color="auto"/>
            </w:tcBorders>
            <w:shd w:val="clear" w:color="auto" w:fill="FFFFFF"/>
            <w:hideMark/>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   Муниципальное бюджетное образовательное учреждение дополнительного образования «Сюмсинская спортивная школа» (далее – МБОУ ДО «Сюмсинская СШ»)</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41</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Эстафета мира</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9 мая 2025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Местный бюджет</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МБОУ ДО «Сюмсинская СШ»</w:t>
            </w:r>
          </w:p>
        </w:tc>
      </w:tr>
      <w:tr w:rsidR="001B5DB5" w:rsidRPr="008B4A1B" w:rsidTr="001B5DB5">
        <w:tc>
          <w:tcPr>
            <w:tcW w:w="9513" w:type="dxa"/>
            <w:gridSpan w:val="5"/>
            <w:tcBorders>
              <w:top w:val="single" w:sz="4" w:space="0" w:color="auto"/>
              <w:left w:val="single" w:sz="4" w:space="0" w:color="auto"/>
              <w:bottom w:val="single" w:sz="4" w:space="0" w:color="auto"/>
              <w:right w:val="single" w:sz="4" w:space="0" w:color="auto"/>
            </w:tcBorders>
            <w:shd w:val="clear" w:color="auto" w:fill="FFFFFF"/>
            <w:hideMark/>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  Муниципальное казенное учреждение «Молоджежный центр «Светлана»   </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42</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hAnsi="Times New Roman" w:cs="Times New Roman"/>
                <w:sz w:val="24"/>
                <w:szCs w:val="24"/>
              </w:rPr>
            </w:pPr>
            <w:r w:rsidRPr="00A719F1">
              <w:rPr>
                <w:rFonts w:ascii="Times New Roman" w:hAnsi="Times New Roman" w:cs="Times New Roman"/>
                <w:sz w:val="24"/>
                <w:szCs w:val="24"/>
              </w:rPr>
              <w:t>Освещение в средствах массовой информации мероприятий, посвященных подготовке и празднованию</w:t>
            </w:r>
          </w:p>
          <w:p w:rsidR="001B5DB5" w:rsidRPr="00A719F1" w:rsidRDefault="001B5DB5" w:rsidP="001B5DB5">
            <w:pPr>
              <w:rPr>
                <w:rFonts w:ascii="Times New Roman" w:eastAsia="Times New Roman" w:hAnsi="Times New Roman" w:cs="Times New Roman"/>
                <w:b/>
                <w:bCs/>
                <w:sz w:val="24"/>
                <w:szCs w:val="24"/>
              </w:rPr>
            </w:pP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В течение 2025 года,</w:t>
            </w:r>
          </w:p>
          <w:p w:rsidR="001B5DB5" w:rsidRPr="00A719F1" w:rsidRDefault="001B5DB5" w:rsidP="001B5DB5">
            <w:pPr>
              <w:rPr>
                <w:rFonts w:ascii="Times New Roman" w:eastAsia="Times New Roman" w:hAnsi="Times New Roman" w:cs="Times New Roman"/>
                <w:bCs/>
                <w:sz w:val="24"/>
                <w:szCs w:val="24"/>
              </w:rPr>
            </w:pPr>
            <w:r w:rsidRPr="00A719F1">
              <w:rPr>
                <w:rFonts w:ascii="Times New Roman" w:eastAsia="Times New Roman" w:hAnsi="Times New Roman" w:cs="Times New Roman"/>
                <w:bCs/>
                <w:sz w:val="24"/>
                <w:szCs w:val="24"/>
              </w:rPr>
              <w:t>МЦ «Светлана»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sz w:val="24"/>
                <w:szCs w:val="24"/>
              </w:rPr>
            </w:pPr>
            <w:r w:rsidRPr="00A719F1">
              <w:rPr>
                <w:rFonts w:ascii="Times New Roman" w:hAnsi="Times New Roman" w:cs="Times New Roman"/>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bCs/>
                <w:sz w:val="24"/>
                <w:szCs w:val="24"/>
              </w:rPr>
            </w:pPr>
            <w:r w:rsidRPr="00A719F1">
              <w:rPr>
                <w:rFonts w:ascii="Times New Roman" w:eastAsia="Times New Roman" w:hAnsi="Times New Roman" w:cs="Times New Roman"/>
                <w:bCs/>
                <w:sz w:val="24"/>
                <w:szCs w:val="24"/>
              </w:rPr>
              <w:t>МЦ «Светлана»</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43</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sz w:val="24"/>
                <w:szCs w:val="24"/>
              </w:rPr>
            </w:pPr>
            <w:r w:rsidRPr="00A719F1">
              <w:rPr>
                <w:rFonts w:ascii="Times New Roman" w:hAnsi="Times New Roman" w:cs="Times New Roman"/>
                <w:sz w:val="24"/>
                <w:szCs w:val="24"/>
              </w:rPr>
              <w:t>Уроки мужества к памятным датам Великой Отечественной войны</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 течение 2025 года, </w:t>
            </w:r>
            <w:r w:rsidRPr="00A719F1">
              <w:rPr>
                <w:rFonts w:ascii="Times New Roman" w:eastAsia="Times New Roman" w:hAnsi="Times New Roman" w:cs="Times New Roman"/>
                <w:bCs/>
                <w:sz w:val="24"/>
                <w:szCs w:val="24"/>
              </w:rPr>
              <w:t xml:space="preserve">МЦ </w:t>
            </w:r>
            <w:r w:rsidRPr="00A719F1">
              <w:rPr>
                <w:rFonts w:ascii="Times New Roman" w:eastAsia="Times New Roman" w:hAnsi="Times New Roman" w:cs="Times New Roman"/>
                <w:bCs/>
                <w:sz w:val="24"/>
                <w:szCs w:val="24"/>
              </w:rPr>
              <w:lastRenderedPageBreak/>
              <w:t>«Светлана»</w:t>
            </w:r>
          </w:p>
          <w:p w:rsidR="001B5DB5" w:rsidRPr="00A719F1" w:rsidRDefault="008306EE" w:rsidP="001B5DB5">
            <w:pPr>
              <w:rPr>
                <w:rFonts w:ascii="Times New Roman" w:eastAsia="Times New Roman" w:hAnsi="Times New Roman" w:cs="Times New Roman"/>
                <w:bCs/>
                <w:sz w:val="24"/>
                <w:szCs w:val="24"/>
              </w:rPr>
            </w:pPr>
            <w:r w:rsidRPr="00C649BD">
              <w:rPr>
                <w:rFonts w:ascii="Times New Roman" w:eastAsia="Calibri" w:hAnsi="Times New Roman" w:cs="Times New Roman"/>
                <w:noProof/>
                <w:sz w:val="24"/>
                <w:szCs w:val="24"/>
              </w:rPr>
              <w:pict>
                <v:rect id="_x0000_s1572" style="position:absolute;margin-left:34.15pt;margin-top:-97.35pt;width:1in;height:22.3pt;z-index:251721728" strokecolor="white [3212]">
                  <v:textbox style="mso-next-textbox:#_x0000_s1572">
                    <w:txbxContent>
                      <w:p w:rsidR="008306EE" w:rsidRPr="00935371" w:rsidRDefault="008306EE" w:rsidP="001B5DB5">
                        <w:pPr>
                          <w:rPr>
                            <w:rFonts w:ascii="Times New Roman" w:hAnsi="Times New Roman" w:cs="Times New Roman"/>
                            <w:sz w:val="20"/>
                            <w:szCs w:val="20"/>
                          </w:rPr>
                        </w:pPr>
                        <w:r>
                          <w:rPr>
                            <w:rFonts w:ascii="Times New Roman" w:hAnsi="Times New Roman" w:cs="Times New Roman"/>
                            <w:sz w:val="20"/>
                            <w:szCs w:val="20"/>
                          </w:rPr>
                          <w:t>10</w:t>
                        </w:r>
                      </w:p>
                    </w:txbxContent>
                  </v:textbox>
                </v:rect>
              </w:pic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sz w:val="24"/>
                <w:szCs w:val="24"/>
              </w:rPr>
            </w:pPr>
            <w:r w:rsidRPr="00A719F1">
              <w:rPr>
                <w:rFonts w:ascii="Times New Roman" w:hAnsi="Times New Roman" w:cs="Times New Roman"/>
                <w:sz w:val="24"/>
                <w:szCs w:val="24"/>
              </w:rPr>
              <w:lastRenderedPageBreak/>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rPr>
            </w:pPr>
            <w:r w:rsidRPr="00A719F1">
              <w:rPr>
                <w:rFonts w:ascii="Times New Roman" w:eastAsia="Times New Roman" w:hAnsi="Times New Roman" w:cs="Times New Roman"/>
                <w:bCs/>
                <w:sz w:val="24"/>
                <w:szCs w:val="24"/>
              </w:rPr>
              <w:t>МЦ «Светлана»</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lastRenderedPageBreak/>
              <w:t>44</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sz w:val="24"/>
                <w:szCs w:val="24"/>
              </w:rPr>
            </w:pPr>
            <w:r w:rsidRPr="00A719F1">
              <w:rPr>
                <w:rFonts w:ascii="Times New Roman" w:hAnsi="Times New Roman" w:cs="Times New Roman"/>
                <w:sz w:val="24"/>
                <w:szCs w:val="24"/>
              </w:rPr>
              <w:t>Просмотр кинофильма «А завтра была война». Беседа о Дне памяти и скорби</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bCs/>
                <w:sz w:val="24"/>
                <w:szCs w:val="24"/>
              </w:rPr>
            </w:pPr>
            <w:r w:rsidRPr="00A719F1">
              <w:rPr>
                <w:rFonts w:ascii="Times New Roman" w:eastAsia="Times New Roman" w:hAnsi="Times New Roman" w:cs="Times New Roman"/>
                <w:bCs/>
                <w:sz w:val="24"/>
                <w:szCs w:val="24"/>
              </w:rPr>
              <w:t xml:space="preserve">Июнь </w:t>
            </w:r>
            <w:r>
              <w:rPr>
                <w:rFonts w:ascii="Times New Roman" w:eastAsia="Times New Roman" w:hAnsi="Times New Roman" w:cs="Times New Roman"/>
                <w:bCs/>
                <w:sz w:val="24"/>
                <w:szCs w:val="24"/>
              </w:rPr>
              <w:t xml:space="preserve">2025 года, </w:t>
            </w:r>
            <w:r w:rsidRPr="00A719F1">
              <w:rPr>
                <w:rFonts w:ascii="Times New Roman" w:eastAsia="Times New Roman" w:hAnsi="Times New Roman" w:cs="Times New Roman"/>
                <w:bCs/>
                <w:sz w:val="24"/>
                <w:szCs w:val="24"/>
              </w:rPr>
              <w:t>МЦ «Светлана»</w:t>
            </w:r>
          </w:p>
          <w:p w:rsidR="001B5DB5" w:rsidRPr="00A719F1" w:rsidRDefault="001B5DB5" w:rsidP="001B5DB5">
            <w:pPr>
              <w:rPr>
                <w:rFonts w:ascii="Times New Roman" w:eastAsia="Times New Roman" w:hAnsi="Times New Roman" w:cs="Times New Roman"/>
                <w:bCs/>
                <w:sz w:val="24"/>
                <w:szCs w:val="24"/>
              </w:rPr>
            </w:pP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rPr>
            </w:pPr>
            <w:r w:rsidRPr="00A719F1">
              <w:rPr>
                <w:rFonts w:ascii="Times New Roman" w:hAnsi="Times New Roman" w:cs="Times New Roman"/>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rPr>
            </w:pPr>
            <w:r w:rsidRPr="00A719F1">
              <w:rPr>
                <w:rFonts w:ascii="Times New Roman" w:eastAsia="Times New Roman" w:hAnsi="Times New Roman" w:cs="Times New Roman"/>
                <w:bCs/>
                <w:sz w:val="24"/>
                <w:szCs w:val="24"/>
              </w:rPr>
              <w:t>МЦ «Светлана»</w:t>
            </w:r>
          </w:p>
        </w:tc>
      </w:tr>
      <w:tr w:rsidR="001B5DB5" w:rsidRPr="008B4A1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45</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b/>
                <w:bCs/>
                <w:sz w:val="24"/>
                <w:szCs w:val="24"/>
              </w:rPr>
            </w:pPr>
            <w:r w:rsidRPr="00A719F1">
              <w:rPr>
                <w:rFonts w:ascii="Times New Roman" w:hAnsi="Times New Roman" w:cs="Times New Roman"/>
                <w:sz w:val="24"/>
                <w:szCs w:val="24"/>
              </w:rPr>
              <w:t>Освещение в средствах массовой информации мероприятий, посвященных подготовке и празднованию</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bCs/>
                <w:sz w:val="24"/>
                <w:szCs w:val="24"/>
              </w:rPr>
            </w:pPr>
            <w:r w:rsidRPr="00A719F1">
              <w:rPr>
                <w:rFonts w:ascii="Times New Roman" w:eastAsia="Times New Roman" w:hAnsi="Times New Roman" w:cs="Times New Roman"/>
                <w:bCs/>
                <w:sz w:val="24"/>
                <w:szCs w:val="24"/>
              </w:rPr>
              <w:t xml:space="preserve"> В течение </w:t>
            </w:r>
            <w:r>
              <w:rPr>
                <w:rFonts w:ascii="Times New Roman" w:eastAsia="Times New Roman" w:hAnsi="Times New Roman" w:cs="Times New Roman"/>
                <w:bCs/>
                <w:sz w:val="24"/>
                <w:szCs w:val="24"/>
              </w:rPr>
              <w:t xml:space="preserve">2025 </w:t>
            </w:r>
            <w:r w:rsidRPr="00A719F1">
              <w:rPr>
                <w:rFonts w:ascii="Times New Roman" w:eastAsia="Times New Roman" w:hAnsi="Times New Roman" w:cs="Times New Roman"/>
                <w:bCs/>
                <w:sz w:val="24"/>
                <w:szCs w:val="24"/>
              </w:rPr>
              <w:t>года</w:t>
            </w:r>
            <w:r>
              <w:rPr>
                <w:rFonts w:ascii="Times New Roman" w:eastAsia="Times New Roman" w:hAnsi="Times New Roman" w:cs="Times New Roman"/>
                <w:bCs/>
                <w:sz w:val="24"/>
                <w:szCs w:val="24"/>
              </w:rPr>
              <w:t>,</w:t>
            </w:r>
            <w:r w:rsidRPr="00A719F1">
              <w:rPr>
                <w:rFonts w:ascii="Times New Roman" w:eastAsia="Times New Roman" w:hAnsi="Times New Roman" w:cs="Times New Roman"/>
                <w:bCs/>
                <w:sz w:val="24"/>
                <w:szCs w:val="24"/>
              </w:rPr>
              <w:t xml:space="preserve"> МЦ «Светлана»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rPr>
            </w:pPr>
            <w:r w:rsidRPr="00A719F1">
              <w:rPr>
                <w:rFonts w:ascii="Times New Roman" w:hAnsi="Times New Roman" w:cs="Times New Roman"/>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rPr>
            </w:pPr>
            <w:r w:rsidRPr="00A719F1">
              <w:rPr>
                <w:rFonts w:ascii="Times New Roman" w:eastAsia="Times New Roman" w:hAnsi="Times New Roman" w:cs="Times New Roman"/>
                <w:bCs/>
                <w:sz w:val="24"/>
                <w:szCs w:val="24"/>
              </w:rPr>
              <w:t>МЦ «Светлана»</w:t>
            </w:r>
          </w:p>
        </w:tc>
      </w:tr>
      <w:tr w:rsidR="001B5DB5" w:rsidRPr="008B4A1B" w:rsidTr="001B5DB5">
        <w:tc>
          <w:tcPr>
            <w:tcW w:w="9513" w:type="dxa"/>
            <w:gridSpan w:val="5"/>
            <w:tcBorders>
              <w:top w:val="single" w:sz="4" w:space="0" w:color="auto"/>
              <w:left w:val="single" w:sz="4" w:space="0" w:color="auto"/>
              <w:bottom w:val="single" w:sz="4" w:space="0" w:color="auto"/>
              <w:right w:val="single" w:sz="4" w:space="0" w:color="auto"/>
            </w:tcBorders>
            <w:shd w:val="clear" w:color="auto" w:fill="FFFFFF"/>
            <w:hideMark/>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    Патриотические организации и движения    </w:t>
            </w:r>
          </w:p>
        </w:tc>
      </w:tr>
      <w:tr w:rsidR="001B5DB5" w:rsidRPr="0007234E"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46.</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Бессмертный Полк Первых (обновление табличек)</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Сентябрь 2024</w:t>
            </w:r>
            <w:r>
              <w:rPr>
                <w:rFonts w:ascii="Times New Roman" w:eastAsia="Times New Roman" w:hAnsi="Times New Roman" w:cs="Times New Roman"/>
                <w:sz w:val="24"/>
                <w:szCs w:val="24"/>
              </w:rPr>
              <w:t xml:space="preserve"> года</w:t>
            </w:r>
            <w:r w:rsidRPr="00A719F1">
              <w:rPr>
                <w:rFonts w:ascii="Times New Roman" w:eastAsia="Times New Roman" w:hAnsi="Times New Roman" w:cs="Times New Roman"/>
                <w:sz w:val="24"/>
                <w:szCs w:val="24"/>
              </w:rPr>
              <w:t xml:space="preserve">-май 2025 </w:t>
            </w:r>
            <w:r>
              <w:rPr>
                <w:rFonts w:ascii="Times New Roman" w:eastAsia="Times New Roman" w:hAnsi="Times New Roman" w:cs="Times New Roman"/>
                <w:sz w:val="24"/>
                <w:szCs w:val="24"/>
              </w:rPr>
              <w:t>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Гранты</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Движение Первых</w:t>
            </w:r>
          </w:p>
        </w:tc>
      </w:tr>
      <w:tr w:rsidR="001B5DB5" w:rsidRPr="00642CFC"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47.</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Марафон встреч с участниками Специальной военной операции «Истории Первых»</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Сентябрь 2024-май 2025</w:t>
            </w:r>
            <w:r>
              <w:rPr>
                <w:rFonts w:ascii="Times New Roman" w:eastAsia="Times New Roman" w:hAnsi="Times New Roman" w:cs="Times New Roman"/>
                <w:sz w:val="24"/>
                <w:szCs w:val="24"/>
              </w:rPr>
              <w:t xml:space="preserve"> года</w:t>
            </w:r>
            <w:r w:rsidRPr="00A719F1">
              <w:rPr>
                <w:rFonts w:ascii="Times New Roman" w:eastAsia="Times New Roman" w:hAnsi="Times New Roman" w:cs="Times New Roman"/>
                <w:sz w:val="24"/>
                <w:szCs w:val="24"/>
              </w:rPr>
              <w:t xml:space="preserve"> </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rPr>
            </w:pPr>
            <w:r w:rsidRPr="00A719F1">
              <w:rPr>
                <w:rFonts w:ascii="Times New Roman" w:eastAsia="Times New Roman" w:hAnsi="Times New Roman" w:cs="Times New Roman"/>
                <w:sz w:val="24"/>
                <w:szCs w:val="24"/>
              </w:rPr>
              <w:t>Движение Первых</w:t>
            </w:r>
          </w:p>
        </w:tc>
      </w:tr>
      <w:tr w:rsidR="001B5DB5" w:rsidRPr="00642CFC"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48.</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"Герои Первых" - оформление стендов, музейных экспозиций в первичных отделениях.</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Апрель-май 2025</w:t>
            </w:r>
            <w:r>
              <w:rPr>
                <w:rFonts w:ascii="Times New Roman" w:eastAsia="Times New Roman" w:hAnsi="Times New Roman" w:cs="Times New Roman"/>
                <w:sz w:val="24"/>
                <w:szCs w:val="24"/>
              </w:rPr>
              <w:t>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rPr>
            </w:pPr>
            <w:r w:rsidRPr="00A719F1">
              <w:rPr>
                <w:rFonts w:ascii="Times New Roman" w:eastAsia="Times New Roman" w:hAnsi="Times New Roman" w:cs="Times New Roman"/>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rPr>
            </w:pPr>
            <w:r w:rsidRPr="00A719F1">
              <w:rPr>
                <w:rFonts w:ascii="Times New Roman" w:eastAsia="Times New Roman" w:hAnsi="Times New Roman" w:cs="Times New Roman"/>
                <w:sz w:val="24"/>
                <w:szCs w:val="24"/>
              </w:rPr>
              <w:t>Движение Первых</w:t>
            </w:r>
          </w:p>
        </w:tc>
      </w:tr>
      <w:tr w:rsidR="001B5DB5" w:rsidRPr="00642CFC"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49.</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Звезда Победы - изготовление памятной сувенирной продукции, оформление георгиевских лент.</w:t>
            </w:r>
          </w:p>
          <w:p w:rsidR="001B5DB5" w:rsidRPr="00A719F1" w:rsidRDefault="001B5DB5" w:rsidP="001B5DB5">
            <w:pPr>
              <w:rPr>
                <w:rFonts w:ascii="Times New Roman" w:eastAsia="Times New Roman" w:hAnsi="Times New Roman" w:cs="Times New Roman"/>
                <w:sz w:val="24"/>
                <w:szCs w:val="24"/>
              </w:rPr>
            </w:pP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Апрель-май 2025</w:t>
            </w:r>
            <w:r>
              <w:rPr>
                <w:rFonts w:ascii="Times New Roman" w:eastAsia="Times New Roman" w:hAnsi="Times New Roman" w:cs="Times New Roman"/>
                <w:sz w:val="24"/>
                <w:szCs w:val="24"/>
              </w:rPr>
              <w:t xml:space="preserve">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rPr>
            </w:pPr>
            <w:r w:rsidRPr="00A719F1">
              <w:rPr>
                <w:rFonts w:ascii="Times New Roman" w:eastAsia="Times New Roman" w:hAnsi="Times New Roman" w:cs="Times New Roman"/>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rPr>
            </w:pPr>
            <w:r w:rsidRPr="00A719F1">
              <w:rPr>
                <w:rFonts w:ascii="Times New Roman" w:eastAsia="Times New Roman" w:hAnsi="Times New Roman" w:cs="Times New Roman"/>
                <w:sz w:val="24"/>
                <w:szCs w:val="24"/>
              </w:rPr>
              <w:t>Движение Первых</w:t>
            </w:r>
          </w:p>
        </w:tc>
      </w:tr>
      <w:tr w:rsidR="001B5DB5" w:rsidRPr="00642CFC"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50.</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Конкурсы творческих работ “Наша Победа“</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В течение 2025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rPr>
            </w:pPr>
            <w:r w:rsidRPr="00A719F1">
              <w:rPr>
                <w:rFonts w:ascii="Times New Roman" w:eastAsia="Times New Roman" w:hAnsi="Times New Roman" w:cs="Times New Roman"/>
                <w:sz w:val="24"/>
                <w:szCs w:val="24"/>
              </w:rPr>
              <w:t>Движение Первых</w:t>
            </w:r>
          </w:p>
        </w:tc>
      </w:tr>
      <w:tr w:rsidR="001B5DB5" w:rsidRPr="00642CFC"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51.</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«Окна Победы»</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Май 2025</w:t>
            </w:r>
            <w:r>
              <w:rPr>
                <w:rFonts w:ascii="Times New Roman" w:eastAsia="Times New Roman" w:hAnsi="Times New Roman" w:cs="Times New Roman"/>
                <w:sz w:val="24"/>
                <w:szCs w:val="24"/>
              </w:rPr>
              <w:t xml:space="preserve">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Без финансирования</w:t>
            </w:r>
          </w:p>
          <w:p w:rsidR="001B5DB5" w:rsidRPr="00A719F1" w:rsidRDefault="001B5DB5" w:rsidP="001B5DB5">
            <w:pPr>
              <w:rPr>
                <w:rFonts w:ascii="Times New Roman" w:eastAsia="Times New Roman" w:hAnsi="Times New Roman" w:cs="Times New Roman"/>
                <w:sz w:val="24"/>
                <w:szCs w:val="24"/>
              </w:rPr>
            </w:pP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rPr>
            </w:pPr>
            <w:r w:rsidRPr="00A719F1">
              <w:rPr>
                <w:rFonts w:ascii="Times New Roman" w:eastAsia="Times New Roman" w:hAnsi="Times New Roman" w:cs="Times New Roman"/>
                <w:sz w:val="24"/>
                <w:szCs w:val="24"/>
              </w:rPr>
              <w:t>Движение Первых</w:t>
            </w:r>
          </w:p>
        </w:tc>
      </w:tr>
      <w:tr w:rsidR="001B5DB5" w:rsidRPr="00642CFC" w:rsidTr="001B5DB5">
        <w:trPr>
          <w:trHeight w:val="300"/>
        </w:trPr>
        <w:tc>
          <w:tcPr>
            <w:tcW w:w="9513" w:type="dxa"/>
            <w:gridSpan w:val="5"/>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Архивный сектор Отдела культуры Администрации муниципального образования «Муниципальный округ Сюмсинский район Удмуртской Республики» (далее – Архивный сектор)</w:t>
            </w:r>
          </w:p>
        </w:tc>
      </w:tr>
      <w:tr w:rsidR="001B5DB5" w:rsidRPr="00642CFC"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52</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jc w:val="both"/>
              <w:rPr>
                <w:rFonts w:ascii="Times New Roman" w:hAnsi="Times New Roman" w:cs="Times New Roman"/>
                <w:sz w:val="24"/>
                <w:szCs w:val="24"/>
              </w:rPr>
            </w:pPr>
            <w:r w:rsidRPr="00A719F1">
              <w:rPr>
                <w:rFonts w:ascii="Times New Roman" w:hAnsi="Times New Roman" w:cs="Times New Roman"/>
                <w:sz w:val="24"/>
                <w:szCs w:val="24"/>
              </w:rPr>
              <w:t>Информационные мероприятия к 100-летию Брагина Федора Федосеевича, участника Великой Отечественной войны 1941-1945 годов, Героя Социалистического труда</w:t>
            </w:r>
          </w:p>
          <w:p w:rsidR="001B5DB5" w:rsidRDefault="001B5DB5" w:rsidP="001B5DB5">
            <w:pPr>
              <w:jc w:val="both"/>
              <w:rPr>
                <w:rFonts w:ascii="Times New Roman" w:hAnsi="Times New Roman" w:cs="Times New Roman"/>
                <w:sz w:val="24"/>
                <w:szCs w:val="24"/>
              </w:rPr>
            </w:pPr>
          </w:p>
          <w:p w:rsidR="001B5DB5" w:rsidRDefault="008306EE" w:rsidP="001B5DB5">
            <w:pPr>
              <w:jc w:val="both"/>
              <w:rPr>
                <w:rFonts w:ascii="Times New Roman" w:hAnsi="Times New Roman" w:cs="Times New Roman"/>
                <w:sz w:val="24"/>
                <w:szCs w:val="24"/>
              </w:rPr>
            </w:pPr>
            <w:r w:rsidRPr="00C649BD">
              <w:rPr>
                <w:rFonts w:ascii="Times New Roman" w:eastAsia="Times New Roman" w:hAnsi="Times New Roman" w:cs="Times New Roman"/>
                <w:noProof/>
                <w:sz w:val="24"/>
                <w:szCs w:val="24"/>
              </w:rPr>
              <w:lastRenderedPageBreak/>
              <w:pict>
                <v:rect id="_x0000_s1573" style="position:absolute;left:0;text-align:left;margin-left:177.3pt;margin-top:-83.5pt;width:1in;height:18.75pt;z-index:251722752" strokecolor="white [3212]">
                  <v:textbox style="mso-next-textbox:#_x0000_s1573">
                    <w:txbxContent>
                      <w:p w:rsidR="008306EE" w:rsidRPr="00935371" w:rsidRDefault="008306EE" w:rsidP="001B5DB5">
                        <w:pPr>
                          <w:rPr>
                            <w:rFonts w:ascii="Times New Roman" w:hAnsi="Times New Roman" w:cs="Times New Roman"/>
                            <w:sz w:val="20"/>
                            <w:szCs w:val="20"/>
                          </w:rPr>
                        </w:pPr>
                        <w:r w:rsidRPr="00935371">
                          <w:rPr>
                            <w:rFonts w:ascii="Times New Roman" w:hAnsi="Times New Roman" w:cs="Times New Roman"/>
                            <w:sz w:val="20"/>
                            <w:szCs w:val="20"/>
                          </w:rPr>
                          <w:t>1</w:t>
                        </w:r>
                        <w:r>
                          <w:rPr>
                            <w:rFonts w:ascii="Times New Roman" w:hAnsi="Times New Roman" w:cs="Times New Roman"/>
                            <w:sz w:val="20"/>
                            <w:szCs w:val="20"/>
                          </w:rPr>
                          <w:t>1</w:t>
                        </w:r>
                      </w:p>
                    </w:txbxContent>
                  </v:textbox>
                </v:rect>
              </w:pict>
            </w:r>
          </w:p>
          <w:p w:rsidR="001B5DB5" w:rsidRPr="00A719F1" w:rsidRDefault="001B5DB5" w:rsidP="001B5DB5">
            <w:pPr>
              <w:jc w:val="both"/>
              <w:rPr>
                <w:rFonts w:ascii="Times New Roman" w:hAnsi="Times New Roman" w:cs="Times New Roman"/>
                <w:sz w:val="24"/>
                <w:szCs w:val="24"/>
              </w:rPr>
            </w:pP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sz w:val="24"/>
                <w:szCs w:val="24"/>
              </w:rPr>
            </w:pPr>
            <w:r w:rsidRPr="00A719F1">
              <w:rPr>
                <w:rFonts w:ascii="Times New Roman" w:hAnsi="Times New Roman" w:cs="Times New Roman"/>
                <w:sz w:val="24"/>
                <w:szCs w:val="24"/>
              </w:rPr>
              <w:lastRenderedPageBreak/>
              <w:t>Февраль</w:t>
            </w:r>
            <w:r>
              <w:rPr>
                <w:rFonts w:ascii="Times New Roman" w:hAnsi="Times New Roman" w:cs="Times New Roman"/>
                <w:sz w:val="24"/>
                <w:szCs w:val="24"/>
              </w:rPr>
              <w:t xml:space="preserve"> 2025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Архивный сектор</w:t>
            </w:r>
          </w:p>
        </w:tc>
      </w:tr>
      <w:tr w:rsidR="001B5DB5" w:rsidRPr="00642CFC"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lastRenderedPageBreak/>
              <w:t>53</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hAnsi="Times New Roman" w:cs="Times New Roman"/>
                <w:sz w:val="24"/>
                <w:szCs w:val="24"/>
              </w:rPr>
            </w:pPr>
            <w:r w:rsidRPr="00A719F1">
              <w:rPr>
                <w:rFonts w:ascii="Times New Roman" w:hAnsi="Times New Roman" w:cs="Times New Roman"/>
                <w:sz w:val="24"/>
                <w:szCs w:val="24"/>
              </w:rPr>
              <w:t>Организация выставки архивных документов «Лица Победы»</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sz w:val="24"/>
                <w:szCs w:val="24"/>
              </w:rPr>
            </w:pPr>
            <w:r w:rsidRPr="00A719F1">
              <w:rPr>
                <w:rFonts w:ascii="Times New Roman" w:hAnsi="Times New Roman" w:cs="Times New Roman"/>
                <w:sz w:val="24"/>
                <w:szCs w:val="24"/>
              </w:rPr>
              <w:t xml:space="preserve">Февраль-май </w:t>
            </w:r>
            <w:r>
              <w:rPr>
                <w:rFonts w:ascii="Times New Roman" w:hAnsi="Times New Roman" w:cs="Times New Roman"/>
                <w:sz w:val="24"/>
                <w:szCs w:val="24"/>
              </w:rPr>
              <w:t>2025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Архивный сектор</w:t>
            </w:r>
          </w:p>
        </w:tc>
      </w:tr>
      <w:tr w:rsidR="001B5DB5" w:rsidRPr="00642CFC"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54</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hAnsi="Times New Roman" w:cs="Times New Roman"/>
                <w:sz w:val="24"/>
                <w:szCs w:val="24"/>
              </w:rPr>
            </w:pPr>
            <w:r w:rsidRPr="00A719F1">
              <w:rPr>
                <w:rFonts w:ascii="Times New Roman" w:hAnsi="Times New Roman" w:cs="Times New Roman"/>
                <w:sz w:val="24"/>
                <w:szCs w:val="24"/>
              </w:rPr>
              <w:t>Школьный урок «Лица Победы по архивным документам» в муниципальном казенном образовательном учреждении «Васькинская основная образовательная школа»</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sz w:val="24"/>
                <w:szCs w:val="24"/>
              </w:rPr>
            </w:pPr>
            <w:r w:rsidRPr="00A719F1">
              <w:rPr>
                <w:rFonts w:ascii="Times New Roman" w:hAnsi="Times New Roman" w:cs="Times New Roman"/>
                <w:sz w:val="24"/>
                <w:szCs w:val="24"/>
              </w:rPr>
              <w:t>Апрель</w:t>
            </w:r>
            <w:r>
              <w:rPr>
                <w:rFonts w:ascii="Times New Roman" w:hAnsi="Times New Roman" w:cs="Times New Roman"/>
                <w:sz w:val="24"/>
                <w:szCs w:val="24"/>
              </w:rPr>
              <w:t xml:space="preserve"> 2025 года</w:t>
            </w:r>
          </w:p>
          <w:p w:rsidR="001B5DB5" w:rsidRPr="00A719F1" w:rsidRDefault="001B5DB5" w:rsidP="001B5DB5">
            <w:pPr>
              <w:rPr>
                <w:rFonts w:ascii="Times New Roman" w:hAnsi="Times New Roman" w:cs="Times New Roman"/>
                <w:sz w:val="24"/>
                <w:szCs w:val="24"/>
              </w:rPr>
            </w:pP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Архивный сектор</w:t>
            </w:r>
          </w:p>
        </w:tc>
      </w:tr>
      <w:tr w:rsidR="001B5DB5" w:rsidRPr="00642CFC"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55</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hAnsi="Times New Roman" w:cs="Times New Roman"/>
                <w:sz w:val="24"/>
                <w:szCs w:val="24"/>
              </w:rPr>
            </w:pPr>
            <w:r w:rsidRPr="00A719F1">
              <w:rPr>
                <w:rFonts w:ascii="Times New Roman" w:hAnsi="Times New Roman" w:cs="Times New Roman"/>
                <w:sz w:val="24"/>
                <w:szCs w:val="24"/>
              </w:rPr>
              <w:t>Участие в проектах по созданию единой базы данных документов по истории Великой Отечественной войны 1941-1945 годов «Удмуртия для Победы»,  «Книга памяти Удмуртии», «Дети войны»</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sz w:val="24"/>
                <w:szCs w:val="24"/>
              </w:rPr>
            </w:pPr>
            <w:r w:rsidRPr="00A719F1">
              <w:rPr>
                <w:rFonts w:ascii="Times New Roman" w:hAnsi="Times New Roman" w:cs="Times New Roman"/>
                <w:sz w:val="24"/>
                <w:szCs w:val="24"/>
              </w:rPr>
              <w:t>2025 год</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Архивный сектор</w:t>
            </w:r>
          </w:p>
        </w:tc>
      </w:tr>
      <w:tr w:rsidR="001B5DB5" w:rsidRPr="00642CFC"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56</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hAnsi="Times New Roman" w:cs="Times New Roman"/>
                <w:sz w:val="24"/>
                <w:szCs w:val="24"/>
              </w:rPr>
            </w:pPr>
            <w:r w:rsidRPr="00A719F1">
              <w:rPr>
                <w:rFonts w:ascii="Times New Roman" w:hAnsi="Times New Roman" w:cs="Times New Roman"/>
                <w:sz w:val="24"/>
                <w:szCs w:val="24"/>
              </w:rPr>
              <w:t>Рубрика с «Архивной полки»  на расширенных совещаниях руководителей учреждении и организаций района, в госпаблике Сюмсинского района и сообществе Архивного сектора в социальных сетях с информацией об участниках Великой Отечественной войны по архивным документам</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sz w:val="24"/>
                <w:szCs w:val="24"/>
              </w:rPr>
            </w:pPr>
            <w:r w:rsidRPr="00A719F1">
              <w:rPr>
                <w:rFonts w:ascii="Times New Roman" w:hAnsi="Times New Roman" w:cs="Times New Roman"/>
                <w:sz w:val="24"/>
                <w:szCs w:val="24"/>
              </w:rPr>
              <w:t>2025 год</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Архивный сектор</w:t>
            </w:r>
          </w:p>
        </w:tc>
      </w:tr>
      <w:tr w:rsidR="001B5DB5" w:rsidRPr="00642CFC"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57</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jc w:val="both"/>
              <w:rPr>
                <w:rFonts w:ascii="Times New Roman" w:hAnsi="Times New Roman" w:cs="Times New Roman"/>
                <w:sz w:val="24"/>
                <w:szCs w:val="24"/>
              </w:rPr>
            </w:pPr>
            <w:r w:rsidRPr="00A719F1">
              <w:rPr>
                <w:rFonts w:ascii="Times New Roman" w:hAnsi="Times New Roman" w:cs="Times New Roman"/>
                <w:sz w:val="24"/>
                <w:szCs w:val="24"/>
              </w:rPr>
              <w:t>Прием документов участников специальной военной операции, членов их семей, а также иных лиц на хранение в архив</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hAnsi="Times New Roman" w:cs="Times New Roman"/>
                <w:sz w:val="24"/>
                <w:szCs w:val="24"/>
              </w:rPr>
            </w:pPr>
            <w:r w:rsidRPr="00A719F1">
              <w:rPr>
                <w:rFonts w:ascii="Times New Roman" w:hAnsi="Times New Roman" w:cs="Times New Roman"/>
                <w:sz w:val="24"/>
                <w:szCs w:val="24"/>
              </w:rPr>
              <w:t>2025 год</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A719F1" w:rsidRDefault="001B5DB5" w:rsidP="001B5DB5">
            <w:pPr>
              <w:rPr>
                <w:rFonts w:ascii="Times New Roman" w:eastAsia="Times New Roman" w:hAnsi="Times New Roman" w:cs="Times New Roman"/>
                <w:sz w:val="24"/>
                <w:szCs w:val="24"/>
              </w:rPr>
            </w:pPr>
            <w:r w:rsidRPr="00A719F1">
              <w:rPr>
                <w:rFonts w:ascii="Times New Roman" w:eastAsia="Times New Roman" w:hAnsi="Times New Roman" w:cs="Times New Roman"/>
                <w:sz w:val="24"/>
                <w:szCs w:val="24"/>
              </w:rPr>
              <w:t>Архивный сектор</w:t>
            </w:r>
          </w:p>
        </w:tc>
      </w:tr>
      <w:tr w:rsidR="001B5DB5" w:rsidRPr="00937C9B" w:rsidTr="001B5DB5">
        <w:tc>
          <w:tcPr>
            <w:tcW w:w="9513" w:type="dxa"/>
            <w:gridSpan w:val="5"/>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jc w:val="both"/>
              <w:rPr>
                <w:rFonts w:ascii="Times New Roman" w:eastAsia="Times New Roman" w:hAnsi="Times New Roman" w:cs="Times New Roman"/>
                <w:sz w:val="24"/>
                <w:szCs w:val="24"/>
              </w:rPr>
            </w:pPr>
            <w:r w:rsidRPr="00937C9B">
              <w:rPr>
                <w:rFonts w:ascii="Times New Roman" w:eastAsia="Times New Roman" w:hAnsi="Times New Roman" w:cs="Times New Roman"/>
                <w:sz w:val="24"/>
                <w:szCs w:val="24"/>
              </w:rPr>
              <w:t xml:space="preserve">Социальный координатор Фонда «Защитники Отечества» </w:t>
            </w:r>
            <w:r>
              <w:rPr>
                <w:rFonts w:ascii="Times New Roman" w:eastAsia="Times New Roman" w:hAnsi="Times New Roman" w:cs="Times New Roman"/>
                <w:sz w:val="24"/>
                <w:szCs w:val="24"/>
              </w:rPr>
              <w:t>(далее - Социальный координатор)</w:t>
            </w:r>
          </w:p>
        </w:tc>
      </w:tr>
      <w:tr w:rsidR="001B5DB5" w:rsidRPr="00937C9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hAnsi="Times New Roman" w:cs="Times New Roman"/>
                <w:sz w:val="24"/>
                <w:szCs w:val="24"/>
              </w:rPr>
            </w:pPr>
            <w:r w:rsidRPr="00937C9B">
              <w:rPr>
                <w:rFonts w:ascii="Times New Roman" w:hAnsi="Times New Roman" w:cs="Times New Roman"/>
                <w:sz w:val="24"/>
                <w:szCs w:val="24"/>
              </w:rPr>
              <w:t>Акция «Мама защитника»</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hAnsi="Times New Roman" w:cs="Times New Roman"/>
                <w:sz w:val="24"/>
                <w:szCs w:val="24"/>
              </w:rPr>
            </w:pPr>
            <w:r w:rsidRPr="00937C9B">
              <w:rPr>
                <w:rFonts w:ascii="Times New Roman" w:hAnsi="Times New Roman" w:cs="Times New Roman"/>
                <w:sz w:val="24"/>
                <w:szCs w:val="24"/>
              </w:rPr>
              <w:t>В течение года</w:t>
            </w:r>
            <w:r>
              <w:rPr>
                <w:rFonts w:ascii="Times New Roman" w:hAnsi="Times New Roman" w:cs="Times New Roman"/>
                <w:sz w:val="24"/>
                <w:szCs w:val="24"/>
              </w:rPr>
              <w:t xml:space="preserve"> 2025 года</w:t>
            </w:r>
          </w:p>
          <w:p w:rsidR="001B5DB5" w:rsidRPr="00937C9B" w:rsidRDefault="001B5DB5" w:rsidP="001B5DB5">
            <w:pPr>
              <w:rPr>
                <w:rFonts w:ascii="Times New Roman" w:hAnsi="Times New Roman" w:cs="Times New Roman"/>
                <w:sz w:val="24"/>
                <w:szCs w:val="24"/>
              </w:rPr>
            </w:pP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r w:rsidRPr="00342773">
              <w:rPr>
                <w:rFonts w:ascii="Times New Roman" w:eastAsia="Times New Roman" w:hAnsi="Times New Roman" w:cs="Times New Roman"/>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Социальный координатор</w:t>
            </w:r>
          </w:p>
        </w:tc>
      </w:tr>
      <w:tr w:rsidR="001B5DB5" w:rsidRPr="00937C9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hAnsi="Times New Roman" w:cs="Times New Roman"/>
                <w:sz w:val="24"/>
                <w:szCs w:val="24"/>
              </w:rPr>
            </w:pPr>
            <w:r w:rsidRPr="00937C9B">
              <w:rPr>
                <w:rFonts w:ascii="Times New Roman" w:hAnsi="Times New Roman" w:cs="Times New Roman"/>
                <w:sz w:val="24"/>
                <w:szCs w:val="24"/>
              </w:rPr>
              <w:t>Акция «Наследники Великой Победы»</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hAnsi="Times New Roman" w:cs="Times New Roman"/>
                <w:sz w:val="24"/>
                <w:szCs w:val="24"/>
              </w:rPr>
            </w:pPr>
            <w:r w:rsidRPr="00937C9B">
              <w:rPr>
                <w:rFonts w:ascii="Times New Roman" w:hAnsi="Times New Roman" w:cs="Times New Roman"/>
                <w:sz w:val="24"/>
                <w:szCs w:val="24"/>
              </w:rPr>
              <w:t>В течение года</w:t>
            </w:r>
            <w:r>
              <w:rPr>
                <w:rFonts w:ascii="Times New Roman" w:hAnsi="Times New Roman" w:cs="Times New Roman"/>
                <w:sz w:val="24"/>
                <w:szCs w:val="24"/>
              </w:rPr>
              <w:t xml:space="preserve"> 2025 </w:t>
            </w:r>
            <w:r>
              <w:rPr>
                <w:rFonts w:ascii="Times New Roman" w:hAnsi="Times New Roman" w:cs="Times New Roman"/>
                <w:sz w:val="24"/>
                <w:szCs w:val="24"/>
              </w:rPr>
              <w:lastRenderedPageBreak/>
              <w:t>года</w:t>
            </w:r>
          </w:p>
          <w:p w:rsidR="001B5DB5" w:rsidRPr="00937C9B" w:rsidRDefault="008306EE" w:rsidP="001B5DB5">
            <w:pPr>
              <w:rPr>
                <w:rFonts w:ascii="Times New Roman" w:hAnsi="Times New Roman" w:cs="Times New Roman"/>
                <w:sz w:val="24"/>
                <w:szCs w:val="24"/>
              </w:rPr>
            </w:pPr>
            <w:r>
              <w:rPr>
                <w:rFonts w:ascii="Times New Roman" w:hAnsi="Times New Roman" w:cs="Times New Roman"/>
                <w:noProof/>
                <w:sz w:val="24"/>
                <w:szCs w:val="24"/>
              </w:rPr>
              <w:pict>
                <v:rect id="_x0000_s1575" style="position:absolute;margin-left:23.3pt;margin-top:-100.35pt;width:1in;height:20.8pt;z-index:251724800" strokecolor="white [3212]">
                  <v:textbox>
                    <w:txbxContent>
                      <w:p w:rsidR="008306EE" w:rsidRPr="0070794E" w:rsidRDefault="008306EE" w:rsidP="001B5DB5">
                        <w:pPr>
                          <w:rPr>
                            <w:rFonts w:ascii="Times New Roman" w:hAnsi="Times New Roman" w:cs="Times New Roman"/>
                            <w:sz w:val="20"/>
                            <w:szCs w:val="20"/>
                          </w:rPr>
                        </w:pPr>
                        <w:r w:rsidRPr="0070794E">
                          <w:rPr>
                            <w:rFonts w:ascii="Times New Roman" w:hAnsi="Times New Roman" w:cs="Times New Roman"/>
                            <w:sz w:val="20"/>
                            <w:szCs w:val="20"/>
                          </w:rPr>
                          <w:t>12</w:t>
                        </w:r>
                      </w:p>
                    </w:txbxContent>
                  </v:textbox>
                </v:rect>
              </w:pic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r w:rsidRPr="00342773">
              <w:rPr>
                <w:rFonts w:ascii="Times New Roman" w:eastAsia="Times New Roman" w:hAnsi="Times New Roman" w:cs="Times New Roman"/>
                <w:sz w:val="24"/>
                <w:szCs w:val="24"/>
              </w:rPr>
              <w:lastRenderedPageBreak/>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Социальный координатор</w:t>
            </w:r>
          </w:p>
        </w:tc>
      </w:tr>
      <w:tr w:rsidR="001B5DB5" w:rsidRPr="00937C9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60</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hAnsi="Times New Roman" w:cs="Times New Roman"/>
                <w:sz w:val="24"/>
                <w:szCs w:val="24"/>
              </w:rPr>
            </w:pPr>
            <w:r w:rsidRPr="00937C9B">
              <w:rPr>
                <w:rFonts w:ascii="Times New Roman" w:hAnsi="Times New Roman" w:cs="Times New Roman"/>
                <w:sz w:val="24"/>
                <w:szCs w:val="24"/>
              </w:rPr>
              <w:t>Уроки мужества в школьных и дошкольных учреждениях</w:t>
            </w:r>
          </w:p>
          <w:p w:rsidR="001B5DB5" w:rsidRPr="00937C9B" w:rsidRDefault="001B5DB5" w:rsidP="001B5DB5">
            <w:pPr>
              <w:rPr>
                <w:rFonts w:ascii="Times New Roman" w:hAnsi="Times New Roman" w:cs="Times New Roman"/>
                <w:sz w:val="24"/>
                <w:szCs w:val="24"/>
              </w:rPr>
            </w:pP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hAnsi="Times New Roman" w:cs="Times New Roman"/>
                <w:sz w:val="24"/>
                <w:szCs w:val="24"/>
              </w:rPr>
            </w:pPr>
            <w:r w:rsidRPr="00937C9B">
              <w:rPr>
                <w:rFonts w:ascii="Times New Roman" w:hAnsi="Times New Roman" w:cs="Times New Roman"/>
                <w:sz w:val="24"/>
                <w:szCs w:val="24"/>
              </w:rPr>
              <w:t>В течение года</w:t>
            </w:r>
            <w:r>
              <w:rPr>
                <w:rFonts w:ascii="Times New Roman" w:hAnsi="Times New Roman" w:cs="Times New Roman"/>
                <w:sz w:val="24"/>
                <w:szCs w:val="24"/>
              </w:rPr>
              <w:t xml:space="preserve"> 2025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r w:rsidRPr="00342773">
              <w:rPr>
                <w:rFonts w:ascii="Times New Roman" w:eastAsia="Times New Roman" w:hAnsi="Times New Roman" w:cs="Times New Roman"/>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Социальный координатор, Управление образования</w:t>
            </w:r>
          </w:p>
        </w:tc>
      </w:tr>
      <w:tr w:rsidR="001B5DB5" w:rsidRPr="00937C9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hAnsi="Times New Roman" w:cs="Times New Roman"/>
                <w:sz w:val="24"/>
                <w:szCs w:val="24"/>
              </w:rPr>
            </w:pPr>
            <w:r w:rsidRPr="00937C9B">
              <w:rPr>
                <w:rFonts w:ascii="Times New Roman" w:hAnsi="Times New Roman" w:cs="Times New Roman"/>
                <w:sz w:val="24"/>
                <w:szCs w:val="24"/>
              </w:rPr>
              <w:t>Эстафета «Знамя Победы»</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hAnsi="Times New Roman" w:cs="Times New Roman"/>
                <w:sz w:val="24"/>
                <w:szCs w:val="24"/>
              </w:rPr>
            </w:pPr>
            <w:r w:rsidRPr="00937C9B">
              <w:rPr>
                <w:rFonts w:ascii="Times New Roman" w:hAnsi="Times New Roman" w:cs="Times New Roman"/>
                <w:sz w:val="24"/>
                <w:szCs w:val="24"/>
              </w:rPr>
              <w:t>Конец апреля - начало мая</w:t>
            </w:r>
            <w:r>
              <w:rPr>
                <w:rFonts w:ascii="Times New Roman" w:hAnsi="Times New Roman" w:cs="Times New Roman"/>
                <w:sz w:val="24"/>
                <w:szCs w:val="24"/>
              </w:rPr>
              <w:t xml:space="preserve"> 2025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Социальный координатор</w:t>
            </w:r>
          </w:p>
        </w:tc>
      </w:tr>
      <w:tr w:rsidR="001B5DB5" w:rsidRPr="00937C9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hAnsi="Times New Roman" w:cs="Times New Roman"/>
                <w:sz w:val="24"/>
                <w:szCs w:val="24"/>
              </w:rPr>
            </w:pPr>
            <w:r w:rsidRPr="00937C9B">
              <w:rPr>
                <w:rFonts w:ascii="Times New Roman" w:hAnsi="Times New Roman" w:cs="Times New Roman"/>
                <w:sz w:val="24"/>
                <w:szCs w:val="24"/>
              </w:rPr>
              <w:t xml:space="preserve">Летняя спартакиада ветеранов </w:t>
            </w:r>
            <w:r>
              <w:rPr>
                <w:rFonts w:ascii="Times New Roman" w:hAnsi="Times New Roman" w:cs="Times New Roman"/>
                <w:sz w:val="24"/>
                <w:szCs w:val="24"/>
              </w:rPr>
              <w:t>Специальной военной операции</w:t>
            </w:r>
            <w:r w:rsidRPr="00937C9B">
              <w:rPr>
                <w:rFonts w:ascii="Times New Roman" w:hAnsi="Times New Roman" w:cs="Times New Roman"/>
                <w:sz w:val="24"/>
                <w:szCs w:val="24"/>
              </w:rPr>
              <w:t xml:space="preserve"> и локальных войн</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hAnsi="Times New Roman" w:cs="Times New Roman"/>
                <w:sz w:val="24"/>
                <w:szCs w:val="24"/>
              </w:rPr>
            </w:pPr>
            <w:r w:rsidRPr="00937C9B">
              <w:rPr>
                <w:rFonts w:ascii="Times New Roman" w:hAnsi="Times New Roman" w:cs="Times New Roman"/>
                <w:sz w:val="24"/>
                <w:szCs w:val="24"/>
              </w:rPr>
              <w:t>Июль</w:t>
            </w:r>
            <w:r>
              <w:rPr>
                <w:rFonts w:ascii="Times New Roman" w:hAnsi="Times New Roman" w:cs="Times New Roman"/>
                <w:sz w:val="24"/>
                <w:szCs w:val="24"/>
              </w:rPr>
              <w:t xml:space="preserve"> 2025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Местный бюджет</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Социальный координатор, МБОУ ДО «Сюмсинская СШ»</w:t>
            </w:r>
          </w:p>
        </w:tc>
      </w:tr>
      <w:tr w:rsidR="001B5DB5" w:rsidRPr="00937C9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hAnsi="Times New Roman" w:cs="Times New Roman"/>
                <w:sz w:val="24"/>
                <w:szCs w:val="24"/>
              </w:rPr>
            </w:pPr>
            <w:r w:rsidRPr="00937C9B">
              <w:rPr>
                <w:rFonts w:ascii="Times New Roman" w:hAnsi="Times New Roman" w:cs="Times New Roman"/>
                <w:sz w:val="24"/>
                <w:szCs w:val="24"/>
              </w:rPr>
              <w:t>Автопробег  «СВОих не бросаем!» к</w:t>
            </w:r>
            <w:r>
              <w:rPr>
                <w:rFonts w:ascii="Times New Roman" w:hAnsi="Times New Roman" w:cs="Times New Roman"/>
                <w:sz w:val="24"/>
                <w:szCs w:val="24"/>
              </w:rPr>
              <w:t>о</w:t>
            </w:r>
            <w:r w:rsidRPr="00937C9B">
              <w:rPr>
                <w:rFonts w:ascii="Times New Roman" w:hAnsi="Times New Roman" w:cs="Times New Roman"/>
                <w:sz w:val="24"/>
                <w:szCs w:val="24"/>
              </w:rPr>
              <w:t xml:space="preserve"> Дню государственного флага</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hAnsi="Times New Roman" w:cs="Times New Roman"/>
                <w:sz w:val="24"/>
                <w:szCs w:val="24"/>
              </w:rPr>
            </w:pPr>
            <w:r>
              <w:rPr>
                <w:rFonts w:ascii="Times New Roman" w:hAnsi="Times New Roman" w:cs="Times New Roman"/>
                <w:sz w:val="24"/>
                <w:szCs w:val="24"/>
              </w:rPr>
              <w:t>А</w:t>
            </w:r>
            <w:r w:rsidRPr="00937C9B">
              <w:rPr>
                <w:rFonts w:ascii="Times New Roman" w:hAnsi="Times New Roman" w:cs="Times New Roman"/>
                <w:sz w:val="24"/>
                <w:szCs w:val="24"/>
              </w:rPr>
              <w:t>вгуст</w:t>
            </w:r>
            <w:r>
              <w:rPr>
                <w:rFonts w:ascii="Times New Roman" w:hAnsi="Times New Roman" w:cs="Times New Roman"/>
                <w:sz w:val="24"/>
                <w:szCs w:val="24"/>
              </w:rPr>
              <w:t xml:space="preserve"> 2025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Социальный координатор</w:t>
            </w:r>
          </w:p>
        </w:tc>
      </w:tr>
      <w:tr w:rsidR="001B5DB5" w:rsidRPr="00937C9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hAnsi="Times New Roman" w:cs="Times New Roman"/>
                <w:sz w:val="24"/>
                <w:szCs w:val="24"/>
              </w:rPr>
            </w:pPr>
            <w:r w:rsidRPr="00937C9B">
              <w:rPr>
                <w:rFonts w:ascii="Times New Roman" w:hAnsi="Times New Roman" w:cs="Times New Roman"/>
                <w:sz w:val="24"/>
                <w:szCs w:val="24"/>
              </w:rPr>
              <w:t xml:space="preserve">Заложить аллею героев </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hAnsi="Times New Roman" w:cs="Times New Roman"/>
                <w:sz w:val="24"/>
                <w:szCs w:val="24"/>
              </w:rPr>
            </w:pPr>
            <w:r>
              <w:rPr>
                <w:rFonts w:ascii="Times New Roman" w:hAnsi="Times New Roman" w:cs="Times New Roman"/>
                <w:sz w:val="24"/>
                <w:szCs w:val="24"/>
              </w:rPr>
              <w:t>С</w:t>
            </w:r>
            <w:r w:rsidRPr="00937C9B">
              <w:rPr>
                <w:rFonts w:ascii="Times New Roman" w:hAnsi="Times New Roman" w:cs="Times New Roman"/>
                <w:sz w:val="24"/>
                <w:szCs w:val="24"/>
              </w:rPr>
              <w:t>ентябрь</w:t>
            </w:r>
            <w:r>
              <w:rPr>
                <w:rFonts w:ascii="Times New Roman" w:hAnsi="Times New Roman" w:cs="Times New Roman"/>
                <w:sz w:val="24"/>
                <w:szCs w:val="24"/>
              </w:rPr>
              <w:t xml:space="preserve"> 2025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Местный бюджет</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Социальный координатор</w:t>
            </w:r>
          </w:p>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Территориальное управление «Сюмсинское» Управления по работе с территориями Администрации района</w:t>
            </w:r>
          </w:p>
        </w:tc>
      </w:tr>
      <w:tr w:rsidR="001B5DB5" w:rsidRPr="00937C9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hAnsi="Times New Roman" w:cs="Times New Roman"/>
                <w:sz w:val="24"/>
                <w:szCs w:val="24"/>
              </w:rPr>
            </w:pPr>
            <w:r w:rsidRPr="00937C9B">
              <w:rPr>
                <w:rFonts w:ascii="Times New Roman" w:hAnsi="Times New Roman" w:cs="Times New Roman"/>
                <w:sz w:val="24"/>
                <w:szCs w:val="24"/>
              </w:rPr>
              <w:t>Акция «Здесь  живёт  ветеран» (адресная помощь ветеранам  с установкой таблички на воротах или доме»</w:t>
            </w:r>
            <w:r>
              <w:rPr>
                <w:rFonts w:ascii="Times New Roman" w:hAnsi="Times New Roman" w:cs="Times New Roman"/>
                <w:sz w:val="24"/>
                <w:szCs w:val="24"/>
              </w:rPr>
              <w:t>)</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hAnsi="Times New Roman" w:cs="Times New Roman"/>
                <w:sz w:val="24"/>
                <w:szCs w:val="24"/>
              </w:rPr>
            </w:pPr>
            <w:r w:rsidRPr="00937C9B">
              <w:rPr>
                <w:rFonts w:ascii="Times New Roman" w:hAnsi="Times New Roman" w:cs="Times New Roman"/>
                <w:sz w:val="24"/>
                <w:szCs w:val="24"/>
              </w:rPr>
              <w:t>Апрель-июнь</w:t>
            </w:r>
            <w:r>
              <w:rPr>
                <w:rFonts w:ascii="Times New Roman" w:hAnsi="Times New Roman" w:cs="Times New Roman"/>
                <w:sz w:val="24"/>
                <w:szCs w:val="24"/>
              </w:rPr>
              <w:t xml:space="preserve"> 2025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Местный бюджет</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Социальный координатор, Территориальное управление  «Сюмсинское» Управления по работе с территориями Администрации района</w:t>
            </w:r>
          </w:p>
        </w:tc>
      </w:tr>
      <w:tr w:rsidR="001B5DB5" w:rsidRPr="00937C9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hAnsi="Times New Roman" w:cs="Times New Roman"/>
                <w:sz w:val="24"/>
                <w:szCs w:val="24"/>
              </w:rPr>
            </w:pPr>
            <w:r w:rsidRPr="00937C9B">
              <w:rPr>
                <w:rFonts w:ascii="Times New Roman" w:hAnsi="Times New Roman" w:cs="Times New Roman"/>
                <w:sz w:val="24"/>
                <w:szCs w:val="24"/>
              </w:rPr>
              <w:t>Сбор материала погибших в электронную книгу</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hAnsi="Times New Roman" w:cs="Times New Roman"/>
                <w:sz w:val="24"/>
                <w:szCs w:val="24"/>
              </w:rPr>
            </w:pPr>
            <w:r w:rsidRPr="00937C9B">
              <w:rPr>
                <w:rFonts w:ascii="Times New Roman" w:hAnsi="Times New Roman" w:cs="Times New Roman"/>
                <w:sz w:val="24"/>
                <w:szCs w:val="24"/>
              </w:rPr>
              <w:t>В течение года</w:t>
            </w:r>
            <w:r>
              <w:rPr>
                <w:rFonts w:ascii="Times New Roman" w:hAnsi="Times New Roman" w:cs="Times New Roman"/>
                <w:sz w:val="24"/>
                <w:szCs w:val="24"/>
              </w:rPr>
              <w:t xml:space="preserve"> 2025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Социальный координатор, Архивный сектор</w:t>
            </w:r>
          </w:p>
        </w:tc>
      </w:tr>
      <w:tr w:rsidR="001B5DB5" w:rsidRPr="00937C9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hAnsi="Times New Roman" w:cs="Times New Roman"/>
                <w:sz w:val="24"/>
                <w:szCs w:val="24"/>
              </w:rPr>
            </w:pPr>
            <w:r w:rsidRPr="00937C9B">
              <w:rPr>
                <w:rFonts w:ascii="Times New Roman" w:hAnsi="Times New Roman" w:cs="Times New Roman"/>
                <w:sz w:val="24"/>
                <w:szCs w:val="24"/>
              </w:rPr>
              <w:t xml:space="preserve">Торжественные приёмы, встречи, выставки </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hAnsi="Times New Roman" w:cs="Times New Roman"/>
                <w:sz w:val="24"/>
                <w:szCs w:val="24"/>
              </w:rPr>
            </w:pPr>
            <w:r w:rsidRPr="00937C9B">
              <w:rPr>
                <w:rFonts w:ascii="Times New Roman" w:hAnsi="Times New Roman" w:cs="Times New Roman"/>
                <w:sz w:val="24"/>
                <w:szCs w:val="24"/>
              </w:rPr>
              <w:t>В течение года</w:t>
            </w:r>
            <w:r>
              <w:rPr>
                <w:rFonts w:ascii="Times New Roman" w:hAnsi="Times New Roman" w:cs="Times New Roman"/>
                <w:sz w:val="24"/>
                <w:szCs w:val="24"/>
              </w:rPr>
              <w:t xml:space="preserve"> 2025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Местный бюджет</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Социальный координатор, РДК</w:t>
            </w:r>
          </w:p>
        </w:tc>
      </w:tr>
      <w:tr w:rsidR="001B5DB5" w:rsidRPr="00937C9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hAnsi="Times New Roman" w:cs="Times New Roman"/>
                <w:sz w:val="24"/>
                <w:szCs w:val="24"/>
              </w:rPr>
            </w:pPr>
            <w:r w:rsidRPr="00937C9B">
              <w:rPr>
                <w:rFonts w:ascii="Times New Roman" w:hAnsi="Times New Roman" w:cs="Times New Roman"/>
                <w:sz w:val="24"/>
                <w:szCs w:val="24"/>
              </w:rPr>
              <w:t>Участие в Республиканских мероприятиях</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hAnsi="Times New Roman" w:cs="Times New Roman"/>
                <w:sz w:val="24"/>
                <w:szCs w:val="24"/>
              </w:rPr>
            </w:pPr>
            <w:r w:rsidRPr="00937C9B">
              <w:rPr>
                <w:rFonts w:ascii="Times New Roman" w:hAnsi="Times New Roman" w:cs="Times New Roman"/>
                <w:sz w:val="24"/>
                <w:szCs w:val="24"/>
              </w:rPr>
              <w:t>В течение года</w:t>
            </w:r>
            <w:r>
              <w:rPr>
                <w:rFonts w:ascii="Times New Roman" w:hAnsi="Times New Roman" w:cs="Times New Roman"/>
                <w:sz w:val="24"/>
                <w:szCs w:val="24"/>
              </w:rPr>
              <w:t xml:space="preserve"> 2025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r>
              <w:rPr>
                <w:rFonts w:ascii="Times New Roman" w:eastAsia="Times New Roman" w:hAnsi="Times New Roman" w:cs="Times New Roman"/>
                <w:sz w:val="24"/>
                <w:szCs w:val="24"/>
              </w:rPr>
              <w:t>Социальный координатор, Администрация района</w:t>
            </w:r>
          </w:p>
        </w:tc>
      </w:tr>
      <w:tr w:rsidR="001B5DB5" w:rsidRPr="00937C9B" w:rsidTr="001B5DB5">
        <w:tc>
          <w:tcPr>
            <w:tcW w:w="330"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hAnsi="Times New Roman" w:cs="Times New Roman"/>
                <w:sz w:val="24"/>
                <w:szCs w:val="24"/>
              </w:rPr>
            </w:pPr>
            <w:r w:rsidRPr="00937C9B">
              <w:rPr>
                <w:rFonts w:ascii="Times New Roman" w:hAnsi="Times New Roman" w:cs="Times New Roman"/>
                <w:sz w:val="24"/>
                <w:szCs w:val="24"/>
              </w:rPr>
              <w:t>Благотворительный концерт</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hAnsi="Times New Roman" w:cs="Times New Roman"/>
                <w:sz w:val="24"/>
                <w:szCs w:val="24"/>
              </w:rPr>
            </w:pPr>
            <w:r>
              <w:rPr>
                <w:rFonts w:ascii="Times New Roman" w:hAnsi="Times New Roman" w:cs="Times New Roman"/>
                <w:sz w:val="24"/>
                <w:szCs w:val="24"/>
              </w:rPr>
              <w:t>Д</w:t>
            </w:r>
            <w:r w:rsidRPr="00937C9B">
              <w:rPr>
                <w:rFonts w:ascii="Times New Roman" w:hAnsi="Times New Roman" w:cs="Times New Roman"/>
                <w:sz w:val="24"/>
                <w:szCs w:val="24"/>
              </w:rPr>
              <w:t>екабрь</w:t>
            </w:r>
            <w:r>
              <w:rPr>
                <w:rFonts w:ascii="Times New Roman" w:hAnsi="Times New Roman" w:cs="Times New Roman"/>
                <w:sz w:val="24"/>
                <w:szCs w:val="24"/>
              </w:rPr>
              <w:t xml:space="preserve"> 2025 года</w:t>
            </w: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1B5DB5" w:rsidRPr="00937C9B" w:rsidRDefault="001B5DB5" w:rsidP="001B5DB5">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Без финансирования</w:t>
            </w:r>
          </w:p>
        </w:tc>
        <w:tc>
          <w:tcPr>
            <w:tcW w:w="2996" w:type="dxa"/>
            <w:tcBorders>
              <w:top w:val="single" w:sz="4" w:space="0" w:color="auto"/>
              <w:left w:val="single" w:sz="4" w:space="0" w:color="auto"/>
              <w:bottom w:val="single" w:sz="4" w:space="0" w:color="auto"/>
              <w:right w:val="single" w:sz="4" w:space="0" w:color="auto"/>
            </w:tcBorders>
            <w:shd w:val="clear" w:color="auto" w:fill="FFFFFF"/>
          </w:tcPr>
          <w:p w:rsidR="001B5DB5" w:rsidRDefault="001B5DB5" w:rsidP="001B5DB5">
            <w:r>
              <w:rPr>
                <w:rFonts w:ascii="Times New Roman" w:eastAsia="Times New Roman" w:hAnsi="Times New Roman" w:cs="Times New Roman"/>
                <w:sz w:val="24"/>
                <w:szCs w:val="24"/>
              </w:rPr>
              <w:t>Социальный координатор, Администрация района, РДК</w:t>
            </w:r>
          </w:p>
        </w:tc>
      </w:tr>
    </w:tbl>
    <w:p w:rsidR="001B5DB5" w:rsidRDefault="001B5DB5" w:rsidP="001B5DB5">
      <w:pPr>
        <w:jc w:val="center"/>
        <w:rPr>
          <w:rFonts w:ascii="Times New Roman" w:hAnsi="Times New Roman" w:cs="Times New Roman"/>
          <w:sz w:val="28"/>
          <w:szCs w:val="28"/>
        </w:rPr>
      </w:pPr>
      <w:r>
        <w:rPr>
          <w:rFonts w:ascii="Times New Roman" w:hAnsi="Times New Roman" w:cs="Times New Roman"/>
          <w:sz w:val="24"/>
          <w:szCs w:val="24"/>
        </w:rPr>
        <w:t>______________________________</w:t>
      </w: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82"/>
        <w:gridCol w:w="1320"/>
        <w:gridCol w:w="3879"/>
      </w:tblGrid>
      <w:tr w:rsidR="008306EE" w:rsidRPr="008306EE" w:rsidTr="008306EE">
        <w:trPr>
          <w:trHeight w:val="1257"/>
        </w:trPr>
        <w:tc>
          <w:tcPr>
            <w:tcW w:w="4582" w:type="dxa"/>
            <w:tcBorders>
              <w:top w:val="nil"/>
              <w:left w:val="nil"/>
              <w:bottom w:val="nil"/>
              <w:right w:val="nil"/>
            </w:tcBorders>
          </w:tcPr>
          <w:p w:rsidR="008306EE" w:rsidRDefault="008306EE" w:rsidP="008306EE">
            <w:pPr>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lastRenderedPageBreak/>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8306EE" w:rsidRDefault="008306EE" w:rsidP="008306EE">
            <w:pPr>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8306EE" w:rsidRPr="003F21F5" w:rsidRDefault="008306EE" w:rsidP="008306EE">
            <w:pPr>
              <w:pStyle w:val="a5"/>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8306EE" w:rsidRPr="003F21F5" w:rsidRDefault="008306EE" w:rsidP="008306EE">
            <w:pPr>
              <w:pStyle w:val="a5"/>
              <w:jc w:val="center"/>
              <w:rPr>
                <w:rFonts w:ascii="Times New Roman" w:hAnsi="Times New Roman" w:cs="Times New Roman"/>
                <w:spacing w:val="20"/>
                <w:sz w:val="24"/>
                <w:szCs w:val="24"/>
              </w:rPr>
            </w:pPr>
          </w:p>
        </w:tc>
        <w:tc>
          <w:tcPr>
            <w:tcW w:w="1320" w:type="dxa"/>
            <w:tcBorders>
              <w:top w:val="nil"/>
              <w:left w:val="nil"/>
              <w:bottom w:val="nil"/>
              <w:right w:val="nil"/>
            </w:tcBorders>
          </w:tcPr>
          <w:p w:rsidR="008306EE" w:rsidRPr="003F21F5" w:rsidRDefault="008306EE" w:rsidP="008306EE">
            <w:pPr>
              <w:jc w:val="center"/>
              <w:rPr>
                <w:rFonts w:ascii="Times New Roman" w:hAnsi="Times New Roman" w:cs="Times New Roman"/>
                <w:spacing w:val="20"/>
                <w:sz w:val="24"/>
                <w:szCs w:val="24"/>
              </w:rPr>
            </w:pPr>
            <w:r>
              <w:rPr>
                <w:rFonts w:ascii="Times New Roman" w:hAnsi="Times New Roman" w:cs="Times New Roman"/>
                <w:noProof/>
                <w:spacing w:val="20"/>
                <w:sz w:val="24"/>
                <w:szCs w:val="24"/>
              </w:rPr>
              <w:drawing>
                <wp:inline distT="0" distB="0" distL="0" distR="0">
                  <wp:extent cx="714375" cy="685800"/>
                  <wp:effectExtent l="0" t="0" r="9525" b="0"/>
                  <wp:docPr id="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3879" w:type="dxa"/>
            <w:tcBorders>
              <w:top w:val="nil"/>
              <w:left w:val="nil"/>
              <w:bottom w:val="nil"/>
              <w:right w:val="nil"/>
            </w:tcBorders>
          </w:tcPr>
          <w:p w:rsidR="008306EE" w:rsidRPr="005E5DDB" w:rsidRDefault="008306EE" w:rsidP="008306EE">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«Удмурт Элькунысь</w:t>
            </w:r>
          </w:p>
          <w:p w:rsidR="008306EE" w:rsidRPr="005E5DDB" w:rsidRDefault="008306EE" w:rsidP="008306EE">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Сюмси ёрос</w:t>
            </w:r>
          </w:p>
          <w:p w:rsidR="008306EE" w:rsidRPr="005E5DDB" w:rsidRDefault="008306EE" w:rsidP="008306EE">
            <w:pPr>
              <w:pStyle w:val="a5"/>
              <w:spacing w:after="0"/>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8306EE" w:rsidRPr="003F21F5" w:rsidRDefault="008306EE" w:rsidP="008306EE">
            <w:pPr>
              <w:pStyle w:val="a5"/>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муниципал кылдытэтлэн</w:t>
            </w:r>
            <w:r>
              <w:rPr>
                <w:rFonts w:asciiTheme="minorHAnsi" w:hAnsiTheme="minorHAnsi" w:cs="Udmurt Academy"/>
                <w:spacing w:val="50"/>
                <w:sz w:val="24"/>
                <w:szCs w:val="24"/>
              </w:rPr>
              <w:t xml:space="preserve"> </w:t>
            </w:r>
            <w:r w:rsidRPr="00B901AE">
              <w:rPr>
                <w:rFonts w:ascii="Times New Roman" w:hAnsi="Times New Roman"/>
                <w:spacing w:val="50"/>
                <w:sz w:val="24"/>
                <w:szCs w:val="24"/>
              </w:rPr>
              <w:t>А</w:t>
            </w:r>
            <w:r>
              <w:rPr>
                <w:rFonts w:ascii="Udmurt Academy" w:hAnsi="Udmurt Academy" w:cs="Udmurt Academy"/>
                <w:spacing w:val="50"/>
                <w:sz w:val="24"/>
                <w:szCs w:val="24"/>
              </w:rPr>
              <w:t>дминистрацие</w:t>
            </w:r>
            <w:r>
              <w:rPr>
                <w:rFonts w:asciiTheme="minorHAnsi" w:hAnsiTheme="minorHAnsi" w:cs="Udmurt Academy"/>
                <w:spacing w:val="50"/>
                <w:sz w:val="24"/>
                <w:szCs w:val="24"/>
              </w:rPr>
              <w:t>з»</w:t>
            </w:r>
          </w:p>
        </w:tc>
      </w:tr>
    </w:tbl>
    <w:p w:rsidR="008306EE" w:rsidRPr="008306EE" w:rsidRDefault="008306EE" w:rsidP="008306EE">
      <w:pPr>
        <w:rPr>
          <w:rFonts w:ascii="Times New Roman" w:hAnsi="Times New Roman" w:cs="Times New Roman"/>
          <w:sz w:val="20"/>
          <w:szCs w:val="20"/>
        </w:rPr>
      </w:pPr>
    </w:p>
    <w:p w:rsidR="008306EE" w:rsidRPr="008306EE" w:rsidRDefault="008306EE" w:rsidP="008306EE">
      <w:pPr>
        <w:pStyle w:val="1"/>
        <w:rPr>
          <w:b w:val="0"/>
          <w:bCs w:val="0"/>
          <w:sz w:val="40"/>
          <w:szCs w:val="40"/>
        </w:rPr>
      </w:pPr>
      <w:r w:rsidRPr="008306EE">
        <w:rPr>
          <w:sz w:val="40"/>
          <w:szCs w:val="40"/>
        </w:rPr>
        <w:t>ПОСТАНОВЛЕНИЕ</w:t>
      </w:r>
    </w:p>
    <w:p w:rsidR="008306EE" w:rsidRPr="008306EE" w:rsidRDefault="008306EE" w:rsidP="008306EE">
      <w:pPr>
        <w:pStyle w:val="1"/>
        <w:jc w:val="left"/>
        <w:rPr>
          <w:sz w:val="28"/>
        </w:rPr>
      </w:pPr>
    </w:p>
    <w:p w:rsidR="008306EE" w:rsidRPr="008306EE" w:rsidRDefault="008306EE" w:rsidP="008306EE">
      <w:pPr>
        <w:pStyle w:val="1"/>
        <w:jc w:val="left"/>
        <w:rPr>
          <w:b w:val="0"/>
          <w:sz w:val="28"/>
          <w:szCs w:val="28"/>
        </w:rPr>
      </w:pPr>
      <w:r w:rsidRPr="008306EE">
        <w:rPr>
          <w:b w:val="0"/>
          <w:sz w:val="28"/>
          <w:szCs w:val="28"/>
        </w:rPr>
        <w:t>от 31 января 2025 года</w:t>
      </w:r>
      <w:r w:rsidRPr="008306EE">
        <w:rPr>
          <w:b w:val="0"/>
          <w:sz w:val="28"/>
          <w:szCs w:val="28"/>
        </w:rPr>
        <w:tab/>
        <w:t xml:space="preserve">                                                                                    № 40</w:t>
      </w:r>
    </w:p>
    <w:p w:rsidR="008306EE" w:rsidRPr="008306EE" w:rsidRDefault="008306EE" w:rsidP="008306EE">
      <w:pPr>
        <w:jc w:val="center"/>
        <w:rPr>
          <w:rFonts w:ascii="Times New Roman" w:hAnsi="Times New Roman" w:cs="Times New Roman"/>
          <w:sz w:val="28"/>
          <w:szCs w:val="28"/>
        </w:rPr>
      </w:pPr>
      <w:r w:rsidRPr="008306EE">
        <w:rPr>
          <w:rFonts w:ascii="Times New Roman" w:hAnsi="Times New Roman" w:cs="Times New Roman"/>
          <w:sz w:val="28"/>
          <w:szCs w:val="28"/>
        </w:rPr>
        <w:t>с. Сюмси</w:t>
      </w:r>
    </w:p>
    <w:p w:rsidR="008306EE" w:rsidRPr="008306EE" w:rsidRDefault="008306EE" w:rsidP="008306EE">
      <w:pPr>
        <w:jc w:val="center"/>
        <w:rPr>
          <w:rFonts w:ascii="Times New Roman" w:hAnsi="Times New Roman" w:cs="Times New Roman"/>
          <w:sz w:val="28"/>
          <w:szCs w:val="28"/>
        </w:rPr>
      </w:pPr>
    </w:p>
    <w:p w:rsidR="008306EE" w:rsidRPr="008306EE" w:rsidRDefault="008306EE" w:rsidP="008306EE">
      <w:pPr>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53"/>
      </w:tblGrid>
      <w:tr w:rsidR="008306EE" w:rsidRPr="008306EE" w:rsidTr="008306EE">
        <w:trPr>
          <w:trHeight w:val="701"/>
        </w:trPr>
        <w:tc>
          <w:tcPr>
            <w:tcW w:w="9453" w:type="dxa"/>
            <w:tcBorders>
              <w:top w:val="nil"/>
              <w:left w:val="nil"/>
              <w:bottom w:val="nil"/>
              <w:right w:val="nil"/>
            </w:tcBorders>
          </w:tcPr>
          <w:p w:rsidR="008306EE" w:rsidRPr="008306EE" w:rsidRDefault="008306EE" w:rsidP="008306EE">
            <w:pPr>
              <w:jc w:val="center"/>
              <w:rPr>
                <w:rFonts w:ascii="Times New Roman" w:hAnsi="Times New Roman" w:cs="Times New Roman"/>
                <w:sz w:val="28"/>
                <w:szCs w:val="28"/>
              </w:rPr>
            </w:pPr>
            <w:r w:rsidRPr="008306EE">
              <w:rPr>
                <w:rFonts w:ascii="Times New Roman" w:hAnsi="Times New Roman" w:cs="Times New Roman"/>
                <w:sz w:val="28"/>
                <w:szCs w:val="28"/>
              </w:rPr>
              <w:t>О проведении аукциона на право заключения договоров аренды земельных участков, находящихся в собственности муниципального образования «Муниципальный округ Сюмсинский район Удмуртской Республики»</w:t>
            </w:r>
          </w:p>
          <w:p w:rsidR="008306EE" w:rsidRPr="008306EE" w:rsidRDefault="008306EE" w:rsidP="008306EE">
            <w:pPr>
              <w:jc w:val="center"/>
              <w:rPr>
                <w:rFonts w:ascii="Times New Roman" w:hAnsi="Times New Roman" w:cs="Times New Roman"/>
                <w:sz w:val="28"/>
                <w:szCs w:val="28"/>
              </w:rPr>
            </w:pPr>
          </w:p>
        </w:tc>
      </w:tr>
    </w:tbl>
    <w:p w:rsidR="008306EE" w:rsidRPr="008306EE" w:rsidRDefault="008306EE" w:rsidP="008306EE">
      <w:pPr>
        <w:jc w:val="both"/>
        <w:rPr>
          <w:rStyle w:val="fontstyle01"/>
          <w:rFonts w:ascii="Times New Roman" w:hAnsi="Times New Roman" w:cs="Times New Roman"/>
        </w:rPr>
      </w:pPr>
    </w:p>
    <w:p w:rsidR="008306EE" w:rsidRPr="008306EE" w:rsidRDefault="008306EE" w:rsidP="008306EE">
      <w:pPr>
        <w:widowControl w:val="0"/>
        <w:autoSpaceDE w:val="0"/>
        <w:autoSpaceDN w:val="0"/>
        <w:adjustRightInd w:val="0"/>
        <w:ind w:firstLine="540"/>
        <w:jc w:val="both"/>
        <w:rPr>
          <w:rFonts w:ascii="Times New Roman" w:hAnsi="Times New Roman" w:cs="Times New Roman"/>
          <w:color w:val="000000"/>
          <w:spacing w:val="20"/>
          <w:sz w:val="28"/>
          <w:szCs w:val="28"/>
        </w:rPr>
      </w:pPr>
      <w:r w:rsidRPr="008306EE">
        <w:rPr>
          <w:rFonts w:ascii="Times New Roman" w:hAnsi="Times New Roman" w:cs="Times New Roman"/>
          <w:sz w:val="28"/>
          <w:szCs w:val="28"/>
        </w:rPr>
        <w:t>В соответствии со статьями 39.11, 39.13 Земельного кодекса Российской Федерации от 25 октября 2001 года № 136-ФЗ, статьей 448 Гражданского кодекса Российской Федерации от 30 ноября</w:t>
      </w:r>
      <w:r w:rsidRPr="008306EE">
        <w:rPr>
          <w:rFonts w:ascii="Times New Roman" w:hAnsi="Times New Roman" w:cs="Times New Roman"/>
          <w:iCs/>
          <w:color w:val="000000"/>
          <w:sz w:val="28"/>
          <w:szCs w:val="28"/>
          <w:shd w:val="clear" w:color="auto" w:fill="FFFFFF"/>
        </w:rPr>
        <w:t xml:space="preserve"> 1994 года № 51-ФЗ</w:t>
      </w:r>
      <w:r w:rsidRPr="008306EE">
        <w:rPr>
          <w:rFonts w:ascii="Times New Roman" w:hAnsi="Times New Roman" w:cs="Times New Roman"/>
          <w:sz w:val="28"/>
          <w:szCs w:val="28"/>
        </w:rPr>
        <w:t xml:space="preserve">, руководствуясь Уставом муниципального образования </w:t>
      </w:r>
      <w:r w:rsidRPr="008306EE">
        <w:rPr>
          <w:rFonts w:ascii="Times New Roman" w:hAnsi="Times New Roman" w:cs="Times New Roman"/>
          <w:color w:val="000000"/>
          <w:sz w:val="28"/>
          <w:szCs w:val="28"/>
        </w:rPr>
        <w:t>«Муниципальный округ Сюмсинский район Удмуртской Республики»</w:t>
      </w:r>
      <w:r w:rsidRPr="008306EE">
        <w:rPr>
          <w:rFonts w:ascii="Times New Roman" w:hAnsi="Times New Roman" w:cs="Times New Roman"/>
          <w:sz w:val="28"/>
          <w:szCs w:val="28"/>
        </w:rPr>
        <w:t xml:space="preserve">, </w:t>
      </w:r>
      <w:r w:rsidRPr="008306EE">
        <w:rPr>
          <w:rFonts w:ascii="Times New Roman" w:hAnsi="Times New Roman" w:cs="Times New Roman"/>
          <w:b/>
          <w:color w:val="000000"/>
          <w:sz w:val="28"/>
          <w:szCs w:val="28"/>
        </w:rPr>
        <w:t xml:space="preserve">Администрация муниципального образования «Муниципальный округ Сюмсинский район Удмуртской Республики» </w:t>
      </w:r>
      <w:r w:rsidRPr="008306EE">
        <w:rPr>
          <w:rFonts w:ascii="Times New Roman" w:hAnsi="Times New Roman" w:cs="Times New Roman"/>
          <w:b/>
          <w:color w:val="000000"/>
          <w:spacing w:val="20"/>
          <w:sz w:val="28"/>
          <w:szCs w:val="28"/>
        </w:rPr>
        <w:t>постановляет:</w:t>
      </w:r>
    </w:p>
    <w:p w:rsidR="008306EE" w:rsidRPr="008306EE" w:rsidRDefault="008306EE" w:rsidP="008306EE">
      <w:pPr>
        <w:ind w:firstLine="709"/>
        <w:jc w:val="both"/>
        <w:rPr>
          <w:rFonts w:ascii="Times New Roman" w:hAnsi="Times New Roman" w:cs="Times New Roman"/>
          <w:sz w:val="28"/>
          <w:szCs w:val="28"/>
        </w:rPr>
      </w:pPr>
      <w:r w:rsidRPr="008306EE">
        <w:rPr>
          <w:rFonts w:ascii="Times New Roman" w:hAnsi="Times New Roman" w:cs="Times New Roman"/>
          <w:sz w:val="28"/>
          <w:szCs w:val="28"/>
        </w:rPr>
        <w:t>1. Организовать и провести открытый по составу участников аукцион на право заключения договоров аренды следующих земельных участков, находящихся в собственности муниципального образования «Муниципальный округ Сюмсинский район Удмуртской Республики» (далее – аукцион) в электронной форме:</w:t>
      </w:r>
    </w:p>
    <w:p w:rsidR="008306EE" w:rsidRPr="008306EE" w:rsidRDefault="008306EE" w:rsidP="008306EE">
      <w:pPr>
        <w:ind w:firstLine="709"/>
        <w:jc w:val="both"/>
        <w:rPr>
          <w:rFonts w:ascii="Times New Roman" w:hAnsi="Times New Roman" w:cs="Times New Roman"/>
          <w:sz w:val="28"/>
          <w:szCs w:val="28"/>
        </w:rPr>
      </w:pPr>
      <w:r w:rsidRPr="008306EE">
        <w:rPr>
          <w:rFonts w:ascii="Times New Roman" w:hAnsi="Times New Roman" w:cs="Times New Roman"/>
          <w:sz w:val="28"/>
          <w:szCs w:val="28"/>
        </w:rPr>
        <w:t>- кадастровый номер 18:20:000000:1206, адрес: Российская Федерация, Удмуртская Республика, Сюмсинский муниципальный район, сельское поселение Орловское, колхоз Кенеш территория, земельный участок 1, категория земель - земли сельскохозяйственного назначения, вид разрешенного использования: для сельскохозяйственного использования, площадь 240000 кв.м;</w:t>
      </w:r>
    </w:p>
    <w:p w:rsidR="008306EE" w:rsidRPr="008306EE" w:rsidRDefault="008306EE" w:rsidP="008306EE">
      <w:pPr>
        <w:ind w:firstLine="709"/>
        <w:jc w:val="both"/>
        <w:rPr>
          <w:rFonts w:ascii="Times New Roman" w:hAnsi="Times New Roman" w:cs="Times New Roman"/>
          <w:sz w:val="28"/>
          <w:szCs w:val="28"/>
        </w:rPr>
      </w:pPr>
      <w:r w:rsidRPr="008306EE">
        <w:rPr>
          <w:rFonts w:ascii="Times New Roman" w:hAnsi="Times New Roman" w:cs="Times New Roman"/>
          <w:sz w:val="28"/>
          <w:szCs w:val="28"/>
        </w:rPr>
        <w:t>- кадастровый номер 18:20:000000:1207, адрес: Удмуртская Республика, Сюмсинский муниципальный район, сельское поселение Орловское, колхоз Кенеш территория, земельный участок 2, категория земель - земли сельскохозяйственного назначения, вид разрешенного использования: для сельскохозяйственного использования, площадь 192000 кв.м;</w:t>
      </w:r>
    </w:p>
    <w:p w:rsidR="008306EE" w:rsidRPr="008306EE" w:rsidRDefault="008306EE" w:rsidP="008306EE">
      <w:pPr>
        <w:ind w:firstLine="709"/>
        <w:jc w:val="both"/>
        <w:rPr>
          <w:rFonts w:ascii="Times New Roman" w:hAnsi="Times New Roman" w:cs="Times New Roman"/>
          <w:sz w:val="28"/>
          <w:szCs w:val="28"/>
        </w:rPr>
      </w:pPr>
      <w:r w:rsidRPr="008306EE">
        <w:rPr>
          <w:rFonts w:ascii="Times New Roman" w:hAnsi="Times New Roman" w:cs="Times New Roman"/>
          <w:sz w:val="28"/>
          <w:szCs w:val="28"/>
        </w:rPr>
        <w:t xml:space="preserve">- кадастровый номер 18:20:000000:1208, адрес: Российская Федерация, Удмуртская Республика, Сюмсинский муниципальный район, сельское </w:t>
      </w:r>
      <w:r w:rsidRPr="008306EE">
        <w:rPr>
          <w:rFonts w:ascii="Times New Roman" w:hAnsi="Times New Roman" w:cs="Times New Roman"/>
          <w:sz w:val="28"/>
          <w:szCs w:val="28"/>
        </w:rPr>
        <w:lastRenderedPageBreak/>
        <w:t>поселение Орловское, колхоз Кенеш территория, земельный участок 3, категория земель - земли сельскохозяйственного назначения, вид разрешенного использования: для сельскохозяйственного использования, площадь 1104000 кв.м;</w:t>
      </w:r>
    </w:p>
    <w:p w:rsidR="008306EE" w:rsidRPr="008306EE" w:rsidRDefault="008306EE" w:rsidP="008306EE">
      <w:pPr>
        <w:ind w:firstLine="709"/>
        <w:jc w:val="both"/>
        <w:rPr>
          <w:rFonts w:ascii="Times New Roman" w:hAnsi="Times New Roman" w:cs="Times New Roman"/>
          <w:sz w:val="28"/>
          <w:szCs w:val="28"/>
        </w:rPr>
      </w:pPr>
      <w:r w:rsidRPr="008306EE">
        <w:rPr>
          <w:rFonts w:ascii="Times New Roman" w:hAnsi="Times New Roman" w:cs="Times New Roman"/>
          <w:sz w:val="28"/>
          <w:szCs w:val="28"/>
        </w:rPr>
        <w:t>- кадастровый номер 18:20:000000:1235, адрес: Удмуртская Республика, Сюмсинский район, категория земель - земли сельскохозяйственного назначения, вид разрешенного использования: для сельскохозяйственного использования, площадь 924000 кв.м;</w:t>
      </w:r>
    </w:p>
    <w:p w:rsidR="008306EE" w:rsidRPr="008306EE" w:rsidRDefault="008306EE" w:rsidP="008306EE">
      <w:pPr>
        <w:ind w:firstLine="709"/>
        <w:jc w:val="both"/>
        <w:rPr>
          <w:rFonts w:ascii="Times New Roman" w:hAnsi="Times New Roman" w:cs="Times New Roman"/>
          <w:sz w:val="28"/>
          <w:szCs w:val="28"/>
        </w:rPr>
      </w:pPr>
      <w:r w:rsidRPr="008306EE">
        <w:rPr>
          <w:rFonts w:ascii="Times New Roman" w:hAnsi="Times New Roman" w:cs="Times New Roman"/>
          <w:sz w:val="28"/>
          <w:szCs w:val="28"/>
        </w:rPr>
        <w:t>- кадастровый номер 18:20:076001:1471, адрес: Удмуртская Республика, Сюмсинский район, категория земель - земли сельскохозяйственного назначения, вид разрешенного использования: для сельскохозяйственного использования, площадь 2328000 кв.м;</w:t>
      </w:r>
    </w:p>
    <w:p w:rsidR="008306EE" w:rsidRPr="008306EE" w:rsidRDefault="008306EE" w:rsidP="008306EE">
      <w:pPr>
        <w:jc w:val="both"/>
        <w:rPr>
          <w:rFonts w:ascii="Times New Roman" w:hAnsi="Times New Roman" w:cs="Times New Roman"/>
          <w:sz w:val="28"/>
          <w:szCs w:val="28"/>
        </w:rPr>
      </w:pPr>
      <w:r w:rsidRPr="008306EE">
        <w:rPr>
          <w:rFonts w:ascii="Times New Roman" w:hAnsi="Times New Roman" w:cs="Times New Roman"/>
          <w:sz w:val="28"/>
          <w:szCs w:val="28"/>
        </w:rPr>
        <w:tab/>
        <w:t>- кадастровый номер 18:20:073001:398, адрес: Удмуртская Республика, Сюмсинский район, категория земель - земли сельскохозяйственного назначения, вид разрешенного использования - для сельскохозяйственного использования, площадь 418000 кв.м;</w:t>
      </w:r>
    </w:p>
    <w:p w:rsidR="008306EE" w:rsidRPr="008306EE" w:rsidRDefault="008306EE" w:rsidP="008306EE">
      <w:pPr>
        <w:jc w:val="both"/>
        <w:rPr>
          <w:rFonts w:ascii="Times New Roman" w:hAnsi="Times New Roman" w:cs="Times New Roman"/>
          <w:sz w:val="28"/>
          <w:szCs w:val="28"/>
        </w:rPr>
      </w:pPr>
      <w:r w:rsidRPr="008306EE">
        <w:rPr>
          <w:rFonts w:ascii="Times New Roman" w:hAnsi="Times New Roman" w:cs="Times New Roman"/>
          <w:sz w:val="28"/>
          <w:szCs w:val="28"/>
        </w:rPr>
        <w:tab/>
        <w:t xml:space="preserve">- кадастровый номер 18:20:074001:726, адрес: Удмуртская Республика, Сюмсинский район, категория земель - земли сельскохозяйственного назначения, вид разрешенного использования - для сельскохозяйственного использования, площадь 494000 кв.м; </w:t>
      </w:r>
    </w:p>
    <w:p w:rsidR="008306EE" w:rsidRPr="008306EE" w:rsidRDefault="008306EE" w:rsidP="008306EE">
      <w:pPr>
        <w:jc w:val="both"/>
        <w:rPr>
          <w:rFonts w:ascii="Times New Roman" w:hAnsi="Times New Roman" w:cs="Times New Roman"/>
          <w:sz w:val="28"/>
          <w:szCs w:val="28"/>
        </w:rPr>
      </w:pPr>
      <w:r w:rsidRPr="008306EE">
        <w:rPr>
          <w:rFonts w:ascii="Times New Roman" w:hAnsi="Times New Roman" w:cs="Times New Roman"/>
          <w:sz w:val="28"/>
          <w:szCs w:val="28"/>
        </w:rPr>
        <w:tab/>
        <w:t xml:space="preserve">- кадастровый номер 18:20:000000:1243, адрес: Удмуртская Республика, Сюмсинский район, категория земель - земли сельскохозяйственного назначения, вид разрешенного использования - для сельскохозяйственного использования, площадь 1444000 кв.м; </w:t>
      </w:r>
    </w:p>
    <w:p w:rsidR="008306EE" w:rsidRPr="008306EE" w:rsidRDefault="008306EE" w:rsidP="008306EE">
      <w:pPr>
        <w:jc w:val="both"/>
        <w:rPr>
          <w:rFonts w:ascii="Times New Roman" w:hAnsi="Times New Roman" w:cs="Times New Roman"/>
          <w:sz w:val="28"/>
          <w:szCs w:val="28"/>
        </w:rPr>
      </w:pPr>
      <w:r w:rsidRPr="008306EE">
        <w:rPr>
          <w:rFonts w:ascii="Times New Roman" w:hAnsi="Times New Roman" w:cs="Times New Roman"/>
          <w:sz w:val="28"/>
          <w:szCs w:val="28"/>
        </w:rPr>
        <w:tab/>
        <w:t>- кадастровый номер 18:20:073001:397, адрес: Удмуртская Республика, Сюмсинский район, категория земель - земли сельскохозяйственного назначения, вид разрешенного использования - для сельскохозяйственного использования, площадь 228000 кв.м;</w:t>
      </w:r>
    </w:p>
    <w:p w:rsidR="008306EE" w:rsidRPr="008306EE" w:rsidRDefault="008306EE" w:rsidP="008306EE">
      <w:pPr>
        <w:jc w:val="both"/>
        <w:rPr>
          <w:rFonts w:ascii="Times New Roman" w:hAnsi="Times New Roman" w:cs="Times New Roman"/>
          <w:sz w:val="28"/>
          <w:szCs w:val="28"/>
        </w:rPr>
      </w:pPr>
      <w:r w:rsidRPr="008306EE">
        <w:rPr>
          <w:rFonts w:ascii="Times New Roman" w:hAnsi="Times New Roman" w:cs="Times New Roman"/>
          <w:sz w:val="28"/>
          <w:szCs w:val="28"/>
        </w:rPr>
        <w:tab/>
        <w:t>- кадастровый номер 18:20:074001:727, адрес: Удмуртская Республика, Сюмсинский район, категория земель - земли сельскохозяйственного назначения, вид разрешенного использования - для сельскохозяйственного использования, площадь 380000 кв.м.</w:t>
      </w:r>
    </w:p>
    <w:p w:rsidR="008306EE" w:rsidRPr="008306EE" w:rsidRDefault="008306EE" w:rsidP="008306EE">
      <w:pPr>
        <w:jc w:val="both"/>
        <w:rPr>
          <w:rFonts w:ascii="Times New Roman" w:hAnsi="Times New Roman" w:cs="Times New Roman"/>
          <w:sz w:val="28"/>
          <w:szCs w:val="28"/>
        </w:rPr>
      </w:pPr>
      <w:r w:rsidRPr="008306EE">
        <w:rPr>
          <w:rFonts w:ascii="Times New Roman" w:hAnsi="Times New Roman" w:cs="Times New Roman"/>
          <w:sz w:val="28"/>
          <w:szCs w:val="28"/>
        </w:rPr>
        <w:tab/>
        <w:t>2. Утвердить прилагаемое Извещение о проведении аукциона.</w:t>
      </w:r>
    </w:p>
    <w:p w:rsidR="008306EE" w:rsidRPr="008306EE" w:rsidRDefault="008306EE" w:rsidP="008306EE">
      <w:pPr>
        <w:ind w:firstLine="708"/>
        <w:jc w:val="both"/>
        <w:rPr>
          <w:rFonts w:ascii="Times New Roman" w:hAnsi="Times New Roman" w:cs="Times New Roman"/>
          <w:sz w:val="28"/>
          <w:szCs w:val="28"/>
        </w:rPr>
      </w:pPr>
      <w:r w:rsidRPr="008306EE">
        <w:rPr>
          <w:rFonts w:ascii="Times New Roman" w:hAnsi="Times New Roman" w:cs="Times New Roman"/>
          <w:sz w:val="28"/>
          <w:szCs w:val="28"/>
        </w:rPr>
        <w:t xml:space="preserve">3. </w:t>
      </w:r>
      <w:r w:rsidRPr="008306EE">
        <w:rPr>
          <w:rFonts w:ascii="Times New Roman" w:hAnsi="Times New Roman" w:cs="Times New Roman"/>
          <w:bCs/>
          <w:sz w:val="28"/>
          <w:szCs w:val="28"/>
        </w:rPr>
        <w:t xml:space="preserve">Поручить проведение аукциона </w:t>
      </w:r>
      <w:r w:rsidRPr="008306EE">
        <w:rPr>
          <w:rFonts w:ascii="Times New Roman" w:hAnsi="Times New Roman" w:cs="Times New Roman"/>
          <w:sz w:val="28"/>
          <w:szCs w:val="28"/>
        </w:rPr>
        <w:t xml:space="preserve">комиссии по проведению торгов по продаже прав в отношении муниципального имущества муниципального образования </w:t>
      </w:r>
      <w:r w:rsidRPr="008306EE">
        <w:rPr>
          <w:rFonts w:ascii="Times New Roman" w:hAnsi="Times New Roman" w:cs="Times New Roman"/>
          <w:color w:val="000000"/>
          <w:sz w:val="28"/>
          <w:szCs w:val="28"/>
        </w:rPr>
        <w:t>«Муниципальный округ Сюмсинский район Удмуртской Республики»</w:t>
      </w:r>
      <w:r w:rsidRPr="008306EE">
        <w:rPr>
          <w:rFonts w:ascii="Times New Roman" w:hAnsi="Times New Roman" w:cs="Times New Roman"/>
          <w:sz w:val="28"/>
          <w:szCs w:val="28"/>
        </w:rPr>
        <w:t xml:space="preserve"> (в том числе земельных участков) и земельных участков государственной неразграниченной собственности, состав которой утвержден постановлением Администрации муниципального образования «Муниципальный округ Сюмсинский район Удмуртской Республики» от 26 января 2022 года № 46 «О создании комиссии по проведению торгов по продаже прав в отношении имущества».</w:t>
      </w:r>
    </w:p>
    <w:p w:rsidR="008306EE" w:rsidRPr="008306EE" w:rsidRDefault="008306EE" w:rsidP="008306EE">
      <w:pPr>
        <w:jc w:val="both"/>
        <w:rPr>
          <w:rFonts w:ascii="Times New Roman" w:hAnsi="Times New Roman" w:cs="Times New Roman"/>
          <w:sz w:val="28"/>
          <w:szCs w:val="28"/>
        </w:rPr>
      </w:pPr>
      <w:r w:rsidRPr="008306EE">
        <w:rPr>
          <w:rFonts w:ascii="Times New Roman" w:hAnsi="Times New Roman" w:cs="Times New Roman"/>
          <w:sz w:val="28"/>
          <w:szCs w:val="28"/>
        </w:rPr>
        <w:tab/>
        <w:t>4. Разместить информационное сообщение о проведении аукциона на официальном сайте Российской Федерации в информационно-</w:t>
      </w:r>
      <w:r w:rsidRPr="008306EE">
        <w:rPr>
          <w:rFonts w:ascii="Times New Roman" w:hAnsi="Times New Roman" w:cs="Times New Roman"/>
          <w:sz w:val="28"/>
          <w:szCs w:val="28"/>
        </w:rPr>
        <w:lastRenderedPageBreak/>
        <w:t xml:space="preserve">телекоммуникационной сети «Интернет» для размещения информации о проведении торгов https://torgi.gov.ru, на официальном сайте муниципального образования </w:t>
      </w:r>
      <w:r w:rsidRPr="008306EE">
        <w:rPr>
          <w:rFonts w:ascii="Times New Roman" w:hAnsi="Times New Roman" w:cs="Times New Roman"/>
          <w:bCs/>
          <w:sz w:val="28"/>
          <w:szCs w:val="28"/>
        </w:rPr>
        <w:t xml:space="preserve">«Муниципальный округ Сюмсинский район Удмуртской Республики» </w:t>
      </w:r>
      <w:r w:rsidRPr="008306EE">
        <w:rPr>
          <w:rFonts w:ascii="Times New Roman" w:hAnsi="Times New Roman" w:cs="Times New Roman"/>
          <w:sz w:val="28"/>
          <w:szCs w:val="28"/>
        </w:rPr>
        <w:t>https://syumsinskij-r18.gosweb.gosuslugi.ru/, на электронной торговой площадке http://sale.</w:t>
      </w:r>
      <w:r w:rsidRPr="008306EE">
        <w:rPr>
          <w:rFonts w:ascii="Times New Roman" w:hAnsi="Times New Roman" w:cs="Times New Roman"/>
          <w:sz w:val="28"/>
          <w:szCs w:val="28"/>
          <w:lang w:val="en-US"/>
        </w:rPr>
        <w:t>zakazrf</w:t>
      </w:r>
      <w:r w:rsidRPr="008306EE">
        <w:rPr>
          <w:rFonts w:ascii="Times New Roman" w:hAnsi="Times New Roman" w:cs="Times New Roman"/>
          <w:sz w:val="28"/>
          <w:szCs w:val="28"/>
        </w:rPr>
        <w:t>.</w:t>
      </w:r>
      <w:r w:rsidRPr="008306EE">
        <w:rPr>
          <w:rFonts w:ascii="Times New Roman" w:hAnsi="Times New Roman" w:cs="Times New Roman"/>
          <w:sz w:val="28"/>
          <w:szCs w:val="28"/>
          <w:lang w:val="en-US"/>
        </w:rPr>
        <w:t>ru</w:t>
      </w:r>
      <w:r w:rsidRPr="008306EE">
        <w:rPr>
          <w:rFonts w:ascii="Times New Roman" w:hAnsi="Times New Roman" w:cs="Times New Roman"/>
          <w:sz w:val="28"/>
          <w:szCs w:val="28"/>
        </w:rPr>
        <w:t>.</w:t>
      </w:r>
    </w:p>
    <w:p w:rsidR="008306EE" w:rsidRPr="008306EE" w:rsidRDefault="008306EE" w:rsidP="008306EE">
      <w:pPr>
        <w:jc w:val="both"/>
        <w:rPr>
          <w:rFonts w:ascii="Times New Roman" w:hAnsi="Times New Roman" w:cs="Times New Roman"/>
          <w:sz w:val="28"/>
          <w:szCs w:val="28"/>
        </w:rPr>
      </w:pPr>
      <w:r w:rsidRPr="008306EE">
        <w:rPr>
          <w:rFonts w:ascii="Times New Roman" w:hAnsi="Times New Roman" w:cs="Times New Roman"/>
          <w:sz w:val="28"/>
          <w:szCs w:val="28"/>
        </w:rPr>
        <w:tab/>
        <w:t>5. Опубликовать настоящее постановление на официальном сайте муниципального образования «Муниципальный округ Сюмсинский район Удмуртской Республики».</w:t>
      </w:r>
    </w:p>
    <w:p w:rsidR="008306EE" w:rsidRPr="008306EE" w:rsidRDefault="008306EE" w:rsidP="008306EE">
      <w:pPr>
        <w:jc w:val="both"/>
        <w:rPr>
          <w:rFonts w:ascii="Times New Roman" w:hAnsi="Times New Roman" w:cs="Times New Roman"/>
          <w:sz w:val="28"/>
          <w:szCs w:val="28"/>
        </w:rPr>
      </w:pPr>
    </w:p>
    <w:p w:rsidR="008306EE" w:rsidRPr="008306EE" w:rsidRDefault="008306EE" w:rsidP="008306EE">
      <w:pPr>
        <w:jc w:val="both"/>
        <w:rPr>
          <w:rFonts w:ascii="Times New Roman" w:hAnsi="Times New Roman" w:cs="Times New Roman"/>
          <w:sz w:val="28"/>
          <w:szCs w:val="28"/>
        </w:rPr>
      </w:pPr>
    </w:p>
    <w:p w:rsidR="008306EE" w:rsidRPr="008306EE" w:rsidRDefault="008306EE" w:rsidP="008306EE">
      <w:pPr>
        <w:rPr>
          <w:rFonts w:ascii="Times New Roman" w:hAnsi="Times New Roman" w:cs="Times New Roman"/>
          <w:sz w:val="28"/>
          <w:szCs w:val="28"/>
        </w:rPr>
      </w:pPr>
      <w:r w:rsidRPr="008306EE">
        <w:rPr>
          <w:rFonts w:ascii="Times New Roman" w:hAnsi="Times New Roman" w:cs="Times New Roman"/>
          <w:sz w:val="28"/>
          <w:szCs w:val="28"/>
        </w:rPr>
        <w:t>Первый заместитель главы</w:t>
      </w:r>
    </w:p>
    <w:p w:rsidR="008306EE" w:rsidRPr="008306EE" w:rsidRDefault="008306EE" w:rsidP="008306EE">
      <w:pPr>
        <w:rPr>
          <w:rFonts w:ascii="Times New Roman" w:hAnsi="Times New Roman" w:cs="Times New Roman"/>
          <w:sz w:val="28"/>
          <w:szCs w:val="28"/>
        </w:rPr>
      </w:pPr>
      <w:r w:rsidRPr="008306EE">
        <w:rPr>
          <w:rFonts w:ascii="Times New Roman" w:hAnsi="Times New Roman" w:cs="Times New Roman"/>
          <w:sz w:val="28"/>
          <w:szCs w:val="28"/>
        </w:rPr>
        <w:t>Администрации района                                                                    Э.А. Овечкина</w:t>
      </w:r>
    </w:p>
    <w:p w:rsidR="008306EE" w:rsidRPr="008306EE" w:rsidRDefault="008306EE" w:rsidP="008306EE">
      <w:pPr>
        <w:rPr>
          <w:rFonts w:ascii="Times New Roman" w:hAnsi="Times New Roman" w:cs="Times New Roman"/>
          <w:sz w:val="28"/>
          <w:szCs w:val="28"/>
        </w:rPr>
      </w:pPr>
    </w:p>
    <w:p w:rsidR="008306EE" w:rsidRPr="008306EE" w:rsidRDefault="008306EE" w:rsidP="008306EE">
      <w:pPr>
        <w:rPr>
          <w:rFonts w:ascii="Times New Roman" w:hAnsi="Times New Roman" w:cs="Times New Roman"/>
          <w:sz w:val="28"/>
          <w:szCs w:val="28"/>
        </w:rPr>
      </w:pPr>
    </w:p>
    <w:p w:rsidR="008306EE" w:rsidRPr="008306EE" w:rsidRDefault="008306EE" w:rsidP="008306EE">
      <w:pPr>
        <w:ind w:left="5103"/>
        <w:jc w:val="both"/>
        <w:rPr>
          <w:rFonts w:ascii="Times New Roman" w:hAnsi="Times New Roman" w:cs="Times New Roman"/>
          <w:sz w:val="20"/>
          <w:szCs w:val="20"/>
        </w:rPr>
      </w:pPr>
    </w:p>
    <w:p w:rsidR="008306EE" w:rsidRPr="008306EE" w:rsidRDefault="008306EE" w:rsidP="008306EE">
      <w:pPr>
        <w:ind w:left="5103"/>
        <w:jc w:val="both"/>
        <w:rPr>
          <w:rFonts w:ascii="Times New Roman" w:hAnsi="Times New Roman" w:cs="Times New Roman"/>
          <w:sz w:val="20"/>
          <w:szCs w:val="20"/>
        </w:rPr>
      </w:pPr>
    </w:p>
    <w:p w:rsidR="008306EE" w:rsidRPr="008306EE" w:rsidRDefault="008306EE" w:rsidP="008306EE">
      <w:pPr>
        <w:ind w:left="5103"/>
        <w:jc w:val="both"/>
        <w:rPr>
          <w:rFonts w:ascii="Times New Roman" w:hAnsi="Times New Roman" w:cs="Times New Roman"/>
          <w:sz w:val="20"/>
          <w:szCs w:val="20"/>
        </w:rPr>
      </w:pPr>
    </w:p>
    <w:p w:rsidR="008306EE" w:rsidRPr="008306EE" w:rsidRDefault="008306EE" w:rsidP="008306EE">
      <w:pPr>
        <w:ind w:left="5103"/>
        <w:jc w:val="both"/>
        <w:rPr>
          <w:rFonts w:ascii="Times New Roman" w:hAnsi="Times New Roman" w:cs="Times New Roman"/>
          <w:sz w:val="20"/>
          <w:szCs w:val="20"/>
        </w:rPr>
      </w:pPr>
    </w:p>
    <w:p w:rsidR="008306EE" w:rsidRPr="008306EE" w:rsidRDefault="008306EE" w:rsidP="008306EE">
      <w:pPr>
        <w:ind w:left="5103"/>
        <w:jc w:val="both"/>
        <w:rPr>
          <w:rFonts w:ascii="Times New Roman" w:hAnsi="Times New Roman" w:cs="Times New Roman"/>
          <w:sz w:val="20"/>
          <w:szCs w:val="20"/>
        </w:rPr>
      </w:pPr>
    </w:p>
    <w:p w:rsidR="008306EE" w:rsidRPr="008306EE" w:rsidRDefault="008306EE" w:rsidP="008306EE">
      <w:pPr>
        <w:ind w:left="5103"/>
        <w:jc w:val="both"/>
        <w:rPr>
          <w:rFonts w:ascii="Times New Roman" w:hAnsi="Times New Roman" w:cs="Times New Roman"/>
          <w:sz w:val="20"/>
          <w:szCs w:val="20"/>
        </w:rPr>
      </w:pPr>
    </w:p>
    <w:p w:rsidR="008306EE" w:rsidRPr="008306EE" w:rsidRDefault="008306EE" w:rsidP="008306EE">
      <w:pPr>
        <w:ind w:left="5103"/>
        <w:jc w:val="both"/>
        <w:rPr>
          <w:rFonts w:ascii="Times New Roman" w:hAnsi="Times New Roman" w:cs="Times New Roman"/>
          <w:sz w:val="20"/>
          <w:szCs w:val="20"/>
        </w:rPr>
      </w:pPr>
    </w:p>
    <w:p w:rsidR="008306EE" w:rsidRPr="008306EE" w:rsidRDefault="008306EE" w:rsidP="008306EE">
      <w:pPr>
        <w:ind w:left="5103"/>
        <w:jc w:val="both"/>
        <w:rPr>
          <w:rFonts w:ascii="Times New Roman" w:hAnsi="Times New Roman" w:cs="Times New Roman"/>
          <w:sz w:val="20"/>
          <w:szCs w:val="20"/>
        </w:rPr>
      </w:pPr>
    </w:p>
    <w:p w:rsidR="008306EE" w:rsidRPr="008306EE" w:rsidRDefault="008306EE" w:rsidP="008306EE">
      <w:pPr>
        <w:ind w:left="5103"/>
        <w:jc w:val="both"/>
        <w:rPr>
          <w:rFonts w:ascii="Times New Roman" w:hAnsi="Times New Roman" w:cs="Times New Roman"/>
          <w:sz w:val="20"/>
          <w:szCs w:val="20"/>
        </w:rPr>
      </w:pPr>
    </w:p>
    <w:p w:rsidR="008306EE" w:rsidRPr="008306EE" w:rsidRDefault="008306EE" w:rsidP="008306EE">
      <w:pPr>
        <w:ind w:left="5103"/>
        <w:jc w:val="both"/>
        <w:rPr>
          <w:rFonts w:ascii="Times New Roman" w:hAnsi="Times New Roman" w:cs="Times New Roman"/>
          <w:sz w:val="20"/>
          <w:szCs w:val="20"/>
        </w:rPr>
      </w:pPr>
    </w:p>
    <w:p w:rsidR="008306EE" w:rsidRPr="008306EE" w:rsidRDefault="008306EE" w:rsidP="008306EE">
      <w:pPr>
        <w:ind w:left="5103"/>
        <w:jc w:val="both"/>
        <w:rPr>
          <w:rFonts w:ascii="Times New Roman" w:hAnsi="Times New Roman" w:cs="Times New Roman"/>
          <w:sz w:val="20"/>
          <w:szCs w:val="20"/>
        </w:rPr>
      </w:pPr>
    </w:p>
    <w:p w:rsidR="008306EE" w:rsidRPr="008306EE" w:rsidRDefault="008306EE" w:rsidP="008306EE">
      <w:pPr>
        <w:ind w:left="5103"/>
        <w:jc w:val="both"/>
        <w:rPr>
          <w:rFonts w:ascii="Times New Roman" w:hAnsi="Times New Roman" w:cs="Times New Roman"/>
          <w:sz w:val="20"/>
          <w:szCs w:val="20"/>
        </w:rPr>
      </w:pPr>
    </w:p>
    <w:p w:rsidR="008306EE" w:rsidRPr="008306EE" w:rsidRDefault="008306EE" w:rsidP="008306EE">
      <w:pPr>
        <w:ind w:left="5103"/>
        <w:jc w:val="both"/>
        <w:rPr>
          <w:rFonts w:ascii="Times New Roman" w:hAnsi="Times New Roman" w:cs="Times New Roman"/>
          <w:sz w:val="20"/>
          <w:szCs w:val="20"/>
        </w:rPr>
      </w:pPr>
    </w:p>
    <w:p w:rsidR="008306EE" w:rsidRPr="008306EE" w:rsidRDefault="008306EE" w:rsidP="008306EE">
      <w:pPr>
        <w:ind w:left="5103"/>
        <w:jc w:val="both"/>
        <w:rPr>
          <w:rFonts w:ascii="Times New Roman" w:hAnsi="Times New Roman" w:cs="Times New Roman"/>
          <w:sz w:val="20"/>
          <w:szCs w:val="20"/>
        </w:rPr>
      </w:pPr>
    </w:p>
    <w:p w:rsidR="008306EE" w:rsidRPr="008306EE" w:rsidRDefault="008306EE" w:rsidP="008306EE">
      <w:pPr>
        <w:ind w:left="5103"/>
        <w:jc w:val="both"/>
        <w:rPr>
          <w:rFonts w:ascii="Times New Roman" w:hAnsi="Times New Roman" w:cs="Times New Roman"/>
          <w:sz w:val="20"/>
          <w:szCs w:val="20"/>
        </w:rPr>
      </w:pPr>
    </w:p>
    <w:p w:rsidR="008306EE" w:rsidRPr="008306EE" w:rsidRDefault="008306EE" w:rsidP="008306EE">
      <w:pPr>
        <w:ind w:left="5103"/>
        <w:jc w:val="both"/>
        <w:rPr>
          <w:rFonts w:ascii="Times New Roman" w:hAnsi="Times New Roman" w:cs="Times New Roman"/>
          <w:sz w:val="20"/>
          <w:szCs w:val="20"/>
        </w:rPr>
      </w:pPr>
    </w:p>
    <w:p w:rsidR="008306EE" w:rsidRPr="008306EE" w:rsidRDefault="008306EE" w:rsidP="008306EE">
      <w:pPr>
        <w:ind w:left="5103"/>
        <w:jc w:val="both"/>
        <w:rPr>
          <w:rFonts w:ascii="Times New Roman" w:hAnsi="Times New Roman" w:cs="Times New Roman"/>
          <w:sz w:val="20"/>
          <w:szCs w:val="20"/>
        </w:rPr>
      </w:pPr>
    </w:p>
    <w:p w:rsidR="008306EE" w:rsidRPr="008306EE" w:rsidRDefault="008306EE" w:rsidP="008306EE">
      <w:pPr>
        <w:ind w:left="5103"/>
        <w:jc w:val="both"/>
        <w:rPr>
          <w:rFonts w:ascii="Times New Roman" w:hAnsi="Times New Roman" w:cs="Times New Roman"/>
          <w:sz w:val="20"/>
          <w:szCs w:val="20"/>
        </w:rPr>
      </w:pPr>
    </w:p>
    <w:p w:rsidR="008306EE" w:rsidRPr="008306EE" w:rsidRDefault="008306EE" w:rsidP="008306EE">
      <w:pPr>
        <w:ind w:left="5103"/>
        <w:jc w:val="both"/>
        <w:rPr>
          <w:rFonts w:ascii="Times New Roman" w:hAnsi="Times New Roman" w:cs="Times New Roman"/>
          <w:sz w:val="20"/>
          <w:szCs w:val="20"/>
        </w:rPr>
      </w:pPr>
    </w:p>
    <w:p w:rsidR="008306EE" w:rsidRPr="008306EE" w:rsidRDefault="008306EE" w:rsidP="008306EE">
      <w:pPr>
        <w:ind w:left="5103"/>
        <w:jc w:val="both"/>
        <w:rPr>
          <w:rFonts w:ascii="Times New Roman" w:hAnsi="Times New Roman" w:cs="Times New Roman"/>
          <w:sz w:val="20"/>
          <w:szCs w:val="20"/>
        </w:rPr>
      </w:pPr>
    </w:p>
    <w:p w:rsidR="008306EE" w:rsidRPr="008306EE" w:rsidRDefault="008306EE" w:rsidP="008306EE">
      <w:pPr>
        <w:ind w:left="5103"/>
        <w:jc w:val="both"/>
        <w:rPr>
          <w:rFonts w:ascii="Times New Roman" w:hAnsi="Times New Roman" w:cs="Times New Roman"/>
          <w:sz w:val="20"/>
          <w:szCs w:val="20"/>
        </w:rPr>
      </w:pPr>
    </w:p>
    <w:p w:rsidR="008306EE" w:rsidRPr="008306EE" w:rsidRDefault="008306EE" w:rsidP="008306EE">
      <w:pPr>
        <w:ind w:left="5103"/>
        <w:jc w:val="both"/>
        <w:rPr>
          <w:rFonts w:ascii="Times New Roman" w:hAnsi="Times New Roman" w:cs="Times New Roman"/>
          <w:sz w:val="20"/>
          <w:szCs w:val="20"/>
        </w:rPr>
      </w:pPr>
    </w:p>
    <w:p w:rsidR="008306EE" w:rsidRPr="008306EE" w:rsidRDefault="008306EE" w:rsidP="008306EE">
      <w:pPr>
        <w:rPr>
          <w:rFonts w:ascii="Times New Roman" w:hAnsi="Times New Roman" w:cs="Times New Roman"/>
          <w:color w:val="FF0000"/>
        </w:rPr>
        <w:sectPr w:rsidR="008306EE" w:rsidRPr="008306EE" w:rsidSect="008306EE">
          <w:headerReference w:type="default" r:id="rId58"/>
          <w:pgSz w:w="11906" w:h="16838"/>
          <w:pgMar w:top="1134" w:right="851" w:bottom="1134" w:left="1701" w:header="709" w:footer="709" w:gutter="0"/>
          <w:pgNumType w:start="1"/>
          <w:cols w:space="708"/>
          <w:titlePg/>
          <w:docGrid w:linePitch="360"/>
        </w:sectPr>
      </w:pPr>
    </w:p>
    <w:p w:rsidR="008306EE" w:rsidRPr="008306EE" w:rsidRDefault="008306EE" w:rsidP="008306EE">
      <w:pPr>
        <w:rPr>
          <w:rFonts w:ascii="Times New Roman" w:hAnsi="Times New Roman" w:cs="Times New Roman"/>
          <w:color w:val="FF0000"/>
        </w:rPr>
      </w:pPr>
    </w:p>
    <w:tbl>
      <w:tblPr>
        <w:tblpPr w:leftFromText="180" w:rightFromText="180" w:vertAnchor="text" w:horzAnchor="margin" w:tblpY="33"/>
        <w:tblW w:w="9889" w:type="dxa"/>
        <w:tblLayout w:type="fixed"/>
        <w:tblLook w:val="0000"/>
      </w:tblPr>
      <w:tblGrid>
        <w:gridCol w:w="4619"/>
        <w:gridCol w:w="5270"/>
      </w:tblGrid>
      <w:tr w:rsidR="008306EE" w:rsidRPr="008306EE" w:rsidTr="008306EE">
        <w:trPr>
          <w:trHeight w:val="1265"/>
        </w:trPr>
        <w:tc>
          <w:tcPr>
            <w:tcW w:w="4619" w:type="dxa"/>
          </w:tcPr>
          <w:p w:rsidR="008306EE" w:rsidRPr="008306EE" w:rsidRDefault="008306EE" w:rsidP="008306EE">
            <w:pPr>
              <w:tabs>
                <w:tab w:val="left" w:pos="1155"/>
              </w:tabs>
              <w:rPr>
                <w:rFonts w:ascii="Times New Roman" w:hAnsi="Times New Roman" w:cs="Times New Roman"/>
              </w:rPr>
            </w:pPr>
          </w:p>
        </w:tc>
        <w:tc>
          <w:tcPr>
            <w:tcW w:w="5270" w:type="dxa"/>
          </w:tcPr>
          <w:p w:rsidR="008306EE" w:rsidRPr="008306EE" w:rsidRDefault="008306EE" w:rsidP="008306EE">
            <w:pPr>
              <w:jc w:val="right"/>
              <w:rPr>
                <w:rFonts w:ascii="Times New Roman" w:hAnsi="Times New Roman" w:cs="Times New Roman"/>
              </w:rPr>
            </w:pPr>
            <w:r w:rsidRPr="008306EE">
              <w:rPr>
                <w:rFonts w:ascii="Times New Roman" w:hAnsi="Times New Roman" w:cs="Times New Roman"/>
              </w:rPr>
              <w:t>УТВЕРЖДЕНО</w:t>
            </w:r>
          </w:p>
          <w:p w:rsidR="008306EE" w:rsidRPr="008306EE" w:rsidRDefault="008306EE" w:rsidP="008306EE">
            <w:pPr>
              <w:jc w:val="right"/>
              <w:rPr>
                <w:rFonts w:ascii="Times New Roman" w:hAnsi="Times New Roman" w:cs="Times New Roman"/>
              </w:rPr>
            </w:pPr>
            <w:r w:rsidRPr="008306EE">
              <w:rPr>
                <w:rFonts w:ascii="Times New Roman" w:hAnsi="Times New Roman" w:cs="Times New Roman"/>
              </w:rPr>
              <w:t xml:space="preserve">  постановлением Администрации муниципального образования </w:t>
            </w:r>
          </w:p>
          <w:p w:rsidR="008306EE" w:rsidRPr="008306EE" w:rsidRDefault="008306EE" w:rsidP="008306EE">
            <w:pPr>
              <w:jc w:val="right"/>
              <w:rPr>
                <w:rFonts w:ascii="Times New Roman" w:hAnsi="Times New Roman" w:cs="Times New Roman"/>
              </w:rPr>
            </w:pPr>
            <w:r w:rsidRPr="008306EE">
              <w:rPr>
                <w:rFonts w:ascii="Times New Roman" w:hAnsi="Times New Roman" w:cs="Times New Roman"/>
              </w:rPr>
              <w:t>«Муниципальный округ Сюмсинский</w:t>
            </w:r>
          </w:p>
          <w:p w:rsidR="008306EE" w:rsidRPr="008306EE" w:rsidRDefault="008306EE" w:rsidP="008306EE">
            <w:pPr>
              <w:jc w:val="right"/>
              <w:rPr>
                <w:rFonts w:ascii="Times New Roman" w:hAnsi="Times New Roman" w:cs="Times New Roman"/>
              </w:rPr>
            </w:pPr>
            <w:r w:rsidRPr="008306EE">
              <w:rPr>
                <w:rFonts w:ascii="Times New Roman" w:hAnsi="Times New Roman" w:cs="Times New Roman"/>
              </w:rPr>
              <w:t xml:space="preserve">район Удмуртской Республики» </w:t>
            </w:r>
          </w:p>
          <w:p w:rsidR="008306EE" w:rsidRPr="008306EE" w:rsidRDefault="008306EE" w:rsidP="008306EE">
            <w:pPr>
              <w:tabs>
                <w:tab w:val="left" w:pos="435"/>
              </w:tabs>
              <w:jc w:val="right"/>
              <w:rPr>
                <w:rFonts w:ascii="Times New Roman" w:hAnsi="Times New Roman" w:cs="Times New Roman"/>
              </w:rPr>
            </w:pPr>
            <w:r w:rsidRPr="008306EE">
              <w:rPr>
                <w:rFonts w:ascii="Times New Roman" w:hAnsi="Times New Roman" w:cs="Times New Roman"/>
              </w:rPr>
              <w:t>от 31 января 2025 года № 40</w:t>
            </w:r>
          </w:p>
        </w:tc>
      </w:tr>
    </w:tbl>
    <w:p w:rsidR="008306EE" w:rsidRPr="008306EE" w:rsidRDefault="008306EE" w:rsidP="008306EE">
      <w:pPr>
        <w:ind w:left="5103"/>
        <w:jc w:val="right"/>
        <w:rPr>
          <w:rFonts w:ascii="Times New Roman" w:hAnsi="Times New Roman" w:cs="Times New Roman"/>
        </w:rPr>
      </w:pPr>
    </w:p>
    <w:p w:rsidR="008306EE" w:rsidRPr="008306EE" w:rsidRDefault="008306EE" w:rsidP="008306EE">
      <w:pPr>
        <w:jc w:val="center"/>
        <w:rPr>
          <w:rFonts w:ascii="Times New Roman" w:hAnsi="Times New Roman" w:cs="Times New Roman"/>
          <w:b/>
          <w:bCs/>
        </w:rPr>
      </w:pPr>
      <w:r w:rsidRPr="008306EE">
        <w:rPr>
          <w:rFonts w:ascii="Times New Roman" w:hAnsi="Times New Roman" w:cs="Times New Roman"/>
          <w:b/>
          <w:bCs/>
        </w:rPr>
        <w:t>Извещение о проведении аукциона</w:t>
      </w:r>
    </w:p>
    <w:p w:rsidR="008306EE" w:rsidRPr="008306EE" w:rsidRDefault="008306EE" w:rsidP="008306EE">
      <w:pPr>
        <w:jc w:val="center"/>
        <w:rPr>
          <w:rFonts w:ascii="Times New Roman" w:hAnsi="Times New Roman" w:cs="Times New Roman"/>
        </w:rPr>
      </w:pPr>
      <w:r w:rsidRPr="008306EE">
        <w:rPr>
          <w:rFonts w:ascii="Times New Roman" w:hAnsi="Times New Roman" w:cs="Times New Roman"/>
        </w:rPr>
        <w:t>на право заключения договоров аренды земельных участков, находящихся в собственности муниципального образования «Муниципальный округ Сюмсинский район Удмуртской Республики»</w:t>
      </w:r>
    </w:p>
    <w:p w:rsidR="008306EE" w:rsidRPr="008306EE" w:rsidRDefault="008306EE" w:rsidP="008306EE">
      <w:pPr>
        <w:jc w:val="center"/>
        <w:rPr>
          <w:rFonts w:ascii="Times New Roman" w:hAnsi="Times New Roman" w:cs="Times New Roman"/>
        </w:rPr>
      </w:pPr>
    </w:p>
    <w:tbl>
      <w:tblPr>
        <w:tblW w:w="9747" w:type="dxa"/>
        <w:tblLayout w:type="fixed"/>
        <w:tblLook w:val="04A0"/>
      </w:tblPr>
      <w:tblGrid>
        <w:gridCol w:w="3432"/>
        <w:gridCol w:w="6315"/>
      </w:tblGrid>
      <w:tr w:rsidR="008306EE" w:rsidRPr="008306EE" w:rsidTr="008306EE">
        <w:tc>
          <w:tcPr>
            <w:tcW w:w="3432" w:type="dxa"/>
            <w:shd w:val="clear" w:color="auto" w:fill="auto"/>
          </w:tcPr>
          <w:p w:rsidR="008306EE" w:rsidRPr="008306EE" w:rsidRDefault="008306EE" w:rsidP="008306EE">
            <w:pPr>
              <w:jc w:val="both"/>
              <w:rPr>
                <w:rFonts w:ascii="Times New Roman" w:hAnsi="Times New Roman" w:cs="Times New Roman"/>
                <w:b/>
                <w:bCs/>
              </w:rPr>
            </w:pPr>
            <w:r w:rsidRPr="008306EE">
              <w:rPr>
                <w:rFonts w:ascii="Times New Roman" w:hAnsi="Times New Roman" w:cs="Times New Roman"/>
                <w:i/>
                <w:iCs/>
              </w:rPr>
              <w:t>Форма проведения торгов:</w:t>
            </w:r>
          </w:p>
        </w:tc>
        <w:tc>
          <w:tcPr>
            <w:tcW w:w="6315" w:type="dxa"/>
            <w:shd w:val="clear" w:color="auto" w:fill="auto"/>
          </w:tcPr>
          <w:p w:rsidR="008306EE" w:rsidRPr="008306EE" w:rsidRDefault="008306EE" w:rsidP="008306EE">
            <w:pPr>
              <w:jc w:val="both"/>
              <w:rPr>
                <w:rFonts w:ascii="Times New Roman" w:hAnsi="Times New Roman" w:cs="Times New Roman"/>
                <w:b/>
                <w:bCs/>
              </w:rPr>
            </w:pPr>
            <w:r w:rsidRPr="008306EE">
              <w:rPr>
                <w:rFonts w:ascii="Times New Roman" w:hAnsi="Times New Roman" w:cs="Times New Roman"/>
              </w:rPr>
              <w:t>Открытый аукцион в электронной форме</w:t>
            </w:r>
          </w:p>
        </w:tc>
      </w:tr>
      <w:tr w:rsidR="008306EE" w:rsidRPr="008306EE" w:rsidTr="008306EE">
        <w:tc>
          <w:tcPr>
            <w:tcW w:w="3432" w:type="dxa"/>
            <w:shd w:val="clear" w:color="auto" w:fill="auto"/>
          </w:tcPr>
          <w:p w:rsidR="008306EE" w:rsidRPr="008306EE" w:rsidRDefault="008306EE" w:rsidP="008306EE">
            <w:pPr>
              <w:jc w:val="both"/>
              <w:rPr>
                <w:rFonts w:ascii="Times New Roman" w:hAnsi="Times New Roman" w:cs="Times New Roman"/>
                <w:b/>
                <w:bCs/>
              </w:rPr>
            </w:pPr>
            <w:r w:rsidRPr="008306EE">
              <w:rPr>
                <w:rFonts w:ascii="Times New Roman" w:hAnsi="Times New Roman" w:cs="Times New Roman"/>
                <w:i/>
                <w:iCs/>
              </w:rPr>
              <w:t>Сайт размещения извещения:</w:t>
            </w:r>
          </w:p>
        </w:tc>
        <w:tc>
          <w:tcPr>
            <w:tcW w:w="6315" w:type="dxa"/>
            <w:shd w:val="clear" w:color="auto" w:fill="auto"/>
          </w:tcPr>
          <w:p w:rsidR="008306EE" w:rsidRPr="008306EE" w:rsidRDefault="008306EE" w:rsidP="008306EE">
            <w:pPr>
              <w:rPr>
                <w:rFonts w:ascii="Times New Roman" w:hAnsi="Times New Roman" w:cs="Times New Roman"/>
              </w:rPr>
            </w:pPr>
            <w:r w:rsidRPr="008306EE">
              <w:rPr>
                <w:rFonts w:ascii="Times New Roman" w:hAnsi="Times New Roman" w:cs="Times New Roman"/>
              </w:rPr>
              <w:t>http://torgi.gov.ru/, https://syumsinskij-r18.gosweb.gosuslugi.ru/,  http://sale.</w:t>
            </w:r>
            <w:r w:rsidRPr="008306EE">
              <w:rPr>
                <w:rFonts w:ascii="Times New Roman" w:hAnsi="Times New Roman" w:cs="Times New Roman"/>
                <w:lang w:val="en-US"/>
              </w:rPr>
              <w:t>zakazrf</w:t>
            </w:r>
            <w:r w:rsidRPr="008306EE">
              <w:rPr>
                <w:rFonts w:ascii="Times New Roman" w:hAnsi="Times New Roman" w:cs="Times New Roman"/>
              </w:rPr>
              <w:t>.</w:t>
            </w:r>
            <w:r w:rsidRPr="008306EE">
              <w:rPr>
                <w:rFonts w:ascii="Times New Roman" w:hAnsi="Times New Roman" w:cs="Times New Roman"/>
                <w:lang w:val="en-US"/>
              </w:rPr>
              <w:t>ru</w:t>
            </w:r>
          </w:p>
          <w:p w:rsidR="008306EE" w:rsidRPr="008306EE" w:rsidRDefault="008306EE" w:rsidP="008306EE">
            <w:pPr>
              <w:jc w:val="both"/>
              <w:rPr>
                <w:rFonts w:ascii="Times New Roman" w:hAnsi="Times New Roman" w:cs="Times New Roman"/>
                <w:b/>
                <w:bCs/>
              </w:rPr>
            </w:pPr>
          </w:p>
        </w:tc>
      </w:tr>
      <w:tr w:rsidR="008306EE" w:rsidRPr="008306EE" w:rsidTr="008306EE">
        <w:tc>
          <w:tcPr>
            <w:tcW w:w="3432" w:type="dxa"/>
            <w:shd w:val="clear" w:color="auto" w:fill="auto"/>
          </w:tcPr>
          <w:p w:rsidR="008306EE" w:rsidRPr="008306EE" w:rsidRDefault="008306EE" w:rsidP="008306EE">
            <w:pPr>
              <w:jc w:val="both"/>
              <w:rPr>
                <w:rFonts w:ascii="Times New Roman" w:hAnsi="Times New Roman" w:cs="Times New Roman"/>
                <w:b/>
                <w:bCs/>
              </w:rPr>
            </w:pPr>
            <w:r w:rsidRPr="008306EE">
              <w:rPr>
                <w:rFonts w:ascii="Times New Roman" w:hAnsi="Times New Roman" w:cs="Times New Roman"/>
                <w:i/>
                <w:iCs/>
              </w:rPr>
              <w:t>Количество лотов:</w:t>
            </w:r>
          </w:p>
        </w:tc>
        <w:tc>
          <w:tcPr>
            <w:tcW w:w="6315" w:type="dxa"/>
            <w:shd w:val="clear" w:color="auto" w:fill="auto"/>
          </w:tcPr>
          <w:p w:rsidR="008306EE" w:rsidRPr="008306EE" w:rsidRDefault="008306EE" w:rsidP="008306EE">
            <w:pPr>
              <w:jc w:val="both"/>
              <w:rPr>
                <w:rFonts w:ascii="Times New Roman" w:hAnsi="Times New Roman" w:cs="Times New Roman"/>
                <w:b/>
                <w:bCs/>
              </w:rPr>
            </w:pPr>
            <w:r w:rsidRPr="008306EE">
              <w:rPr>
                <w:rFonts w:ascii="Times New Roman" w:hAnsi="Times New Roman" w:cs="Times New Roman"/>
                <w:b/>
                <w:bCs/>
              </w:rPr>
              <w:t>10</w:t>
            </w:r>
          </w:p>
        </w:tc>
      </w:tr>
      <w:tr w:rsidR="008306EE" w:rsidRPr="008306EE" w:rsidTr="008306EE">
        <w:tc>
          <w:tcPr>
            <w:tcW w:w="9747" w:type="dxa"/>
            <w:gridSpan w:val="2"/>
            <w:shd w:val="clear" w:color="auto" w:fill="auto"/>
          </w:tcPr>
          <w:p w:rsidR="008306EE" w:rsidRPr="008306EE" w:rsidRDefault="008306EE" w:rsidP="008306EE">
            <w:pPr>
              <w:jc w:val="center"/>
              <w:rPr>
                <w:rFonts w:ascii="Times New Roman" w:hAnsi="Times New Roman" w:cs="Times New Roman"/>
                <w:b/>
                <w:bCs/>
              </w:rPr>
            </w:pPr>
            <w:r w:rsidRPr="008306EE">
              <w:rPr>
                <w:rFonts w:ascii="Times New Roman" w:hAnsi="Times New Roman" w:cs="Times New Roman"/>
                <w:b/>
                <w:bCs/>
                <w:i/>
                <w:iCs/>
              </w:rPr>
              <w:t>Контактная информация организатора торгов, уполномоченного органа</w:t>
            </w:r>
          </w:p>
        </w:tc>
      </w:tr>
      <w:tr w:rsidR="008306EE" w:rsidRPr="008306EE" w:rsidTr="008306EE">
        <w:tc>
          <w:tcPr>
            <w:tcW w:w="3432" w:type="dxa"/>
            <w:shd w:val="clear" w:color="auto" w:fill="auto"/>
          </w:tcPr>
          <w:p w:rsidR="008306EE" w:rsidRPr="008306EE" w:rsidRDefault="008306EE" w:rsidP="008306EE">
            <w:pPr>
              <w:jc w:val="both"/>
              <w:rPr>
                <w:rFonts w:ascii="Times New Roman" w:hAnsi="Times New Roman" w:cs="Times New Roman"/>
                <w:b/>
                <w:bCs/>
              </w:rPr>
            </w:pPr>
            <w:r w:rsidRPr="008306EE">
              <w:rPr>
                <w:rFonts w:ascii="Times New Roman" w:hAnsi="Times New Roman" w:cs="Times New Roman"/>
                <w:i/>
                <w:iCs/>
              </w:rPr>
              <w:t>Наименование организации:</w:t>
            </w:r>
          </w:p>
        </w:tc>
        <w:tc>
          <w:tcPr>
            <w:tcW w:w="6315" w:type="dxa"/>
            <w:shd w:val="clear" w:color="auto" w:fill="auto"/>
          </w:tcPr>
          <w:p w:rsidR="008306EE" w:rsidRPr="008306EE" w:rsidRDefault="008306EE" w:rsidP="008306EE">
            <w:pPr>
              <w:jc w:val="both"/>
              <w:rPr>
                <w:rFonts w:ascii="Times New Roman" w:hAnsi="Times New Roman" w:cs="Times New Roman"/>
                <w:b/>
                <w:bCs/>
              </w:rPr>
            </w:pPr>
            <w:r w:rsidRPr="008306EE">
              <w:rPr>
                <w:rFonts w:ascii="Times New Roman" w:hAnsi="Times New Roman" w:cs="Times New Roman"/>
              </w:rPr>
              <w:t>Администрация муниципального образования «Муниципальный округ Сюмсинский район Удмуртской Республики»</w:t>
            </w:r>
          </w:p>
        </w:tc>
      </w:tr>
      <w:tr w:rsidR="008306EE" w:rsidRPr="008306EE" w:rsidTr="008306EE">
        <w:tc>
          <w:tcPr>
            <w:tcW w:w="3432" w:type="dxa"/>
            <w:shd w:val="clear" w:color="auto" w:fill="auto"/>
          </w:tcPr>
          <w:p w:rsidR="008306EE" w:rsidRPr="008306EE" w:rsidRDefault="008306EE" w:rsidP="008306EE">
            <w:pPr>
              <w:jc w:val="both"/>
              <w:rPr>
                <w:rFonts w:ascii="Times New Roman" w:hAnsi="Times New Roman" w:cs="Times New Roman"/>
                <w:b/>
                <w:bCs/>
              </w:rPr>
            </w:pPr>
            <w:r w:rsidRPr="008306EE">
              <w:rPr>
                <w:rFonts w:ascii="Times New Roman" w:hAnsi="Times New Roman" w:cs="Times New Roman"/>
                <w:i/>
                <w:iCs/>
              </w:rPr>
              <w:t>Адрес:</w:t>
            </w:r>
          </w:p>
        </w:tc>
        <w:tc>
          <w:tcPr>
            <w:tcW w:w="6315" w:type="dxa"/>
            <w:shd w:val="clear" w:color="auto" w:fill="auto"/>
          </w:tcPr>
          <w:p w:rsidR="008306EE" w:rsidRPr="008306EE" w:rsidRDefault="008306EE" w:rsidP="008306EE">
            <w:pPr>
              <w:jc w:val="both"/>
              <w:rPr>
                <w:rFonts w:ascii="Times New Roman" w:hAnsi="Times New Roman" w:cs="Times New Roman"/>
                <w:b/>
                <w:bCs/>
              </w:rPr>
            </w:pPr>
            <w:r w:rsidRPr="008306EE">
              <w:rPr>
                <w:rFonts w:ascii="Times New Roman" w:hAnsi="Times New Roman" w:cs="Times New Roman"/>
              </w:rPr>
              <w:t>427370, Удмуртская Республика, Сюмсинский район, с. Сюмси, ул. Советская,45</w:t>
            </w:r>
          </w:p>
        </w:tc>
      </w:tr>
      <w:tr w:rsidR="008306EE" w:rsidRPr="008306EE" w:rsidTr="008306EE">
        <w:tc>
          <w:tcPr>
            <w:tcW w:w="3432" w:type="dxa"/>
            <w:shd w:val="clear" w:color="auto" w:fill="auto"/>
          </w:tcPr>
          <w:p w:rsidR="008306EE" w:rsidRPr="008306EE" w:rsidRDefault="008306EE" w:rsidP="008306EE">
            <w:pPr>
              <w:jc w:val="both"/>
              <w:rPr>
                <w:rFonts w:ascii="Times New Roman" w:hAnsi="Times New Roman" w:cs="Times New Roman"/>
                <w:b/>
                <w:bCs/>
              </w:rPr>
            </w:pPr>
            <w:r w:rsidRPr="008306EE">
              <w:rPr>
                <w:rFonts w:ascii="Times New Roman" w:hAnsi="Times New Roman" w:cs="Times New Roman"/>
                <w:i/>
                <w:iCs/>
              </w:rPr>
              <w:t>Телефон:</w:t>
            </w:r>
          </w:p>
        </w:tc>
        <w:tc>
          <w:tcPr>
            <w:tcW w:w="6315" w:type="dxa"/>
            <w:shd w:val="clear" w:color="auto" w:fill="auto"/>
          </w:tcPr>
          <w:p w:rsidR="008306EE" w:rsidRPr="008306EE" w:rsidRDefault="008306EE" w:rsidP="008306EE">
            <w:pPr>
              <w:jc w:val="both"/>
              <w:rPr>
                <w:rFonts w:ascii="Times New Roman" w:hAnsi="Times New Roman" w:cs="Times New Roman"/>
                <w:b/>
                <w:bCs/>
              </w:rPr>
            </w:pPr>
            <w:r w:rsidRPr="008306EE">
              <w:rPr>
                <w:rFonts w:ascii="Times New Roman" w:hAnsi="Times New Roman" w:cs="Times New Roman"/>
              </w:rPr>
              <w:t>8(34152)21563</w:t>
            </w:r>
          </w:p>
        </w:tc>
      </w:tr>
      <w:tr w:rsidR="008306EE" w:rsidRPr="008306EE" w:rsidTr="008306EE">
        <w:tc>
          <w:tcPr>
            <w:tcW w:w="3432" w:type="dxa"/>
            <w:shd w:val="clear" w:color="auto" w:fill="auto"/>
          </w:tcPr>
          <w:p w:rsidR="008306EE" w:rsidRPr="008306EE" w:rsidRDefault="008306EE" w:rsidP="008306EE">
            <w:pPr>
              <w:jc w:val="both"/>
              <w:rPr>
                <w:rFonts w:ascii="Times New Roman" w:hAnsi="Times New Roman" w:cs="Times New Roman"/>
                <w:b/>
                <w:bCs/>
              </w:rPr>
            </w:pPr>
            <w:r w:rsidRPr="008306EE">
              <w:rPr>
                <w:rFonts w:ascii="Times New Roman" w:hAnsi="Times New Roman" w:cs="Times New Roman"/>
                <w:i/>
                <w:iCs/>
              </w:rPr>
              <w:t>Факс:</w:t>
            </w:r>
          </w:p>
        </w:tc>
        <w:tc>
          <w:tcPr>
            <w:tcW w:w="6315" w:type="dxa"/>
            <w:shd w:val="clear" w:color="auto" w:fill="auto"/>
          </w:tcPr>
          <w:p w:rsidR="008306EE" w:rsidRPr="008306EE" w:rsidRDefault="008306EE" w:rsidP="008306EE">
            <w:pPr>
              <w:jc w:val="both"/>
              <w:rPr>
                <w:rFonts w:ascii="Times New Roman" w:hAnsi="Times New Roman" w:cs="Times New Roman"/>
                <w:b/>
                <w:bCs/>
              </w:rPr>
            </w:pPr>
            <w:r w:rsidRPr="008306EE">
              <w:rPr>
                <w:rFonts w:ascii="Times New Roman" w:hAnsi="Times New Roman" w:cs="Times New Roman"/>
              </w:rPr>
              <w:t>8(34152)21040</w:t>
            </w:r>
          </w:p>
        </w:tc>
      </w:tr>
      <w:tr w:rsidR="008306EE" w:rsidRPr="008306EE" w:rsidTr="008306EE">
        <w:tc>
          <w:tcPr>
            <w:tcW w:w="3432" w:type="dxa"/>
            <w:shd w:val="clear" w:color="auto" w:fill="auto"/>
          </w:tcPr>
          <w:p w:rsidR="008306EE" w:rsidRPr="008306EE" w:rsidRDefault="008306EE" w:rsidP="008306EE">
            <w:pPr>
              <w:jc w:val="both"/>
              <w:rPr>
                <w:rFonts w:ascii="Times New Roman" w:hAnsi="Times New Roman" w:cs="Times New Roman"/>
                <w:b/>
                <w:bCs/>
              </w:rPr>
            </w:pPr>
            <w:r w:rsidRPr="008306EE">
              <w:rPr>
                <w:rFonts w:ascii="Times New Roman" w:hAnsi="Times New Roman" w:cs="Times New Roman"/>
                <w:i/>
                <w:iCs/>
              </w:rPr>
              <w:t>E-mail:</w:t>
            </w:r>
          </w:p>
        </w:tc>
        <w:tc>
          <w:tcPr>
            <w:tcW w:w="6315" w:type="dxa"/>
            <w:shd w:val="clear" w:color="auto" w:fill="auto"/>
          </w:tcPr>
          <w:p w:rsidR="008306EE" w:rsidRPr="008306EE" w:rsidRDefault="008306EE" w:rsidP="008306EE">
            <w:pPr>
              <w:jc w:val="both"/>
              <w:rPr>
                <w:rFonts w:ascii="Times New Roman" w:eastAsia="Calibri" w:hAnsi="Times New Roman" w:cs="Times New Roman"/>
                <w:bCs/>
                <w:u w:val="single"/>
                <w:lang w:eastAsia="en-US"/>
              </w:rPr>
            </w:pPr>
            <w:r w:rsidRPr="008306EE">
              <w:rPr>
                <w:rFonts w:ascii="Times New Roman" w:hAnsi="Times New Roman" w:cs="Times New Roman"/>
              </w:rPr>
              <w:t>sumsiimzem@mail.ru</w:t>
            </w:r>
          </w:p>
        </w:tc>
      </w:tr>
      <w:tr w:rsidR="008306EE" w:rsidRPr="008306EE" w:rsidTr="008306EE">
        <w:tc>
          <w:tcPr>
            <w:tcW w:w="3432" w:type="dxa"/>
            <w:shd w:val="clear" w:color="auto" w:fill="auto"/>
          </w:tcPr>
          <w:p w:rsidR="008306EE" w:rsidRPr="008306EE" w:rsidRDefault="008306EE" w:rsidP="008306EE">
            <w:pPr>
              <w:jc w:val="both"/>
              <w:rPr>
                <w:rFonts w:ascii="Times New Roman" w:hAnsi="Times New Roman" w:cs="Times New Roman"/>
                <w:b/>
                <w:bCs/>
              </w:rPr>
            </w:pPr>
            <w:r w:rsidRPr="008306EE">
              <w:rPr>
                <w:rFonts w:ascii="Times New Roman" w:hAnsi="Times New Roman" w:cs="Times New Roman"/>
                <w:i/>
                <w:iCs/>
              </w:rPr>
              <w:t>Контактное лицо:</w:t>
            </w:r>
          </w:p>
        </w:tc>
        <w:tc>
          <w:tcPr>
            <w:tcW w:w="6315" w:type="dxa"/>
            <w:shd w:val="clear" w:color="auto" w:fill="auto"/>
          </w:tcPr>
          <w:p w:rsidR="008306EE" w:rsidRPr="008306EE" w:rsidRDefault="008306EE" w:rsidP="008306EE">
            <w:pPr>
              <w:jc w:val="both"/>
              <w:rPr>
                <w:rFonts w:ascii="Times New Roman" w:eastAsia="Calibri" w:hAnsi="Times New Roman" w:cs="Times New Roman"/>
                <w:bCs/>
                <w:u w:val="single"/>
                <w:lang w:eastAsia="en-US"/>
              </w:rPr>
            </w:pPr>
            <w:r w:rsidRPr="008306EE">
              <w:rPr>
                <w:rFonts w:ascii="Times New Roman" w:hAnsi="Times New Roman" w:cs="Times New Roman"/>
              </w:rPr>
              <w:t>Кузнецов Юрий Валентинович</w:t>
            </w:r>
          </w:p>
        </w:tc>
      </w:tr>
      <w:tr w:rsidR="008306EE" w:rsidRPr="008306EE" w:rsidTr="008306EE">
        <w:tc>
          <w:tcPr>
            <w:tcW w:w="9747" w:type="dxa"/>
            <w:gridSpan w:val="2"/>
            <w:shd w:val="clear" w:color="auto" w:fill="auto"/>
          </w:tcPr>
          <w:p w:rsidR="008306EE" w:rsidRPr="008306EE" w:rsidRDefault="008306EE" w:rsidP="008306EE">
            <w:pPr>
              <w:jc w:val="center"/>
              <w:rPr>
                <w:rFonts w:ascii="Times New Roman" w:hAnsi="Times New Roman" w:cs="Times New Roman"/>
                <w:b/>
                <w:bCs/>
                <w:i/>
                <w:iCs/>
              </w:rPr>
            </w:pPr>
          </w:p>
          <w:p w:rsidR="008306EE" w:rsidRPr="008306EE" w:rsidRDefault="008306EE" w:rsidP="008306EE">
            <w:pPr>
              <w:jc w:val="center"/>
              <w:rPr>
                <w:rFonts w:ascii="Times New Roman" w:hAnsi="Times New Roman" w:cs="Times New Roman"/>
                <w:b/>
                <w:bCs/>
                <w:i/>
                <w:iCs/>
              </w:rPr>
            </w:pPr>
            <w:r w:rsidRPr="008306EE">
              <w:rPr>
                <w:rFonts w:ascii="Times New Roman" w:hAnsi="Times New Roman" w:cs="Times New Roman"/>
                <w:b/>
                <w:bCs/>
                <w:i/>
                <w:iCs/>
              </w:rPr>
              <w:t>Условия проведения торгов</w:t>
            </w:r>
          </w:p>
          <w:p w:rsidR="008306EE" w:rsidRPr="008306EE" w:rsidRDefault="008306EE" w:rsidP="008306EE">
            <w:pPr>
              <w:ind w:firstLine="709"/>
              <w:jc w:val="both"/>
              <w:rPr>
                <w:rFonts w:ascii="Times New Roman" w:hAnsi="Times New Roman" w:cs="Times New Roman"/>
              </w:rPr>
            </w:pPr>
            <w:r w:rsidRPr="008306EE">
              <w:rPr>
                <w:rFonts w:ascii="Times New Roman" w:hAnsi="Times New Roman" w:cs="Times New Roman"/>
              </w:rPr>
              <w:t xml:space="preserve">Адрес электронной площадки, на которой будет проводиться продажа в электронной форме: </w:t>
            </w:r>
            <w:r w:rsidRPr="008306EE">
              <w:rPr>
                <w:rFonts w:ascii="Times New Roman" w:hAnsi="Times New Roman" w:cs="Times New Roman"/>
                <w:lang w:val="en-US"/>
              </w:rPr>
              <w:t>http</w:t>
            </w:r>
            <w:r w:rsidRPr="008306EE">
              <w:rPr>
                <w:rFonts w:ascii="Times New Roman" w:hAnsi="Times New Roman" w:cs="Times New Roman"/>
              </w:rPr>
              <w:t>://</w:t>
            </w:r>
            <w:r w:rsidRPr="008306EE">
              <w:rPr>
                <w:rFonts w:ascii="Times New Roman" w:hAnsi="Times New Roman" w:cs="Times New Roman"/>
                <w:lang w:val="en-US"/>
              </w:rPr>
              <w:t>sale</w:t>
            </w:r>
            <w:r w:rsidRPr="008306EE">
              <w:rPr>
                <w:rFonts w:ascii="Times New Roman" w:hAnsi="Times New Roman" w:cs="Times New Roman"/>
              </w:rPr>
              <w:t>.</w:t>
            </w:r>
            <w:r w:rsidRPr="008306EE">
              <w:rPr>
                <w:rFonts w:ascii="Times New Roman" w:hAnsi="Times New Roman" w:cs="Times New Roman"/>
                <w:lang w:val="en-US"/>
              </w:rPr>
              <w:t>zakazrf</w:t>
            </w:r>
            <w:r w:rsidRPr="008306EE">
              <w:rPr>
                <w:rFonts w:ascii="Times New Roman" w:hAnsi="Times New Roman" w:cs="Times New Roman"/>
              </w:rPr>
              <w:t>.</w:t>
            </w:r>
            <w:r w:rsidRPr="008306EE">
              <w:rPr>
                <w:rFonts w:ascii="Times New Roman" w:hAnsi="Times New Roman" w:cs="Times New Roman"/>
                <w:lang w:val="en-US"/>
              </w:rPr>
              <w:t>ru</w:t>
            </w:r>
            <w:r w:rsidRPr="008306EE">
              <w:rPr>
                <w:rFonts w:ascii="Times New Roman" w:hAnsi="Times New Roman" w:cs="Times New Roman"/>
              </w:rPr>
              <w:t>/.</w:t>
            </w:r>
          </w:p>
          <w:p w:rsidR="008306EE" w:rsidRPr="008306EE" w:rsidRDefault="008306EE" w:rsidP="008306EE">
            <w:pPr>
              <w:ind w:firstLine="709"/>
              <w:jc w:val="both"/>
              <w:rPr>
                <w:rFonts w:ascii="Times New Roman" w:hAnsi="Times New Roman" w:cs="Times New Roman"/>
              </w:rPr>
            </w:pPr>
            <w:r w:rsidRPr="008306EE">
              <w:rPr>
                <w:rFonts w:ascii="Times New Roman" w:hAnsi="Times New Roman" w:cs="Times New Roman"/>
              </w:rPr>
              <w:t>Организатор продажи (оператор электронной площадки): АО «Агентство по государственному заказу Республики Татарстан». Место нахождения: 420021, Республика Татарстан, г. Казань, ул. Московская, 55. Служба технической поддержки – (843)-212-24-25.</w:t>
            </w:r>
          </w:p>
          <w:p w:rsidR="008306EE" w:rsidRPr="008306EE" w:rsidRDefault="008306EE" w:rsidP="008306EE">
            <w:pPr>
              <w:ind w:firstLine="709"/>
              <w:jc w:val="both"/>
              <w:rPr>
                <w:rFonts w:ascii="Times New Roman" w:hAnsi="Times New Roman" w:cs="Times New Roman"/>
              </w:rPr>
            </w:pPr>
            <w:r w:rsidRPr="008306EE">
              <w:rPr>
                <w:rFonts w:ascii="Times New Roman" w:hAnsi="Times New Roman" w:cs="Times New Roman"/>
              </w:rPr>
              <w:t>Электронная торговая площадка отображает время всех процедур согласно часовому поясу г.Москвы (GMT +03:00).</w:t>
            </w:r>
          </w:p>
          <w:p w:rsidR="008306EE" w:rsidRPr="008306EE" w:rsidRDefault="008306EE" w:rsidP="008306EE">
            <w:pPr>
              <w:ind w:firstLine="709"/>
              <w:jc w:val="both"/>
              <w:rPr>
                <w:rFonts w:ascii="Times New Roman" w:hAnsi="Times New Roman" w:cs="Times New Roman"/>
              </w:rPr>
            </w:pPr>
            <w:r w:rsidRPr="008306EE">
              <w:rPr>
                <w:rFonts w:ascii="Times New Roman" w:hAnsi="Times New Roman" w:cs="Times New Roman"/>
              </w:rPr>
              <w:t xml:space="preserve">Для подачи заявок и участия в продаже в электронной форме претенденты должны зарегистрироваться на электронной площадке </w:t>
            </w:r>
            <w:hyperlink r:id="rId59" w:history="1">
              <w:r w:rsidRPr="008306EE">
                <w:rPr>
                  <w:rStyle w:val="ac"/>
                  <w:rFonts w:ascii="Times New Roman" w:hAnsi="Times New Roman"/>
                  <w:lang w:val="en-US"/>
                </w:rPr>
                <w:t>http</w:t>
              </w:r>
              <w:r w:rsidRPr="008306EE">
                <w:rPr>
                  <w:rStyle w:val="ac"/>
                  <w:rFonts w:ascii="Times New Roman" w:hAnsi="Times New Roman"/>
                </w:rPr>
                <w:t>://</w:t>
              </w:r>
              <w:r w:rsidRPr="008306EE">
                <w:rPr>
                  <w:rStyle w:val="ac"/>
                  <w:rFonts w:ascii="Times New Roman" w:hAnsi="Times New Roman"/>
                  <w:lang w:val="en-US"/>
                </w:rPr>
                <w:t>sale</w:t>
              </w:r>
              <w:r w:rsidRPr="008306EE">
                <w:rPr>
                  <w:rStyle w:val="ac"/>
                  <w:rFonts w:ascii="Times New Roman" w:hAnsi="Times New Roman"/>
                </w:rPr>
                <w:t>.</w:t>
              </w:r>
              <w:r w:rsidRPr="008306EE">
                <w:rPr>
                  <w:rStyle w:val="ac"/>
                  <w:rFonts w:ascii="Times New Roman" w:hAnsi="Times New Roman"/>
                  <w:lang w:val="en-US"/>
                </w:rPr>
                <w:t>zakazrf</w:t>
              </w:r>
              <w:r w:rsidRPr="008306EE">
                <w:rPr>
                  <w:rStyle w:val="ac"/>
                  <w:rFonts w:ascii="Times New Roman" w:hAnsi="Times New Roman"/>
                </w:rPr>
                <w:t>.</w:t>
              </w:r>
              <w:r w:rsidRPr="008306EE">
                <w:rPr>
                  <w:rStyle w:val="ac"/>
                  <w:rFonts w:ascii="Times New Roman" w:hAnsi="Times New Roman"/>
                  <w:lang w:val="en-US"/>
                </w:rPr>
                <w:t>ru</w:t>
              </w:r>
            </w:hyperlink>
            <w:r w:rsidRPr="008306EE">
              <w:rPr>
                <w:rFonts w:ascii="Times New Roman" w:hAnsi="Times New Roman" w:cs="Times New Roman"/>
              </w:rPr>
              <w:t xml:space="preserve">, пройти процедуру аккредитации на электронной площадке в соответствии с Регламентом ЭТП. Регистрация на электронной площадке осуществляется без взимания платы. Инструкция по аккредитации и инструкция участника торгов  размещены в разделе «Документы» - «Инструкции» - «Инструкции по работе на ЭТП».  </w:t>
            </w:r>
          </w:p>
          <w:p w:rsidR="008306EE" w:rsidRPr="008306EE" w:rsidRDefault="008306EE" w:rsidP="008306EE">
            <w:pPr>
              <w:pStyle w:val="otekstj"/>
              <w:spacing w:beforeAutospacing="0" w:afterAutospacing="0" w:line="276" w:lineRule="auto"/>
              <w:ind w:firstLine="567"/>
              <w:jc w:val="both"/>
              <w:rPr>
                <w:sz w:val="22"/>
                <w:szCs w:val="22"/>
              </w:rPr>
            </w:pPr>
            <w:r w:rsidRPr="008306EE">
              <w:rPr>
                <w:sz w:val="22"/>
                <w:szCs w:val="22"/>
              </w:rPr>
              <w:t xml:space="preserve">Информация о размере и порядке взимания АО «Агентство по государственному заказу Республики Татарстан» платы с лица, с которым заключается договор по результатам проведения электронной процедуры в </w:t>
            </w:r>
            <w:r w:rsidRPr="008306EE">
              <w:rPr>
                <w:bCs/>
                <w:sz w:val="22"/>
                <w:szCs w:val="22"/>
              </w:rPr>
              <w:t xml:space="preserve">sale.zakazrf.ru аукциона в электронной форме по аренде земельных участков: установлен </w:t>
            </w:r>
            <w:r w:rsidRPr="008306EE">
              <w:rPr>
                <w:sz w:val="22"/>
                <w:szCs w:val="22"/>
              </w:rPr>
              <w:t>комиссионный сбор в размере одного процента начальной цены предмета аукциона, но не более 5 000 рублей без учета НДС.</w:t>
            </w:r>
          </w:p>
          <w:p w:rsidR="008306EE" w:rsidRPr="008306EE" w:rsidRDefault="008306EE" w:rsidP="008306EE">
            <w:pPr>
              <w:jc w:val="center"/>
              <w:rPr>
                <w:rFonts w:ascii="Times New Roman" w:hAnsi="Times New Roman" w:cs="Times New Roman"/>
              </w:rPr>
            </w:pPr>
          </w:p>
        </w:tc>
      </w:tr>
      <w:tr w:rsidR="008306EE" w:rsidRPr="008306EE" w:rsidTr="008306EE">
        <w:tc>
          <w:tcPr>
            <w:tcW w:w="3432" w:type="dxa"/>
            <w:shd w:val="clear" w:color="auto" w:fill="auto"/>
          </w:tcPr>
          <w:p w:rsidR="008306EE" w:rsidRPr="008306EE" w:rsidRDefault="008306EE" w:rsidP="008306EE">
            <w:pPr>
              <w:jc w:val="both"/>
              <w:rPr>
                <w:rFonts w:ascii="Times New Roman" w:hAnsi="Times New Roman" w:cs="Times New Roman"/>
                <w:b/>
                <w:bCs/>
              </w:rPr>
            </w:pPr>
            <w:r w:rsidRPr="008306EE">
              <w:rPr>
                <w:rFonts w:ascii="Times New Roman" w:hAnsi="Times New Roman" w:cs="Times New Roman"/>
                <w:i/>
                <w:iCs/>
              </w:rPr>
              <w:t>Дата и время начала приема заявок:</w:t>
            </w:r>
          </w:p>
        </w:tc>
        <w:tc>
          <w:tcPr>
            <w:tcW w:w="6315"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04.02.2025 7.30 (время московское)</w:t>
            </w:r>
          </w:p>
        </w:tc>
      </w:tr>
      <w:tr w:rsidR="008306EE" w:rsidRPr="008306EE" w:rsidTr="008306EE">
        <w:tc>
          <w:tcPr>
            <w:tcW w:w="3432" w:type="dxa"/>
            <w:shd w:val="clear" w:color="auto" w:fill="auto"/>
          </w:tcPr>
          <w:p w:rsidR="008306EE" w:rsidRPr="008306EE" w:rsidRDefault="008306EE" w:rsidP="008306EE">
            <w:pPr>
              <w:jc w:val="both"/>
              <w:rPr>
                <w:rFonts w:ascii="Times New Roman" w:hAnsi="Times New Roman" w:cs="Times New Roman"/>
                <w:b/>
                <w:bCs/>
              </w:rPr>
            </w:pPr>
            <w:r w:rsidRPr="008306EE">
              <w:rPr>
                <w:rFonts w:ascii="Times New Roman" w:hAnsi="Times New Roman" w:cs="Times New Roman"/>
                <w:i/>
                <w:iCs/>
              </w:rPr>
              <w:t>Дата и время окончания приема заявок:</w:t>
            </w:r>
          </w:p>
        </w:tc>
        <w:tc>
          <w:tcPr>
            <w:tcW w:w="6315"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03.03.2025 15.30 (время московское)</w:t>
            </w:r>
          </w:p>
        </w:tc>
      </w:tr>
      <w:tr w:rsidR="008306EE" w:rsidRPr="008306EE" w:rsidTr="008306EE">
        <w:tc>
          <w:tcPr>
            <w:tcW w:w="3432" w:type="dxa"/>
            <w:shd w:val="clear" w:color="auto" w:fill="auto"/>
          </w:tcPr>
          <w:p w:rsidR="008306EE" w:rsidRPr="008306EE" w:rsidRDefault="008306EE" w:rsidP="008306EE">
            <w:pPr>
              <w:jc w:val="both"/>
              <w:rPr>
                <w:rFonts w:ascii="Times New Roman" w:hAnsi="Times New Roman" w:cs="Times New Roman"/>
                <w:b/>
                <w:bCs/>
              </w:rPr>
            </w:pPr>
            <w:r w:rsidRPr="008306EE">
              <w:rPr>
                <w:rFonts w:ascii="Times New Roman" w:hAnsi="Times New Roman" w:cs="Times New Roman"/>
                <w:i/>
                <w:iCs/>
              </w:rPr>
              <w:t>Порядок приема заявок, адрес места приема заявок:</w:t>
            </w:r>
          </w:p>
        </w:tc>
        <w:tc>
          <w:tcPr>
            <w:tcW w:w="6315"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Заявки на участие в продаже подаются на электронную торговую площадку </w:t>
            </w:r>
            <w:hyperlink r:id="rId60" w:history="1">
              <w:r w:rsidRPr="008306EE">
                <w:rPr>
                  <w:rStyle w:val="ac"/>
                  <w:rFonts w:ascii="Times New Roman" w:hAnsi="Times New Roman"/>
                  <w:lang w:val="en-US"/>
                </w:rPr>
                <w:t>http</w:t>
              </w:r>
              <w:r w:rsidRPr="008306EE">
                <w:rPr>
                  <w:rStyle w:val="ac"/>
                  <w:rFonts w:ascii="Times New Roman" w:hAnsi="Times New Roman"/>
                </w:rPr>
                <w:t>://</w:t>
              </w:r>
              <w:r w:rsidRPr="008306EE">
                <w:rPr>
                  <w:rStyle w:val="ac"/>
                  <w:rFonts w:ascii="Times New Roman" w:hAnsi="Times New Roman"/>
                  <w:lang w:val="en-US"/>
                </w:rPr>
                <w:t>sale</w:t>
              </w:r>
              <w:r w:rsidRPr="008306EE">
                <w:rPr>
                  <w:rStyle w:val="ac"/>
                  <w:rFonts w:ascii="Times New Roman" w:hAnsi="Times New Roman"/>
                </w:rPr>
                <w:t>.</w:t>
              </w:r>
              <w:r w:rsidRPr="008306EE">
                <w:rPr>
                  <w:rStyle w:val="ac"/>
                  <w:rFonts w:ascii="Times New Roman" w:hAnsi="Times New Roman"/>
                  <w:lang w:val="en-US"/>
                </w:rPr>
                <w:t>zakazrf</w:t>
              </w:r>
              <w:r w:rsidRPr="008306EE">
                <w:rPr>
                  <w:rStyle w:val="ac"/>
                  <w:rFonts w:ascii="Times New Roman" w:hAnsi="Times New Roman"/>
                </w:rPr>
                <w:t>.</w:t>
              </w:r>
              <w:r w:rsidRPr="008306EE">
                <w:rPr>
                  <w:rStyle w:val="ac"/>
                  <w:rFonts w:ascii="Times New Roman" w:hAnsi="Times New Roman"/>
                  <w:lang w:val="en-US"/>
                </w:rPr>
                <w:t>ru</w:t>
              </w:r>
            </w:hyperlink>
            <w:r w:rsidRPr="008306EE">
              <w:rPr>
                <w:rFonts w:ascii="Times New Roman" w:hAnsi="Times New Roman" w:cs="Times New Roman"/>
              </w:rPr>
              <w:t xml:space="preserve"> в установленный для приема заявок период.  Электронная площадка функционирует </w:t>
            </w:r>
            <w:r w:rsidRPr="008306EE">
              <w:rPr>
                <w:rFonts w:ascii="Times New Roman" w:hAnsi="Times New Roman" w:cs="Times New Roman"/>
              </w:rPr>
              <w:lastRenderedPageBreak/>
              <w:t>круглосуточно.</w:t>
            </w:r>
          </w:p>
        </w:tc>
      </w:tr>
      <w:tr w:rsidR="008306EE" w:rsidRPr="008306EE" w:rsidTr="008306EE">
        <w:tc>
          <w:tcPr>
            <w:tcW w:w="3432" w:type="dxa"/>
            <w:shd w:val="clear" w:color="auto" w:fill="auto"/>
          </w:tcPr>
          <w:p w:rsidR="008306EE" w:rsidRPr="008306EE" w:rsidRDefault="008306EE" w:rsidP="008306EE">
            <w:pPr>
              <w:jc w:val="both"/>
              <w:rPr>
                <w:rFonts w:ascii="Times New Roman" w:hAnsi="Times New Roman" w:cs="Times New Roman"/>
                <w:b/>
                <w:bCs/>
              </w:rPr>
            </w:pPr>
            <w:r w:rsidRPr="008306EE">
              <w:rPr>
                <w:rFonts w:ascii="Times New Roman" w:hAnsi="Times New Roman" w:cs="Times New Roman"/>
                <w:i/>
                <w:iCs/>
              </w:rPr>
              <w:lastRenderedPageBreak/>
              <w:t>Требования к содержанию и форме заявок:</w:t>
            </w:r>
          </w:p>
        </w:tc>
        <w:tc>
          <w:tcPr>
            <w:tcW w:w="6315" w:type="dxa"/>
            <w:shd w:val="clear" w:color="auto" w:fill="auto"/>
          </w:tcPr>
          <w:p w:rsidR="008306EE" w:rsidRPr="008306EE" w:rsidRDefault="008306EE" w:rsidP="008306EE">
            <w:pPr>
              <w:rPr>
                <w:rFonts w:ascii="Times New Roman" w:hAnsi="Times New Roman" w:cs="Times New Roman"/>
              </w:rPr>
            </w:pPr>
            <w:r w:rsidRPr="008306EE">
              <w:rPr>
                <w:rFonts w:ascii="Times New Roman" w:hAnsi="Times New Roman" w:cs="Times New Roman"/>
              </w:rPr>
              <w:t>Для участия в аукционе претенденты заполняют размещенную в открытой части электронной площадки форму заявки с приложением электронныхдокументовв соответствии с перечнем:</w:t>
            </w:r>
          </w:p>
          <w:p w:rsidR="008306EE" w:rsidRPr="008306EE" w:rsidRDefault="008306EE" w:rsidP="008306EE">
            <w:pPr>
              <w:jc w:val="both"/>
              <w:rPr>
                <w:rFonts w:ascii="Times New Roman" w:hAnsi="Times New Roman" w:cs="Times New Roman"/>
              </w:rPr>
            </w:pPr>
          </w:p>
        </w:tc>
      </w:tr>
      <w:tr w:rsidR="008306EE" w:rsidRPr="008306EE" w:rsidTr="008306EE">
        <w:tc>
          <w:tcPr>
            <w:tcW w:w="9747" w:type="dxa"/>
            <w:gridSpan w:val="2"/>
            <w:shd w:val="clear" w:color="auto" w:fill="auto"/>
          </w:tcPr>
          <w:p w:rsidR="008306EE" w:rsidRPr="008306EE" w:rsidRDefault="008306EE" w:rsidP="008306EE">
            <w:pPr>
              <w:widowControl w:val="0"/>
              <w:autoSpaceDE w:val="0"/>
              <w:autoSpaceDN w:val="0"/>
              <w:adjustRightInd w:val="0"/>
              <w:jc w:val="both"/>
              <w:rPr>
                <w:rFonts w:ascii="Times New Roman" w:eastAsia="Calibri" w:hAnsi="Times New Roman" w:cs="Times New Roman"/>
                <w:lang w:eastAsia="en-US"/>
              </w:rPr>
            </w:pPr>
            <w:r w:rsidRPr="008306EE">
              <w:rPr>
                <w:rFonts w:ascii="Times New Roman" w:eastAsia="Calibri" w:hAnsi="Times New Roman" w:cs="Times New Roman"/>
                <w:lang w:eastAsia="en-US"/>
              </w:rPr>
              <w:t xml:space="preserve">К заявке прилагаются: копии документов, удостоверяющих личность заявителя (для граждан);надлежащим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документы, подтверждающие внесение задатка. Прилагаемые к заявке документы подаются в электронном виде (должны быть отсканированы) в читаемых стандартными средствами операционной системы </w:t>
            </w:r>
            <w:r w:rsidRPr="008306EE">
              <w:rPr>
                <w:rFonts w:ascii="Times New Roman" w:eastAsia="Calibri" w:hAnsi="Times New Roman" w:cs="Times New Roman"/>
                <w:lang w:val="en-US" w:eastAsia="en-US"/>
              </w:rPr>
              <w:t>Windows</w:t>
            </w:r>
            <w:r w:rsidRPr="008306EE">
              <w:rPr>
                <w:rFonts w:ascii="Times New Roman" w:eastAsia="Calibri" w:hAnsi="Times New Roman" w:cs="Times New Roman"/>
                <w:lang w:eastAsia="en-US"/>
              </w:rPr>
              <w:t xml:space="preserve"> форматах графических изображений (.JPG, .TIFF, .PDF, .PNG и т.п.)</w:t>
            </w:r>
          </w:p>
          <w:p w:rsidR="008306EE" w:rsidRPr="008306EE" w:rsidRDefault="008306EE" w:rsidP="008306EE">
            <w:pPr>
              <w:widowControl w:val="0"/>
              <w:autoSpaceDE w:val="0"/>
              <w:autoSpaceDN w:val="0"/>
              <w:adjustRightInd w:val="0"/>
              <w:jc w:val="both"/>
              <w:rPr>
                <w:rFonts w:ascii="Times New Roman" w:hAnsi="Times New Roman" w:cs="Times New Roman"/>
              </w:rPr>
            </w:pPr>
          </w:p>
        </w:tc>
      </w:tr>
      <w:tr w:rsidR="008306EE" w:rsidRPr="008306EE" w:rsidTr="008306EE">
        <w:tc>
          <w:tcPr>
            <w:tcW w:w="3432" w:type="dxa"/>
            <w:shd w:val="clear" w:color="auto" w:fill="auto"/>
          </w:tcPr>
          <w:p w:rsidR="008306EE" w:rsidRPr="008306EE" w:rsidRDefault="008306EE" w:rsidP="008306EE">
            <w:pPr>
              <w:jc w:val="both"/>
              <w:rPr>
                <w:rFonts w:ascii="Times New Roman" w:hAnsi="Times New Roman" w:cs="Times New Roman"/>
                <w:b/>
                <w:bCs/>
              </w:rPr>
            </w:pPr>
            <w:r w:rsidRPr="008306EE">
              <w:rPr>
                <w:rFonts w:ascii="Times New Roman" w:eastAsia="Calibri" w:hAnsi="Times New Roman" w:cs="Times New Roman"/>
                <w:i/>
                <w:lang w:eastAsia="en-US"/>
              </w:rPr>
              <w:t xml:space="preserve">Рассмотрение заявок:                                </w:t>
            </w:r>
          </w:p>
        </w:tc>
        <w:tc>
          <w:tcPr>
            <w:tcW w:w="6315"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eastAsia="Calibri" w:hAnsi="Times New Roman" w:cs="Times New Roman"/>
                <w:lang w:eastAsia="en-US"/>
              </w:rPr>
              <w:t>05.03.2025 10</w:t>
            </w:r>
            <w:r w:rsidRPr="008306EE">
              <w:rPr>
                <w:rFonts w:ascii="Times New Roman" w:hAnsi="Times New Roman" w:cs="Times New Roman"/>
              </w:rPr>
              <w:t>.00 (время московское)по адресу: Удмуртская Республика, Сюмсинский район, с. Сюмси, ул. Советская, д. 45, каб.35.</w:t>
            </w:r>
          </w:p>
        </w:tc>
      </w:tr>
      <w:tr w:rsidR="008306EE" w:rsidRPr="008306EE" w:rsidTr="008306EE">
        <w:tc>
          <w:tcPr>
            <w:tcW w:w="3432" w:type="dxa"/>
            <w:shd w:val="clear" w:color="auto" w:fill="auto"/>
          </w:tcPr>
          <w:p w:rsidR="008306EE" w:rsidRPr="008306EE" w:rsidRDefault="008306EE" w:rsidP="008306EE">
            <w:pPr>
              <w:jc w:val="both"/>
              <w:rPr>
                <w:rFonts w:ascii="Times New Roman" w:hAnsi="Times New Roman" w:cs="Times New Roman"/>
                <w:b/>
                <w:bCs/>
              </w:rPr>
            </w:pPr>
            <w:r w:rsidRPr="008306EE">
              <w:rPr>
                <w:rFonts w:ascii="Times New Roman" w:hAnsi="Times New Roman" w:cs="Times New Roman"/>
                <w:i/>
                <w:iCs/>
              </w:rPr>
              <w:t>Порядок проведения аукциона:</w:t>
            </w:r>
          </w:p>
        </w:tc>
        <w:tc>
          <w:tcPr>
            <w:tcW w:w="6315"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Устанавливается оператором электронной площадки.</w:t>
            </w:r>
          </w:p>
        </w:tc>
      </w:tr>
      <w:tr w:rsidR="008306EE" w:rsidRPr="008306EE" w:rsidTr="008306EE">
        <w:tc>
          <w:tcPr>
            <w:tcW w:w="3432" w:type="dxa"/>
            <w:shd w:val="clear" w:color="auto" w:fill="auto"/>
          </w:tcPr>
          <w:p w:rsidR="008306EE" w:rsidRPr="008306EE" w:rsidRDefault="008306EE" w:rsidP="008306EE">
            <w:pPr>
              <w:jc w:val="both"/>
              <w:rPr>
                <w:rFonts w:ascii="Times New Roman" w:hAnsi="Times New Roman" w:cs="Times New Roman"/>
                <w:b/>
                <w:bCs/>
              </w:rPr>
            </w:pPr>
            <w:r w:rsidRPr="008306EE">
              <w:rPr>
                <w:rFonts w:ascii="Times New Roman" w:hAnsi="Times New Roman" w:cs="Times New Roman"/>
                <w:i/>
                <w:iCs/>
              </w:rPr>
              <w:t>Дата и время проведения аукциона:</w:t>
            </w:r>
          </w:p>
        </w:tc>
        <w:tc>
          <w:tcPr>
            <w:tcW w:w="6315"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eastAsia="Calibri" w:hAnsi="Times New Roman" w:cs="Times New Roman"/>
                <w:lang w:eastAsia="en-US"/>
              </w:rPr>
              <w:t>07.03.2025</w:t>
            </w:r>
            <w:r w:rsidRPr="008306EE">
              <w:rPr>
                <w:rFonts w:ascii="Times New Roman" w:hAnsi="Times New Roman" w:cs="Times New Roman"/>
              </w:rPr>
              <w:t>10.00 (время московское)</w:t>
            </w:r>
          </w:p>
        </w:tc>
      </w:tr>
      <w:tr w:rsidR="008306EE" w:rsidRPr="008306EE" w:rsidTr="008306EE">
        <w:tc>
          <w:tcPr>
            <w:tcW w:w="3432" w:type="dxa"/>
            <w:shd w:val="clear" w:color="auto" w:fill="auto"/>
          </w:tcPr>
          <w:p w:rsidR="008306EE" w:rsidRPr="008306EE" w:rsidRDefault="008306EE" w:rsidP="008306EE">
            <w:pPr>
              <w:jc w:val="both"/>
              <w:rPr>
                <w:rFonts w:ascii="Times New Roman" w:hAnsi="Times New Roman" w:cs="Times New Roman"/>
                <w:b/>
                <w:bCs/>
              </w:rPr>
            </w:pPr>
            <w:r w:rsidRPr="008306EE">
              <w:rPr>
                <w:rFonts w:ascii="Times New Roman" w:hAnsi="Times New Roman" w:cs="Times New Roman"/>
                <w:i/>
                <w:iCs/>
              </w:rPr>
              <w:t>Место проведения аукциона:</w:t>
            </w:r>
          </w:p>
        </w:tc>
        <w:tc>
          <w:tcPr>
            <w:tcW w:w="6315"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на  электронной площадке  </w:t>
            </w:r>
            <w:hyperlink r:id="rId61" w:history="1">
              <w:r w:rsidRPr="008306EE">
                <w:rPr>
                  <w:rStyle w:val="ac"/>
                  <w:rFonts w:ascii="Times New Roman" w:hAnsi="Times New Roman"/>
                  <w:lang w:val="en-US"/>
                </w:rPr>
                <w:t>http</w:t>
              </w:r>
              <w:r w:rsidRPr="008306EE">
                <w:rPr>
                  <w:rStyle w:val="ac"/>
                  <w:rFonts w:ascii="Times New Roman" w:hAnsi="Times New Roman"/>
                </w:rPr>
                <w:t>://</w:t>
              </w:r>
              <w:r w:rsidRPr="008306EE">
                <w:rPr>
                  <w:rStyle w:val="ac"/>
                  <w:rFonts w:ascii="Times New Roman" w:hAnsi="Times New Roman"/>
                  <w:lang w:val="en-US"/>
                </w:rPr>
                <w:t>sale</w:t>
              </w:r>
              <w:r w:rsidRPr="008306EE">
                <w:rPr>
                  <w:rStyle w:val="ac"/>
                  <w:rFonts w:ascii="Times New Roman" w:hAnsi="Times New Roman"/>
                </w:rPr>
                <w:t>.</w:t>
              </w:r>
              <w:r w:rsidRPr="008306EE">
                <w:rPr>
                  <w:rStyle w:val="ac"/>
                  <w:rFonts w:ascii="Times New Roman" w:hAnsi="Times New Roman"/>
                  <w:lang w:val="en-US"/>
                </w:rPr>
                <w:t>zakazrf</w:t>
              </w:r>
              <w:r w:rsidRPr="008306EE">
                <w:rPr>
                  <w:rStyle w:val="ac"/>
                  <w:rFonts w:ascii="Times New Roman" w:hAnsi="Times New Roman"/>
                </w:rPr>
                <w:t>.</w:t>
              </w:r>
              <w:r w:rsidRPr="008306EE">
                <w:rPr>
                  <w:rStyle w:val="ac"/>
                  <w:rFonts w:ascii="Times New Roman" w:hAnsi="Times New Roman"/>
                  <w:lang w:val="en-US"/>
                </w:rPr>
                <w:t>ru</w:t>
              </w:r>
            </w:hyperlink>
            <w:r w:rsidRPr="008306EE">
              <w:rPr>
                <w:rFonts w:ascii="Times New Roman" w:hAnsi="Times New Roman" w:cs="Times New Roman"/>
              </w:rPr>
              <w:t>.</w:t>
            </w:r>
          </w:p>
          <w:p w:rsidR="008306EE" w:rsidRPr="008306EE" w:rsidRDefault="008306EE" w:rsidP="008306EE">
            <w:pPr>
              <w:jc w:val="both"/>
              <w:rPr>
                <w:rFonts w:ascii="Times New Roman" w:hAnsi="Times New Roman" w:cs="Times New Roman"/>
              </w:rPr>
            </w:pPr>
          </w:p>
        </w:tc>
      </w:tr>
      <w:tr w:rsidR="008306EE" w:rsidRPr="008306EE" w:rsidTr="008306EE">
        <w:tc>
          <w:tcPr>
            <w:tcW w:w="3432" w:type="dxa"/>
            <w:shd w:val="clear" w:color="auto" w:fill="auto"/>
          </w:tcPr>
          <w:p w:rsidR="008306EE" w:rsidRPr="008306EE" w:rsidRDefault="008306EE" w:rsidP="008306EE">
            <w:pPr>
              <w:jc w:val="both"/>
              <w:rPr>
                <w:rFonts w:ascii="Times New Roman" w:hAnsi="Times New Roman" w:cs="Times New Roman"/>
                <w:b/>
                <w:bCs/>
                <w:color w:val="000000"/>
              </w:rPr>
            </w:pPr>
            <w:r w:rsidRPr="008306EE">
              <w:rPr>
                <w:rFonts w:ascii="Times New Roman" w:hAnsi="Times New Roman" w:cs="Times New Roman"/>
                <w:i/>
                <w:iCs/>
                <w:color w:val="000000"/>
              </w:rPr>
              <w:t>Порядок заключения договоров</w:t>
            </w:r>
          </w:p>
        </w:tc>
        <w:tc>
          <w:tcPr>
            <w:tcW w:w="6315"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 не ранее 10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 и не позднее 30 дней со дня направления проекта договора победителю или иным лицам, с которыми заключается договор в соответствии с Земельным кодексом.</w:t>
            </w:r>
          </w:p>
          <w:p w:rsidR="008306EE" w:rsidRPr="008306EE" w:rsidRDefault="008306EE" w:rsidP="008306EE">
            <w:pPr>
              <w:jc w:val="both"/>
              <w:rPr>
                <w:rFonts w:ascii="Times New Roman" w:hAnsi="Times New Roman" w:cs="Times New Roman"/>
              </w:rPr>
            </w:pPr>
            <w:r w:rsidRPr="008306EE">
              <w:rPr>
                <w:rStyle w:val="blk"/>
                <w:rFonts w:ascii="Times New Roman" w:hAnsi="Times New Roman" w:cs="Times New Roman"/>
              </w:rPr>
              <w:t>Сведения о победителях аукционов, уклонившихся от заключения договора, и об иных лицах, с которыми указанный договор заключается в соответствии с пунктом 13, 14 или 20 статьи 39.12 ЗК РФ и которые уклонились от его заключения, включаются в реестр недобросовестных участников аукциона в порядке, предусмотренном действующим законодательством. Задаток им не возвращается.</w:t>
            </w:r>
          </w:p>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Если победителем в течение 30 дней со дня направления ему проекта договора не был подписан проект договора, </w:t>
            </w:r>
            <w:r w:rsidRPr="008306EE">
              <w:rPr>
                <w:rStyle w:val="blk"/>
                <w:rFonts w:ascii="Times New Roman" w:hAnsi="Times New Roman" w:cs="Times New Roman"/>
              </w:rPr>
              <w:t>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tc>
      </w:tr>
    </w:tbl>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r w:rsidRPr="008306EE">
        <w:rPr>
          <w:rFonts w:ascii="Times New Roman" w:hAnsi="Times New Roman" w:cs="Times New Roman"/>
          <w:b/>
          <w:bCs/>
          <w:color w:val="000000"/>
        </w:rPr>
        <w:lastRenderedPageBreak/>
        <w:t>Лот № 1</w:t>
      </w:r>
    </w:p>
    <w:p w:rsidR="008306EE" w:rsidRPr="008306EE" w:rsidRDefault="008306EE" w:rsidP="008306EE">
      <w:pPr>
        <w:jc w:val="center"/>
        <w:rPr>
          <w:rFonts w:ascii="Times New Roman" w:hAnsi="Times New Roman" w:cs="Times New Roman"/>
          <w:b/>
          <w:bCs/>
          <w:color w:val="000000"/>
        </w:rPr>
      </w:pPr>
    </w:p>
    <w:tbl>
      <w:tblPr>
        <w:tblW w:w="9606" w:type="dxa"/>
        <w:tblLook w:val="04A0"/>
      </w:tblPr>
      <w:tblGrid>
        <w:gridCol w:w="2906"/>
        <w:gridCol w:w="321"/>
        <w:gridCol w:w="6379"/>
      </w:tblGrid>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Тип торгов:</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b/>
                <w:color w:val="000000"/>
              </w:rPr>
            </w:pPr>
            <w:r w:rsidRPr="008306EE">
              <w:rPr>
                <w:rFonts w:ascii="Times New Roman" w:hAnsi="Times New Roman" w:cs="Times New Roman"/>
                <w:b/>
                <w:color w:val="000000"/>
              </w:rPr>
              <w:t>Аренда</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Форма собственности:</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Муниципальная  </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Реквизиты решения о проведении торгов:</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Постановление Администрации муниципального образования «Муниципальный округ Сюмсинский район Удмуртской Республики» от 31 января 2025 года № 40 </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Кадастровый номер:</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18:20:000000:1206</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Категория земель:</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земли сельскохозяйственного назначения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Вид разрешенного использования: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для сельскохозяйственного использования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Страна размещения: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Россия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Местоположение:</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Российская Федерация , Удмуртская Республика, Сюмсинский район </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Детальное местоположение:</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Российская Федерация, Удмуртская Республика, Сюмсинский муниципальный район, сельское поселение Орловское, колхоз Кенеш территория, земельный участок 1</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Площадь (Квадратный метр):</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240000</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Описание земельного участка:</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hAnsi="Times New Roman" w:cs="Times New Roman"/>
                <w:color w:val="000000"/>
              </w:rPr>
              <w:t xml:space="preserve">В соответствии с выпиской из ЕГРН </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Параметры разрешенного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строительства объекта:</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Технические условия подключения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объекта        к сетям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инженерно-технического обеспечения: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Срок аренды:</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hAnsi="Times New Roman" w:cs="Times New Roman"/>
                <w:color w:val="000000"/>
              </w:rPr>
              <w:t>Лет: 15, месяцев: 0</w:t>
            </w:r>
          </w:p>
        </w:tc>
      </w:tr>
      <w:tr w:rsidR="008306EE" w:rsidRPr="008306EE" w:rsidTr="008306EE">
        <w:tc>
          <w:tcPr>
            <w:tcW w:w="9606" w:type="dxa"/>
            <w:gridSpan w:val="3"/>
            <w:shd w:val="clear" w:color="auto" w:fill="auto"/>
          </w:tcPr>
          <w:p w:rsidR="008306EE" w:rsidRPr="008306EE" w:rsidRDefault="008306EE" w:rsidP="008306EE">
            <w:pPr>
              <w:jc w:val="both"/>
              <w:rPr>
                <w:rFonts w:ascii="Times New Roman" w:eastAsia="Calibri" w:hAnsi="Times New Roman" w:cs="Times New Roman"/>
                <w:bCs/>
                <w:lang w:eastAsia="en-US"/>
              </w:rPr>
            </w:pPr>
          </w:p>
          <w:p w:rsidR="008306EE" w:rsidRPr="008306EE" w:rsidRDefault="008306EE" w:rsidP="008306EE">
            <w:pPr>
              <w:jc w:val="both"/>
              <w:rPr>
                <w:rFonts w:ascii="Times New Roman" w:eastAsia="Calibri" w:hAnsi="Times New Roman" w:cs="Times New Roman"/>
                <w:bCs/>
                <w:lang w:eastAsia="en-US"/>
              </w:rPr>
            </w:pPr>
            <w:r w:rsidRPr="008306EE">
              <w:rPr>
                <w:rFonts w:ascii="Times New Roman" w:eastAsia="Calibri" w:hAnsi="Times New Roman" w:cs="Times New Roman"/>
                <w:bCs/>
                <w:lang w:eastAsia="en-US"/>
              </w:rPr>
              <w:t xml:space="preserve">Срок аренды земельного участка устанавливается с учетом ограничений, предусмотренных </w:t>
            </w:r>
            <w:hyperlink r:id="rId62" w:history="1">
              <w:r w:rsidRPr="008306EE">
                <w:rPr>
                  <w:rFonts w:ascii="Times New Roman" w:eastAsia="Calibri" w:hAnsi="Times New Roman" w:cs="Times New Roman"/>
                  <w:bCs/>
                  <w:lang w:eastAsia="en-US"/>
                </w:rPr>
                <w:t>пунктом</w:t>
              </w:r>
            </w:hyperlink>
            <w:r w:rsidRPr="008306EE">
              <w:rPr>
                <w:rFonts w:ascii="Times New Roman" w:eastAsia="Calibri" w:hAnsi="Times New Roman" w:cs="Times New Roman"/>
                <w:bCs/>
                <w:lang w:eastAsia="en-US"/>
              </w:rPr>
              <w:t xml:space="preserve"> 8</w:t>
            </w:r>
            <w:hyperlink r:id="rId63" w:history="1">
              <w:r w:rsidRPr="008306EE">
                <w:rPr>
                  <w:rFonts w:ascii="Times New Roman" w:eastAsia="Calibri" w:hAnsi="Times New Roman" w:cs="Times New Roman"/>
                  <w:bCs/>
                  <w:lang w:eastAsia="en-US"/>
                </w:rPr>
                <w:t xml:space="preserve"> статьи 39.8</w:t>
              </w:r>
            </w:hyperlink>
            <w:r w:rsidRPr="008306EE">
              <w:rPr>
                <w:rFonts w:ascii="Times New Roman" w:eastAsia="Calibri" w:hAnsi="Times New Roman" w:cs="Times New Roman"/>
                <w:bCs/>
                <w:lang w:eastAsia="en-US"/>
              </w:rPr>
              <w:t xml:space="preserve"> Земельного Кодекса РФ</w:t>
            </w:r>
          </w:p>
          <w:p w:rsidR="008306EE" w:rsidRPr="008306EE" w:rsidRDefault="008306EE" w:rsidP="008306EE">
            <w:pPr>
              <w:jc w:val="both"/>
              <w:rPr>
                <w:rFonts w:ascii="Times New Roman" w:hAnsi="Times New Roman" w:cs="Times New Roman"/>
              </w:rPr>
            </w:pPr>
          </w:p>
        </w:tc>
      </w:tr>
      <w:tr w:rsidR="008306EE" w:rsidRPr="008306EE" w:rsidTr="008306EE">
        <w:trPr>
          <w:trHeight w:val="278"/>
        </w:trPr>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Предмет торга: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hAnsi="Times New Roman" w:cs="Times New Roman"/>
                <w:color w:val="000000"/>
              </w:rPr>
              <w:t>Ежегодная арендная плата</w:t>
            </w:r>
          </w:p>
          <w:p w:rsidR="008306EE" w:rsidRPr="008306EE" w:rsidRDefault="008306EE" w:rsidP="008306EE">
            <w:pPr>
              <w:jc w:val="both"/>
              <w:rPr>
                <w:rFonts w:ascii="Times New Roman" w:hAnsi="Times New Roman" w:cs="Times New Roman"/>
              </w:rPr>
            </w:pPr>
          </w:p>
        </w:tc>
      </w:tr>
      <w:tr w:rsidR="008306EE" w:rsidRPr="008306EE" w:rsidTr="008306EE">
        <w:tc>
          <w:tcPr>
            <w:tcW w:w="9606" w:type="dxa"/>
            <w:gridSpan w:val="3"/>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eastAsia="Calibri" w:hAnsi="Times New Roman" w:cs="Times New Roman"/>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8306EE">
              <w:rPr>
                <w:rFonts w:ascii="Times New Roman" w:hAnsi="Times New Roman" w:cs="Times New Roman"/>
              </w:rPr>
              <w:t xml:space="preserve">14 статьи 39.11 Земельного кодекса РФ, </w:t>
            </w:r>
            <w:r w:rsidRPr="008306EE">
              <w:rPr>
                <w:rFonts w:ascii="Times New Roman" w:eastAsia="Calibri" w:hAnsi="Times New Roman" w:cs="Times New Roman"/>
                <w:lang w:eastAsia="en-US"/>
              </w:rPr>
              <w:t>в размере 5 процентов от кадастровой стоимости</w:t>
            </w:r>
            <w:r w:rsidRPr="008306EE">
              <w:rPr>
                <w:rFonts w:ascii="Times New Roman" w:hAnsi="Times New Roman" w:cs="Times New Roman"/>
              </w:rPr>
              <w:t>.</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Начальная цена в валюте лота: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23040,00 руб.</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Шаг аукциона: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691,2 руб. (3 процента)</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Размер обеспечения:</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 устанавливается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Размер задатка в валюте лота: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11520,00 руб. (50 процентов)</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Порядок внесения и возврата задатка: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FF0000"/>
              </w:rPr>
            </w:pPr>
            <w:r w:rsidRPr="008306EE">
              <w:rPr>
                <w:rFonts w:ascii="Times New Roman" w:hAnsi="Times New Roman" w:cs="Times New Roman"/>
                <w:color w:val="000000"/>
              </w:rPr>
              <w:t>Внесение задатка в период подачи заявки, по реквизитам оператора электронной площадки. Возврат задатка в течение трех рабочих дней в соответствии с  пунктом 24 статьи 39.11, пунктами 7, 11, 18 статьи 39.12 Земельного кодекса РФ</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Права на участок, ограничения прав:</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Нет</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Наличие фотографий:</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Нет</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Дата, время и порядок осмотра земельного участка на местности:</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Самостоятельно, доступ открыт.</w:t>
            </w:r>
          </w:p>
        </w:tc>
      </w:tr>
    </w:tbl>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r w:rsidRPr="008306EE">
        <w:rPr>
          <w:rFonts w:ascii="Times New Roman" w:hAnsi="Times New Roman" w:cs="Times New Roman"/>
          <w:b/>
          <w:bCs/>
          <w:color w:val="000000"/>
        </w:rPr>
        <w:lastRenderedPageBreak/>
        <w:t>Лот № 2</w:t>
      </w:r>
    </w:p>
    <w:p w:rsidR="008306EE" w:rsidRPr="008306EE" w:rsidRDefault="008306EE" w:rsidP="008306EE">
      <w:pPr>
        <w:jc w:val="center"/>
        <w:rPr>
          <w:rFonts w:ascii="Times New Roman" w:hAnsi="Times New Roman" w:cs="Times New Roman"/>
          <w:b/>
          <w:bCs/>
          <w:color w:val="000000"/>
        </w:rPr>
      </w:pPr>
    </w:p>
    <w:tbl>
      <w:tblPr>
        <w:tblW w:w="9606" w:type="dxa"/>
        <w:tblLook w:val="04A0"/>
      </w:tblPr>
      <w:tblGrid>
        <w:gridCol w:w="2906"/>
        <w:gridCol w:w="321"/>
        <w:gridCol w:w="6379"/>
      </w:tblGrid>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Тип торгов:</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b/>
                <w:color w:val="000000"/>
              </w:rPr>
            </w:pPr>
            <w:r w:rsidRPr="008306EE">
              <w:rPr>
                <w:rFonts w:ascii="Times New Roman" w:hAnsi="Times New Roman" w:cs="Times New Roman"/>
                <w:b/>
                <w:color w:val="000000"/>
              </w:rPr>
              <w:t>Аренда</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Форма собственности:</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Муниципальная  </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Реквизиты решения о проведении торгов:</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Постановление Администрации муниципального образования «Муниципальный округ Сюмсинский район Удмуртской Республики» от 31 января 2025 года № 40</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Кадастровый номер:</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18:20:000000:1207</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Категория земель:</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земли сельскохозяйственного назначения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Вид разрешенного использования: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для сельскохозяйственного использования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Страна размещения: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Россия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Местоположение:</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Российская Федерация, Удмуртская Республика, Сюмсинский район </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Детальное местоположение:</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Российская Федерация, Удмуртская Республика, Сюмсинский муниципальный район, сельское поселение Орловское, колхоз Кенеш территория, земельный участок 2</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Площадь (Квадратный метр):</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192000</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Описание земельного участка:</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hAnsi="Times New Roman" w:cs="Times New Roman"/>
                <w:color w:val="000000"/>
              </w:rPr>
              <w:t xml:space="preserve">В соответствии с выпиской из ЕГРН </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Параметры разрешенного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строительства объекта:</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Технические условия подключения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объекта        к сетям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инженерно-технического обеспечения: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Срок аренды:</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hAnsi="Times New Roman" w:cs="Times New Roman"/>
                <w:color w:val="000000"/>
              </w:rPr>
              <w:t>Лет: 15, месяцев: 0</w:t>
            </w:r>
          </w:p>
        </w:tc>
      </w:tr>
      <w:tr w:rsidR="008306EE" w:rsidRPr="008306EE" w:rsidTr="008306EE">
        <w:tc>
          <w:tcPr>
            <w:tcW w:w="9606" w:type="dxa"/>
            <w:gridSpan w:val="3"/>
            <w:shd w:val="clear" w:color="auto" w:fill="auto"/>
          </w:tcPr>
          <w:p w:rsidR="008306EE" w:rsidRPr="008306EE" w:rsidRDefault="008306EE" w:rsidP="008306EE">
            <w:pPr>
              <w:jc w:val="both"/>
              <w:rPr>
                <w:rFonts w:ascii="Times New Roman" w:eastAsia="Calibri" w:hAnsi="Times New Roman" w:cs="Times New Roman"/>
                <w:bCs/>
                <w:lang w:eastAsia="en-US"/>
              </w:rPr>
            </w:pPr>
          </w:p>
          <w:p w:rsidR="008306EE" w:rsidRPr="008306EE" w:rsidRDefault="008306EE" w:rsidP="008306EE">
            <w:pPr>
              <w:jc w:val="both"/>
              <w:rPr>
                <w:rFonts w:ascii="Times New Roman" w:eastAsia="Calibri" w:hAnsi="Times New Roman" w:cs="Times New Roman"/>
                <w:bCs/>
                <w:lang w:eastAsia="en-US"/>
              </w:rPr>
            </w:pPr>
            <w:r w:rsidRPr="008306EE">
              <w:rPr>
                <w:rFonts w:ascii="Times New Roman" w:eastAsia="Calibri" w:hAnsi="Times New Roman" w:cs="Times New Roman"/>
                <w:bCs/>
                <w:lang w:eastAsia="en-US"/>
              </w:rPr>
              <w:t xml:space="preserve">Срок аренды земельного участка устанавливается с учетом ограничений, предусмотренных </w:t>
            </w:r>
            <w:hyperlink r:id="rId64" w:history="1">
              <w:r w:rsidRPr="008306EE">
                <w:rPr>
                  <w:rFonts w:ascii="Times New Roman" w:eastAsia="Calibri" w:hAnsi="Times New Roman" w:cs="Times New Roman"/>
                  <w:bCs/>
                  <w:lang w:eastAsia="en-US"/>
                </w:rPr>
                <w:t>пунктом</w:t>
              </w:r>
            </w:hyperlink>
            <w:r w:rsidRPr="008306EE">
              <w:rPr>
                <w:rFonts w:ascii="Times New Roman" w:eastAsia="Calibri" w:hAnsi="Times New Roman" w:cs="Times New Roman"/>
                <w:bCs/>
                <w:lang w:eastAsia="en-US"/>
              </w:rPr>
              <w:t xml:space="preserve"> 8</w:t>
            </w:r>
            <w:hyperlink r:id="rId65" w:history="1">
              <w:r w:rsidRPr="008306EE">
                <w:rPr>
                  <w:rFonts w:ascii="Times New Roman" w:eastAsia="Calibri" w:hAnsi="Times New Roman" w:cs="Times New Roman"/>
                  <w:bCs/>
                  <w:lang w:eastAsia="en-US"/>
                </w:rPr>
                <w:t xml:space="preserve"> статьи 39.8</w:t>
              </w:r>
            </w:hyperlink>
            <w:r w:rsidRPr="008306EE">
              <w:rPr>
                <w:rFonts w:ascii="Times New Roman" w:eastAsia="Calibri" w:hAnsi="Times New Roman" w:cs="Times New Roman"/>
                <w:bCs/>
                <w:lang w:eastAsia="en-US"/>
              </w:rPr>
              <w:t xml:space="preserve"> Земельного Кодекса РФ</w:t>
            </w:r>
          </w:p>
          <w:p w:rsidR="008306EE" w:rsidRPr="008306EE" w:rsidRDefault="008306EE" w:rsidP="008306EE">
            <w:pPr>
              <w:jc w:val="both"/>
              <w:rPr>
                <w:rFonts w:ascii="Times New Roman" w:hAnsi="Times New Roman" w:cs="Times New Roman"/>
              </w:rPr>
            </w:pPr>
          </w:p>
        </w:tc>
      </w:tr>
      <w:tr w:rsidR="008306EE" w:rsidRPr="008306EE" w:rsidTr="008306EE">
        <w:trPr>
          <w:trHeight w:val="278"/>
        </w:trPr>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Предмет торга: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hAnsi="Times New Roman" w:cs="Times New Roman"/>
                <w:color w:val="000000"/>
              </w:rPr>
              <w:t>Ежегодная арендная плата</w:t>
            </w:r>
          </w:p>
          <w:p w:rsidR="008306EE" w:rsidRPr="008306EE" w:rsidRDefault="008306EE" w:rsidP="008306EE">
            <w:pPr>
              <w:jc w:val="both"/>
              <w:rPr>
                <w:rFonts w:ascii="Times New Roman" w:hAnsi="Times New Roman" w:cs="Times New Roman"/>
              </w:rPr>
            </w:pPr>
          </w:p>
        </w:tc>
      </w:tr>
      <w:tr w:rsidR="008306EE" w:rsidRPr="008306EE" w:rsidTr="008306EE">
        <w:tc>
          <w:tcPr>
            <w:tcW w:w="9606" w:type="dxa"/>
            <w:gridSpan w:val="3"/>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eastAsia="Calibri" w:hAnsi="Times New Roman" w:cs="Times New Roman"/>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8306EE">
              <w:rPr>
                <w:rFonts w:ascii="Times New Roman" w:hAnsi="Times New Roman" w:cs="Times New Roman"/>
              </w:rPr>
              <w:t xml:space="preserve">14 статьи 39.11 Земельного кодекса РФ, </w:t>
            </w:r>
            <w:r w:rsidRPr="008306EE">
              <w:rPr>
                <w:rFonts w:ascii="Times New Roman" w:eastAsia="Calibri" w:hAnsi="Times New Roman" w:cs="Times New Roman"/>
                <w:lang w:eastAsia="en-US"/>
              </w:rPr>
              <w:t>в размере 5 процентов от кадастровой стоимости</w:t>
            </w:r>
            <w:r w:rsidRPr="008306EE">
              <w:rPr>
                <w:rFonts w:ascii="Times New Roman" w:hAnsi="Times New Roman" w:cs="Times New Roman"/>
              </w:rPr>
              <w:t>.</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Начальная цена в валюте лота: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17088,00 руб.</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Шаг аукциона: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512,64 руб. (3 процента)</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Размер обеспечения:</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 устанавливается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Размер задатка в валюте лота: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8544,00 руб. (50 процентов)</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Порядок внесения и возврата задатка: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FF0000"/>
              </w:rPr>
            </w:pPr>
            <w:r w:rsidRPr="008306EE">
              <w:rPr>
                <w:rFonts w:ascii="Times New Roman" w:hAnsi="Times New Roman" w:cs="Times New Roman"/>
                <w:color w:val="000000"/>
              </w:rPr>
              <w:t>Внесение задатка в период подачи заявки, по реквизитам оператора электронной площадки. Возврат задатка в течение трех рабочих дней в соответствии с  пунктом 24 статьи 39.11, пунктами 7, 11, 18 статьи 39.12 Земельного кодекса РФ</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Права на участок, ограничения прав:</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Нет</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Наличие фотографий:</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Нет</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Дата, время и порядок осмотра земельного участка на местности:</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Самостоятельно, доступ открыт.</w:t>
            </w:r>
          </w:p>
        </w:tc>
      </w:tr>
    </w:tbl>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r w:rsidRPr="008306EE">
        <w:rPr>
          <w:rFonts w:ascii="Times New Roman" w:hAnsi="Times New Roman" w:cs="Times New Roman"/>
          <w:b/>
          <w:bCs/>
          <w:color w:val="000000"/>
        </w:rPr>
        <w:lastRenderedPageBreak/>
        <w:t>Лот № 3</w:t>
      </w:r>
    </w:p>
    <w:p w:rsidR="008306EE" w:rsidRPr="008306EE" w:rsidRDefault="008306EE" w:rsidP="008306EE">
      <w:pPr>
        <w:jc w:val="center"/>
        <w:rPr>
          <w:rFonts w:ascii="Times New Roman" w:hAnsi="Times New Roman" w:cs="Times New Roman"/>
          <w:b/>
          <w:bCs/>
          <w:color w:val="000000"/>
        </w:rPr>
      </w:pPr>
    </w:p>
    <w:tbl>
      <w:tblPr>
        <w:tblW w:w="9606" w:type="dxa"/>
        <w:tblLook w:val="04A0"/>
      </w:tblPr>
      <w:tblGrid>
        <w:gridCol w:w="2906"/>
        <w:gridCol w:w="321"/>
        <w:gridCol w:w="6379"/>
      </w:tblGrid>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Тип торгов:</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b/>
                <w:color w:val="000000"/>
              </w:rPr>
            </w:pPr>
            <w:r w:rsidRPr="008306EE">
              <w:rPr>
                <w:rFonts w:ascii="Times New Roman" w:hAnsi="Times New Roman" w:cs="Times New Roman"/>
                <w:b/>
                <w:color w:val="000000"/>
              </w:rPr>
              <w:t>Аренда</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Форма собственности:</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Муниципальная  </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Реквизиты решения о проведении торгов:</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Постановление Администрации муниципального образования «Муниципальный округ Сюмсинский район Удмуртской Республики» от 31 января 2025 года № 40</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Кадастровый номер:</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18:20:000000:1208</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Категория земель:</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земли сельскохозяйственного назначения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Вид разрешенного использования: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для сельскохозяйственного использования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Страна размещения: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Россия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Местоположение:</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Российская Федерация , Удмуртская Республика, Сюмсинский район </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Детальное местоположение:</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Российская Федерация, Удмуртская Республика, Сюмсинский муниципальный район, сельское поселение Орловское, колхоз Кенеш территория, земельный участок 3</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Площадь (Квадратный метр):</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1104000</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Описание земельного участка:</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hAnsi="Times New Roman" w:cs="Times New Roman"/>
                <w:color w:val="000000"/>
              </w:rPr>
              <w:t xml:space="preserve">В соответствии с выпиской из ЕГРН </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Параметры разрешенного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строительства объекта:</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Технические условия подключения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объекта        к сетям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инженерно-технического обеспечения: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Срок аренды:</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hAnsi="Times New Roman" w:cs="Times New Roman"/>
                <w:color w:val="000000"/>
              </w:rPr>
              <w:t>Лет: 15, месяцев: 0</w:t>
            </w:r>
          </w:p>
        </w:tc>
      </w:tr>
      <w:tr w:rsidR="008306EE" w:rsidRPr="008306EE" w:rsidTr="008306EE">
        <w:tc>
          <w:tcPr>
            <w:tcW w:w="9606" w:type="dxa"/>
            <w:gridSpan w:val="3"/>
            <w:shd w:val="clear" w:color="auto" w:fill="auto"/>
          </w:tcPr>
          <w:p w:rsidR="008306EE" w:rsidRPr="008306EE" w:rsidRDefault="008306EE" w:rsidP="008306EE">
            <w:pPr>
              <w:jc w:val="both"/>
              <w:rPr>
                <w:rFonts w:ascii="Times New Roman" w:eastAsia="Calibri" w:hAnsi="Times New Roman" w:cs="Times New Roman"/>
                <w:bCs/>
                <w:lang w:eastAsia="en-US"/>
              </w:rPr>
            </w:pPr>
          </w:p>
          <w:p w:rsidR="008306EE" w:rsidRPr="008306EE" w:rsidRDefault="008306EE" w:rsidP="008306EE">
            <w:pPr>
              <w:jc w:val="both"/>
              <w:rPr>
                <w:rFonts w:ascii="Times New Roman" w:eastAsia="Calibri" w:hAnsi="Times New Roman" w:cs="Times New Roman"/>
                <w:bCs/>
                <w:lang w:eastAsia="en-US"/>
              </w:rPr>
            </w:pPr>
            <w:r w:rsidRPr="008306EE">
              <w:rPr>
                <w:rFonts w:ascii="Times New Roman" w:eastAsia="Calibri" w:hAnsi="Times New Roman" w:cs="Times New Roman"/>
                <w:bCs/>
                <w:lang w:eastAsia="en-US"/>
              </w:rPr>
              <w:t xml:space="preserve">Срок аренды земельного участка устанавливается с учетом ограничений, предусмотренных </w:t>
            </w:r>
            <w:hyperlink r:id="rId66" w:history="1">
              <w:r w:rsidRPr="008306EE">
                <w:rPr>
                  <w:rFonts w:ascii="Times New Roman" w:eastAsia="Calibri" w:hAnsi="Times New Roman" w:cs="Times New Roman"/>
                  <w:bCs/>
                  <w:lang w:eastAsia="en-US"/>
                </w:rPr>
                <w:t>пунктом</w:t>
              </w:r>
            </w:hyperlink>
            <w:r w:rsidRPr="008306EE">
              <w:rPr>
                <w:rFonts w:ascii="Times New Roman" w:eastAsia="Calibri" w:hAnsi="Times New Roman" w:cs="Times New Roman"/>
                <w:bCs/>
                <w:lang w:eastAsia="en-US"/>
              </w:rPr>
              <w:t xml:space="preserve"> 8</w:t>
            </w:r>
            <w:hyperlink r:id="rId67" w:history="1">
              <w:r w:rsidRPr="008306EE">
                <w:rPr>
                  <w:rFonts w:ascii="Times New Roman" w:eastAsia="Calibri" w:hAnsi="Times New Roman" w:cs="Times New Roman"/>
                  <w:bCs/>
                  <w:lang w:eastAsia="en-US"/>
                </w:rPr>
                <w:t xml:space="preserve"> статьи 39.8</w:t>
              </w:r>
            </w:hyperlink>
            <w:r w:rsidRPr="008306EE">
              <w:rPr>
                <w:rFonts w:ascii="Times New Roman" w:eastAsia="Calibri" w:hAnsi="Times New Roman" w:cs="Times New Roman"/>
                <w:bCs/>
                <w:lang w:eastAsia="en-US"/>
              </w:rPr>
              <w:t xml:space="preserve"> Земельного Кодекса РФ</w:t>
            </w:r>
          </w:p>
          <w:p w:rsidR="008306EE" w:rsidRPr="008306EE" w:rsidRDefault="008306EE" w:rsidP="008306EE">
            <w:pPr>
              <w:jc w:val="both"/>
              <w:rPr>
                <w:rFonts w:ascii="Times New Roman" w:hAnsi="Times New Roman" w:cs="Times New Roman"/>
              </w:rPr>
            </w:pPr>
          </w:p>
        </w:tc>
      </w:tr>
      <w:tr w:rsidR="008306EE" w:rsidRPr="008306EE" w:rsidTr="008306EE">
        <w:trPr>
          <w:trHeight w:val="278"/>
        </w:trPr>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Предмет торга: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hAnsi="Times New Roman" w:cs="Times New Roman"/>
                <w:color w:val="000000"/>
              </w:rPr>
              <w:t>Ежегодная арендная плата</w:t>
            </w:r>
          </w:p>
          <w:p w:rsidR="008306EE" w:rsidRPr="008306EE" w:rsidRDefault="008306EE" w:rsidP="008306EE">
            <w:pPr>
              <w:jc w:val="both"/>
              <w:rPr>
                <w:rFonts w:ascii="Times New Roman" w:hAnsi="Times New Roman" w:cs="Times New Roman"/>
              </w:rPr>
            </w:pPr>
          </w:p>
        </w:tc>
      </w:tr>
      <w:tr w:rsidR="008306EE" w:rsidRPr="008306EE" w:rsidTr="008306EE">
        <w:tc>
          <w:tcPr>
            <w:tcW w:w="9606" w:type="dxa"/>
            <w:gridSpan w:val="3"/>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eastAsia="Calibri" w:hAnsi="Times New Roman" w:cs="Times New Roman"/>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8306EE">
              <w:rPr>
                <w:rFonts w:ascii="Times New Roman" w:hAnsi="Times New Roman" w:cs="Times New Roman"/>
              </w:rPr>
              <w:t xml:space="preserve">14 статьи 39.11 Земельного кодекса РФ, </w:t>
            </w:r>
            <w:r w:rsidRPr="008306EE">
              <w:rPr>
                <w:rFonts w:ascii="Times New Roman" w:eastAsia="Calibri" w:hAnsi="Times New Roman" w:cs="Times New Roman"/>
                <w:lang w:eastAsia="en-US"/>
              </w:rPr>
              <w:t>в размере 5 процентов от кадастровой стоимости</w:t>
            </w:r>
            <w:r w:rsidRPr="008306EE">
              <w:rPr>
                <w:rFonts w:ascii="Times New Roman" w:hAnsi="Times New Roman" w:cs="Times New Roman"/>
              </w:rPr>
              <w:t>.</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Начальная цена в валюте лота: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112608,00 руб.</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Шаг аукциона: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3378,24 руб. (3 процента)</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Размер обеспечения:</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 устанавливается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Размер задатка в валюте лота: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56304,00 руб. (50 процентов)</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Порядок внесения и возврата задатка: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FF0000"/>
              </w:rPr>
            </w:pPr>
            <w:r w:rsidRPr="008306EE">
              <w:rPr>
                <w:rFonts w:ascii="Times New Roman" w:hAnsi="Times New Roman" w:cs="Times New Roman"/>
                <w:color w:val="000000"/>
              </w:rPr>
              <w:t>Внесение задатка в период подачи заявки, по реквизитам оператора электронной площадки. Возврат задатка в течение трех рабочих дней в соответствии с  пунктом 24 статьи 39.11, пунктами 7, 11, 18 статьи 39.12 Земельного кодекса РФ</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Права на участок, ограничения прав:</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Нет</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Наличие фотографий:</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Нет</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Дата, время и порядок осмотра земельного участка на местности:</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Самостоятельно, доступ открыт.</w:t>
            </w:r>
          </w:p>
        </w:tc>
      </w:tr>
    </w:tbl>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r w:rsidRPr="008306EE">
        <w:rPr>
          <w:rFonts w:ascii="Times New Roman" w:hAnsi="Times New Roman" w:cs="Times New Roman"/>
          <w:b/>
          <w:bCs/>
          <w:color w:val="000000"/>
        </w:rPr>
        <w:lastRenderedPageBreak/>
        <w:t>Лот № 4</w:t>
      </w:r>
    </w:p>
    <w:p w:rsidR="008306EE" w:rsidRPr="008306EE" w:rsidRDefault="008306EE" w:rsidP="008306EE">
      <w:pPr>
        <w:jc w:val="center"/>
        <w:rPr>
          <w:rFonts w:ascii="Times New Roman" w:hAnsi="Times New Roman" w:cs="Times New Roman"/>
          <w:b/>
          <w:bCs/>
          <w:color w:val="000000"/>
        </w:rPr>
      </w:pPr>
    </w:p>
    <w:tbl>
      <w:tblPr>
        <w:tblW w:w="9606" w:type="dxa"/>
        <w:tblLook w:val="04A0"/>
      </w:tblPr>
      <w:tblGrid>
        <w:gridCol w:w="2906"/>
        <w:gridCol w:w="321"/>
        <w:gridCol w:w="6379"/>
      </w:tblGrid>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Тип торгов:</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b/>
                <w:color w:val="000000"/>
              </w:rPr>
            </w:pPr>
            <w:r w:rsidRPr="008306EE">
              <w:rPr>
                <w:rFonts w:ascii="Times New Roman" w:hAnsi="Times New Roman" w:cs="Times New Roman"/>
                <w:b/>
                <w:color w:val="000000"/>
              </w:rPr>
              <w:t>Аренда</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Форма собственности:</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Муниципальная  </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Реквизиты решения о проведении торгов:</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Постановление Администрации муниципального образования «Муниципальный округ Сюмсинский район Удмуртской Республики» от 31 января 2025 года № 40</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Кадастровый номер:</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18:20:000000:1235</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Категория земель:</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земли сельскохозяйственного назначения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Вид разрешенного использования: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для сельскохозяйственного использования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Страна размещения: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Россия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Местоположение:</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Удмуртская Республика, Сюмсинский район</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Детальное местоположение:</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Удмуртская Республика, Сюмсинский район</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Площадь (Квадратный метр):</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924000</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Описание земельного участка:</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hAnsi="Times New Roman" w:cs="Times New Roman"/>
                <w:color w:val="000000"/>
              </w:rPr>
              <w:t xml:space="preserve">В соответствии с выпиской из ЕГРН </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Параметры разрешенного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строительства объекта:</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Технические условия подключения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объекта        к сетям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инженерно-технического обеспечения: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Срок аренды:</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hAnsi="Times New Roman" w:cs="Times New Roman"/>
                <w:color w:val="000000"/>
              </w:rPr>
              <w:t>Лет: 15, месяцев: 0</w:t>
            </w:r>
          </w:p>
        </w:tc>
      </w:tr>
      <w:tr w:rsidR="008306EE" w:rsidRPr="008306EE" w:rsidTr="008306EE">
        <w:tc>
          <w:tcPr>
            <w:tcW w:w="9606" w:type="dxa"/>
            <w:gridSpan w:val="3"/>
            <w:shd w:val="clear" w:color="auto" w:fill="auto"/>
          </w:tcPr>
          <w:p w:rsidR="008306EE" w:rsidRPr="008306EE" w:rsidRDefault="008306EE" w:rsidP="008306EE">
            <w:pPr>
              <w:jc w:val="both"/>
              <w:rPr>
                <w:rFonts w:ascii="Times New Roman" w:eastAsia="Calibri" w:hAnsi="Times New Roman" w:cs="Times New Roman"/>
                <w:bCs/>
                <w:lang w:eastAsia="en-US"/>
              </w:rPr>
            </w:pPr>
          </w:p>
          <w:p w:rsidR="008306EE" w:rsidRPr="008306EE" w:rsidRDefault="008306EE" w:rsidP="008306EE">
            <w:pPr>
              <w:jc w:val="both"/>
              <w:rPr>
                <w:rFonts w:ascii="Times New Roman" w:eastAsia="Calibri" w:hAnsi="Times New Roman" w:cs="Times New Roman"/>
                <w:bCs/>
                <w:lang w:eastAsia="en-US"/>
              </w:rPr>
            </w:pPr>
            <w:r w:rsidRPr="008306EE">
              <w:rPr>
                <w:rFonts w:ascii="Times New Roman" w:eastAsia="Calibri" w:hAnsi="Times New Roman" w:cs="Times New Roman"/>
                <w:bCs/>
                <w:lang w:eastAsia="en-US"/>
              </w:rPr>
              <w:t xml:space="preserve">Срок аренды земельного участка устанавливается с учетом ограничений, предусмотренных </w:t>
            </w:r>
            <w:hyperlink r:id="rId68" w:history="1">
              <w:r w:rsidRPr="008306EE">
                <w:rPr>
                  <w:rFonts w:ascii="Times New Roman" w:eastAsia="Calibri" w:hAnsi="Times New Roman" w:cs="Times New Roman"/>
                  <w:bCs/>
                  <w:lang w:eastAsia="en-US"/>
                </w:rPr>
                <w:t>пунктом</w:t>
              </w:r>
            </w:hyperlink>
            <w:r w:rsidRPr="008306EE">
              <w:rPr>
                <w:rFonts w:ascii="Times New Roman" w:eastAsia="Calibri" w:hAnsi="Times New Roman" w:cs="Times New Roman"/>
                <w:bCs/>
                <w:lang w:eastAsia="en-US"/>
              </w:rPr>
              <w:t xml:space="preserve"> 8</w:t>
            </w:r>
            <w:hyperlink r:id="rId69" w:history="1">
              <w:r w:rsidRPr="008306EE">
                <w:rPr>
                  <w:rFonts w:ascii="Times New Roman" w:eastAsia="Calibri" w:hAnsi="Times New Roman" w:cs="Times New Roman"/>
                  <w:bCs/>
                  <w:lang w:eastAsia="en-US"/>
                </w:rPr>
                <w:t xml:space="preserve"> статьи 39.8</w:t>
              </w:r>
            </w:hyperlink>
            <w:r w:rsidRPr="008306EE">
              <w:rPr>
                <w:rFonts w:ascii="Times New Roman" w:eastAsia="Calibri" w:hAnsi="Times New Roman" w:cs="Times New Roman"/>
                <w:bCs/>
                <w:lang w:eastAsia="en-US"/>
              </w:rPr>
              <w:t xml:space="preserve"> Земельного Кодекса РФ</w:t>
            </w:r>
          </w:p>
          <w:p w:rsidR="008306EE" w:rsidRPr="008306EE" w:rsidRDefault="008306EE" w:rsidP="008306EE">
            <w:pPr>
              <w:jc w:val="both"/>
              <w:rPr>
                <w:rFonts w:ascii="Times New Roman" w:hAnsi="Times New Roman" w:cs="Times New Roman"/>
              </w:rPr>
            </w:pPr>
          </w:p>
        </w:tc>
      </w:tr>
      <w:tr w:rsidR="008306EE" w:rsidRPr="008306EE" w:rsidTr="008306EE">
        <w:trPr>
          <w:trHeight w:val="278"/>
        </w:trPr>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Предмет торга: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hAnsi="Times New Roman" w:cs="Times New Roman"/>
                <w:color w:val="000000"/>
              </w:rPr>
              <w:t>Ежегодная арендная плата</w:t>
            </w:r>
          </w:p>
          <w:p w:rsidR="008306EE" w:rsidRPr="008306EE" w:rsidRDefault="008306EE" w:rsidP="008306EE">
            <w:pPr>
              <w:jc w:val="both"/>
              <w:rPr>
                <w:rFonts w:ascii="Times New Roman" w:hAnsi="Times New Roman" w:cs="Times New Roman"/>
              </w:rPr>
            </w:pPr>
          </w:p>
        </w:tc>
      </w:tr>
      <w:tr w:rsidR="008306EE" w:rsidRPr="008306EE" w:rsidTr="008306EE">
        <w:tc>
          <w:tcPr>
            <w:tcW w:w="9606" w:type="dxa"/>
            <w:gridSpan w:val="3"/>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eastAsia="Calibri" w:hAnsi="Times New Roman" w:cs="Times New Roman"/>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8306EE">
              <w:rPr>
                <w:rFonts w:ascii="Times New Roman" w:hAnsi="Times New Roman" w:cs="Times New Roman"/>
              </w:rPr>
              <w:t xml:space="preserve">14 статьи 39.11 Земельного кодекса РФ, </w:t>
            </w:r>
            <w:r w:rsidRPr="008306EE">
              <w:rPr>
                <w:rFonts w:ascii="Times New Roman" w:eastAsia="Calibri" w:hAnsi="Times New Roman" w:cs="Times New Roman"/>
                <w:lang w:eastAsia="en-US"/>
              </w:rPr>
              <w:t>в размере 5 процентов от кадастровой стоимости</w:t>
            </w:r>
            <w:r w:rsidRPr="008306EE">
              <w:rPr>
                <w:rFonts w:ascii="Times New Roman" w:hAnsi="Times New Roman" w:cs="Times New Roman"/>
              </w:rPr>
              <w:t>.</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Начальная цена в валюте лота: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85008,00 руб.</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Шаг аукциона: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2550,24 руб. (3 процента)</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Размер обеспечения:</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 устанавливается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Размер задатка в валюте лота: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42504,00 руб. (50 процентов)</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Порядок внесения и возврата задатка: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FF0000"/>
              </w:rPr>
            </w:pPr>
            <w:r w:rsidRPr="008306EE">
              <w:rPr>
                <w:rFonts w:ascii="Times New Roman" w:hAnsi="Times New Roman" w:cs="Times New Roman"/>
                <w:color w:val="000000"/>
              </w:rPr>
              <w:t>Внесение задатка в период подачи заявки, по реквизитам оператора электронной площадки. Возврат задатка в течение трех рабочих дней в соответствии с  пунктом 24 статьи 39.11, пунктами 7, 11, 18 статьи 39.12 Земельного кодекса РФ</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Права на участок, ограничения прав:</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Нет</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Наличие фотографий:</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Нет</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Дата, время и порядок осмотра земельного участка на местности:</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Самостоятельно, доступ открыт.</w:t>
            </w:r>
          </w:p>
        </w:tc>
      </w:tr>
    </w:tbl>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r w:rsidRPr="008306EE">
        <w:rPr>
          <w:rFonts w:ascii="Times New Roman" w:hAnsi="Times New Roman" w:cs="Times New Roman"/>
          <w:b/>
          <w:bCs/>
          <w:color w:val="000000"/>
        </w:rPr>
        <w:lastRenderedPageBreak/>
        <w:t>Лот № 5</w:t>
      </w:r>
    </w:p>
    <w:p w:rsidR="008306EE" w:rsidRPr="008306EE" w:rsidRDefault="008306EE" w:rsidP="008306EE">
      <w:pPr>
        <w:jc w:val="center"/>
        <w:rPr>
          <w:rFonts w:ascii="Times New Roman" w:hAnsi="Times New Roman" w:cs="Times New Roman"/>
          <w:b/>
          <w:bCs/>
          <w:color w:val="000000"/>
        </w:rPr>
      </w:pPr>
    </w:p>
    <w:tbl>
      <w:tblPr>
        <w:tblW w:w="9606" w:type="dxa"/>
        <w:tblLook w:val="04A0"/>
      </w:tblPr>
      <w:tblGrid>
        <w:gridCol w:w="2906"/>
        <w:gridCol w:w="321"/>
        <w:gridCol w:w="6379"/>
      </w:tblGrid>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Тип торгов:</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b/>
                <w:color w:val="000000"/>
              </w:rPr>
            </w:pPr>
            <w:r w:rsidRPr="008306EE">
              <w:rPr>
                <w:rFonts w:ascii="Times New Roman" w:hAnsi="Times New Roman" w:cs="Times New Roman"/>
                <w:b/>
                <w:color w:val="000000"/>
              </w:rPr>
              <w:t>Аренда</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Форма собственности:</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Муниципальная  </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Реквизиты решения о проведении торгов:</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Постановление Администрации муниципального образования «Муниципальный округ Сюмсинский район Удмуртской Республики» от 31 января 2025 года № 40</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Кадастровый номер:</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18:20:076001:1471</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Категория земель:</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земли сельскохозяйственного назначения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Вид разрешенного использования: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для сельскохозяйственного использования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Страна размещения: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Россия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Местоположение:</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Удмуртская Республика, Сюмсинский район</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Детальное местоположение:</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Удмуртская Республика, Сюмсинский район</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Площадь (Квадратный метр):</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2328000</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Описание земельного участка:</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hAnsi="Times New Roman" w:cs="Times New Roman"/>
                <w:color w:val="000000"/>
              </w:rPr>
              <w:t xml:space="preserve">В соответствии с выпиской из ЕГРН </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Параметры разрешенного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строительства объекта:</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Технические условия подключения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объекта        к сетям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инженерно-технического обеспечения: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Срок аренды:</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hAnsi="Times New Roman" w:cs="Times New Roman"/>
                <w:color w:val="000000"/>
              </w:rPr>
              <w:t>Лет: 15, месяцев: 0</w:t>
            </w:r>
          </w:p>
        </w:tc>
      </w:tr>
      <w:tr w:rsidR="008306EE" w:rsidRPr="008306EE" w:rsidTr="008306EE">
        <w:tc>
          <w:tcPr>
            <w:tcW w:w="9606" w:type="dxa"/>
            <w:gridSpan w:val="3"/>
            <w:shd w:val="clear" w:color="auto" w:fill="auto"/>
          </w:tcPr>
          <w:p w:rsidR="008306EE" w:rsidRPr="008306EE" w:rsidRDefault="008306EE" w:rsidP="008306EE">
            <w:pPr>
              <w:jc w:val="both"/>
              <w:rPr>
                <w:rFonts w:ascii="Times New Roman" w:eastAsia="Calibri" w:hAnsi="Times New Roman" w:cs="Times New Roman"/>
                <w:bCs/>
                <w:lang w:eastAsia="en-US"/>
              </w:rPr>
            </w:pPr>
          </w:p>
          <w:p w:rsidR="008306EE" w:rsidRPr="008306EE" w:rsidRDefault="008306EE" w:rsidP="008306EE">
            <w:pPr>
              <w:jc w:val="both"/>
              <w:rPr>
                <w:rFonts w:ascii="Times New Roman" w:eastAsia="Calibri" w:hAnsi="Times New Roman" w:cs="Times New Roman"/>
                <w:bCs/>
                <w:lang w:eastAsia="en-US"/>
              </w:rPr>
            </w:pPr>
            <w:r w:rsidRPr="008306EE">
              <w:rPr>
                <w:rFonts w:ascii="Times New Roman" w:eastAsia="Calibri" w:hAnsi="Times New Roman" w:cs="Times New Roman"/>
                <w:bCs/>
                <w:lang w:eastAsia="en-US"/>
              </w:rPr>
              <w:t xml:space="preserve">Срок аренды земельного участка устанавливается с учетом ограничений, предусмотренных </w:t>
            </w:r>
            <w:hyperlink r:id="rId70" w:history="1">
              <w:r w:rsidRPr="008306EE">
                <w:rPr>
                  <w:rFonts w:ascii="Times New Roman" w:eastAsia="Calibri" w:hAnsi="Times New Roman" w:cs="Times New Roman"/>
                  <w:bCs/>
                  <w:lang w:eastAsia="en-US"/>
                </w:rPr>
                <w:t>пунктом</w:t>
              </w:r>
            </w:hyperlink>
            <w:r w:rsidRPr="008306EE">
              <w:rPr>
                <w:rFonts w:ascii="Times New Roman" w:eastAsia="Calibri" w:hAnsi="Times New Roman" w:cs="Times New Roman"/>
                <w:bCs/>
                <w:lang w:eastAsia="en-US"/>
              </w:rPr>
              <w:t xml:space="preserve"> 8</w:t>
            </w:r>
            <w:hyperlink r:id="rId71" w:history="1">
              <w:r w:rsidRPr="008306EE">
                <w:rPr>
                  <w:rFonts w:ascii="Times New Roman" w:eastAsia="Calibri" w:hAnsi="Times New Roman" w:cs="Times New Roman"/>
                  <w:bCs/>
                  <w:lang w:eastAsia="en-US"/>
                </w:rPr>
                <w:t xml:space="preserve"> статьи 39.8</w:t>
              </w:r>
            </w:hyperlink>
            <w:r w:rsidRPr="008306EE">
              <w:rPr>
                <w:rFonts w:ascii="Times New Roman" w:eastAsia="Calibri" w:hAnsi="Times New Roman" w:cs="Times New Roman"/>
                <w:bCs/>
                <w:lang w:eastAsia="en-US"/>
              </w:rPr>
              <w:t xml:space="preserve"> Земельного Кодекса РФ</w:t>
            </w:r>
          </w:p>
          <w:p w:rsidR="008306EE" w:rsidRPr="008306EE" w:rsidRDefault="008306EE" w:rsidP="008306EE">
            <w:pPr>
              <w:jc w:val="both"/>
              <w:rPr>
                <w:rFonts w:ascii="Times New Roman" w:hAnsi="Times New Roman" w:cs="Times New Roman"/>
              </w:rPr>
            </w:pPr>
          </w:p>
        </w:tc>
      </w:tr>
      <w:tr w:rsidR="008306EE" w:rsidRPr="008306EE" w:rsidTr="008306EE">
        <w:trPr>
          <w:trHeight w:val="278"/>
        </w:trPr>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Предмет торга: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hAnsi="Times New Roman" w:cs="Times New Roman"/>
                <w:color w:val="000000"/>
              </w:rPr>
              <w:t>Ежегодная арендная плата</w:t>
            </w:r>
          </w:p>
          <w:p w:rsidR="008306EE" w:rsidRPr="008306EE" w:rsidRDefault="008306EE" w:rsidP="008306EE">
            <w:pPr>
              <w:jc w:val="both"/>
              <w:rPr>
                <w:rFonts w:ascii="Times New Roman" w:hAnsi="Times New Roman" w:cs="Times New Roman"/>
              </w:rPr>
            </w:pPr>
          </w:p>
        </w:tc>
      </w:tr>
      <w:tr w:rsidR="008306EE" w:rsidRPr="008306EE" w:rsidTr="008306EE">
        <w:tc>
          <w:tcPr>
            <w:tcW w:w="9606" w:type="dxa"/>
            <w:gridSpan w:val="3"/>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eastAsia="Calibri" w:hAnsi="Times New Roman" w:cs="Times New Roman"/>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8306EE">
              <w:rPr>
                <w:rFonts w:ascii="Times New Roman" w:hAnsi="Times New Roman" w:cs="Times New Roman"/>
              </w:rPr>
              <w:t xml:space="preserve">14 статьи 39.11 Земельного кодекса РФ, </w:t>
            </w:r>
            <w:r w:rsidRPr="008306EE">
              <w:rPr>
                <w:rFonts w:ascii="Times New Roman" w:eastAsia="Calibri" w:hAnsi="Times New Roman" w:cs="Times New Roman"/>
                <w:lang w:eastAsia="en-US"/>
              </w:rPr>
              <w:t>в размере 5 процентов от кадастровой стоимости</w:t>
            </w:r>
            <w:r w:rsidRPr="008306EE">
              <w:rPr>
                <w:rFonts w:ascii="Times New Roman" w:hAnsi="Times New Roman" w:cs="Times New Roman"/>
              </w:rPr>
              <w:t>.</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Начальная цена в валюте лота: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214176,00 руб.</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Шаг аукциона: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6425,28 руб. (3 процента)</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Размер обеспечения:</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 устанавливается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Размер задатка в валюте лота: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107088,00 руб. (50 процентов)</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Порядок внесения и возврата задатка: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FF0000"/>
              </w:rPr>
            </w:pPr>
            <w:r w:rsidRPr="008306EE">
              <w:rPr>
                <w:rFonts w:ascii="Times New Roman" w:hAnsi="Times New Roman" w:cs="Times New Roman"/>
                <w:color w:val="000000"/>
              </w:rPr>
              <w:t>Внесение задатка в период подачи заявки, по реквизитам оператора электронной площадки. Возврат задатка в течение трех рабочих дней в соответствии с  пунктом 24 статьи 39.11, пунктами 7, 11, 18 статьи 39.12 Земельного кодекса РФ</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Права на участок, ограничения прав:</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Нет</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Наличие фотографий:</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Нет</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Дата, время и порядок осмотра земельного участка на местности:</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Самостоятельно, доступ открыт.</w:t>
            </w:r>
          </w:p>
        </w:tc>
      </w:tr>
    </w:tbl>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r w:rsidRPr="008306EE">
        <w:rPr>
          <w:rFonts w:ascii="Times New Roman" w:hAnsi="Times New Roman" w:cs="Times New Roman"/>
          <w:b/>
          <w:bCs/>
          <w:color w:val="000000"/>
        </w:rPr>
        <w:lastRenderedPageBreak/>
        <w:t>Лот № 6</w:t>
      </w:r>
    </w:p>
    <w:p w:rsidR="008306EE" w:rsidRPr="008306EE" w:rsidRDefault="008306EE" w:rsidP="008306EE">
      <w:pPr>
        <w:jc w:val="center"/>
        <w:rPr>
          <w:rFonts w:ascii="Times New Roman" w:hAnsi="Times New Roman" w:cs="Times New Roman"/>
          <w:b/>
          <w:bCs/>
          <w:color w:val="000000"/>
        </w:rPr>
      </w:pPr>
    </w:p>
    <w:tbl>
      <w:tblPr>
        <w:tblW w:w="9606" w:type="dxa"/>
        <w:tblLook w:val="04A0"/>
      </w:tblPr>
      <w:tblGrid>
        <w:gridCol w:w="2906"/>
        <w:gridCol w:w="321"/>
        <w:gridCol w:w="6379"/>
      </w:tblGrid>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Тип торгов:</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b/>
                <w:color w:val="000000"/>
              </w:rPr>
            </w:pPr>
            <w:r w:rsidRPr="008306EE">
              <w:rPr>
                <w:rFonts w:ascii="Times New Roman" w:hAnsi="Times New Roman" w:cs="Times New Roman"/>
                <w:b/>
                <w:color w:val="000000"/>
              </w:rPr>
              <w:t>Аренда</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Форма собственности:</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Муниципальная  </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Реквизиты решения о проведении торгов:</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Постановление Администрации муниципального образования «Муниципальный округ Сюмсинский район Удмуртской Республики» от 31 января 2025 года № 40</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Кадастровый номер:</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18:20:073001:398</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Категория земель:</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земли сельскохозяйственного назначения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Вид разрешенного использования: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для сельскохозяйственного использования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Страна размещения: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Россия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Местоположение:</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Удмуртская республика, р-н Сюмсинский</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Детальное местоположение:</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Удмуртская республика, р-н Сюмсинский</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Площадь (Квадратный метр):</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418000</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Описание земельного участка:</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В соответствии с выпиской из ЕГРН </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Параметры разрешенного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строительства объекта:</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Технические условия подключения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объекта        к сетям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инженерно-технического обеспечения: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Срок аренды:</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hAnsi="Times New Roman" w:cs="Times New Roman"/>
                <w:color w:val="000000"/>
              </w:rPr>
              <w:t>Лет: 15, месяцев: 0</w:t>
            </w:r>
          </w:p>
        </w:tc>
      </w:tr>
      <w:tr w:rsidR="008306EE" w:rsidRPr="008306EE" w:rsidTr="008306EE">
        <w:tc>
          <w:tcPr>
            <w:tcW w:w="9606" w:type="dxa"/>
            <w:gridSpan w:val="3"/>
            <w:shd w:val="clear" w:color="auto" w:fill="auto"/>
          </w:tcPr>
          <w:p w:rsidR="008306EE" w:rsidRPr="008306EE" w:rsidRDefault="008306EE" w:rsidP="008306EE">
            <w:pPr>
              <w:jc w:val="both"/>
              <w:rPr>
                <w:rFonts w:ascii="Times New Roman" w:eastAsia="Calibri" w:hAnsi="Times New Roman" w:cs="Times New Roman"/>
                <w:bCs/>
                <w:lang w:eastAsia="en-US"/>
              </w:rPr>
            </w:pPr>
          </w:p>
          <w:p w:rsidR="008306EE" w:rsidRPr="008306EE" w:rsidRDefault="008306EE" w:rsidP="008306EE">
            <w:pPr>
              <w:jc w:val="both"/>
              <w:rPr>
                <w:rFonts w:ascii="Times New Roman" w:eastAsia="Calibri" w:hAnsi="Times New Roman" w:cs="Times New Roman"/>
                <w:bCs/>
                <w:lang w:eastAsia="en-US"/>
              </w:rPr>
            </w:pPr>
            <w:r w:rsidRPr="008306EE">
              <w:rPr>
                <w:rFonts w:ascii="Times New Roman" w:eastAsia="Calibri" w:hAnsi="Times New Roman" w:cs="Times New Roman"/>
                <w:bCs/>
                <w:lang w:eastAsia="en-US"/>
              </w:rPr>
              <w:t xml:space="preserve">Срок аренды земельного участка устанавливается с учетом ограничений, предусмотренных </w:t>
            </w:r>
            <w:hyperlink r:id="rId72" w:history="1">
              <w:r w:rsidRPr="008306EE">
                <w:rPr>
                  <w:rFonts w:ascii="Times New Roman" w:eastAsia="Calibri" w:hAnsi="Times New Roman" w:cs="Times New Roman"/>
                  <w:bCs/>
                  <w:lang w:eastAsia="en-US"/>
                </w:rPr>
                <w:t>пунктом</w:t>
              </w:r>
            </w:hyperlink>
            <w:r w:rsidRPr="008306EE">
              <w:rPr>
                <w:rFonts w:ascii="Times New Roman" w:eastAsia="Calibri" w:hAnsi="Times New Roman" w:cs="Times New Roman"/>
                <w:bCs/>
                <w:lang w:eastAsia="en-US"/>
              </w:rPr>
              <w:t xml:space="preserve"> 8</w:t>
            </w:r>
            <w:hyperlink r:id="rId73" w:history="1">
              <w:r w:rsidRPr="008306EE">
                <w:rPr>
                  <w:rFonts w:ascii="Times New Roman" w:eastAsia="Calibri" w:hAnsi="Times New Roman" w:cs="Times New Roman"/>
                  <w:bCs/>
                  <w:lang w:eastAsia="en-US"/>
                </w:rPr>
                <w:t xml:space="preserve"> статьи 39.8</w:t>
              </w:r>
            </w:hyperlink>
            <w:r w:rsidRPr="008306EE">
              <w:rPr>
                <w:rFonts w:ascii="Times New Roman" w:eastAsia="Calibri" w:hAnsi="Times New Roman" w:cs="Times New Roman"/>
                <w:bCs/>
                <w:lang w:eastAsia="en-US"/>
              </w:rPr>
              <w:t xml:space="preserve"> Земельного Кодекса РФ</w:t>
            </w:r>
          </w:p>
          <w:p w:rsidR="008306EE" w:rsidRPr="008306EE" w:rsidRDefault="008306EE" w:rsidP="008306EE">
            <w:pPr>
              <w:jc w:val="both"/>
              <w:rPr>
                <w:rFonts w:ascii="Times New Roman" w:hAnsi="Times New Roman" w:cs="Times New Roman"/>
              </w:rPr>
            </w:pPr>
          </w:p>
        </w:tc>
      </w:tr>
      <w:tr w:rsidR="008306EE" w:rsidRPr="008306EE" w:rsidTr="008306EE">
        <w:trPr>
          <w:trHeight w:val="278"/>
        </w:trPr>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Предмет торга: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hAnsi="Times New Roman" w:cs="Times New Roman"/>
                <w:color w:val="000000"/>
              </w:rPr>
              <w:t>Ежегодная арендная плата</w:t>
            </w:r>
          </w:p>
          <w:p w:rsidR="008306EE" w:rsidRPr="008306EE" w:rsidRDefault="008306EE" w:rsidP="008306EE">
            <w:pPr>
              <w:jc w:val="both"/>
              <w:rPr>
                <w:rFonts w:ascii="Times New Roman" w:hAnsi="Times New Roman" w:cs="Times New Roman"/>
              </w:rPr>
            </w:pPr>
          </w:p>
        </w:tc>
      </w:tr>
      <w:tr w:rsidR="008306EE" w:rsidRPr="008306EE" w:rsidTr="008306EE">
        <w:tc>
          <w:tcPr>
            <w:tcW w:w="9606" w:type="dxa"/>
            <w:gridSpan w:val="3"/>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eastAsia="Calibri" w:hAnsi="Times New Roman" w:cs="Times New Roman"/>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8306EE">
              <w:rPr>
                <w:rFonts w:ascii="Times New Roman" w:hAnsi="Times New Roman" w:cs="Times New Roman"/>
              </w:rPr>
              <w:t xml:space="preserve">14 статьи 39.11 Земельного кодекса РФ, </w:t>
            </w:r>
            <w:r w:rsidRPr="008306EE">
              <w:rPr>
                <w:rFonts w:ascii="Times New Roman" w:eastAsia="Calibri" w:hAnsi="Times New Roman" w:cs="Times New Roman"/>
                <w:lang w:eastAsia="en-US"/>
              </w:rPr>
              <w:t>в размере 5 процентов от кадастровой стоимости</w:t>
            </w:r>
            <w:r w:rsidRPr="008306EE">
              <w:rPr>
                <w:rFonts w:ascii="Times New Roman" w:hAnsi="Times New Roman" w:cs="Times New Roman"/>
              </w:rPr>
              <w:t>.</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Начальная цена в валюте лота: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38456,00 руб.</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Шаг аукциона: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1153,68 руб. (3 процента)</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Размер обеспечения:</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 устанавливается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Размер задатка в валюте лота: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19228,00 руб. (50 процентов)</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Порядок внесения и возврата задатка: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FF0000"/>
              </w:rPr>
            </w:pPr>
            <w:r w:rsidRPr="008306EE">
              <w:rPr>
                <w:rFonts w:ascii="Times New Roman" w:hAnsi="Times New Roman" w:cs="Times New Roman"/>
                <w:color w:val="000000"/>
              </w:rPr>
              <w:t>Внесение задатка в период подачи заявки, по реквизитам оператора электронной площадки. Возврат задатка в течение трех рабочих дней в соответствии с  пунктом 24 статьи 39.11, пунктами 7, 11, 18 статьи 39.12 Земельного кодекса РФ</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Права на участок, ограничения прав:</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Нет</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Наличие фотографий:</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Нет</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Дата, время и порядок осмотра земельного участка на местности:</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Самостоятельно, доступ открыт.</w:t>
            </w:r>
          </w:p>
        </w:tc>
      </w:tr>
    </w:tbl>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r w:rsidRPr="008306EE">
        <w:rPr>
          <w:rFonts w:ascii="Times New Roman" w:hAnsi="Times New Roman" w:cs="Times New Roman"/>
          <w:b/>
          <w:bCs/>
          <w:color w:val="000000"/>
        </w:rPr>
        <w:lastRenderedPageBreak/>
        <w:t>Лот № 7</w:t>
      </w:r>
    </w:p>
    <w:p w:rsidR="008306EE" w:rsidRPr="008306EE" w:rsidRDefault="008306EE" w:rsidP="008306EE">
      <w:pPr>
        <w:jc w:val="center"/>
        <w:rPr>
          <w:rFonts w:ascii="Times New Roman" w:hAnsi="Times New Roman" w:cs="Times New Roman"/>
          <w:b/>
          <w:bCs/>
          <w:color w:val="000000"/>
        </w:rPr>
      </w:pPr>
    </w:p>
    <w:tbl>
      <w:tblPr>
        <w:tblW w:w="9606" w:type="dxa"/>
        <w:tblLook w:val="04A0"/>
      </w:tblPr>
      <w:tblGrid>
        <w:gridCol w:w="2906"/>
        <w:gridCol w:w="321"/>
        <w:gridCol w:w="6379"/>
      </w:tblGrid>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Тип торгов:</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b/>
                <w:color w:val="000000"/>
              </w:rPr>
            </w:pPr>
            <w:r w:rsidRPr="008306EE">
              <w:rPr>
                <w:rFonts w:ascii="Times New Roman" w:hAnsi="Times New Roman" w:cs="Times New Roman"/>
                <w:b/>
                <w:color w:val="000000"/>
              </w:rPr>
              <w:t>Аренда</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Форма собственности:</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Муниципальная  </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Реквизиты решения о проведении торгов:</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Постановление Администрации муниципального образования «Муниципальный округ Сюмсинский район Удмуртской Республики» от 31 января 2025 года № 40</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Кадастровый номер:</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18:20:074001:726</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Категория земель:</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земли сельскохозяйственного назначения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Вид разрешенного использования: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для сельскохозяйственного использования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Страна размещения: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Россия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Местоположение:</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Удмуртская республика, р-н Сюмсинский</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Детальное местоположение:</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Удмуртская республика, р-н Сюмсинский</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Площадь (Квадратный метр):</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494000</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Описание земельного участка:</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В соответствии с выпиской из ЕГРН </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Параметры разрешенного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строительства объекта:</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Технические условия подключения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объекта        к сетям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инженерно-технического обеспечения: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Срок аренды:</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hAnsi="Times New Roman" w:cs="Times New Roman"/>
                <w:color w:val="000000"/>
              </w:rPr>
              <w:t>Лет: 15, месяцев: 0</w:t>
            </w:r>
          </w:p>
        </w:tc>
      </w:tr>
      <w:tr w:rsidR="008306EE" w:rsidRPr="008306EE" w:rsidTr="008306EE">
        <w:tc>
          <w:tcPr>
            <w:tcW w:w="9606" w:type="dxa"/>
            <w:gridSpan w:val="3"/>
            <w:shd w:val="clear" w:color="auto" w:fill="auto"/>
          </w:tcPr>
          <w:p w:rsidR="008306EE" w:rsidRPr="008306EE" w:rsidRDefault="008306EE" w:rsidP="008306EE">
            <w:pPr>
              <w:jc w:val="both"/>
              <w:rPr>
                <w:rFonts w:ascii="Times New Roman" w:eastAsia="Calibri" w:hAnsi="Times New Roman" w:cs="Times New Roman"/>
                <w:bCs/>
                <w:lang w:eastAsia="en-US"/>
              </w:rPr>
            </w:pPr>
          </w:p>
          <w:p w:rsidR="008306EE" w:rsidRPr="008306EE" w:rsidRDefault="008306EE" w:rsidP="008306EE">
            <w:pPr>
              <w:jc w:val="both"/>
              <w:rPr>
                <w:rFonts w:ascii="Times New Roman" w:eastAsia="Calibri" w:hAnsi="Times New Roman" w:cs="Times New Roman"/>
                <w:bCs/>
                <w:lang w:eastAsia="en-US"/>
              </w:rPr>
            </w:pPr>
            <w:r w:rsidRPr="008306EE">
              <w:rPr>
                <w:rFonts w:ascii="Times New Roman" w:eastAsia="Calibri" w:hAnsi="Times New Roman" w:cs="Times New Roman"/>
                <w:bCs/>
                <w:lang w:eastAsia="en-US"/>
              </w:rPr>
              <w:t xml:space="preserve">Срок аренды земельного участка устанавливается с учетом ограничений, предусмотренных </w:t>
            </w:r>
            <w:hyperlink r:id="rId74" w:history="1">
              <w:r w:rsidRPr="008306EE">
                <w:rPr>
                  <w:rFonts w:ascii="Times New Roman" w:eastAsia="Calibri" w:hAnsi="Times New Roman" w:cs="Times New Roman"/>
                  <w:bCs/>
                  <w:lang w:eastAsia="en-US"/>
                </w:rPr>
                <w:t>пунктом</w:t>
              </w:r>
            </w:hyperlink>
            <w:r w:rsidRPr="008306EE">
              <w:rPr>
                <w:rFonts w:ascii="Times New Roman" w:eastAsia="Calibri" w:hAnsi="Times New Roman" w:cs="Times New Roman"/>
                <w:bCs/>
                <w:lang w:eastAsia="en-US"/>
              </w:rPr>
              <w:t xml:space="preserve"> 8</w:t>
            </w:r>
            <w:hyperlink r:id="rId75" w:history="1">
              <w:r w:rsidRPr="008306EE">
                <w:rPr>
                  <w:rFonts w:ascii="Times New Roman" w:eastAsia="Calibri" w:hAnsi="Times New Roman" w:cs="Times New Roman"/>
                  <w:bCs/>
                  <w:lang w:eastAsia="en-US"/>
                </w:rPr>
                <w:t xml:space="preserve"> статьи 39.8</w:t>
              </w:r>
            </w:hyperlink>
            <w:r w:rsidRPr="008306EE">
              <w:rPr>
                <w:rFonts w:ascii="Times New Roman" w:eastAsia="Calibri" w:hAnsi="Times New Roman" w:cs="Times New Roman"/>
                <w:bCs/>
                <w:lang w:eastAsia="en-US"/>
              </w:rPr>
              <w:t xml:space="preserve"> Земельного Кодекса РФ</w:t>
            </w:r>
          </w:p>
          <w:p w:rsidR="008306EE" w:rsidRPr="008306EE" w:rsidRDefault="008306EE" w:rsidP="008306EE">
            <w:pPr>
              <w:jc w:val="both"/>
              <w:rPr>
                <w:rFonts w:ascii="Times New Roman" w:hAnsi="Times New Roman" w:cs="Times New Roman"/>
              </w:rPr>
            </w:pPr>
          </w:p>
        </w:tc>
      </w:tr>
      <w:tr w:rsidR="008306EE" w:rsidRPr="008306EE" w:rsidTr="008306EE">
        <w:trPr>
          <w:trHeight w:val="278"/>
        </w:trPr>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Предмет торга: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hAnsi="Times New Roman" w:cs="Times New Roman"/>
                <w:color w:val="000000"/>
              </w:rPr>
              <w:t>Ежегодная арендная плата</w:t>
            </w:r>
          </w:p>
          <w:p w:rsidR="008306EE" w:rsidRPr="008306EE" w:rsidRDefault="008306EE" w:rsidP="008306EE">
            <w:pPr>
              <w:jc w:val="both"/>
              <w:rPr>
                <w:rFonts w:ascii="Times New Roman" w:hAnsi="Times New Roman" w:cs="Times New Roman"/>
              </w:rPr>
            </w:pPr>
          </w:p>
        </w:tc>
      </w:tr>
      <w:tr w:rsidR="008306EE" w:rsidRPr="008306EE" w:rsidTr="008306EE">
        <w:tc>
          <w:tcPr>
            <w:tcW w:w="9606" w:type="dxa"/>
            <w:gridSpan w:val="3"/>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eastAsia="Calibri" w:hAnsi="Times New Roman" w:cs="Times New Roman"/>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8306EE">
              <w:rPr>
                <w:rFonts w:ascii="Times New Roman" w:hAnsi="Times New Roman" w:cs="Times New Roman"/>
              </w:rPr>
              <w:t xml:space="preserve">14 статьи 39.11 Земельного кодекса РФ, </w:t>
            </w:r>
            <w:r w:rsidRPr="008306EE">
              <w:rPr>
                <w:rFonts w:ascii="Times New Roman" w:eastAsia="Calibri" w:hAnsi="Times New Roman" w:cs="Times New Roman"/>
                <w:lang w:eastAsia="en-US"/>
              </w:rPr>
              <w:t>в размере 5 процентов от кадастровой стоимости</w:t>
            </w:r>
            <w:r w:rsidRPr="008306EE">
              <w:rPr>
                <w:rFonts w:ascii="Times New Roman" w:hAnsi="Times New Roman" w:cs="Times New Roman"/>
              </w:rPr>
              <w:t>.</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Начальная цена в валюте лота: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45448,00 руб.</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Шаг аукциона: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1363,44 руб. (3 процента)</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Размер обеспечения:</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 устанавливается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Размер задатка в валюте лота: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22724,00 руб. (50 процентов)</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Порядок внесения и возврата задатка: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FF0000"/>
              </w:rPr>
            </w:pPr>
            <w:r w:rsidRPr="008306EE">
              <w:rPr>
                <w:rFonts w:ascii="Times New Roman" w:hAnsi="Times New Roman" w:cs="Times New Roman"/>
                <w:color w:val="000000"/>
              </w:rPr>
              <w:t>Внесение задатка в период подачи заявки, по реквизитам оператора электронной площадки. Возврат задатка в течение трех рабочих дней в соответствии с  пунктом 24 статьи 39.11, пунктами 7, 11, 18 статьи 39.12 Земельного кодекса РФ</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Права на участок, ограничения прав:</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Нет</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Наличие фотографий:</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Нет</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Дата, время и порядок осмотра земельного участка на местности:</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Самостоятельно, доступ открыт.</w:t>
            </w:r>
          </w:p>
        </w:tc>
      </w:tr>
    </w:tbl>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r w:rsidRPr="008306EE">
        <w:rPr>
          <w:rFonts w:ascii="Times New Roman" w:hAnsi="Times New Roman" w:cs="Times New Roman"/>
          <w:b/>
          <w:bCs/>
          <w:color w:val="000000"/>
        </w:rPr>
        <w:lastRenderedPageBreak/>
        <w:t>Лот № 8</w:t>
      </w:r>
    </w:p>
    <w:p w:rsidR="008306EE" w:rsidRPr="008306EE" w:rsidRDefault="008306EE" w:rsidP="008306EE">
      <w:pPr>
        <w:jc w:val="center"/>
        <w:rPr>
          <w:rFonts w:ascii="Times New Roman" w:hAnsi="Times New Roman" w:cs="Times New Roman"/>
          <w:b/>
          <w:bCs/>
          <w:color w:val="000000"/>
        </w:rPr>
      </w:pPr>
    </w:p>
    <w:tbl>
      <w:tblPr>
        <w:tblW w:w="9606" w:type="dxa"/>
        <w:tblLook w:val="04A0"/>
      </w:tblPr>
      <w:tblGrid>
        <w:gridCol w:w="2906"/>
        <w:gridCol w:w="321"/>
        <w:gridCol w:w="6379"/>
      </w:tblGrid>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Тип торгов:</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b/>
                <w:color w:val="000000"/>
              </w:rPr>
            </w:pPr>
            <w:r w:rsidRPr="008306EE">
              <w:rPr>
                <w:rFonts w:ascii="Times New Roman" w:hAnsi="Times New Roman" w:cs="Times New Roman"/>
                <w:b/>
                <w:color w:val="000000"/>
              </w:rPr>
              <w:t>Аренда</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Форма собственности:</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Муниципальная  </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Реквизиты решения о проведении торгов:</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Постановление Администрации муниципального образования «Муниципальный округ Сюмсинский район Удмуртской Республики» от 31 января 2025 года № 40</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Кадастровый номер:</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18:20:000000:1243</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Категория земель:</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земли сельскохозяйственного назначения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Вид разрешенного использования: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для сельскохозяйственного использования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Страна размещения: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Россия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Местоположение:</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Удмуртская республика, р-н Сюмсинский</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Детальное местоположение:</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Удмуртская республика, р-н Сюмсинский</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Площадь (Квадратный метр):</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1444000</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Описание земельного участка:</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В соответствии с выпиской из ЕГРН </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Параметры разрешенного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строительства объекта:</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Технические условия подключения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объекта        к сетям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инженерно-технического обеспечения: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Срок аренды:</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hAnsi="Times New Roman" w:cs="Times New Roman"/>
                <w:color w:val="000000"/>
              </w:rPr>
              <w:t>Лет: 15, месяцев: 0</w:t>
            </w:r>
          </w:p>
        </w:tc>
      </w:tr>
      <w:tr w:rsidR="008306EE" w:rsidRPr="008306EE" w:rsidTr="008306EE">
        <w:tc>
          <w:tcPr>
            <w:tcW w:w="9606" w:type="dxa"/>
            <w:gridSpan w:val="3"/>
            <w:shd w:val="clear" w:color="auto" w:fill="auto"/>
          </w:tcPr>
          <w:p w:rsidR="008306EE" w:rsidRPr="008306EE" w:rsidRDefault="008306EE" w:rsidP="008306EE">
            <w:pPr>
              <w:jc w:val="both"/>
              <w:rPr>
                <w:rFonts w:ascii="Times New Roman" w:eastAsia="Calibri" w:hAnsi="Times New Roman" w:cs="Times New Roman"/>
                <w:bCs/>
                <w:lang w:eastAsia="en-US"/>
              </w:rPr>
            </w:pPr>
          </w:p>
          <w:p w:rsidR="008306EE" w:rsidRPr="008306EE" w:rsidRDefault="008306EE" w:rsidP="008306EE">
            <w:pPr>
              <w:jc w:val="both"/>
              <w:rPr>
                <w:rFonts w:ascii="Times New Roman" w:eastAsia="Calibri" w:hAnsi="Times New Roman" w:cs="Times New Roman"/>
                <w:bCs/>
                <w:lang w:eastAsia="en-US"/>
              </w:rPr>
            </w:pPr>
            <w:r w:rsidRPr="008306EE">
              <w:rPr>
                <w:rFonts w:ascii="Times New Roman" w:eastAsia="Calibri" w:hAnsi="Times New Roman" w:cs="Times New Roman"/>
                <w:bCs/>
                <w:lang w:eastAsia="en-US"/>
              </w:rPr>
              <w:t xml:space="preserve">Срок аренды земельного участка устанавливается с учетом ограничений, предусмотренных </w:t>
            </w:r>
            <w:hyperlink r:id="rId76" w:history="1">
              <w:r w:rsidRPr="008306EE">
                <w:rPr>
                  <w:rFonts w:ascii="Times New Roman" w:eastAsia="Calibri" w:hAnsi="Times New Roman" w:cs="Times New Roman"/>
                  <w:bCs/>
                  <w:lang w:eastAsia="en-US"/>
                </w:rPr>
                <w:t>пунктом</w:t>
              </w:r>
            </w:hyperlink>
            <w:r w:rsidRPr="008306EE">
              <w:rPr>
                <w:rFonts w:ascii="Times New Roman" w:eastAsia="Calibri" w:hAnsi="Times New Roman" w:cs="Times New Roman"/>
                <w:bCs/>
                <w:lang w:eastAsia="en-US"/>
              </w:rPr>
              <w:t xml:space="preserve"> 8</w:t>
            </w:r>
            <w:hyperlink r:id="rId77" w:history="1">
              <w:r w:rsidRPr="008306EE">
                <w:rPr>
                  <w:rFonts w:ascii="Times New Roman" w:eastAsia="Calibri" w:hAnsi="Times New Roman" w:cs="Times New Roman"/>
                  <w:bCs/>
                  <w:lang w:eastAsia="en-US"/>
                </w:rPr>
                <w:t xml:space="preserve"> статьи 39.8</w:t>
              </w:r>
            </w:hyperlink>
            <w:r w:rsidRPr="008306EE">
              <w:rPr>
                <w:rFonts w:ascii="Times New Roman" w:eastAsia="Calibri" w:hAnsi="Times New Roman" w:cs="Times New Roman"/>
                <w:bCs/>
                <w:lang w:eastAsia="en-US"/>
              </w:rPr>
              <w:t xml:space="preserve"> Земельного Кодекса РФ</w:t>
            </w:r>
          </w:p>
          <w:p w:rsidR="008306EE" w:rsidRPr="008306EE" w:rsidRDefault="008306EE" w:rsidP="008306EE">
            <w:pPr>
              <w:jc w:val="both"/>
              <w:rPr>
                <w:rFonts w:ascii="Times New Roman" w:hAnsi="Times New Roman" w:cs="Times New Roman"/>
              </w:rPr>
            </w:pPr>
          </w:p>
        </w:tc>
      </w:tr>
      <w:tr w:rsidR="008306EE" w:rsidRPr="008306EE" w:rsidTr="008306EE">
        <w:trPr>
          <w:trHeight w:val="278"/>
        </w:trPr>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Предмет торга: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hAnsi="Times New Roman" w:cs="Times New Roman"/>
                <w:color w:val="000000"/>
              </w:rPr>
              <w:t>Ежегодная арендная плата</w:t>
            </w:r>
          </w:p>
          <w:p w:rsidR="008306EE" w:rsidRPr="008306EE" w:rsidRDefault="008306EE" w:rsidP="008306EE">
            <w:pPr>
              <w:jc w:val="both"/>
              <w:rPr>
                <w:rFonts w:ascii="Times New Roman" w:hAnsi="Times New Roman" w:cs="Times New Roman"/>
              </w:rPr>
            </w:pPr>
          </w:p>
        </w:tc>
      </w:tr>
      <w:tr w:rsidR="008306EE" w:rsidRPr="008306EE" w:rsidTr="008306EE">
        <w:tc>
          <w:tcPr>
            <w:tcW w:w="9606" w:type="dxa"/>
            <w:gridSpan w:val="3"/>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eastAsia="Calibri" w:hAnsi="Times New Roman" w:cs="Times New Roman"/>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8306EE">
              <w:rPr>
                <w:rFonts w:ascii="Times New Roman" w:hAnsi="Times New Roman" w:cs="Times New Roman"/>
              </w:rPr>
              <w:t xml:space="preserve">14 статьи 39.11 Земельного кодекса РФ, </w:t>
            </w:r>
            <w:r w:rsidRPr="008306EE">
              <w:rPr>
                <w:rFonts w:ascii="Times New Roman" w:eastAsia="Calibri" w:hAnsi="Times New Roman" w:cs="Times New Roman"/>
                <w:lang w:eastAsia="en-US"/>
              </w:rPr>
              <w:t>в размере 5 процентов от кадастровой стоимости</w:t>
            </w:r>
            <w:r w:rsidRPr="008306EE">
              <w:rPr>
                <w:rFonts w:ascii="Times New Roman" w:hAnsi="Times New Roman" w:cs="Times New Roman"/>
              </w:rPr>
              <w:t>.</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Начальная цена в валюте лота: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132848,00 руб.</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Шаг аукциона: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3985,44 руб. (3 процента)</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Размер обеспечения:</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 устанавливается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Размер задатка в валюте лота: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66424,00 руб. (50 процентов)</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Порядок внесения и возврата задатка: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FF0000"/>
              </w:rPr>
            </w:pPr>
            <w:r w:rsidRPr="008306EE">
              <w:rPr>
                <w:rFonts w:ascii="Times New Roman" w:hAnsi="Times New Roman" w:cs="Times New Roman"/>
                <w:color w:val="000000"/>
              </w:rPr>
              <w:t>Внесение задатка в период подачи заявки, по реквизитам оператора электронной площадки. Возврат задатка в течение трех рабочих дней в соответствии с  пунктом 24 статьи 39.11, пунктами 7, 11, 18 статьи 39.12 Земельного кодекса РФ</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Права на участок, ограничения прав:</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Нет</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Наличие фотографий:</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Нет</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Дата, время и порядок осмотра земельного участка на местности:</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Самостоятельно, доступ открыт.</w:t>
            </w:r>
          </w:p>
        </w:tc>
      </w:tr>
    </w:tbl>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p>
    <w:p w:rsidR="008306EE" w:rsidRPr="008306EE" w:rsidRDefault="008306EE" w:rsidP="008306EE">
      <w:pPr>
        <w:jc w:val="center"/>
        <w:rPr>
          <w:rFonts w:ascii="Times New Roman" w:hAnsi="Times New Roman" w:cs="Times New Roman"/>
          <w:b/>
          <w:bCs/>
          <w:color w:val="000000"/>
        </w:rPr>
      </w:pPr>
      <w:r w:rsidRPr="008306EE">
        <w:rPr>
          <w:rFonts w:ascii="Times New Roman" w:hAnsi="Times New Roman" w:cs="Times New Roman"/>
          <w:b/>
          <w:bCs/>
          <w:color w:val="000000"/>
        </w:rPr>
        <w:lastRenderedPageBreak/>
        <w:t>Лот № 9</w:t>
      </w:r>
    </w:p>
    <w:p w:rsidR="008306EE" w:rsidRPr="008306EE" w:rsidRDefault="008306EE" w:rsidP="008306EE">
      <w:pPr>
        <w:jc w:val="center"/>
        <w:rPr>
          <w:rFonts w:ascii="Times New Roman" w:hAnsi="Times New Roman" w:cs="Times New Roman"/>
          <w:b/>
          <w:bCs/>
          <w:color w:val="000000"/>
        </w:rPr>
      </w:pPr>
    </w:p>
    <w:tbl>
      <w:tblPr>
        <w:tblW w:w="9606" w:type="dxa"/>
        <w:tblLook w:val="04A0"/>
      </w:tblPr>
      <w:tblGrid>
        <w:gridCol w:w="2906"/>
        <w:gridCol w:w="321"/>
        <w:gridCol w:w="6379"/>
      </w:tblGrid>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Тип торгов:</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b/>
                <w:color w:val="000000"/>
              </w:rPr>
            </w:pPr>
            <w:r w:rsidRPr="008306EE">
              <w:rPr>
                <w:rFonts w:ascii="Times New Roman" w:hAnsi="Times New Roman" w:cs="Times New Roman"/>
                <w:b/>
                <w:color w:val="000000"/>
              </w:rPr>
              <w:t>Аренда</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Форма собственности:</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Муниципальная  </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Реквизиты решения о проведении торгов:</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Постановление Администрации муниципального образования «Муниципальный округ Сюмсинский район Удмуртской Республики» от 31 января 2025 года № 40</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Кадастровый номер:</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18:20:073001:397</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Категория земель:</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земли сельскохозяйственного назначения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Вид разрешенного использования: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для сельскохозяйственного использования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Страна размещения: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Россия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Местоположение:</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Удмуртская республика, р-н Сюмсинский</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Детальное местоположение:</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Удмуртская республика, р-н Сюмсинский</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Площадь (Квадратный метр):</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228000</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Описание земельного участка:</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В соответствии с выпиской из ЕГРН </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Параметры разрешенного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строительства объекта:</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Технические условия подключения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объекта        к сетям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инженерно-технического обеспечения: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Срок аренды:</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hAnsi="Times New Roman" w:cs="Times New Roman"/>
                <w:color w:val="000000"/>
              </w:rPr>
              <w:t>Лет: 15, месяцев: 0</w:t>
            </w:r>
          </w:p>
        </w:tc>
      </w:tr>
      <w:tr w:rsidR="008306EE" w:rsidRPr="008306EE" w:rsidTr="008306EE">
        <w:tc>
          <w:tcPr>
            <w:tcW w:w="9606" w:type="dxa"/>
            <w:gridSpan w:val="3"/>
            <w:shd w:val="clear" w:color="auto" w:fill="auto"/>
          </w:tcPr>
          <w:p w:rsidR="008306EE" w:rsidRPr="008306EE" w:rsidRDefault="008306EE" w:rsidP="008306EE">
            <w:pPr>
              <w:jc w:val="both"/>
              <w:rPr>
                <w:rFonts w:ascii="Times New Roman" w:eastAsia="Calibri" w:hAnsi="Times New Roman" w:cs="Times New Roman"/>
                <w:bCs/>
                <w:lang w:eastAsia="en-US"/>
              </w:rPr>
            </w:pPr>
          </w:p>
          <w:p w:rsidR="008306EE" w:rsidRPr="008306EE" w:rsidRDefault="008306EE" w:rsidP="008306EE">
            <w:pPr>
              <w:jc w:val="both"/>
              <w:rPr>
                <w:rFonts w:ascii="Times New Roman" w:eastAsia="Calibri" w:hAnsi="Times New Roman" w:cs="Times New Roman"/>
                <w:bCs/>
                <w:lang w:eastAsia="en-US"/>
              </w:rPr>
            </w:pPr>
            <w:r w:rsidRPr="008306EE">
              <w:rPr>
                <w:rFonts w:ascii="Times New Roman" w:eastAsia="Calibri" w:hAnsi="Times New Roman" w:cs="Times New Roman"/>
                <w:bCs/>
                <w:lang w:eastAsia="en-US"/>
              </w:rPr>
              <w:t xml:space="preserve">Срок аренды земельного участка устанавливается с учетом ограничений, предусмотренных </w:t>
            </w:r>
            <w:hyperlink r:id="rId78" w:history="1">
              <w:r w:rsidRPr="008306EE">
                <w:rPr>
                  <w:rFonts w:ascii="Times New Roman" w:eastAsia="Calibri" w:hAnsi="Times New Roman" w:cs="Times New Roman"/>
                  <w:bCs/>
                  <w:lang w:eastAsia="en-US"/>
                </w:rPr>
                <w:t>пунктом</w:t>
              </w:r>
            </w:hyperlink>
            <w:r w:rsidRPr="008306EE">
              <w:rPr>
                <w:rFonts w:ascii="Times New Roman" w:eastAsia="Calibri" w:hAnsi="Times New Roman" w:cs="Times New Roman"/>
                <w:bCs/>
                <w:lang w:eastAsia="en-US"/>
              </w:rPr>
              <w:t xml:space="preserve"> 8</w:t>
            </w:r>
            <w:hyperlink r:id="rId79" w:history="1">
              <w:r w:rsidRPr="008306EE">
                <w:rPr>
                  <w:rFonts w:ascii="Times New Roman" w:eastAsia="Calibri" w:hAnsi="Times New Roman" w:cs="Times New Roman"/>
                  <w:bCs/>
                  <w:lang w:eastAsia="en-US"/>
                </w:rPr>
                <w:t xml:space="preserve"> статьи 39.8</w:t>
              </w:r>
            </w:hyperlink>
            <w:r w:rsidRPr="008306EE">
              <w:rPr>
                <w:rFonts w:ascii="Times New Roman" w:eastAsia="Calibri" w:hAnsi="Times New Roman" w:cs="Times New Roman"/>
                <w:bCs/>
                <w:lang w:eastAsia="en-US"/>
              </w:rPr>
              <w:t xml:space="preserve"> Земельного Кодекса РФ</w:t>
            </w:r>
          </w:p>
          <w:p w:rsidR="008306EE" w:rsidRPr="008306EE" w:rsidRDefault="008306EE" w:rsidP="008306EE">
            <w:pPr>
              <w:jc w:val="both"/>
              <w:rPr>
                <w:rFonts w:ascii="Times New Roman" w:hAnsi="Times New Roman" w:cs="Times New Roman"/>
              </w:rPr>
            </w:pPr>
          </w:p>
        </w:tc>
      </w:tr>
      <w:tr w:rsidR="008306EE" w:rsidRPr="008306EE" w:rsidTr="008306EE">
        <w:trPr>
          <w:trHeight w:val="278"/>
        </w:trPr>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Предмет торга: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hAnsi="Times New Roman" w:cs="Times New Roman"/>
                <w:color w:val="000000"/>
              </w:rPr>
              <w:t>Ежегодная арендная плата</w:t>
            </w:r>
          </w:p>
          <w:p w:rsidR="008306EE" w:rsidRPr="008306EE" w:rsidRDefault="008306EE" w:rsidP="008306EE">
            <w:pPr>
              <w:jc w:val="both"/>
              <w:rPr>
                <w:rFonts w:ascii="Times New Roman" w:hAnsi="Times New Roman" w:cs="Times New Roman"/>
              </w:rPr>
            </w:pPr>
          </w:p>
        </w:tc>
      </w:tr>
      <w:tr w:rsidR="008306EE" w:rsidRPr="008306EE" w:rsidTr="008306EE">
        <w:tc>
          <w:tcPr>
            <w:tcW w:w="9606" w:type="dxa"/>
            <w:gridSpan w:val="3"/>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eastAsia="Calibri" w:hAnsi="Times New Roman" w:cs="Times New Roman"/>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8306EE">
              <w:rPr>
                <w:rFonts w:ascii="Times New Roman" w:hAnsi="Times New Roman" w:cs="Times New Roman"/>
              </w:rPr>
              <w:t xml:space="preserve">14 статьи 39.11 Земельного кодекса РФ, </w:t>
            </w:r>
            <w:r w:rsidRPr="008306EE">
              <w:rPr>
                <w:rFonts w:ascii="Times New Roman" w:eastAsia="Calibri" w:hAnsi="Times New Roman" w:cs="Times New Roman"/>
                <w:lang w:eastAsia="en-US"/>
              </w:rPr>
              <w:t>в размере 5 процентов от кадастровой стоимости</w:t>
            </w:r>
            <w:r w:rsidRPr="008306EE">
              <w:rPr>
                <w:rFonts w:ascii="Times New Roman" w:hAnsi="Times New Roman" w:cs="Times New Roman"/>
              </w:rPr>
              <w:t>.</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Начальная цена в валюте лота: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20976,00 руб.</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Шаг аукциона: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629,28 руб. (3 процента)</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Размер обеспечения:</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 устанавливается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Размер задатка в валюте лота: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10488,00 руб. (50 процентов)</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Порядок внесения и возврата задатка: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FF0000"/>
              </w:rPr>
            </w:pPr>
            <w:r w:rsidRPr="008306EE">
              <w:rPr>
                <w:rFonts w:ascii="Times New Roman" w:hAnsi="Times New Roman" w:cs="Times New Roman"/>
                <w:color w:val="000000"/>
              </w:rPr>
              <w:t>Внесение задатка в период подачи заявки, по реквизитам оператора электронной площадки. Возврат задатка в течение трех рабочих дней в соответствии с  пунктом 24 статьи 39.11, пунктами 7, 11, 18 статьи 39.12 Земельного кодекса РФ</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Права на участок, ограничения прав:</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Нет</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Наличие фотографий:</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Нет</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Дата, время и порядок осмотра земельного участка на местности:</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Самостоятельно, доступ открыт.</w:t>
            </w:r>
          </w:p>
        </w:tc>
      </w:tr>
    </w:tbl>
    <w:p w:rsidR="008306EE" w:rsidRPr="008306EE" w:rsidRDefault="008306EE" w:rsidP="008306EE">
      <w:pPr>
        <w:jc w:val="right"/>
        <w:rPr>
          <w:rFonts w:ascii="Times New Roman" w:hAnsi="Times New Roman" w:cs="Times New Roman"/>
        </w:rPr>
      </w:pPr>
    </w:p>
    <w:p w:rsidR="008306EE" w:rsidRPr="008306EE" w:rsidRDefault="008306EE" w:rsidP="008306EE">
      <w:pPr>
        <w:jc w:val="right"/>
        <w:rPr>
          <w:rFonts w:ascii="Times New Roman" w:hAnsi="Times New Roman" w:cs="Times New Roman"/>
        </w:rPr>
      </w:pPr>
    </w:p>
    <w:p w:rsidR="008306EE" w:rsidRPr="008306EE" w:rsidRDefault="008306EE" w:rsidP="008306EE">
      <w:pPr>
        <w:jc w:val="right"/>
        <w:rPr>
          <w:rFonts w:ascii="Times New Roman" w:hAnsi="Times New Roman" w:cs="Times New Roman"/>
        </w:rPr>
      </w:pPr>
    </w:p>
    <w:p w:rsidR="008306EE" w:rsidRPr="008306EE" w:rsidRDefault="008306EE" w:rsidP="008306EE">
      <w:pPr>
        <w:jc w:val="right"/>
        <w:rPr>
          <w:rFonts w:ascii="Times New Roman" w:hAnsi="Times New Roman" w:cs="Times New Roman"/>
        </w:rPr>
      </w:pPr>
    </w:p>
    <w:p w:rsidR="008306EE" w:rsidRPr="008306EE" w:rsidRDefault="008306EE" w:rsidP="008306EE">
      <w:pPr>
        <w:jc w:val="center"/>
        <w:rPr>
          <w:rFonts w:ascii="Times New Roman" w:hAnsi="Times New Roman" w:cs="Times New Roman"/>
          <w:b/>
          <w:bCs/>
          <w:color w:val="000000"/>
        </w:rPr>
      </w:pPr>
      <w:r w:rsidRPr="008306EE">
        <w:rPr>
          <w:rFonts w:ascii="Times New Roman" w:hAnsi="Times New Roman" w:cs="Times New Roman"/>
          <w:b/>
          <w:bCs/>
          <w:color w:val="000000"/>
        </w:rPr>
        <w:lastRenderedPageBreak/>
        <w:t>Лот № 10</w:t>
      </w:r>
    </w:p>
    <w:p w:rsidR="008306EE" w:rsidRPr="008306EE" w:rsidRDefault="008306EE" w:rsidP="008306EE">
      <w:pPr>
        <w:jc w:val="center"/>
        <w:rPr>
          <w:rFonts w:ascii="Times New Roman" w:hAnsi="Times New Roman" w:cs="Times New Roman"/>
          <w:b/>
          <w:bCs/>
          <w:color w:val="000000"/>
        </w:rPr>
      </w:pPr>
    </w:p>
    <w:tbl>
      <w:tblPr>
        <w:tblW w:w="9606" w:type="dxa"/>
        <w:tblLook w:val="04A0"/>
      </w:tblPr>
      <w:tblGrid>
        <w:gridCol w:w="2906"/>
        <w:gridCol w:w="321"/>
        <w:gridCol w:w="6379"/>
      </w:tblGrid>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Тип торгов:</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b/>
                <w:color w:val="000000"/>
              </w:rPr>
            </w:pPr>
            <w:r w:rsidRPr="008306EE">
              <w:rPr>
                <w:rFonts w:ascii="Times New Roman" w:hAnsi="Times New Roman" w:cs="Times New Roman"/>
                <w:b/>
                <w:color w:val="000000"/>
              </w:rPr>
              <w:t>Аренда</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Форма собственности:</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Муниципальная  </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Реквизиты решения о проведении торгов:</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Постановление Администрации муниципального образования «Муниципальный округ Сюмсинский район Удмуртской Республики» от 31 января 2025 года № 40</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Кадастровый номер:</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18:20:074001:727</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Категория земель:</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земли сельскохозяйственного назначения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Вид разрешенного использования: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для сельскохозяйственного использования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Страна размещения: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Россия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Местоположение:</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Удмуртская республика, р-н Сюмсинский</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Детальное местоположение:</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Удмуртская республика, р-н Сюмсинский</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Площадь (Квадратный метр):</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380000</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Описание земельного участка:</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В соответствии с выпиской из ЕГРН </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Параметры разрешенного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строительства объекта:</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Технические условия подключения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 xml:space="preserve">объекта        к сетям </w:t>
            </w:r>
          </w:p>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инженерно-технического обеспечения:</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Срок аренды:</w:t>
            </w:r>
          </w:p>
        </w:tc>
        <w:tc>
          <w:tcPr>
            <w:tcW w:w="321" w:type="dxa"/>
            <w:shd w:val="clear" w:color="auto" w:fill="auto"/>
          </w:tcPr>
          <w:p w:rsidR="008306EE" w:rsidRPr="008306EE" w:rsidRDefault="008306EE" w:rsidP="008306EE">
            <w:pPr>
              <w:jc w:val="both"/>
              <w:rPr>
                <w:rFonts w:ascii="Times New Roman" w:hAnsi="Times New Roman" w:cs="Times New Roman"/>
                <w:b/>
                <w:bCs/>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hAnsi="Times New Roman" w:cs="Times New Roman"/>
                <w:color w:val="000000"/>
              </w:rPr>
              <w:t>Лет: 15, месяцев: 0</w:t>
            </w:r>
          </w:p>
        </w:tc>
      </w:tr>
      <w:tr w:rsidR="008306EE" w:rsidRPr="008306EE" w:rsidTr="008306EE">
        <w:tc>
          <w:tcPr>
            <w:tcW w:w="9606" w:type="dxa"/>
            <w:gridSpan w:val="3"/>
            <w:shd w:val="clear" w:color="auto" w:fill="auto"/>
          </w:tcPr>
          <w:p w:rsidR="008306EE" w:rsidRPr="008306EE" w:rsidRDefault="008306EE" w:rsidP="008306EE">
            <w:pPr>
              <w:jc w:val="both"/>
              <w:rPr>
                <w:rFonts w:ascii="Times New Roman" w:eastAsia="Calibri" w:hAnsi="Times New Roman" w:cs="Times New Roman"/>
                <w:bCs/>
                <w:lang w:eastAsia="en-US"/>
              </w:rPr>
            </w:pPr>
          </w:p>
          <w:p w:rsidR="008306EE" w:rsidRPr="008306EE" w:rsidRDefault="008306EE" w:rsidP="008306EE">
            <w:pPr>
              <w:jc w:val="both"/>
              <w:rPr>
                <w:rFonts w:ascii="Times New Roman" w:eastAsia="Calibri" w:hAnsi="Times New Roman" w:cs="Times New Roman"/>
                <w:bCs/>
                <w:lang w:eastAsia="en-US"/>
              </w:rPr>
            </w:pPr>
            <w:r w:rsidRPr="008306EE">
              <w:rPr>
                <w:rFonts w:ascii="Times New Roman" w:eastAsia="Calibri" w:hAnsi="Times New Roman" w:cs="Times New Roman"/>
                <w:bCs/>
                <w:lang w:eastAsia="en-US"/>
              </w:rPr>
              <w:t xml:space="preserve">Срок аренды земельного участка устанавливается с учетом ограничений, предусмотренных </w:t>
            </w:r>
            <w:hyperlink r:id="rId80" w:history="1">
              <w:r w:rsidRPr="008306EE">
                <w:rPr>
                  <w:rFonts w:ascii="Times New Roman" w:eastAsia="Calibri" w:hAnsi="Times New Roman" w:cs="Times New Roman"/>
                  <w:bCs/>
                  <w:lang w:eastAsia="en-US"/>
                </w:rPr>
                <w:t>пунктом</w:t>
              </w:r>
            </w:hyperlink>
            <w:r w:rsidRPr="008306EE">
              <w:rPr>
                <w:rFonts w:ascii="Times New Roman" w:eastAsia="Calibri" w:hAnsi="Times New Roman" w:cs="Times New Roman"/>
                <w:bCs/>
                <w:lang w:eastAsia="en-US"/>
              </w:rPr>
              <w:t xml:space="preserve"> 8</w:t>
            </w:r>
            <w:hyperlink r:id="rId81" w:history="1">
              <w:r w:rsidRPr="008306EE">
                <w:rPr>
                  <w:rFonts w:ascii="Times New Roman" w:eastAsia="Calibri" w:hAnsi="Times New Roman" w:cs="Times New Roman"/>
                  <w:bCs/>
                  <w:lang w:eastAsia="en-US"/>
                </w:rPr>
                <w:t xml:space="preserve"> статьи 39.8</w:t>
              </w:r>
            </w:hyperlink>
            <w:r w:rsidRPr="008306EE">
              <w:rPr>
                <w:rFonts w:ascii="Times New Roman" w:eastAsia="Calibri" w:hAnsi="Times New Roman" w:cs="Times New Roman"/>
                <w:bCs/>
                <w:lang w:eastAsia="en-US"/>
              </w:rPr>
              <w:t xml:space="preserve"> Земельного Кодекса РФ</w:t>
            </w:r>
          </w:p>
          <w:p w:rsidR="008306EE" w:rsidRPr="008306EE" w:rsidRDefault="008306EE" w:rsidP="008306EE">
            <w:pPr>
              <w:jc w:val="both"/>
              <w:rPr>
                <w:rFonts w:ascii="Times New Roman" w:hAnsi="Times New Roman" w:cs="Times New Roman"/>
              </w:rPr>
            </w:pPr>
          </w:p>
        </w:tc>
      </w:tr>
      <w:tr w:rsidR="008306EE" w:rsidRPr="008306EE" w:rsidTr="008306EE">
        <w:trPr>
          <w:trHeight w:val="278"/>
        </w:trPr>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Предмет торга: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hAnsi="Times New Roman" w:cs="Times New Roman"/>
                <w:color w:val="000000"/>
              </w:rPr>
              <w:t>Ежегодная арендная плата</w:t>
            </w:r>
          </w:p>
          <w:p w:rsidR="008306EE" w:rsidRPr="008306EE" w:rsidRDefault="008306EE" w:rsidP="008306EE">
            <w:pPr>
              <w:jc w:val="both"/>
              <w:rPr>
                <w:rFonts w:ascii="Times New Roman" w:hAnsi="Times New Roman" w:cs="Times New Roman"/>
              </w:rPr>
            </w:pPr>
          </w:p>
        </w:tc>
      </w:tr>
      <w:tr w:rsidR="008306EE" w:rsidRPr="008306EE" w:rsidTr="008306EE">
        <w:tc>
          <w:tcPr>
            <w:tcW w:w="9606" w:type="dxa"/>
            <w:gridSpan w:val="3"/>
            <w:shd w:val="clear" w:color="auto" w:fill="auto"/>
          </w:tcPr>
          <w:p w:rsidR="008306EE" w:rsidRPr="008306EE" w:rsidRDefault="008306EE" w:rsidP="008306EE">
            <w:pPr>
              <w:jc w:val="both"/>
              <w:rPr>
                <w:rFonts w:ascii="Times New Roman" w:hAnsi="Times New Roman" w:cs="Times New Roman"/>
                <w:color w:val="000000"/>
              </w:rPr>
            </w:pPr>
            <w:r w:rsidRPr="008306EE">
              <w:rPr>
                <w:rFonts w:ascii="Times New Roman" w:eastAsia="Calibri" w:hAnsi="Times New Roman" w:cs="Times New Roman"/>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8306EE">
              <w:rPr>
                <w:rFonts w:ascii="Times New Roman" w:hAnsi="Times New Roman" w:cs="Times New Roman"/>
              </w:rPr>
              <w:t xml:space="preserve">14 статьи 39.11 Земельного кодекса РФ, </w:t>
            </w:r>
            <w:r w:rsidRPr="008306EE">
              <w:rPr>
                <w:rFonts w:ascii="Times New Roman" w:eastAsia="Calibri" w:hAnsi="Times New Roman" w:cs="Times New Roman"/>
                <w:lang w:eastAsia="en-US"/>
              </w:rPr>
              <w:t>в размере 5 процентов от кадастровой стоимости</w:t>
            </w:r>
            <w:r w:rsidRPr="008306EE">
              <w:rPr>
                <w:rFonts w:ascii="Times New Roman" w:hAnsi="Times New Roman" w:cs="Times New Roman"/>
              </w:rPr>
              <w:t>.</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Начальная цена в валюте лота: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34960,00 руб. </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Шаг аукциона: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1048,80 руб. (3 процента)</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Размер обеспечения:</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 устанавливается</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Размер задатка в валюте лота: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17480,00 руб. (50 процентов)</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color w:val="000000"/>
              </w:rPr>
            </w:pPr>
            <w:r w:rsidRPr="008306EE">
              <w:rPr>
                <w:rFonts w:ascii="Times New Roman" w:hAnsi="Times New Roman" w:cs="Times New Roman"/>
                <w:i/>
                <w:iCs/>
                <w:color w:val="000000"/>
              </w:rPr>
              <w:t>Порядок внесения и возврата задатка:</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color w:val="FF0000"/>
              </w:rPr>
            </w:pPr>
            <w:r w:rsidRPr="008306EE">
              <w:rPr>
                <w:rFonts w:ascii="Times New Roman" w:hAnsi="Times New Roman" w:cs="Times New Roman"/>
                <w:color w:val="000000"/>
              </w:rPr>
              <w:t>Внесение задатка в период подачи заявки, по реквизитам оператора электронной площадки. Возврат задатка в течение трех рабочих дней в соответствии с  пунктом 24 статьи 39.11, пунктами 7, 11, 18 статьи 39.12 Земельного кодекса РФ</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Права на участок, ограничения прав:</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Нет</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Наличие фотографий:</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Нет</w:t>
            </w:r>
          </w:p>
        </w:tc>
      </w:tr>
      <w:tr w:rsidR="008306EE" w:rsidRPr="008306EE" w:rsidTr="008306EE">
        <w:tc>
          <w:tcPr>
            <w:tcW w:w="2906" w:type="dxa"/>
            <w:shd w:val="clear" w:color="auto" w:fill="auto"/>
          </w:tcPr>
          <w:p w:rsidR="008306EE" w:rsidRPr="008306EE" w:rsidRDefault="008306EE" w:rsidP="008306EE">
            <w:pPr>
              <w:jc w:val="both"/>
              <w:rPr>
                <w:rFonts w:ascii="Times New Roman" w:hAnsi="Times New Roman" w:cs="Times New Roman"/>
                <w:i/>
                <w:iCs/>
              </w:rPr>
            </w:pPr>
            <w:r w:rsidRPr="008306EE">
              <w:rPr>
                <w:rFonts w:ascii="Times New Roman" w:hAnsi="Times New Roman" w:cs="Times New Roman"/>
                <w:i/>
                <w:iCs/>
              </w:rPr>
              <w:t>Дата, время и порядок осмотра земельного участка на местности:</w:t>
            </w:r>
          </w:p>
        </w:tc>
        <w:tc>
          <w:tcPr>
            <w:tcW w:w="321" w:type="dxa"/>
            <w:shd w:val="clear" w:color="auto" w:fill="auto"/>
          </w:tcPr>
          <w:p w:rsidR="008306EE" w:rsidRPr="008306EE" w:rsidRDefault="008306EE" w:rsidP="008306EE">
            <w:pPr>
              <w:jc w:val="both"/>
              <w:rPr>
                <w:rFonts w:ascii="Times New Roman" w:hAnsi="Times New Roman" w:cs="Times New Roman"/>
                <w:color w:val="000000"/>
              </w:rPr>
            </w:pPr>
          </w:p>
        </w:tc>
        <w:tc>
          <w:tcPr>
            <w:tcW w:w="6379" w:type="dxa"/>
            <w:shd w:val="clear" w:color="auto" w:fill="auto"/>
          </w:tcPr>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Самостоятельно, доступ открыт.</w:t>
            </w:r>
          </w:p>
        </w:tc>
      </w:tr>
    </w:tbl>
    <w:p w:rsidR="008306EE" w:rsidRPr="008306EE" w:rsidRDefault="008306EE" w:rsidP="008306EE">
      <w:pPr>
        <w:jc w:val="right"/>
        <w:rPr>
          <w:rFonts w:ascii="Times New Roman" w:hAnsi="Times New Roman" w:cs="Times New Roman"/>
        </w:rPr>
      </w:pPr>
    </w:p>
    <w:p w:rsidR="008306EE" w:rsidRPr="008306EE" w:rsidRDefault="008306EE" w:rsidP="008306EE">
      <w:pPr>
        <w:jc w:val="right"/>
        <w:rPr>
          <w:rFonts w:ascii="Times New Roman" w:hAnsi="Times New Roman" w:cs="Times New Roman"/>
        </w:rPr>
      </w:pPr>
    </w:p>
    <w:p w:rsidR="008306EE" w:rsidRPr="008306EE" w:rsidRDefault="008306EE" w:rsidP="008306EE">
      <w:pPr>
        <w:jc w:val="right"/>
        <w:rPr>
          <w:rFonts w:ascii="Times New Roman" w:hAnsi="Times New Roman" w:cs="Times New Roman"/>
        </w:rPr>
      </w:pPr>
    </w:p>
    <w:p w:rsidR="008306EE" w:rsidRPr="008306EE" w:rsidRDefault="008306EE" w:rsidP="008306EE">
      <w:pPr>
        <w:jc w:val="right"/>
        <w:rPr>
          <w:rFonts w:ascii="Times New Roman" w:hAnsi="Times New Roman" w:cs="Times New Roman"/>
        </w:rPr>
      </w:pPr>
    </w:p>
    <w:p w:rsidR="008306EE" w:rsidRPr="008306EE" w:rsidRDefault="008306EE" w:rsidP="008306EE">
      <w:pPr>
        <w:jc w:val="right"/>
        <w:rPr>
          <w:rFonts w:ascii="Times New Roman" w:hAnsi="Times New Roman" w:cs="Times New Roman"/>
        </w:rPr>
      </w:pPr>
      <w:r w:rsidRPr="008306EE">
        <w:rPr>
          <w:rFonts w:ascii="Times New Roman" w:hAnsi="Times New Roman" w:cs="Times New Roman"/>
        </w:rPr>
        <w:lastRenderedPageBreak/>
        <w:t xml:space="preserve">Приложение 1 </w:t>
      </w:r>
    </w:p>
    <w:p w:rsidR="008306EE" w:rsidRPr="008306EE" w:rsidRDefault="008306EE" w:rsidP="008306EE">
      <w:pPr>
        <w:jc w:val="right"/>
        <w:rPr>
          <w:rFonts w:ascii="Times New Roman" w:hAnsi="Times New Roman" w:cs="Times New Roman"/>
        </w:rPr>
      </w:pPr>
      <w:r w:rsidRPr="008306EE">
        <w:rPr>
          <w:rFonts w:ascii="Times New Roman" w:hAnsi="Times New Roman" w:cs="Times New Roman"/>
        </w:rPr>
        <w:t>к извещению о проведении аукциона</w:t>
      </w:r>
    </w:p>
    <w:p w:rsidR="008306EE" w:rsidRPr="008306EE" w:rsidRDefault="008306EE" w:rsidP="008306EE">
      <w:pPr>
        <w:widowControl w:val="0"/>
        <w:shd w:val="clear" w:color="auto" w:fill="FFFFFF"/>
        <w:tabs>
          <w:tab w:val="left" w:pos="700"/>
          <w:tab w:val="left" w:pos="5918"/>
        </w:tabs>
        <w:autoSpaceDE w:val="0"/>
        <w:autoSpaceDN w:val="0"/>
        <w:adjustRightInd w:val="0"/>
        <w:spacing w:line="274" w:lineRule="exact"/>
        <w:jc w:val="center"/>
        <w:rPr>
          <w:rFonts w:ascii="Times New Roman" w:hAnsi="Times New Roman" w:cs="Times New Roman"/>
        </w:rPr>
      </w:pPr>
    </w:p>
    <w:p w:rsidR="008306EE" w:rsidRPr="008306EE" w:rsidRDefault="008306EE" w:rsidP="008306EE">
      <w:pPr>
        <w:widowControl w:val="0"/>
        <w:shd w:val="clear" w:color="auto" w:fill="FFFFFF"/>
        <w:tabs>
          <w:tab w:val="left" w:pos="700"/>
          <w:tab w:val="left" w:pos="5918"/>
        </w:tabs>
        <w:autoSpaceDE w:val="0"/>
        <w:autoSpaceDN w:val="0"/>
        <w:adjustRightInd w:val="0"/>
        <w:spacing w:line="274" w:lineRule="exact"/>
        <w:jc w:val="center"/>
        <w:rPr>
          <w:rFonts w:ascii="Times New Roman" w:hAnsi="Times New Roman" w:cs="Times New Roman"/>
        </w:rPr>
      </w:pPr>
      <w:r w:rsidRPr="008306EE">
        <w:rPr>
          <w:rFonts w:ascii="Times New Roman" w:hAnsi="Times New Roman" w:cs="Times New Roman"/>
        </w:rPr>
        <w:t>З А Я В К А</w:t>
      </w:r>
    </w:p>
    <w:p w:rsidR="008306EE" w:rsidRPr="008306EE" w:rsidRDefault="008306EE" w:rsidP="008306EE">
      <w:pPr>
        <w:tabs>
          <w:tab w:val="left" w:pos="700"/>
        </w:tabs>
        <w:jc w:val="center"/>
        <w:rPr>
          <w:rFonts w:ascii="Times New Roman" w:hAnsi="Times New Roman" w:cs="Times New Roman"/>
        </w:rPr>
      </w:pPr>
      <w:r w:rsidRPr="008306EE">
        <w:rPr>
          <w:rFonts w:ascii="Times New Roman" w:hAnsi="Times New Roman" w:cs="Times New Roman"/>
        </w:rPr>
        <w:t xml:space="preserve">на участие в аукционе </w:t>
      </w:r>
    </w:p>
    <w:p w:rsidR="008306EE" w:rsidRPr="008306EE" w:rsidRDefault="008306EE" w:rsidP="008306EE">
      <w:pPr>
        <w:tabs>
          <w:tab w:val="left" w:pos="700"/>
        </w:tabs>
        <w:jc w:val="center"/>
        <w:rPr>
          <w:rFonts w:ascii="Times New Roman" w:hAnsi="Times New Roman" w:cs="Times New Roman"/>
        </w:rPr>
      </w:pPr>
    </w:p>
    <w:p w:rsidR="008306EE" w:rsidRPr="008306EE" w:rsidRDefault="008306EE" w:rsidP="008306EE">
      <w:pPr>
        <w:tabs>
          <w:tab w:val="left" w:pos="700"/>
        </w:tabs>
        <w:rPr>
          <w:rFonts w:ascii="Times New Roman" w:hAnsi="Times New Roman" w:cs="Times New Roman"/>
        </w:rPr>
      </w:pPr>
      <w:r w:rsidRPr="008306EE">
        <w:rPr>
          <w:rFonts w:ascii="Times New Roman" w:hAnsi="Times New Roman" w:cs="Times New Roman"/>
        </w:rPr>
        <w:t xml:space="preserve">«______»____________202_ г. </w:t>
      </w:r>
    </w:p>
    <w:p w:rsidR="008306EE" w:rsidRPr="008306EE" w:rsidRDefault="008306EE" w:rsidP="008306EE">
      <w:pPr>
        <w:tabs>
          <w:tab w:val="left" w:pos="700"/>
        </w:tabs>
        <w:rPr>
          <w:rFonts w:ascii="Times New Roman" w:hAnsi="Times New Roman" w:cs="Times New Roman"/>
        </w:rPr>
      </w:pPr>
    </w:p>
    <w:p w:rsidR="008306EE" w:rsidRPr="008306EE" w:rsidRDefault="008306EE" w:rsidP="008306EE">
      <w:pPr>
        <w:tabs>
          <w:tab w:val="left" w:pos="700"/>
        </w:tabs>
        <w:jc w:val="center"/>
        <w:rPr>
          <w:rFonts w:ascii="Times New Roman" w:hAnsi="Times New Roman" w:cs="Times New Roman"/>
        </w:rPr>
      </w:pPr>
      <w:r w:rsidRPr="008306EE">
        <w:rPr>
          <w:rFonts w:ascii="Times New Roman" w:hAnsi="Times New Roman" w:cs="Times New Roman"/>
        </w:rPr>
        <w:t xml:space="preserve">____________________________________________________________________________________,            (полное наименование юридического лица, ИП, ОГРН/ИНН) </w:t>
      </w:r>
    </w:p>
    <w:p w:rsidR="008306EE" w:rsidRPr="008306EE" w:rsidRDefault="008306EE" w:rsidP="008306EE">
      <w:pPr>
        <w:tabs>
          <w:tab w:val="left" w:pos="700"/>
        </w:tabs>
        <w:jc w:val="center"/>
        <w:rPr>
          <w:rFonts w:ascii="Times New Roman" w:hAnsi="Times New Roman" w:cs="Times New Roman"/>
        </w:rPr>
      </w:pPr>
      <w:r w:rsidRPr="008306EE">
        <w:rPr>
          <w:rFonts w:ascii="Times New Roman" w:hAnsi="Times New Roman" w:cs="Times New Roman"/>
        </w:rPr>
        <w:t>____________________________________________________________________________________</w:t>
      </w:r>
    </w:p>
    <w:p w:rsidR="008306EE" w:rsidRPr="008306EE" w:rsidRDefault="008306EE" w:rsidP="008306EE">
      <w:pPr>
        <w:tabs>
          <w:tab w:val="left" w:pos="700"/>
        </w:tabs>
        <w:jc w:val="center"/>
        <w:rPr>
          <w:rFonts w:ascii="Times New Roman" w:hAnsi="Times New Roman" w:cs="Times New Roman"/>
        </w:rPr>
      </w:pPr>
      <w:r w:rsidRPr="008306EE">
        <w:rPr>
          <w:rFonts w:ascii="Times New Roman" w:hAnsi="Times New Roman" w:cs="Times New Roman"/>
        </w:rPr>
        <w:t>(Ф.И.О. и паспортные данные физического лица)</w:t>
      </w:r>
    </w:p>
    <w:p w:rsidR="008306EE" w:rsidRPr="008306EE" w:rsidRDefault="008306EE" w:rsidP="008306EE">
      <w:pPr>
        <w:tabs>
          <w:tab w:val="left" w:pos="700"/>
        </w:tabs>
        <w:jc w:val="both"/>
        <w:rPr>
          <w:rFonts w:ascii="Times New Roman" w:hAnsi="Times New Roman" w:cs="Times New Roman"/>
        </w:rPr>
      </w:pPr>
      <w:r w:rsidRPr="008306EE">
        <w:rPr>
          <w:rFonts w:ascii="Times New Roman" w:hAnsi="Times New Roman" w:cs="Times New Roman"/>
        </w:rPr>
        <w:t xml:space="preserve">именуемый в дальнейшем «Заявитель», в лице ____________________________________________________________________________________, </w:t>
      </w:r>
    </w:p>
    <w:p w:rsidR="008306EE" w:rsidRPr="008306EE" w:rsidRDefault="008306EE" w:rsidP="008306EE">
      <w:pPr>
        <w:tabs>
          <w:tab w:val="left" w:pos="700"/>
        </w:tabs>
        <w:jc w:val="both"/>
        <w:rPr>
          <w:rFonts w:ascii="Times New Roman" w:hAnsi="Times New Roman" w:cs="Times New Roman"/>
        </w:rPr>
      </w:pPr>
      <w:r w:rsidRPr="008306EE">
        <w:rPr>
          <w:rFonts w:ascii="Times New Roman" w:hAnsi="Times New Roman" w:cs="Times New Roman"/>
        </w:rPr>
        <w:t xml:space="preserve">                                                                 (Ф.И.О., должность)</w:t>
      </w:r>
    </w:p>
    <w:p w:rsidR="008306EE" w:rsidRPr="008306EE" w:rsidRDefault="008306EE" w:rsidP="008306EE">
      <w:pPr>
        <w:widowControl w:val="0"/>
        <w:shd w:val="clear" w:color="auto" w:fill="FFFFFF"/>
        <w:tabs>
          <w:tab w:val="left" w:pos="700"/>
        </w:tabs>
        <w:autoSpaceDE w:val="0"/>
        <w:autoSpaceDN w:val="0"/>
        <w:adjustRightInd w:val="0"/>
        <w:spacing w:line="274" w:lineRule="exact"/>
        <w:jc w:val="both"/>
        <w:rPr>
          <w:rFonts w:ascii="Times New Roman" w:hAnsi="Times New Roman" w:cs="Times New Roman"/>
          <w:spacing w:val="2"/>
        </w:rPr>
      </w:pPr>
      <w:r w:rsidRPr="008306EE">
        <w:rPr>
          <w:rFonts w:ascii="Times New Roman" w:hAnsi="Times New Roman" w:cs="Times New Roman"/>
          <w:spacing w:val="2"/>
        </w:rPr>
        <w:t>действующий на основании ___________________________________________________________________________________,</w:t>
      </w:r>
    </w:p>
    <w:p w:rsidR="008306EE" w:rsidRPr="008306EE" w:rsidRDefault="008306EE" w:rsidP="008306EE">
      <w:pPr>
        <w:widowControl w:val="0"/>
        <w:shd w:val="clear" w:color="auto" w:fill="FFFFFF"/>
        <w:tabs>
          <w:tab w:val="left" w:pos="700"/>
          <w:tab w:val="left" w:pos="3130"/>
        </w:tabs>
        <w:autoSpaceDE w:val="0"/>
        <w:autoSpaceDN w:val="0"/>
        <w:adjustRightInd w:val="0"/>
        <w:spacing w:line="274" w:lineRule="exact"/>
        <w:ind w:firstLine="710"/>
        <w:jc w:val="both"/>
        <w:rPr>
          <w:rFonts w:ascii="Times New Roman" w:hAnsi="Times New Roman" w:cs="Times New Roman"/>
          <w:spacing w:val="2"/>
        </w:rPr>
      </w:pPr>
      <w:r w:rsidRPr="008306EE">
        <w:rPr>
          <w:rFonts w:ascii="Times New Roman" w:hAnsi="Times New Roman" w:cs="Times New Roman"/>
          <w:spacing w:val="2"/>
        </w:rPr>
        <w:t xml:space="preserve">                  (доверенность или иной документ, удостоверяющий полномочия)</w:t>
      </w:r>
    </w:p>
    <w:p w:rsidR="008306EE" w:rsidRPr="008306EE" w:rsidRDefault="008306EE" w:rsidP="008306EE">
      <w:pPr>
        <w:rPr>
          <w:rFonts w:ascii="Times New Roman" w:hAnsi="Times New Roman" w:cs="Times New Roman"/>
          <w:color w:val="000000"/>
        </w:rPr>
      </w:pPr>
      <w:r w:rsidRPr="008306EE">
        <w:rPr>
          <w:rFonts w:ascii="Times New Roman" w:hAnsi="Times New Roman" w:cs="Times New Roman"/>
        </w:rPr>
        <w:t xml:space="preserve">принимая решение об участии в </w:t>
      </w:r>
      <w:r w:rsidRPr="008306EE">
        <w:rPr>
          <w:rFonts w:ascii="Times New Roman" w:hAnsi="Times New Roman" w:cs="Times New Roman"/>
          <w:bCs/>
        </w:rPr>
        <w:t xml:space="preserve">открытом </w:t>
      </w:r>
      <w:r w:rsidRPr="008306EE">
        <w:rPr>
          <w:rFonts w:ascii="Times New Roman" w:hAnsi="Times New Roman" w:cs="Times New Roman"/>
        </w:rPr>
        <w:t>аукционе (лот № ____) на право заключения договора аренды земельного участка, находящегося в государственной неразграниченной собственности,с кадастровым номером 18:20:_________________</w:t>
      </w:r>
      <w:r w:rsidRPr="008306EE">
        <w:rPr>
          <w:rFonts w:ascii="Times New Roman" w:hAnsi="Times New Roman" w:cs="Times New Roman"/>
          <w:color w:val="000000"/>
        </w:rPr>
        <w:t xml:space="preserve">, расположенного по адресу: Удмуртская Республика, Сюмсинский район, _________________________________________________, </w:t>
      </w:r>
      <w:r w:rsidRPr="008306EE">
        <w:rPr>
          <w:rFonts w:ascii="Times New Roman" w:hAnsi="Times New Roman" w:cs="Times New Roman"/>
        </w:rPr>
        <w:t>обязуюсь:</w:t>
      </w:r>
    </w:p>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ab/>
        <w:t>1) соблюдать условия и порядок проведения аукциона, установленный Земельным кодексом Российской Федерации. Соблюдать условия аукциона, содержащиеся в извещении, опубликованном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на официальном сайте муниципального образования «Муниципальный округ Сюмсинский район Удмуртской Республики»;</w:t>
      </w:r>
    </w:p>
    <w:p w:rsidR="008306EE" w:rsidRPr="008306EE" w:rsidRDefault="008306EE" w:rsidP="008306EE">
      <w:pPr>
        <w:ind w:firstLine="720"/>
        <w:jc w:val="both"/>
        <w:rPr>
          <w:rFonts w:ascii="Times New Roman" w:hAnsi="Times New Roman" w:cs="Times New Roman"/>
        </w:rPr>
      </w:pPr>
      <w:r w:rsidRPr="008306EE">
        <w:rPr>
          <w:rFonts w:ascii="Times New Roman" w:hAnsi="Times New Roman" w:cs="Times New Roman"/>
        </w:rPr>
        <w:t>2) заключить с Администрацией муниципального образования «Муниципальный округ Сюмсинский район Удмуртской Республики» договор аренды земельного участка в срок, не ранее 10 дней со дня подписания протокола о признании аукциона несостоявшимся в соответствии с пунктами 13, 14 статьи 39.12 Земельного кодекса РФ, либо в соответствии с пунктом 20 статьи 39.12 Земельного кодекса РФ не ранее 10 дней со дня со дня размещения информации о результатах аукциона на официальном сайте, и не позднее 30 дней со дня направления проекта договора заявителю.</w:t>
      </w:r>
    </w:p>
    <w:p w:rsidR="008306EE" w:rsidRPr="008306EE" w:rsidRDefault="008306EE" w:rsidP="008306EE">
      <w:pPr>
        <w:ind w:firstLine="720"/>
        <w:jc w:val="both"/>
        <w:rPr>
          <w:rFonts w:ascii="Times New Roman" w:hAnsi="Times New Roman" w:cs="Times New Roman"/>
        </w:rPr>
      </w:pPr>
      <w:r w:rsidRPr="008306EE">
        <w:rPr>
          <w:rFonts w:ascii="Times New Roman" w:hAnsi="Times New Roman" w:cs="Times New Roman"/>
        </w:rPr>
        <w:t>С состоянием земельного участка, с условиями аукциона, с проектом договора аренды земельного участка ознакомлен (а), претензий не имею.</w:t>
      </w:r>
    </w:p>
    <w:p w:rsidR="008306EE" w:rsidRPr="008306EE" w:rsidRDefault="008306EE" w:rsidP="008306EE">
      <w:pPr>
        <w:ind w:firstLine="720"/>
        <w:jc w:val="both"/>
        <w:rPr>
          <w:rFonts w:ascii="Times New Roman" w:hAnsi="Times New Roman" w:cs="Times New Roman"/>
        </w:rPr>
      </w:pPr>
    </w:p>
    <w:p w:rsidR="008306EE" w:rsidRPr="008306EE" w:rsidRDefault="008306EE" w:rsidP="008306EE">
      <w:pPr>
        <w:ind w:firstLine="720"/>
        <w:jc w:val="both"/>
        <w:rPr>
          <w:rFonts w:ascii="Times New Roman" w:hAnsi="Times New Roman" w:cs="Times New Roman"/>
        </w:rPr>
      </w:pPr>
    </w:p>
    <w:p w:rsidR="008306EE" w:rsidRPr="008306EE" w:rsidRDefault="008306EE" w:rsidP="008306EE">
      <w:pPr>
        <w:tabs>
          <w:tab w:val="left" w:pos="700"/>
        </w:tabs>
        <w:jc w:val="both"/>
        <w:rPr>
          <w:rFonts w:ascii="Times New Roman" w:hAnsi="Times New Roman" w:cs="Times New Roman"/>
        </w:rPr>
      </w:pPr>
      <w:r w:rsidRPr="008306EE">
        <w:rPr>
          <w:rFonts w:ascii="Times New Roman" w:hAnsi="Times New Roman" w:cs="Times New Roman"/>
        </w:rPr>
        <w:t>К заявке прилагаются следующие документы:</w:t>
      </w:r>
    </w:p>
    <w:tbl>
      <w:tblPr>
        <w:tblW w:w="9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4"/>
        <w:gridCol w:w="7283"/>
        <w:gridCol w:w="1395"/>
      </w:tblGrid>
      <w:tr w:rsidR="008306EE" w:rsidRPr="008306EE" w:rsidTr="008306EE">
        <w:trPr>
          <w:trHeight w:val="516"/>
        </w:trPr>
        <w:tc>
          <w:tcPr>
            <w:tcW w:w="764" w:type="dxa"/>
            <w:shd w:val="clear" w:color="auto" w:fill="auto"/>
            <w:vAlign w:val="center"/>
          </w:tcPr>
          <w:p w:rsidR="008306EE" w:rsidRPr="008306EE" w:rsidRDefault="008306EE" w:rsidP="008306EE">
            <w:pPr>
              <w:widowControl w:val="0"/>
              <w:shd w:val="clear" w:color="auto" w:fill="FFFFFF"/>
              <w:tabs>
                <w:tab w:val="center" w:pos="540"/>
                <w:tab w:val="left" w:pos="700"/>
                <w:tab w:val="left" w:pos="5918"/>
              </w:tabs>
              <w:autoSpaceDE w:val="0"/>
              <w:autoSpaceDN w:val="0"/>
              <w:adjustRightInd w:val="0"/>
              <w:spacing w:line="276" w:lineRule="auto"/>
              <w:jc w:val="center"/>
              <w:rPr>
                <w:rFonts w:ascii="Times New Roman" w:hAnsi="Times New Roman" w:cs="Times New Roman"/>
              </w:rPr>
            </w:pPr>
            <w:r w:rsidRPr="008306EE">
              <w:rPr>
                <w:rFonts w:ascii="Times New Roman" w:hAnsi="Times New Roman" w:cs="Times New Roman"/>
              </w:rPr>
              <w:t>№ п/п</w:t>
            </w:r>
          </w:p>
        </w:tc>
        <w:tc>
          <w:tcPr>
            <w:tcW w:w="7283" w:type="dxa"/>
            <w:shd w:val="clear" w:color="auto" w:fill="auto"/>
            <w:vAlign w:val="center"/>
          </w:tcPr>
          <w:p w:rsidR="008306EE" w:rsidRPr="008306EE" w:rsidRDefault="008306EE" w:rsidP="008306EE">
            <w:pPr>
              <w:widowControl w:val="0"/>
              <w:shd w:val="clear" w:color="auto" w:fill="FFFFFF"/>
              <w:tabs>
                <w:tab w:val="center" w:pos="540"/>
                <w:tab w:val="left" w:pos="700"/>
                <w:tab w:val="left" w:pos="5918"/>
              </w:tabs>
              <w:autoSpaceDE w:val="0"/>
              <w:autoSpaceDN w:val="0"/>
              <w:adjustRightInd w:val="0"/>
              <w:spacing w:line="276" w:lineRule="auto"/>
              <w:jc w:val="center"/>
              <w:rPr>
                <w:rFonts w:ascii="Times New Roman" w:hAnsi="Times New Roman" w:cs="Times New Roman"/>
              </w:rPr>
            </w:pPr>
            <w:r w:rsidRPr="008306EE">
              <w:rPr>
                <w:rFonts w:ascii="Times New Roman" w:hAnsi="Times New Roman" w:cs="Times New Roman"/>
              </w:rPr>
              <w:t>Наименование документа</w:t>
            </w:r>
          </w:p>
        </w:tc>
        <w:tc>
          <w:tcPr>
            <w:tcW w:w="1395" w:type="dxa"/>
            <w:shd w:val="clear" w:color="auto" w:fill="auto"/>
            <w:vAlign w:val="center"/>
          </w:tcPr>
          <w:p w:rsidR="008306EE" w:rsidRPr="008306EE" w:rsidRDefault="008306EE" w:rsidP="008306EE">
            <w:pPr>
              <w:widowControl w:val="0"/>
              <w:shd w:val="clear" w:color="auto" w:fill="FFFFFF"/>
              <w:tabs>
                <w:tab w:val="center" w:pos="540"/>
                <w:tab w:val="left" w:pos="700"/>
                <w:tab w:val="left" w:pos="5918"/>
              </w:tabs>
              <w:autoSpaceDE w:val="0"/>
              <w:autoSpaceDN w:val="0"/>
              <w:adjustRightInd w:val="0"/>
              <w:spacing w:line="276" w:lineRule="auto"/>
              <w:jc w:val="center"/>
              <w:rPr>
                <w:rFonts w:ascii="Times New Roman" w:hAnsi="Times New Roman" w:cs="Times New Roman"/>
              </w:rPr>
            </w:pPr>
            <w:r w:rsidRPr="008306EE">
              <w:rPr>
                <w:rFonts w:ascii="Times New Roman" w:hAnsi="Times New Roman" w:cs="Times New Roman"/>
              </w:rPr>
              <w:t>Количество листов</w:t>
            </w:r>
          </w:p>
        </w:tc>
      </w:tr>
      <w:tr w:rsidR="008306EE" w:rsidRPr="008306EE" w:rsidTr="008306EE">
        <w:trPr>
          <w:trHeight w:val="251"/>
        </w:trPr>
        <w:tc>
          <w:tcPr>
            <w:tcW w:w="764" w:type="dxa"/>
            <w:shd w:val="clear" w:color="auto" w:fill="auto"/>
          </w:tcPr>
          <w:p w:rsidR="008306EE" w:rsidRPr="008306EE" w:rsidRDefault="008306EE" w:rsidP="008306EE">
            <w:pPr>
              <w:widowControl w:val="0"/>
              <w:shd w:val="clear" w:color="auto" w:fill="FFFFFF"/>
              <w:tabs>
                <w:tab w:val="center" w:pos="540"/>
                <w:tab w:val="left" w:pos="700"/>
                <w:tab w:val="left" w:pos="5918"/>
              </w:tabs>
              <w:autoSpaceDE w:val="0"/>
              <w:autoSpaceDN w:val="0"/>
              <w:adjustRightInd w:val="0"/>
              <w:spacing w:line="276" w:lineRule="auto"/>
              <w:jc w:val="both"/>
              <w:rPr>
                <w:rFonts w:ascii="Times New Roman" w:hAnsi="Times New Roman" w:cs="Times New Roman"/>
              </w:rPr>
            </w:pPr>
            <w:r w:rsidRPr="008306EE">
              <w:rPr>
                <w:rFonts w:ascii="Times New Roman" w:hAnsi="Times New Roman" w:cs="Times New Roman"/>
              </w:rPr>
              <w:t>1</w:t>
            </w:r>
          </w:p>
        </w:tc>
        <w:tc>
          <w:tcPr>
            <w:tcW w:w="7283" w:type="dxa"/>
            <w:shd w:val="clear" w:color="auto" w:fill="auto"/>
          </w:tcPr>
          <w:p w:rsidR="008306EE" w:rsidRPr="008306EE" w:rsidRDefault="008306EE" w:rsidP="008306EE">
            <w:pPr>
              <w:widowControl w:val="0"/>
              <w:shd w:val="clear" w:color="auto" w:fill="FFFFFF"/>
              <w:tabs>
                <w:tab w:val="center" w:pos="540"/>
                <w:tab w:val="left" w:pos="700"/>
                <w:tab w:val="left" w:pos="5918"/>
              </w:tabs>
              <w:autoSpaceDE w:val="0"/>
              <w:autoSpaceDN w:val="0"/>
              <w:adjustRightInd w:val="0"/>
              <w:spacing w:line="276" w:lineRule="auto"/>
              <w:jc w:val="both"/>
              <w:rPr>
                <w:rFonts w:ascii="Times New Roman" w:hAnsi="Times New Roman" w:cs="Times New Roman"/>
              </w:rPr>
            </w:pPr>
            <w:r w:rsidRPr="008306EE">
              <w:rPr>
                <w:rFonts w:ascii="Times New Roman" w:eastAsia="Calibri" w:hAnsi="Times New Roman" w:cs="Times New Roman"/>
                <w:lang w:eastAsia="en-US"/>
              </w:rPr>
              <w:t>Копии документов, удостоверяющих личность заявителя (для граждан)</w:t>
            </w:r>
          </w:p>
        </w:tc>
        <w:tc>
          <w:tcPr>
            <w:tcW w:w="1395" w:type="dxa"/>
            <w:shd w:val="clear" w:color="auto" w:fill="auto"/>
          </w:tcPr>
          <w:p w:rsidR="008306EE" w:rsidRPr="008306EE" w:rsidRDefault="008306EE" w:rsidP="008306EE">
            <w:pPr>
              <w:widowControl w:val="0"/>
              <w:shd w:val="clear" w:color="auto" w:fill="FFFFFF"/>
              <w:tabs>
                <w:tab w:val="center" w:pos="540"/>
                <w:tab w:val="left" w:pos="700"/>
                <w:tab w:val="left" w:pos="5918"/>
              </w:tabs>
              <w:autoSpaceDE w:val="0"/>
              <w:autoSpaceDN w:val="0"/>
              <w:adjustRightInd w:val="0"/>
              <w:spacing w:line="276" w:lineRule="auto"/>
              <w:jc w:val="both"/>
              <w:rPr>
                <w:rFonts w:ascii="Times New Roman" w:hAnsi="Times New Roman" w:cs="Times New Roman"/>
              </w:rPr>
            </w:pPr>
          </w:p>
        </w:tc>
      </w:tr>
      <w:tr w:rsidR="008306EE" w:rsidRPr="008306EE" w:rsidTr="008306EE">
        <w:trPr>
          <w:trHeight w:val="265"/>
        </w:trPr>
        <w:tc>
          <w:tcPr>
            <w:tcW w:w="764" w:type="dxa"/>
            <w:shd w:val="clear" w:color="auto" w:fill="auto"/>
          </w:tcPr>
          <w:p w:rsidR="008306EE" w:rsidRPr="008306EE" w:rsidRDefault="008306EE" w:rsidP="008306EE">
            <w:pPr>
              <w:widowControl w:val="0"/>
              <w:shd w:val="clear" w:color="auto" w:fill="FFFFFF"/>
              <w:tabs>
                <w:tab w:val="center" w:pos="540"/>
                <w:tab w:val="left" w:pos="700"/>
                <w:tab w:val="left" w:pos="5918"/>
              </w:tabs>
              <w:autoSpaceDE w:val="0"/>
              <w:autoSpaceDN w:val="0"/>
              <w:adjustRightInd w:val="0"/>
              <w:spacing w:line="276" w:lineRule="auto"/>
              <w:jc w:val="both"/>
              <w:rPr>
                <w:rFonts w:ascii="Times New Roman" w:hAnsi="Times New Roman" w:cs="Times New Roman"/>
              </w:rPr>
            </w:pPr>
            <w:r w:rsidRPr="008306EE">
              <w:rPr>
                <w:rFonts w:ascii="Times New Roman" w:hAnsi="Times New Roman" w:cs="Times New Roman"/>
              </w:rPr>
              <w:t>2</w:t>
            </w:r>
          </w:p>
        </w:tc>
        <w:tc>
          <w:tcPr>
            <w:tcW w:w="7283" w:type="dxa"/>
            <w:shd w:val="clear" w:color="auto" w:fill="auto"/>
          </w:tcPr>
          <w:p w:rsidR="008306EE" w:rsidRPr="008306EE" w:rsidRDefault="008306EE" w:rsidP="008306EE">
            <w:pPr>
              <w:widowControl w:val="0"/>
              <w:shd w:val="clear" w:color="auto" w:fill="FFFFFF"/>
              <w:tabs>
                <w:tab w:val="center" w:pos="540"/>
                <w:tab w:val="left" w:pos="700"/>
                <w:tab w:val="left" w:pos="5918"/>
              </w:tabs>
              <w:autoSpaceDE w:val="0"/>
              <w:autoSpaceDN w:val="0"/>
              <w:adjustRightInd w:val="0"/>
              <w:spacing w:line="276" w:lineRule="auto"/>
              <w:jc w:val="both"/>
              <w:rPr>
                <w:rFonts w:ascii="Times New Roman" w:hAnsi="Times New Roman" w:cs="Times New Roman"/>
              </w:rPr>
            </w:pPr>
            <w:r w:rsidRPr="008306EE">
              <w:rPr>
                <w:rFonts w:ascii="Times New Roman" w:eastAsia="Calibri" w:hAnsi="Times New Roman" w:cs="Times New Roman"/>
                <w:lang w:eastAsia="en-US"/>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1395" w:type="dxa"/>
            <w:shd w:val="clear" w:color="auto" w:fill="auto"/>
          </w:tcPr>
          <w:p w:rsidR="008306EE" w:rsidRPr="008306EE" w:rsidRDefault="008306EE" w:rsidP="008306EE">
            <w:pPr>
              <w:widowControl w:val="0"/>
              <w:shd w:val="clear" w:color="auto" w:fill="FFFFFF"/>
              <w:tabs>
                <w:tab w:val="center" w:pos="540"/>
                <w:tab w:val="left" w:pos="700"/>
                <w:tab w:val="left" w:pos="5918"/>
              </w:tabs>
              <w:autoSpaceDE w:val="0"/>
              <w:autoSpaceDN w:val="0"/>
              <w:adjustRightInd w:val="0"/>
              <w:spacing w:line="276" w:lineRule="auto"/>
              <w:jc w:val="both"/>
              <w:rPr>
                <w:rFonts w:ascii="Times New Roman" w:hAnsi="Times New Roman" w:cs="Times New Roman"/>
              </w:rPr>
            </w:pPr>
          </w:p>
        </w:tc>
      </w:tr>
      <w:tr w:rsidR="008306EE" w:rsidRPr="008306EE" w:rsidTr="008306EE">
        <w:trPr>
          <w:trHeight w:val="265"/>
        </w:trPr>
        <w:tc>
          <w:tcPr>
            <w:tcW w:w="764" w:type="dxa"/>
            <w:shd w:val="clear" w:color="auto" w:fill="auto"/>
          </w:tcPr>
          <w:p w:rsidR="008306EE" w:rsidRPr="008306EE" w:rsidRDefault="008306EE" w:rsidP="008306EE">
            <w:pPr>
              <w:widowControl w:val="0"/>
              <w:shd w:val="clear" w:color="auto" w:fill="FFFFFF"/>
              <w:tabs>
                <w:tab w:val="center" w:pos="540"/>
                <w:tab w:val="left" w:pos="700"/>
                <w:tab w:val="left" w:pos="5918"/>
              </w:tabs>
              <w:autoSpaceDE w:val="0"/>
              <w:autoSpaceDN w:val="0"/>
              <w:adjustRightInd w:val="0"/>
              <w:spacing w:line="276" w:lineRule="auto"/>
              <w:jc w:val="both"/>
              <w:rPr>
                <w:rFonts w:ascii="Times New Roman" w:hAnsi="Times New Roman" w:cs="Times New Roman"/>
              </w:rPr>
            </w:pPr>
            <w:r w:rsidRPr="008306EE">
              <w:rPr>
                <w:rFonts w:ascii="Times New Roman" w:hAnsi="Times New Roman" w:cs="Times New Roman"/>
              </w:rPr>
              <w:t>3</w:t>
            </w:r>
          </w:p>
        </w:tc>
        <w:tc>
          <w:tcPr>
            <w:tcW w:w="7283" w:type="dxa"/>
            <w:shd w:val="clear" w:color="auto" w:fill="auto"/>
          </w:tcPr>
          <w:p w:rsidR="008306EE" w:rsidRPr="008306EE" w:rsidRDefault="008306EE" w:rsidP="008306EE">
            <w:pPr>
              <w:widowControl w:val="0"/>
              <w:shd w:val="clear" w:color="auto" w:fill="FFFFFF"/>
              <w:tabs>
                <w:tab w:val="center" w:pos="540"/>
                <w:tab w:val="left" w:pos="700"/>
                <w:tab w:val="left" w:pos="5918"/>
              </w:tabs>
              <w:autoSpaceDE w:val="0"/>
              <w:autoSpaceDN w:val="0"/>
              <w:adjustRightInd w:val="0"/>
              <w:spacing w:line="276" w:lineRule="auto"/>
              <w:jc w:val="both"/>
              <w:rPr>
                <w:rFonts w:ascii="Times New Roman" w:hAnsi="Times New Roman" w:cs="Times New Roman"/>
              </w:rPr>
            </w:pPr>
            <w:r w:rsidRPr="008306EE">
              <w:rPr>
                <w:rFonts w:ascii="Times New Roman" w:eastAsia="Calibri" w:hAnsi="Times New Roman" w:cs="Times New Roman"/>
                <w:lang w:eastAsia="en-US"/>
              </w:rPr>
              <w:t>Документы, подтверждающие внесение задатка</w:t>
            </w:r>
          </w:p>
        </w:tc>
        <w:tc>
          <w:tcPr>
            <w:tcW w:w="1395" w:type="dxa"/>
            <w:shd w:val="clear" w:color="auto" w:fill="auto"/>
          </w:tcPr>
          <w:p w:rsidR="008306EE" w:rsidRPr="008306EE" w:rsidRDefault="008306EE" w:rsidP="008306EE">
            <w:pPr>
              <w:widowControl w:val="0"/>
              <w:shd w:val="clear" w:color="auto" w:fill="FFFFFF"/>
              <w:tabs>
                <w:tab w:val="center" w:pos="540"/>
                <w:tab w:val="left" w:pos="700"/>
                <w:tab w:val="left" w:pos="5918"/>
              </w:tabs>
              <w:autoSpaceDE w:val="0"/>
              <w:autoSpaceDN w:val="0"/>
              <w:adjustRightInd w:val="0"/>
              <w:spacing w:line="276" w:lineRule="auto"/>
              <w:jc w:val="both"/>
              <w:rPr>
                <w:rFonts w:ascii="Times New Roman" w:hAnsi="Times New Roman" w:cs="Times New Roman"/>
              </w:rPr>
            </w:pPr>
          </w:p>
        </w:tc>
      </w:tr>
    </w:tbl>
    <w:p w:rsidR="008306EE" w:rsidRPr="008306EE" w:rsidRDefault="008306EE" w:rsidP="008306EE">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rPr>
      </w:pPr>
    </w:p>
    <w:p w:rsidR="008306EE" w:rsidRPr="008306EE" w:rsidRDefault="008306EE" w:rsidP="008306EE">
      <w:pPr>
        <w:autoSpaceDE w:val="0"/>
        <w:autoSpaceDN w:val="0"/>
        <w:adjustRightInd w:val="0"/>
        <w:ind w:firstLine="567"/>
        <w:jc w:val="both"/>
        <w:rPr>
          <w:rFonts w:ascii="Times New Roman" w:hAnsi="Times New Roman" w:cs="Times New Roman"/>
        </w:rPr>
      </w:pPr>
      <w:r w:rsidRPr="008306EE">
        <w:rPr>
          <w:rFonts w:ascii="Times New Roman" w:hAnsi="Times New Roman" w:cs="Times New Roman"/>
        </w:rPr>
        <w:t xml:space="preserve">Для физических лиц и представителей юридических лиц - Заявитель (Заявитель и представитель Заявителя) в соответствии с Федеральным законом от 27 июля 2006 года № 152-ФЗ «О персональных данных» согласен (ны) на обработку своих персональных данных, указанных в заявке, Организатором аукциона в целях, определенных Земельным кодексом Российской Федерации. С персональными данными Организатором аукциона могут быть совершены </w:t>
      </w:r>
      <w:r w:rsidRPr="008306EE">
        <w:rPr>
          <w:rFonts w:ascii="Times New Roman" w:hAnsi="Times New Roman" w:cs="Times New Roman"/>
        </w:rPr>
        <w:lastRenderedPageBreak/>
        <w:t>следующие действия: сбор, систематизация, накопление, хранение, уточнение (обновление, изменение), использование, распространение в соответствии с законодательством Российской Федерации (в том числе передача), обезличивание, блокирование и уничтожение персональных данных с соблюдением мер, обеспечивающих их защиту от несанкционированного доступа. Настоящее согласие дано до окончания срока хранения документову Организатора аукциона, установленного номенклатурой дел Организатора аукциона. Заявителю (Заявителю и представителю Заявителя) известно, о возможности отозвать свое согласие на обработку персональных данных путем подачи письменного заявления Организатору аукциона.</w:t>
      </w:r>
    </w:p>
    <w:p w:rsidR="008306EE" w:rsidRPr="008306EE" w:rsidRDefault="008306EE" w:rsidP="008306EE">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rPr>
      </w:pPr>
    </w:p>
    <w:p w:rsidR="008306EE" w:rsidRPr="008306EE" w:rsidRDefault="008306EE" w:rsidP="008306EE">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rPr>
      </w:pPr>
      <w:r w:rsidRPr="008306EE">
        <w:rPr>
          <w:rFonts w:ascii="Times New Roman" w:hAnsi="Times New Roman" w:cs="Times New Roman"/>
        </w:rPr>
        <w:t>Адрес Заявителя (почтовый адрес для высылки уведомлений о результатах рассмотрения представленной заявки и документов):_________________________________________________________________________</w:t>
      </w:r>
    </w:p>
    <w:p w:rsidR="008306EE" w:rsidRPr="008306EE" w:rsidRDefault="008306EE" w:rsidP="008306EE">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rPr>
      </w:pPr>
      <w:r w:rsidRPr="008306EE">
        <w:rPr>
          <w:rFonts w:ascii="Times New Roman" w:hAnsi="Times New Roman" w:cs="Times New Roman"/>
          <w:color w:val="000000"/>
        </w:rPr>
        <w:t>Банковские реквизиты для возврата задатка</w:t>
      </w:r>
      <w:r w:rsidRPr="008306EE">
        <w:rPr>
          <w:rFonts w:ascii="Times New Roman" w:hAnsi="Times New Roman" w:cs="Times New Roman"/>
        </w:rPr>
        <w:t xml:space="preserve"> __________________________________________________________________________________________________________________________________________________________________________</w:t>
      </w:r>
    </w:p>
    <w:p w:rsidR="008306EE" w:rsidRPr="008306EE" w:rsidRDefault="008306EE" w:rsidP="008306EE">
      <w:pPr>
        <w:tabs>
          <w:tab w:val="left" w:pos="700"/>
        </w:tabs>
        <w:jc w:val="both"/>
        <w:rPr>
          <w:rFonts w:ascii="Times New Roman" w:hAnsi="Times New Roman" w:cs="Times New Roman"/>
        </w:rPr>
      </w:pPr>
    </w:p>
    <w:p w:rsidR="008306EE" w:rsidRPr="008306EE" w:rsidRDefault="008306EE" w:rsidP="008306EE">
      <w:pPr>
        <w:tabs>
          <w:tab w:val="left" w:pos="700"/>
        </w:tabs>
        <w:jc w:val="both"/>
        <w:rPr>
          <w:rFonts w:ascii="Times New Roman" w:hAnsi="Times New Roman" w:cs="Times New Roman"/>
        </w:rPr>
      </w:pPr>
      <w:r w:rsidRPr="008306EE">
        <w:rPr>
          <w:rFonts w:ascii="Times New Roman" w:hAnsi="Times New Roman" w:cs="Times New Roman"/>
        </w:rPr>
        <w:t>Подпись Заявителя (его уполномоченного представителя):</w:t>
      </w:r>
    </w:p>
    <w:p w:rsidR="008306EE" w:rsidRPr="008306EE" w:rsidRDefault="008306EE" w:rsidP="008306EE">
      <w:pPr>
        <w:tabs>
          <w:tab w:val="left" w:pos="700"/>
        </w:tabs>
        <w:jc w:val="both"/>
        <w:rPr>
          <w:rFonts w:ascii="Times New Roman" w:hAnsi="Times New Roman" w:cs="Times New Roman"/>
        </w:rPr>
      </w:pPr>
      <w:r w:rsidRPr="008306EE">
        <w:rPr>
          <w:rFonts w:ascii="Times New Roman" w:hAnsi="Times New Roman" w:cs="Times New Roman"/>
        </w:rPr>
        <w:t>_____________________________________________________________________________________</w:t>
      </w:r>
    </w:p>
    <w:p w:rsidR="008306EE" w:rsidRPr="008306EE" w:rsidRDefault="008306EE" w:rsidP="008306EE">
      <w:pPr>
        <w:tabs>
          <w:tab w:val="left" w:pos="700"/>
        </w:tabs>
        <w:jc w:val="center"/>
        <w:rPr>
          <w:rFonts w:ascii="Times New Roman" w:hAnsi="Times New Roman" w:cs="Times New Roman"/>
        </w:rPr>
      </w:pPr>
      <w:r w:rsidRPr="008306EE">
        <w:rPr>
          <w:rFonts w:ascii="Times New Roman" w:hAnsi="Times New Roman" w:cs="Times New Roman"/>
        </w:rPr>
        <w:t>(наименование заявителя - юридического лица, ФИО заявителя – физического лица)</w:t>
      </w:r>
    </w:p>
    <w:p w:rsidR="008306EE" w:rsidRPr="008306EE" w:rsidRDefault="008306EE" w:rsidP="008306EE">
      <w:pPr>
        <w:tabs>
          <w:tab w:val="left" w:pos="700"/>
        </w:tabs>
        <w:jc w:val="both"/>
        <w:rPr>
          <w:rFonts w:ascii="Times New Roman" w:hAnsi="Times New Roman" w:cs="Times New Roman"/>
        </w:rPr>
      </w:pPr>
      <w:r w:rsidRPr="008306EE">
        <w:rPr>
          <w:rFonts w:ascii="Times New Roman" w:hAnsi="Times New Roman" w:cs="Times New Roman"/>
        </w:rPr>
        <w:t>_____________________________________________________________________________________</w:t>
      </w:r>
    </w:p>
    <w:p w:rsidR="008306EE" w:rsidRPr="008306EE" w:rsidRDefault="008306EE" w:rsidP="008306EE">
      <w:pPr>
        <w:tabs>
          <w:tab w:val="left" w:pos="700"/>
        </w:tabs>
        <w:jc w:val="center"/>
        <w:rPr>
          <w:rFonts w:ascii="Times New Roman" w:hAnsi="Times New Roman" w:cs="Times New Roman"/>
        </w:rPr>
      </w:pPr>
      <w:r w:rsidRPr="008306EE">
        <w:rPr>
          <w:rFonts w:ascii="Times New Roman" w:hAnsi="Times New Roman" w:cs="Times New Roman"/>
        </w:rPr>
        <w:t>(должность и ФИО представителя юридического лица)</w:t>
      </w:r>
    </w:p>
    <w:p w:rsidR="008306EE" w:rsidRPr="008306EE" w:rsidRDefault="008306EE" w:rsidP="008306EE">
      <w:pPr>
        <w:tabs>
          <w:tab w:val="left" w:pos="700"/>
        </w:tabs>
        <w:rPr>
          <w:rFonts w:ascii="Times New Roman" w:hAnsi="Times New Roman" w:cs="Times New Roman"/>
        </w:rPr>
      </w:pPr>
      <w:r w:rsidRPr="008306EE">
        <w:rPr>
          <w:rFonts w:ascii="Times New Roman" w:hAnsi="Times New Roman" w:cs="Times New Roman"/>
        </w:rPr>
        <w:t xml:space="preserve">                                                      ______________________________________</w:t>
      </w:r>
    </w:p>
    <w:p w:rsidR="008306EE" w:rsidRPr="008306EE" w:rsidRDefault="008306EE" w:rsidP="008306EE">
      <w:pPr>
        <w:tabs>
          <w:tab w:val="left" w:pos="700"/>
        </w:tabs>
        <w:jc w:val="center"/>
        <w:rPr>
          <w:rFonts w:ascii="Times New Roman" w:hAnsi="Times New Roman" w:cs="Times New Roman"/>
        </w:rPr>
      </w:pPr>
      <w:r w:rsidRPr="008306EE">
        <w:rPr>
          <w:rFonts w:ascii="Times New Roman" w:hAnsi="Times New Roman" w:cs="Times New Roman"/>
        </w:rPr>
        <w:t xml:space="preserve">МП                           (подпись)                                                        </w:t>
      </w:r>
    </w:p>
    <w:p w:rsidR="008306EE" w:rsidRPr="008306EE" w:rsidRDefault="008306EE" w:rsidP="008306EE">
      <w:pPr>
        <w:widowControl w:val="0"/>
        <w:shd w:val="clear" w:color="auto" w:fill="FFFFFF"/>
        <w:tabs>
          <w:tab w:val="left" w:pos="700"/>
          <w:tab w:val="left" w:pos="5918"/>
        </w:tabs>
        <w:autoSpaceDE w:val="0"/>
        <w:autoSpaceDN w:val="0"/>
        <w:adjustRightInd w:val="0"/>
        <w:spacing w:line="274" w:lineRule="exact"/>
        <w:ind w:left="7080"/>
        <w:jc w:val="both"/>
        <w:rPr>
          <w:rFonts w:ascii="Times New Roman" w:hAnsi="Times New Roman" w:cs="Times New Roman"/>
        </w:rPr>
      </w:pPr>
    </w:p>
    <w:p w:rsidR="008306EE" w:rsidRPr="008306EE" w:rsidRDefault="008306EE" w:rsidP="008306EE">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rPr>
      </w:pPr>
    </w:p>
    <w:p w:rsidR="008306EE" w:rsidRPr="008306EE" w:rsidRDefault="008306EE" w:rsidP="008306EE">
      <w:pPr>
        <w:tabs>
          <w:tab w:val="num" w:pos="540"/>
          <w:tab w:val="left" w:pos="700"/>
        </w:tabs>
        <w:jc w:val="both"/>
        <w:rPr>
          <w:rFonts w:ascii="Times New Roman" w:hAnsi="Times New Roman" w:cs="Times New Roman"/>
        </w:rPr>
      </w:pPr>
      <w:r w:rsidRPr="008306EE">
        <w:rPr>
          <w:rFonts w:ascii="Times New Roman" w:hAnsi="Times New Roman" w:cs="Times New Roman"/>
        </w:rPr>
        <w:t xml:space="preserve">Дата регистрации «_____»_____________201_ г. </w:t>
      </w:r>
    </w:p>
    <w:p w:rsidR="008306EE" w:rsidRPr="008306EE" w:rsidRDefault="008306EE" w:rsidP="008306EE">
      <w:pPr>
        <w:tabs>
          <w:tab w:val="num" w:pos="540"/>
          <w:tab w:val="left" w:pos="700"/>
        </w:tabs>
        <w:jc w:val="both"/>
        <w:rPr>
          <w:rFonts w:ascii="Times New Roman" w:hAnsi="Times New Roman" w:cs="Times New Roman"/>
        </w:rPr>
      </w:pPr>
    </w:p>
    <w:p w:rsidR="008306EE" w:rsidRPr="008306EE" w:rsidRDefault="008306EE" w:rsidP="008306EE">
      <w:pPr>
        <w:tabs>
          <w:tab w:val="num" w:pos="540"/>
          <w:tab w:val="left" w:pos="700"/>
        </w:tabs>
        <w:jc w:val="both"/>
        <w:rPr>
          <w:rFonts w:ascii="Times New Roman" w:hAnsi="Times New Roman" w:cs="Times New Roman"/>
        </w:rPr>
      </w:pPr>
      <w:r w:rsidRPr="008306EE">
        <w:rPr>
          <w:rFonts w:ascii="Times New Roman" w:hAnsi="Times New Roman" w:cs="Times New Roman"/>
        </w:rPr>
        <w:t>Время регистрации _____час. ______ мин.</w:t>
      </w:r>
    </w:p>
    <w:p w:rsidR="008306EE" w:rsidRPr="008306EE" w:rsidRDefault="008306EE" w:rsidP="008306EE">
      <w:pPr>
        <w:tabs>
          <w:tab w:val="num" w:pos="540"/>
          <w:tab w:val="left" w:pos="700"/>
        </w:tabs>
        <w:jc w:val="both"/>
        <w:rPr>
          <w:rFonts w:ascii="Times New Roman" w:hAnsi="Times New Roman" w:cs="Times New Roman"/>
        </w:rPr>
      </w:pPr>
    </w:p>
    <w:p w:rsidR="008306EE" w:rsidRPr="008306EE" w:rsidRDefault="008306EE" w:rsidP="008306EE">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rPr>
      </w:pPr>
    </w:p>
    <w:p w:rsidR="008306EE" w:rsidRPr="008306EE" w:rsidRDefault="008306EE" w:rsidP="008306EE">
      <w:pPr>
        <w:rPr>
          <w:rFonts w:ascii="Times New Roman" w:hAnsi="Times New Roman" w:cs="Times New Roman"/>
        </w:rPr>
      </w:pPr>
      <w:r w:rsidRPr="008306EE">
        <w:rPr>
          <w:rFonts w:ascii="Times New Roman" w:hAnsi="Times New Roman" w:cs="Times New Roman"/>
        </w:rPr>
        <w:t>ФИО и подпись лица, принявшего заявку: _________________________________</w:t>
      </w:r>
    </w:p>
    <w:p w:rsidR="008306EE" w:rsidRPr="008306EE" w:rsidRDefault="008306EE" w:rsidP="008306EE">
      <w:pPr>
        <w:rPr>
          <w:rFonts w:ascii="Times New Roman" w:hAnsi="Times New Roman" w:cs="Times New Roman"/>
        </w:rPr>
      </w:pPr>
    </w:p>
    <w:p w:rsidR="008306EE" w:rsidRPr="008306EE" w:rsidRDefault="008306EE" w:rsidP="008306EE">
      <w:pPr>
        <w:rPr>
          <w:rFonts w:ascii="Times New Roman" w:hAnsi="Times New Roman" w:cs="Times New Roman"/>
        </w:rPr>
      </w:pPr>
    </w:p>
    <w:p w:rsidR="008306EE" w:rsidRPr="008306EE" w:rsidRDefault="008306EE" w:rsidP="008306EE">
      <w:pPr>
        <w:keepNext/>
        <w:shd w:val="clear" w:color="auto" w:fill="FFFFFF"/>
        <w:ind w:left="7200"/>
        <w:outlineLvl w:val="8"/>
        <w:rPr>
          <w:rFonts w:ascii="Times New Roman" w:hAnsi="Times New Roman" w:cs="Times New Roman"/>
          <w:bCs/>
          <w:i/>
        </w:rPr>
      </w:pPr>
    </w:p>
    <w:p w:rsidR="008306EE" w:rsidRPr="008306EE" w:rsidRDefault="008306EE" w:rsidP="008306EE">
      <w:pPr>
        <w:rPr>
          <w:rFonts w:ascii="Times New Roman" w:hAnsi="Times New Roman" w:cs="Times New Roman"/>
        </w:rPr>
      </w:pPr>
    </w:p>
    <w:p w:rsidR="008306EE" w:rsidRPr="008306EE" w:rsidRDefault="008306EE" w:rsidP="008306EE">
      <w:pPr>
        <w:rPr>
          <w:rFonts w:ascii="Times New Roman" w:hAnsi="Times New Roman" w:cs="Times New Roman"/>
        </w:rPr>
      </w:pPr>
    </w:p>
    <w:p w:rsidR="008306EE" w:rsidRPr="008306EE" w:rsidRDefault="008306EE" w:rsidP="008306EE">
      <w:pPr>
        <w:rPr>
          <w:rFonts w:ascii="Times New Roman" w:hAnsi="Times New Roman" w:cs="Times New Roman"/>
        </w:rPr>
      </w:pPr>
    </w:p>
    <w:p w:rsidR="008306EE" w:rsidRPr="008306EE" w:rsidRDefault="008306EE" w:rsidP="008306EE">
      <w:pPr>
        <w:rPr>
          <w:rFonts w:ascii="Times New Roman" w:hAnsi="Times New Roman" w:cs="Times New Roman"/>
        </w:rPr>
      </w:pPr>
    </w:p>
    <w:p w:rsidR="008306EE" w:rsidRPr="008306EE" w:rsidRDefault="008306EE" w:rsidP="008306EE">
      <w:pPr>
        <w:rPr>
          <w:rFonts w:ascii="Times New Roman" w:hAnsi="Times New Roman" w:cs="Times New Roman"/>
        </w:rPr>
      </w:pPr>
    </w:p>
    <w:p w:rsidR="008306EE" w:rsidRPr="008306EE" w:rsidRDefault="008306EE" w:rsidP="008306EE">
      <w:pPr>
        <w:rPr>
          <w:rFonts w:ascii="Times New Roman" w:hAnsi="Times New Roman" w:cs="Times New Roman"/>
        </w:rPr>
      </w:pPr>
    </w:p>
    <w:p w:rsidR="008306EE" w:rsidRPr="008306EE" w:rsidRDefault="008306EE" w:rsidP="008306EE">
      <w:pPr>
        <w:rPr>
          <w:rFonts w:ascii="Times New Roman" w:hAnsi="Times New Roman" w:cs="Times New Roman"/>
        </w:rPr>
      </w:pPr>
    </w:p>
    <w:p w:rsidR="008306EE" w:rsidRPr="008306EE" w:rsidRDefault="008306EE" w:rsidP="008306EE">
      <w:pPr>
        <w:rPr>
          <w:rFonts w:ascii="Times New Roman" w:hAnsi="Times New Roman" w:cs="Times New Roman"/>
        </w:rPr>
      </w:pPr>
    </w:p>
    <w:p w:rsidR="008306EE" w:rsidRPr="008306EE" w:rsidRDefault="008306EE" w:rsidP="008306EE">
      <w:pPr>
        <w:rPr>
          <w:rFonts w:ascii="Times New Roman" w:hAnsi="Times New Roman" w:cs="Times New Roman"/>
        </w:rPr>
      </w:pPr>
    </w:p>
    <w:p w:rsidR="008306EE" w:rsidRPr="008306EE" w:rsidRDefault="008306EE" w:rsidP="008306EE">
      <w:pPr>
        <w:rPr>
          <w:rFonts w:ascii="Times New Roman" w:hAnsi="Times New Roman" w:cs="Times New Roman"/>
        </w:rPr>
      </w:pPr>
    </w:p>
    <w:p w:rsidR="008306EE" w:rsidRPr="008306EE" w:rsidRDefault="008306EE" w:rsidP="008306EE">
      <w:pPr>
        <w:rPr>
          <w:rFonts w:ascii="Times New Roman" w:hAnsi="Times New Roman" w:cs="Times New Roman"/>
        </w:rPr>
      </w:pPr>
    </w:p>
    <w:p w:rsidR="008306EE" w:rsidRPr="008306EE" w:rsidRDefault="008306EE" w:rsidP="008306EE">
      <w:pPr>
        <w:rPr>
          <w:rFonts w:ascii="Times New Roman" w:hAnsi="Times New Roman" w:cs="Times New Roman"/>
        </w:rPr>
      </w:pPr>
    </w:p>
    <w:p w:rsidR="008306EE" w:rsidRPr="008306EE" w:rsidRDefault="008306EE" w:rsidP="008306EE">
      <w:pPr>
        <w:rPr>
          <w:rFonts w:ascii="Times New Roman" w:hAnsi="Times New Roman" w:cs="Times New Roman"/>
        </w:rPr>
      </w:pPr>
    </w:p>
    <w:p w:rsidR="008306EE" w:rsidRPr="008306EE" w:rsidRDefault="008306EE" w:rsidP="008306EE">
      <w:pPr>
        <w:rPr>
          <w:rFonts w:ascii="Times New Roman" w:hAnsi="Times New Roman" w:cs="Times New Roman"/>
        </w:rPr>
      </w:pPr>
    </w:p>
    <w:p w:rsidR="008306EE" w:rsidRPr="008306EE" w:rsidRDefault="008306EE" w:rsidP="008306EE">
      <w:pPr>
        <w:rPr>
          <w:rFonts w:ascii="Times New Roman" w:hAnsi="Times New Roman" w:cs="Times New Roman"/>
        </w:rPr>
      </w:pPr>
    </w:p>
    <w:p w:rsidR="008306EE" w:rsidRPr="008306EE" w:rsidRDefault="008306EE" w:rsidP="008306EE">
      <w:pPr>
        <w:rPr>
          <w:rFonts w:ascii="Times New Roman" w:hAnsi="Times New Roman" w:cs="Times New Roman"/>
        </w:rPr>
      </w:pPr>
    </w:p>
    <w:p w:rsidR="008306EE" w:rsidRPr="008306EE" w:rsidRDefault="008306EE" w:rsidP="008306EE">
      <w:pPr>
        <w:rPr>
          <w:rFonts w:ascii="Times New Roman" w:hAnsi="Times New Roman" w:cs="Times New Roman"/>
        </w:rPr>
      </w:pPr>
    </w:p>
    <w:p w:rsidR="008306EE" w:rsidRPr="008306EE" w:rsidRDefault="008306EE" w:rsidP="008306EE">
      <w:pPr>
        <w:rPr>
          <w:rFonts w:ascii="Times New Roman" w:hAnsi="Times New Roman" w:cs="Times New Roman"/>
        </w:rPr>
      </w:pPr>
    </w:p>
    <w:p w:rsidR="008306EE" w:rsidRPr="008306EE" w:rsidRDefault="008306EE" w:rsidP="008306EE">
      <w:pPr>
        <w:rPr>
          <w:rFonts w:ascii="Times New Roman" w:hAnsi="Times New Roman" w:cs="Times New Roman"/>
        </w:rPr>
      </w:pPr>
    </w:p>
    <w:p w:rsidR="008306EE" w:rsidRPr="008306EE" w:rsidRDefault="008306EE" w:rsidP="008306EE">
      <w:pPr>
        <w:rPr>
          <w:rFonts w:ascii="Times New Roman" w:hAnsi="Times New Roman" w:cs="Times New Roman"/>
        </w:rPr>
      </w:pPr>
    </w:p>
    <w:p w:rsidR="008306EE" w:rsidRPr="008306EE" w:rsidRDefault="008306EE" w:rsidP="008306EE">
      <w:pPr>
        <w:rPr>
          <w:rFonts w:ascii="Times New Roman" w:hAnsi="Times New Roman" w:cs="Times New Roman"/>
        </w:rPr>
      </w:pPr>
    </w:p>
    <w:p w:rsidR="008306EE" w:rsidRPr="008306EE" w:rsidRDefault="008306EE" w:rsidP="008306EE">
      <w:pPr>
        <w:jc w:val="right"/>
        <w:rPr>
          <w:rFonts w:ascii="Times New Roman" w:hAnsi="Times New Roman" w:cs="Times New Roman"/>
        </w:rPr>
      </w:pPr>
    </w:p>
    <w:p w:rsidR="008306EE" w:rsidRPr="008306EE" w:rsidRDefault="008306EE" w:rsidP="008306EE">
      <w:pPr>
        <w:jc w:val="right"/>
        <w:rPr>
          <w:rFonts w:ascii="Times New Roman" w:hAnsi="Times New Roman" w:cs="Times New Roman"/>
        </w:rPr>
      </w:pPr>
      <w:r w:rsidRPr="008306EE">
        <w:rPr>
          <w:rFonts w:ascii="Times New Roman" w:hAnsi="Times New Roman" w:cs="Times New Roman"/>
        </w:rPr>
        <w:lastRenderedPageBreak/>
        <w:t xml:space="preserve">Приложение 2 </w:t>
      </w:r>
    </w:p>
    <w:p w:rsidR="008306EE" w:rsidRPr="008306EE" w:rsidRDefault="008306EE" w:rsidP="008306EE">
      <w:pPr>
        <w:jc w:val="right"/>
        <w:rPr>
          <w:rFonts w:ascii="Times New Roman" w:hAnsi="Times New Roman" w:cs="Times New Roman"/>
        </w:rPr>
      </w:pPr>
      <w:r w:rsidRPr="008306EE">
        <w:rPr>
          <w:rFonts w:ascii="Times New Roman" w:hAnsi="Times New Roman" w:cs="Times New Roman"/>
        </w:rPr>
        <w:t>к извещению о проведении аукциона</w:t>
      </w:r>
    </w:p>
    <w:p w:rsidR="008306EE" w:rsidRPr="008306EE" w:rsidRDefault="008306EE" w:rsidP="008306EE">
      <w:pPr>
        <w:tabs>
          <w:tab w:val="left" w:pos="700"/>
        </w:tabs>
        <w:jc w:val="both"/>
        <w:rPr>
          <w:rFonts w:ascii="Times New Roman" w:hAnsi="Times New Roman" w:cs="Times New Roman"/>
        </w:rPr>
      </w:pPr>
    </w:p>
    <w:p w:rsidR="008306EE" w:rsidRPr="008306EE" w:rsidRDefault="008306EE" w:rsidP="008306EE">
      <w:pPr>
        <w:keepNext/>
        <w:shd w:val="clear" w:color="auto" w:fill="FFFFFF"/>
        <w:ind w:left="7200"/>
        <w:outlineLvl w:val="8"/>
        <w:rPr>
          <w:rFonts w:ascii="Times New Roman" w:hAnsi="Times New Roman" w:cs="Times New Roman"/>
          <w:bCs/>
          <w:i/>
        </w:rPr>
      </w:pPr>
    </w:p>
    <w:p w:rsidR="008306EE" w:rsidRPr="008306EE" w:rsidRDefault="008306EE" w:rsidP="008306EE">
      <w:pPr>
        <w:tabs>
          <w:tab w:val="left" w:pos="700"/>
        </w:tabs>
        <w:jc w:val="right"/>
        <w:rPr>
          <w:rFonts w:ascii="Times New Roman" w:hAnsi="Times New Roman" w:cs="Times New Roman"/>
          <w:b/>
        </w:rPr>
      </w:pPr>
      <w:r w:rsidRPr="008306EE">
        <w:rPr>
          <w:rFonts w:ascii="Times New Roman" w:hAnsi="Times New Roman" w:cs="Times New Roman"/>
          <w:b/>
        </w:rPr>
        <w:t xml:space="preserve">Проект </w:t>
      </w:r>
    </w:p>
    <w:p w:rsidR="008306EE" w:rsidRPr="008306EE" w:rsidRDefault="008306EE" w:rsidP="008306EE">
      <w:pPr>
        <w:widowControl w:val="0"/>
        <w:shd w:val="clear" w:color="auto" w:fill="FFFFFF"/>
        <w:tabs>
          <w:tab w:val="left" w:pos="700"/>
          <w:tab w:val="left" w:pos="5918"/>
        </w:tabs>
        <w:autoSpaceDE w:val="0"/>
        <w:autoSpaceDN w:val="0"/>
        <w:adjustRightInd w:val="0"/>
        <w:spacing w:line="274" w:lineRule="exact"/>
        <w:jc w:val="center"/>
        <w:rPr>
          <w:rFonts w:ascii="Times New Roman" w:hAnsi="Times New Roman" w:cs="Times New Roman"/>
          <w:bCs/>
        </w:rPr>
      </w:pPr>
      <w:r w:rsidRPr="008306EE">
        <w:rPr>
          <w:rFonts w:ascii="Times New Roman" w:hAnsi="Times New Roman" w:cs="Times New Roman"/>
        </w:rPr>
        <w:t xml:space="preserve">Договор аренды </w:t>
      </w:r>
      <w:r w:rsidRPr="008306EE">
        <w:rPr>
          <w:rFonts w:ascii="Times New Roman" w:hAnsi="Times New Roman" w:cs="Times New Roman"/>
          <w:bCs/>
        </w:rPr>
        <w:t xml:space="preserve">земельного участка  </w:t>
      </w:r>
    </w:p>
    <w:p w:rsidR="008306EE" w:rsidRPr="008306EE" w:rsidRDefault="008306EE" w:rsidP="008306EE">
      <w:pPr>
        <w:tabs>
          <w:tab w:val="left" w:pos="700"/>
        </w:tabs>
        <w:jc w:val="center"/>
        <w:rPr>
          <w:rFonts w:ascii="Times New Roman" w:hAnsi="Times New Roman" w:cs="Times New Roman"/>
        </w:rPr>
      </w:pPr>
      <w:r w:rsidRPr="008306EE">
        <w:rPr>
          <w:rFonts w:ascii="Times New Roman" w:hAnsi="Times New Roman" w:cs="Times New Roman"/>
        </w:rPr>
        <w:t>№ __________</w:t>
      </w:r>
    </w:p>
    <w:p w:rsidR="008306EE" w:rsidRPr="008306EE" w:rsidRDefault="008306EE" w:rsidP="008306EE">
      <w:pPr>
        <w:widowControl w:val="0"/>
        <w:shd w:val="clear" w:color="auto" w:fill="FFFFFF"/>
        <w:tabs>
          <w:tab w:val="left" w:pos="700"/>
          <w:tab w:val="left" w:pos="5918"/>
        </w:tabs>
        <w:autoSpaceDE w:val="0"/>
        <w:autoSpaceDN w:val="0"/>
        <w:adjustRightInd w:val="0"/>
        <w:spacing w:line="274" w:lineRule="exact"/>
        <w:jc w:val="center"/>
        <w:rPr>
          <w:rFonts w:ascii="Times New Roman" w:hAnsi="Times New Roman" w:cs="Times New Roman"/>
          <w:bCs/>
        </w:rPr>
      </w:pPr>
    </w:p>
    <w:p w:rsidR="008306EE" w:rsidRPr="008306EE" w:rsidRDefault="008306EE" w:rsidP="008306EE">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bCs/>
        </w:rPr>
      </w:pPr>
      <w:r w:rsidRPr="008306EE">
        <w:rPr>
          <w:rFonts w:ascii="Times New Roman" w:hAnsi="Times New Roman" w:cs="Times New Roman"/>
          <w:bCs/>
        </w:rPr>
        <w:t xml:space="preserve">с. Сюмси Сюмсинского района Удмуртской Республики                                                </w:t>
      </w:r>
      <w:r w:rsidRPr="008306EE">
        <w:rPr>
          <w:rFonts w:ascii="Times New Roman" w:hAnsi="Times New Roman" w:cs="Times New Roman"/>
        </w:rPr>
        <w:t>«_____»___________202_ г.</w:t>
      </w:r>
    </w:p>
    <w:p w:rsidR="008306EE" w:rsidRPr="008306EE" w:rsidRDefault="008306EE" w:rsidP="008306EE">
      <w:pPr>
        <w:tabs>
          <w:tab w:val="left" w:pos="700"/>
        </w:tabs>
        <w:ind w:firstLine="708"/>
        <w:jc w:val="both"/>
        <w:rPr>
          <w:rFonts w:ascii="Times New Roman" w:hAnsi="Times New Roman" w:cs="Times New Roman"/>
        </w:rPr>
      </w:pPr>
    </w:p>
    <w:p w:rsidR="008306EE" w:rsidRPr="008306EE" w:rsidRDefault="008306EE" w:rsidP="008306EE">
      <w:pPr>
        <w:widowControl w:val="0"/>
        <w:shd w:val="clear" w:color="auto" w:fill="FFFFFF"/>
        <w:tabs>
          <w:tab w:val="left" w:pos="700"/>
          <w:tab w:val="left" w:pos="5918"/>
        </w:tabs>
        <w:autoSpaceDE w:val="0"/>
        <w:autoSpaceDN w:val="0"/>
        <w:adjustRightInd w:val="0"/>
        <w:jc w:val="both"/>
        <w:rPr>
          <w:rFonts w:ascii="Times New Roman" w:hAnsi="Times New Roman" w:cs="Times New Roman"/>
        </w:rPr>
      </w:pPr>
      <w:r w:rsidRPr="008306EE">
        <w:rPr>
          <w:rFonts w:ascii="Times New Roman" w:hAnsi="Times New Roman" w:cs="Times New Roman"/>
        </w:rPr>
        <w:tab/>
        <w:t>На основании протокола ____________________________________________________от</w:t>
      </w:r>
    </w:p>
    <w:p w:rsidR="008306EE" w:rsidRPr="008306EE" w:rsidRDefault="008306EE" w:rsidP="008306EE">
      <w:pPr>
        <w:widowControl w:val="0"/>
        <w:shd w:val="clear" w:color="auto" w:fill="FFFFFF"/>
        <w:tabs>
          <w:tab w:val="left" w:pos="700"/>
          <w:tab w:val="left" w:pos="5918"/>
        </w:tabs>
        <w:autoSpaceDE w:val="0"/>
        <w:autoSpaceDN w:val="0"/>
        <w:adjustRightInd w:val="0"/>
        <w:jc w:val="both"/>
        <w:rPr>
          <w:rFonts w:ascii="Times New Roman" w:hAnsi="Times New Roman" w:cs="Times New Roman"/>
          <w:sz w:val="20"/>
          <w:szCs w:val="20"/>
        </w:rPr>
      </w:pPr>
      <w:r w:rsidRPr="008306EE">
        <w:rPr>
          <w:rFonts w:ascii="Times New Roman" w:hAnsi="Times New Roman" w:cs="Times New Roman"/>
          <w:sz w:val="20"/>
          <w:szCs w:val="20"/>
        </w:rPr>
        <w:t xml:space="preserve">(рассмотрения заявок на участие в аукционе, о результатах аукциона) </w:t>
      </w:r>
    </w:p>
    <w:p w:rsidR="008306EE" w:rsidRPr="008306EE" w:rsidRDefault="008306EE" w:rsidP="008306EE">
      <w:pPr>
        <w:widowControl w:val="0"/>
        <w:shd w:val="clear" w:color="auto" w:fill="FFFFFF"/>
        <w:tabs>
          <w:tab w:val="left" w:pos="700"/>
          <w:tab w:val="left" w:pos="5918"/>
        </w:tabs>
        <w:autoSpaceDE w:val="0"/>
        <w:autoSpaceDN w:val="0"/>
        <w:adjustRightInd w:val="0"/>
        <w:jc w:val="both"/>
        <w:rPr>
          <w:rFonts w:ascii="Times New Roman" w:hAnsi="Times New Roman" w:cs="Times New Roman"/>
        </w:rPr>
      </w:pPr>
      <w:r w:rsidRPr="008306EE">
        <w:rPr>
          <w:rFonts w:ascii="Times New Roman" w:hAnsi="Times New Roman" w:cs="Times New Roman"/>
        </w:rPr>
        <w:t xml:space="preserve">«____»_____________202_ года № ______________  Администрация муниципального образования «Муниципальный округ Сюмсинский район Удмуртской Республики», представляемая _______________________, действующим на основании ___________, именуемая в дальнейшем </w:t>
      </w:r>
      <w:r w:rsidRPr="008306EE">
        <w:rPr>
          <w:rFonts w:ascii="Times New Roman" w:hAnsi="Times New Roman" w:cs="Times New Roman"/>
          <w:b/>
        </w:rPr>
        <w:t>«Арендодатель»</w:t>
      </w:r>
      <w:r w:rsidRPr="008306EE">
        <w:rPr>
          <w:rFonts w:ascii="Times New Roman" w:hAnsi="Times New Roman" w:cs="Times New Roman"/>
        </w:rPr>
        <w:t>, с одной стороны, и _____________________________________________________________________________________</w:t>
      </w:r>
    </w:p>
    <w:p w:rsidR="008306EE" w:rsidRPr="008306EE" w:rsidRDefault="008306EE" w:rsidP="008306EE">
      <w:pPr>
        <w:tabs>
          <w:tab w:val="left" w:pos="700"/>
        </w:tabs>
        <w:rPr>
          <w:rFonts w:ascii="Times New Roman" w:hAnsi="Times New Roman" w:cs="Times New Roman"/>
          <w:sz w:val="20"/>
          <w:szCs w:val="20"/>
        </w:rPr>
      </w:pPr>
      <w:r w:rsidRPr="008306EE">
        <w:rPr>
          <w:rFonts w:ascii="Times New Roman" w:hAnsi="Times New Roman" w:cs="Times New Roman"/>
          <w:sz w:val="20"/>
          <w:szCs w:val="20"/>
        </w:rPr>
        <w:t xml:space="preserve">(полное наименование юридического лица, индивидуального предпринимателя, Ф.И.О. и паспортные данные физического лица)                                                                      </w:t>
      </w:r>
    </w:p>
    <w:p w:rsidR="008306EE" w:rsidRPr="008306EE" w:rsidRDefault="008306EE" w:rsidP="008306EE">
      <w:pPr>
        <w:tabs>
          <w:tab w:val="left" w:pos="700"/>
        </w:tabs>
        <w:rPr>
          <w:rFonts w:ascii="Times New Roman" w:hAnsi="Times New Roman" w:cs="Times New Roman"/>
        </w:rPr>
      </w:pPr>
      <w:r w:rsidRPr="008306EE">
        <w:rPr>
          <w:rFonts w:ascii="Times New Roman" w:hAnsi="Times New Roman" w:cs="Times New Roman"/>
        </w:rPr>
        <w:t>в лице  ________________________________________________________________, действующего</w:t>
      </w:r>
    </w:p>
    <w:p w:rsidR="008306EE" w:rsidRPr="008306EE" w:rsidRDefault="008306EE" w:rsidP="008306EE">
      <w:pPr>
        <w:tabs>
          <w:tab w:val="left" w:pos="700"/>
        </w:tabs>
        <w:jc w:val="both"/>
        <w:rPr>
          <w:rFonts w:ascii="Times New Roman" w:hAnsi="Times New Roman" w:cs="Times New Roman"/>
          <w:sz w:val="20"/>
          <w:szCs w:val="20"/>
        </w:rPr>
      </w:pPr>
      <w:r w:rsidRPr="008306EE">
        <w:rPr>
          <w:rFonts w:ascii="Times New Roman" w:hAnsi="Times New Roman" w:cs="Times New Roman"/>
          <w:sz w:val="20"/>
          <w:szCs w:val="20"/>
        </w:rPr>
        <w:t xml:space="preserve">                                                                         (Ф.И.О., должность)   </w:t>
      </w:r>
    </w:p>
    <w:p w:rsidR="008306EE" w:rsidRPr="008306EE" w:rsidRDefault="008306EE" w:rsidP="008306EE">
      <w:pPr>
        <w:tabs>
          <w:tab w:val="left" w:pos="700"/>
        </w:tabs>
        <w:jc w:val="both"/>
        <w:rPr>
          <w:rFonts w:ascii="Times New Roman" w:hAnsi="Times New Roman" w:cs="Times New Roman"/>
        </w:rPr>
      </w:pPr>
      <w:r w:rsidRPr="008306EE">
        <w:rPr>
          <w:rFonts w:ascii="Times New Roman" w:hAnsi="Times New Roman" w:cs="Times New Roman"/>
        </w:rPr>
        <w:t xml:space="preserve">на основании___________________________________________________, именуемый  в </w:t>
      </w:r>
    </w:p>
    <w:p w:rsidR="008306EE" w:rsidRPr="008306EE" w:rsidRDefault="008306EE" w:rsidP="008306EE">
      <w:pPr>
        <w:tabs>
          <w:tab w:val="left" w:pos="700"/>
        </w:tabs>
        <w:jc w:val="both"/>
        <w:rPr>
          <w:rFonts w:ascii="Times New Roman" w:hAnsi="Times New Roman" w:cs="Times New Roman"/>
          <w:sz w:val="20"/>
          <w:szCs w:val="20"/>
        </w:rPr>
      </w:pPr>
      <w:r w:rsidRPr="008306EE">
        <w:rPr>
          <w:rFonts w:ascii="Times New Roman" w:hAnsi="Times New Roman" w:cs="Times New Roman"/>
          <w:sz w:val="20"/>
          <w:szCs w:val="20"/>
        </w:rPr>
        <w:t xml:space="preserve">                                      (Устава, положения, доверенности)</w:t>
      </w:r>
    </w:p>
    <w:p w:rsidR="008306EE" w:rsidRPr="008306EE" w:rsidRDefault="008306EE" w:rsidP="008306EE">
      <w:pPr>
        <w:tabs>
          <w:tab w:val="left" w:pos="700"/>
        </w:tabs>
        <w:jc w:val="both"/>
        <w:rPr>
          <w:rFonts w:ascii="Times New Roman" w:hAnsi="Times New Roman" w:cs="Times New Roman"/>
        </w:rPr>
      </w:pPr>
      <w:r w:rsidRPr="008306EE">
        <w:rPr>
          <w:rFonts w:ascii="Times New Roman" w:hAnsi="Times New Roman" w:cs="Times New Roman"/>
        </w:rPr>
        <w:t xml:space="preserve">дальнейшем </w:t>
      </w:r>
      <w:r w:rsidRPr="008306EE">
        <w:rPr>
          <w:rFonts w:ascii="Times New Roman" w:hAnsi="Times New Roman" w:cs="Times New Roman"/>
          <w:b/>
        </w:rPr>
        <w:t>«Арендатор»</w:t>
      </w:r>
      <w:r w:rsidRPr="008306EE">
        <w:rPr>
          <w:rFonts w:ascii="Times New Roman" w:hAnsi="Times New Roman" w:cs="Times New Roman"/>
        </w:rPr>
        <w:t xml:space="preserve">,с другой стороны, именуемые совместно </w:t>
      </w:r>
      <w:r w:rsidRPr="008306EE">
        <w:rPr>
          <w:rFonts w:ascii="Times New Roman" w:hAnsi="Times New Roman" w:cs="Times New Roman"/>
          <w:b/>
        </w:rPr>
        <w:t>«Стороны»</w:t>
      </w:r>
      <w:r w:rsidRPr="008306EE">
        <w:rPr>
          <w:rFonts w:ascii="Times New Roman" w:hAnsi="Times New Roman" w:cs="Times New Roman"/>
        </w:rPr>
        <w:t>, заключили настоящий договор (далее – Договор) о нижеследующем.</w:t>
      </w:r>
    </w:p>
    <w:p w:rsidR="008306EE" w:rsidRPr="008306EE" w:rsidRDefault="008306EE" w:rsidP="008306EE">
      <w:pPr>
        <w:tabs>
          <w:tab w:val="left" w:pos="700"/>
        </w:tabs>
        <w:jc w:val="both"/>
        <w:rPr>
          <w:rFonts w:ascii="Times New Roman" w:hAnsi="Times New Roman" w:cs="Times New Roman"/>
        </w:rPr>
      </w:pPr>
    </w:p>
    <w:p w:rsidR="008306EE" w:rsidRPr="008306EE" w:rsidRDefault="008306EE" w:rsidP="008306EE">
      <w:pPr>
        <w:tabs>
          <w:tab w:val="left" w:pos="700"/>
        </w:tabs>
        <w:jc w:val="both"/>
        <w:rPr>
          <w:rFonts w:ascii="Times New Roman" w:hAnsi="Times New Roman" w:cs="Times New Roman"/>
        </w:rPr>
      </w:pPr>
    </w:p>
    <w:p w:rsidR="008306EE" w:rsidRPr="008306EE" w:rsidRDefault="008306EE" w:rsidP="008306EE">
      <w:pPr>
        <w:widowControl w:val="0"/>
        <w:shd w:val="clear" w:color="auto" w:fill="FFFFFF"/>
        <w:tabs>
          <w:tab w:val="left" w:pos="700"/>
          <w:tab w:val="left" w:pos="5918"/>
        </w:tabs>
        <w:autoSpaceDE w:val="0"/>
        <w:autoSpaceDN w:val="0"/>
        <w:adjustRightInd w:val="0"/>
        <w:ind w:firstLine="600"/>
        <w:jc w:val="center"/>
        <w:rPr>
          <w:rFonts w:ascii="Times New Roman" w:hAnsi="Times New Roman" w:cs="Times New Roman"/>
          <w:bCs/>
        </w:rPr>
      </w:pPr>
      <w:r w:rsidRPr="008306EE">
        <w:rPr>
          <w:rFonts w:ascii="Times New Roman" w:hAnsi="Times New Roman" w:cs="Times New Roman"/>
          <w:bCs/>
        </w:rPr>
        <w:t>1. Предмет Договора</w:t>
      </w:r>
    </w:p>
    <w:p w:rsidR="008306EE" w:rsidRPr="008306EE" w:rsidRDefault="008306EE" w:rsidP="008306EE">
      <w:pPr>
        <w:widowControl w:val="0"/>
        <w:shd w:val="clear" w:color="auto" w:fill="FFFFFF"/>
        <w:tabs>
          <w:tab w:val="left" w:pos="700"/>
          <w:tab w:val="left" w:pos="5918"/>
        </w:tabs>
        <w:autoSpaceDE w:val="0"/>
        <w:autoSpaceDN w:val="0"/>
        <w:adjustRightInd w:val="0"/>
        <w:ind w:firstLine="600"/>
        <w:jc w:val="both"/>
        <w:rPr>
          <w:rFonts w:ascii="Times New Roman" w:hAnsi="Times New Roman" w:cs="Times New Roman"/>
          <w:bCs/>
        </w:rPr>
      </w:pPr>
    </w:p>
    <w:p w:rsidR="008306EE" w:rsidRPr="008306EE" w:rsidRDefault="008306EE" w:rsidP="008306EE">
      <w:pPr>
        <w:widowControl w:val="0"/>
        <w:shd w:val="clear" w:color="auto" w:fill="FFFFFF"/>
        <w:tabs>
          <w:tab w:val="left" w:pos="560"/>
          <w:tab w:val="left" w:pos="700"/>
          <w:tab w:val="left" w:pos="5918"/>
        </w:tabs>
        <w:autoSpaceDE w:val="0"/>
        <w:autoSpaceDN w:val="0"/>
        <w:adjustRightInd w:val="0"/>
        <w:jc w:val="both"/>
        <w:rPr>
          <w:rFonts w:ascii="Times New Roman" w:hAnsi="Times New Roman" w:cs="Times New Roman"/>
          <w:color w:val="000000"/>
        </w:rPr>
      </w:pPr>
      <w:r w:rsidRPr="008306EE">
        <w:rPr>
          <w:rFonts w:ascii="Times New Roman" w:hAnsi="Times New Roman" w:cs="Times New Roman"/>
        </w:rPr>
        <w:tab/>
        <w:t xml:space="preserve">1.1. Арендодатель предоставляет, а Арендатор принимает в аренду земельный участок из категории земель -  ___________________ с кадастровым номером ________________, площадью __________ кв.м., расположенный по адресу:  ______________________, с разрешенным использованием:  __________________________, </w:t>
      </w:r>
      <w:r w:rsidRPr="008306EE">
        <w:rPr>
          <w:rFonts w:ascii="Times New Roman" w:hAnsi="Times New Roman" w:cs="Times New Roman"/>
          <w:lang w:eastAsia="en-US"/>
        </w:rPr>
        <w:t>в границах, указанных в выписке из Единого государственного реестра недвижимости, прилагаемой к настоящему</w:t>
      </w:r>
      <w:r w:rsidRPr="008306EE">
        <w:rPr>
          <w:rFonts w:ascii="Times New Roman" w:eastAsia="Arial Unicode MS" w:hAnsi="Times New Roman" w:cs="Times New Roman"/>
        </w:rPr>
        <w:t xml:space="preserve"> Договору</w:t>
      </w:r>
      <w:r w:rsidRPr="008306EE">
        <w:rPr>
          <w:rFonts w:ascii="Times New Roman" w:hAnsi="Times New Roman" w:cs="Times New Roman"/>
          <w:color w:val="000000"/>
        </w:rPr>
        <w:t xml:space="preserve">. </w:t>
      </w:r>
    </w:p>
    <w:p w:rsidR="008306EE" w:rsidRPr="008306EE" w:rsidRDefault="008306EE" w:rsidP="008306EE">
      <w:pPr>
        <w:widowControl w:val="0"/>
        <w:shd w:val="clear" w:color="auto" w:fill="FFFFFF"/>
        <w:tabs>
          <w:tab w:val="left" w:pos="700"/>
          <w:tab w:val="left" w:pos="5918"/>
        </w:tabs>
        <w:autoSpaceDE w:val="0"/>
        <w:autoSpaceDN w:val="0"/>
        <w:adjustRightInd w:val="0"/>
        <w:ind w:firstLine="540"/>
        <w:jc w:val="both"/>
        <w:rPr>
          <w:rFonts w:ascii="Times New Roman" w:hAnsi="Times New Roman" w:cs="Times New Roman"/>
          <w:color w:val="000000"/>
        </w:rPr>
      </w:pPr>
      <w:r w:rsidRPr="008306EE">
        <w:rPr>
          <w:rFonts w:ascii="Times New Roman" w:hAnsi="Times New Roman" w:cs="Times New Roman"/>
        </w:rPr>
        <w:t xml:space="preserve">Участок </w:t>
      </w:r>
      <w:r w:rsidRPr="008306EE">
        <w:rPr>
          <w:rFonts w:ascii="Times New Roman" w:hAnsi="Times New Roman" w:cs="Times New Roman"/>
          <w:color w:val="000000"/>
        </w:rPr>
        <w:t>находится в муниципальной собственности.</w:t>
      </w:r>
    </w:p>
    <w:p w:rsidR="008306EE" w:rsidRPr="008306EE" w:rsidRDefault="008306EE" w:rsidP="008306EE">
      <w:pPr>
        <w:widowControl w:val="0"/>
        <w:shd w:val="clear" w:color="auto" w:fill="FFFFFF"/>
        <w:tabs>
          <w:tab w:val="left" w:pos="700"/>
          <w:tab w:val="left" w:pos="5918"/>
        </w:tabs>
        <w:autoSpaceDE w:val="0"/>
        <w:autoSpaceDN w:val="0"/>
        <w:adjustRightInd w:val="0"/>
        <w:ind w:firstLine="540"/>
        <w:jc w:val="both"/>
        <w:rPr>
          <w:rFonts w:ascii="Times New Roman" w:hAnsi="Times New Roman" w:cs="Times New Roman"/>
        </w:rPr>
      </w:pPr>
      <w:r w:rsidRPr="008306EE">
        <w:rPr>
          <w:rFonts w:ascii="Times New Roman" w:hAnsi="Times New Roman" w:cs="Times New Roman"/>
        </w:rPr>
        <w:t>1.2. На Участке объектов недвижимости нет.</w:t>
      </w:r>
    </w:p>
    <w:p w:rsidR="008306EE" w:rsidRPr="008306EE" w:rsidRDefault="008306EE" w:rsidP="008306EE">
      <w:pPr>
        <w:widowControl w:val="0"/>
        <w:shd w:val="clear" w:color="auto" w:fill="FFFFFF"/>
        <w:tabs>
          <w:tab w:val="left" w:pos="700"/>
          <w:tab w:val="left" w:pos="1080"/>
          <w:tab w:val="left" w:pos="5918"/>
        </w:tabs>
        <w:autoSpaceDE w:val="0"/>
        <w:autoSpaceDN w:val="0"/>
        <w:adjustRightInd w:val="0"/>
        <w:ind w:firstLine="540"/>
        <w:jc w:val="both"/>
        <w:rPr>
          <w:rFonts w:ascii="Times New Roman" w:hAnsi="Times New Roman" w:cs="Times New Roman"/>
        </w:rPr>
      </w:pPr>
      <w:r w:rsidRPr="008306EE">
        <w:rPr>
          <w:rFonts w:ascii="Times New Roman" w:hAnsi="Times New Roman" w:cs="Times New Roman"/>
        </w:rPr>
        <w:t>1.3. Передача Участка осуществляется по Акту приема-передачи, прилагаемому к Договору и являющемуся его неотъемлемой частью.</w:t>
      </w:r>
    </w:p>
    <w:p w:rsidR="008306EE" w:rsidRPr="008306EE" w:rsidRDefault="008306EE" w:rsidP="008306EE">
      <w:pPr>
        <w:widowControl w:val="0"/>
        <w:shd w:val="clear" w:color="auto" w:fill="FFFFFF"/>
        <w:tabs>
          <w:tab w:val="left" w:pos="700"/>
          <w:tab w:val="left" w:pos="1080"/>
          <w:tab w:val="left" w:pos="5918"/>
        </w:tabs>
        <w:autoSpaceDE w:val="0"/>
        <w:autoSpaceDN w:val="0"/>
        <w:adjustRightInd w:val="0"/>
        <w:ind w:firstLine="540"/>
        <w:jc w:val="both"/>
        <w:rPr>
          <w:rFonts w:ascii="Times New Roman" w:hAnsi="Times New Roman" w:cs="Times New Roman"/>
          <w:vertAlign w:val="superscript"/>
        </w:rPr>
      </w:pPr>
      <w:r w:rsidRPr="008306EE">
        <w:rPr>
          <w:rFonts w:ascii="Times New Roman" w:hAnsi="Times New Roman" w:cs="Times New Roman"/>
        </w:rPr>
        <w:t>1.4. Ограничения (обременения) права не установлены.</w:t>
      </w:r>
    </w:p>
    <w:p w:rsidR="008306EE" w:rsidRPr="008306EE" w:rsidRDefault="008306EE" w:rsidP="008306EE">
      <w:pPr>
        <w:widowControl w:val="0"/>
        <w:shd w:val="clear" w:color="auto" w:fill="FFFFFF"/>
        <w:tabs>
          <w:tab w:val="left" w:pos="700"/>
          <w:tab w:val="left" w:pos="1080"/>
          <w:tab w:val="left" w:pos="5918"/>
        </w:tabs>
        <w:autoSpaceDE w:val="0"/>
        <w:autoSpaceDN w:val="0"/>
        <w:adjustRightInd w:val="0"/>
        <w:ind w:firstLine="540"/>
        <w:jc w:val="both"/>
        <w:rPr>
          <w:rFonts w:ascii="Times New Roman" w:hAnsi="Times New Roman" w:cs="Times New Roman"/>
          <w:vertAlign w:val="superscript"/>
        </w:rPr>
      </w:pPr>
    </w:p>
    <w:p w:rsidR="008306EE" w:rsidRPr="008306EE" w:rsidRDefault="008306EE" w:rsidP="008306EE">
      <w:pPr>
        <w:widowControl w:val="0"/>
        <w:shd w:val="clear" w:color="auto" w:fill="FFFFFF"/>
        <w:tabs>
          <w:tab w:val="left" w:pos="700"/>
          <w:tab w:val="left" w:pos="5918"/>
        </w:tabs>
        <w:autoSpaceDE w:val="0"/>
        <w:autoSpaceDN w:val="0"/>
        <w:adjustRightInd w:val="0"/>
        <w:ind w:firstLine="600"/>
        <w:jc w:val="center"/>
        <w:rPr>
          <w:rFonts w:ascii="Times New Roman" w:hAnsi="Times New Roman" w:cs="Times New Roman"/>
          <w:bCs/>
        </w:rPr>
      </w:pPr>
      <w:r w:rsidRPr="008306EE">
        <w:rPr>
          <w:rFonts w:ascii="Times New Roman" w:hAnsi="Times New Roman" w:cs="Times New Roman"/>
          <w:bCs/>
        </w:rPr>
        <w:t>2. Срок действия Договора</w:t>
      </w:r>
    </w:p>
    <w:p w:rsidR="008306EE" w:rsidRPr="008306EE" w:rsidRDefault="008306EE" w:rsidP="008306EE">
      <w:pPr>
        <w:widowControl w:val="0"/>
        <w:shd w:val="clear" w:color="auto" w:fill="FFFFFF"/>
        <w:tabs>
          <w:tab w:val="left" w:pos="700"/>
          <w:tab w:val="left" w:pos="5918"/>
        </w:tabs>
        <w:autoSpaceDE w:val="0"/>
        <w:autoSpaceDN w:val="0"/>
        <w:adjustRightInd w:val="0"/>
        <w:ind w:firstLine="600"/>
        <w:jc w:val="center"/>
        <w:rPr>
          <w:rFonts w:ascii="Times New Roman" w:hAnsi="Times New Roman" w:cs="Times New Roman"/>
          <w:bCs/>
        </w:rPr>
      </w:pPr>
    </w:p>
    <w:p w:rsidR="008306EE" w:rsidRPr="008306EE" w:rsidRDefault="008306EE" w:rsidP="008306EE">
      <w:pPr>
        <w:widowControl w:val="0"/>
        <w:shd w:val="clear" w:color="auto" w:fill="FFFFFF"/>
        <w:tabs>
          <w:tab w:val="left" w:pos="700"/>
          <w:tab w:val="left" w:pos="1080"/>
          <w:tab w:val="left" w:pos="5918"/>
        </w:tabs>
        <w:autoSpaceDE w:val="0"/>
        <w:autoSpaceDN w:val="0"/>
        <w:adjustRightInd w:val="0"/>
        <w:ind w:firstLine="540"/>
        <w:jc w:val="both"/>
        <w:rPr>
          <w:rFonts w:ascii="Times New Roman" w:hAnsi="Times New Roman" w:cs="Times New Roman"/>
        </w:rPr>
      </w:pPr>
      <w:r w:rsidRPr="008306EE">
        <w:rPr>
          <w:rFonts w:ascii="Times New Roman" w:hAnsi="Times New Roman" w:cs="Times New Roman"/>
        </w:rPr>
        <w:tab/>
        <w:t>2.1. Срок аренды Участка устанавливается ___________, с «___» ___________ 20___ года по «____» ________________20__ года.</w:t>
      </w:r>
    </w:p>
    <w:p w:rsidR="008306EE" w:rsidRPr="008306EE" w:rsidRDefault="008306EE" w:rsidP="008306EE">
      <w:pPr>
        <w:shd w:val="clear" w:color="auto" w:fill="FFFFFF"/>
        <w:tabs>
          <w:tab w:val="left" w:pos="960"/>
          <w:tab w:val="left" w:leader="underscore" w:pos="2122"/>
          <w:tab w:val="left" w:leader="underscore" w:pos="4080"/>
        </w:tabs>
        <w:ind w:left="14"/>
        <w:jc w:val="both"/>
        <w:rPr>
          <w:rFonts w:ascii="Times New Roman" w:eastAsia="Arial Unicode MS" w:hAnsi="Times New Roman" w:cs="Times New Roman"/>
        </w:rPr>
      </w:pPr>
      <w:r w:rsidRPr="008306EE">
        <w:rPr>
          <w:rFonts w:ascii="Times New Roman" w:eastAsia="Arial Unicode MS" w:hAnsi="Times New Roman" w:cs="Times New Roman"/>
          <w:color w:val="000000"/>
        </w:rPr>
        <w:t xml:space="preserve">  2.2. Договор вступает в силу с момента его государственной регистрации в органе, осуществляющем государственную регистрацию прав на недвижимое имущество и сделок с ним. </w:t>
      </w:r>
    </w:p>
    <w:p w:rsidR="008306EE" w:rsidRPr="008306EE" w:rsidRDefault="008306EE" w:rsidP="008306EE">
      <w:pPr>
        <w:widowControl w:val="0"/>
        <w:shd w:val="clear" w:color="auto" w:fill="FFFFFF"/>
        <w:tabs>
          <w:tab w:val="left" w:pos="700"/>
          <w:tab w:val="left" w:pos="1080"/>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2.3. Арендатор не имеет преимущественного права на заключение на новый срок Договора без проведения торгов.</w:t>
      </w:r>
    </w:p>
    <w:p w:rsidR="008306EE" w:rsidRPr="008306EE" w:rsidRDefault="008306EE" w:rsidP="008306EE">
      <w:pPr>
        <w:widowControl w:val="0"/>
        <w:shd w:val="clear" w:color="auto" w:fill="FFFFFF"/>
        <w:tabs>
          <w:tab w:val="left" w:pos="700"/>
          <w:tab w:val="left" w:pos="1080"/>
          <w:tab w:val="left" w:pos="5918"/>
        </w:tabs>
        <w:autoSpaceDE w:val="0"/>
        <w:autoSpaceDN w:val="0"/>
        <w:adjustRightInd w:val="0"/>
        <w:ind w:firstLine="700"/>
        <w:jc w:val="both"/>
        <w:rPr>
          <w:rFonts w:ascii="Times New Roman" w:hAnsi="Times New Roman" w:cs="Times New Roman"/>
        </w:rPr>
      </w:pPr>
    </w:p>
    <w:p w:rsidR="008306EE" w:rsidRPr="008306EE" w:rsidRDefault="008306EE" w:rsidP="00F03D5B">
      <w:pPr>
        <w:numPr>
          <w:ilvl w:val="0"/>
          <w:numId w:val="6"/>
        </w:numPr>
        <w:tabs>
          <w:tab w:val="left" w:pos="700"/>
        </w:tabs>
        <w:jc w:val="center"/>
        <w:rPr>
          <w:rFonts w:ascii="Times New Roman" w:hAnsi="Times New Roman" w:cs="Times New Roman"/>
          <w:bCs/>
        </w:rPr>
      </w:pPr>
      <w:r w:rsidRPr="008306EE">
        <w:rPr>
          <w:rFonts w:ascii="Times New Roman" w:hAnsi="Times New Roman" w:cs="Times New Roman"/>
          <w:bCs/>
        </w:rPr>
        <w:t>Размер и условия внесения арендной платы</w:t>
      </w:r>
    </w:p>
    <w:p w:rsidR="008306EE" w:rsidRPr="008306EE" w:rsidRDefault="008306EE" w:rsidP="008306EE">
      <w:pPr>
        <w:widowControl w:val="0"/>
        <w:shd w:val="clear" w:color="auto" w:fill="FFFFFF"/>
        <w:tabs>
          <w:tab w:val="left" w:pos="700"/>
          <w:tab w:val="left" w:pos="5918"/>
        </w:tabs>
        <w:autoSpaceDE w:val="0"/>
        <w:autoSpaceDN w:val="0"/>
        <w:adjustRightInd w:val="0"/>
        <w:ind w:left="720"/>
        <w:jc w:val="both"/>
        <w:rPr>
          <w:rFonts w:ascii="Times New Roman" w:hAnsi="Times New Roman" w:cs="Times New Roman"/>
          <w:bCs/>
        </w:rPr>
      </w:pPr>
    </w:p>
    <w:p w:rsidR="008306EE" w:rsidRPr="008306EE" w:rsidRDefault="008306EE" w:rsidP="008306EE">
      <w:pPr>
        <w:widowControl w:val="0"/>
        <w:shd w:val="clear" w:color="auto" w:fill="FFFFFF"/>
        <w:tabs>
          <w:tab w:val="left" w:pos="700"/>
          <w:tab w:val="left" w:pos="1080"/>
          <w:tab w:val="left" w:pos="5918"/>
        </w:tabs>
        <w:autoSpaceDE w:val="0"/>
        <w:autoSpaceDN w:val="0"/>
        <w:adjustRightInd w:val="0"/>
        <w:jc w:val="both"/>
        <w:rPr>
          <w:rFonts w:ascii="Times New Roman" w:hAnsi="Times New Roman" w:cs="Times New Roman"/>
        </w:rPr>
      </w:pPr>
      <w:r w:rsidRPr="008306EE">
        <w:rPr>
          <w:rFonts w:ascii="Times New Roman" w:hAnsi="Times New Roman" w:cs="Times New Roman"/>
        </w:rPr>
        <w:tab/>
        <w:t>3.1. Размер годовой арендной платы за Участок составляет ________руб. _____коп. (_________________________________ руб. ____коп.), определен ___________________________________________ .</w:t>
      </w:r>
    </w:p>
    <w:p w:rsidR="008306EE" w:rsidRPr="008306EE" w:rsidRDefault="008306EE" w:rsidP="008306EE">
      <w:pPr>
        <w:widowControl w:val="0"/>
        <w:shd w:val="clear" w:color="auto" w:fill="FFFFFF"/>
        <w:tabs>
          <w:tab w:val="left" w:pos="700"/>
          <w:tab w:val="left" w:pos="1080"/>
          <w:tab w:val="left" w:pos="5918"/>
        </w:tabs>
        <w:autoSpaceDE w:val="0"/>
        <w:autoSpaceDN w:val="0"/>
        <w:adjustRightInd w:val="0"/>
        <w:jc w:val="both"/>
        <w:rPr>
          <w:rFonts w:ascii="Times New Roman" w:hAnsi="Times New Roman" w:cs="Times New Roman"/>
        </w:rPr>
      </w:pPr>
      <w:r w:rsidRPr="008306EE">
        <w:rPr>
          <w:rFonts w:ascii="Times New Roman" w:hAnsi="Times New Roman" w:cs="Times New Roman"/>
        </w:rPr>
        <w:t xml:space="preserve">                                                                                                                                             (в размере, равном начальной цене предмета аукциона, по результатам аукциона)</w:t>
      </w:r>
    </w:p>
    <w:p w:rsidR="008306EE" w:rsidRPr="008306EE" w:rsidRDefault="008306EE" w:rsidP="00F03D5B">
      <w:pPr>
        <w:numPr>
          <w:ilvl w:val="1"/>
          <w:numId w:val="6"/>
        </w:numPr>
        <w:autoSpaceDE w:val="0"/>
        <w:autoSpaceDN w:val="0"/>
        <w:adjustRightInd w:val="0"/>
        <w:ind w:left="0" w:firstLine="705"/>
        <w:jc w:val="both"/>
        <w:rPr>
          <w:rFonts w:ascii="Times New Roman" w:hAnsi="Times New Roman" w:cs="Times New Roman"/>
        </w:rPr>
      </w:pPr>
      <w:r w:rsidRPr="008306EE">
        <w:rPr>
          <w:rFonts w:ascii="Times New Roman" w:hAnsi="Times New Roman" w:cs="Times New Roman"/>
        </w:rPr>
        <w:lastRenderedPageBreak/>
        <w:t xml:space="preserve">Арендная плата вносится Арендатором единовременно не позднее 15 сентября календарного года запериод аренды в календарном году путем перечисления: </w:t>
      </w:r>
    </w:p>
    <w:p w:rsidR="008306EE" w:rsidRPr="008306EE" w:rsidRDefault="008306EE" w:rsidP="008306EE">
      <w:pPr>
        <w:autoSpaceDE w:val="0"/>
        <w:autoSpaceDN w:val="0"/>
        <w:adjustRightInd w:val="0"/>
        <w:jc w:val="both"/>
        <w:rPr>
          <w:rFonts w:ascii="Times New Roman" w:hAnsi="Times New Roman" w:cs="Times New Roman"/>
        </w:rPr>
      </w:pPr>
      <w:r w:rsidRPr="008306EE">
        <w:rPr>
          <w:rFonts w:ascii="Times New Roman" w:hAnsi="Times New Roman" w:cs="Times New Roman"/>
        </w:rPr>
        <w:t>получатель: УФК по Удмуртской Республике (Администрация муниципального образования «Муниципальный округ Сюмсинский район Удмуртской Республики»); ИНН 1821016732, КПП 182101001</w:t>
      </w:r>
    </w:p>
    <w:p w:rsidR="008306EE" w:rsidRPr="008306EE" w:rsidRDefault="008306EE" w:rsidP="008306EE">
      <w:pPr>
        <w:autoSpaceDE w:val="0"/>
        <w:autoSpaceDN w:val="0"/>
        <w:adjustRightInd w:val="0"/>
        <w:jc w:val="both"/>
        <w:rPr>
          <w:rFonts w:ascii="Times New Roman" w:hAnsi="Times New Roman" w:cs="Times New Roman"/>
        </w:rPr>
      </w:pPr>
      <w:r w:rsidRPr="008306EE">
        <w:rPr>
          <w:rFonts w:ascii="Times New Roman" w:hAnsi="Times New Roman" w:cs="Times New Roman"/>
        </w:rPr>
        <w:t xml:space="preserve">банк получателя: Отделение–НБ Удмуртская Республика Банка России//УФК по Удмуртской Республике г. Ижевск, БИК банка 019401100, кор. счет 40102810545370000081; </w:t>
      </w:r>
    </w:p>
    <w:p w:rsidR="008306EE" w:rsidRPr="008306EE" w:rsidRDefault="008306EE" w:rsidP="008306EE">
      <w:pPr>
        <w:autoSpaceDE w:val="0"/>
        <w:autoSpaceDN w:val="0"/>
        <w:adjustRightInd w:val="0"/>
        <w:jc w:val="both"/>
        <w:rPr>
          <w:rFonts w:ascii="Times New Roman" w:hAnsi="Times New Roman" w:cs="Times New Roman"/>
        </w:rPr>
      </w:pPr>
      <w:r w:rsidRPr="008306EE">
        <w:rPr>
          <w:rFonts w:ascii="Times New Roman" w:hAnsi="Times New Roman" w:cs="Times New Roman"/>
        </w:rPr>
        <w:t>счет получателя: 03100643000000011300;</w:t>
      </w:r>
    </w:p>
    <w:p w:rsidR="008306EE" w:rsidRPr="008306EE" w:rsidRDefault="008306EE" w:rsidP="008306EE">
      <w:pPr>
        <w:autoSpaceDE w:val="0"/>
        <w:autoSpaceDN w:val="0"/>
        <w:adjustRightInd w:val="0"/>
        <w:jc w:val="both"/>
        <w:rPr>
          <w:rFonts w:ascii="Times New Roman" w:hAnsi="Times New Roman" w:cs="Times New Roman"/>
        </w:rPr>
      </w:pPr>
      <w:r w:rsidRPr="008306EE">
        <w:rPr>
          <w:rFonts w:ascii="Times New Roman" w:hAnsi="Times New Roman" w:cs="Times New Roman"/>
        </w:rPr>
        <w:t>КБК 67411105012240000120;</w:t>
      </w:r>
    </w:p>
    <w:p w:rsidR="008306EE" w:rsidRPr="008306EE" w:rsidRDefault="008306EE" w:rsidP="008306EE">
      <w:pPr>
        <w:autoSpaceDE w:val="0"/>
        <w:autoSpaceDN w:val="0"/>
        <w:adjustRightInd w:val="0"/>
        <w:jc w:val="both"/>
        <w:rPr>
          <w:rFonts w:ascii="Times New Roman" w:hAnsi="Times New Roman" w:cs="Times New Roman"/>
        </w:rPr>
      </w:pPr>
      <w:r w:rsidRPr="008306EE">
        <w:rPr>
          <w:rFonts w:ascii="Times New Roman" w:hAnsi="Times New Roman" w:cs="Times New Roman"/>
        </w:rPr>
        <w:t xml:space="preserve"> ОКТМО 94541000.</w:t>
      </w:r>
    </w:p>
    <w:p w:rsidR="008306EE" w:rsidRPr="008306EE" w:rsidRDefault="008306EE" w:rsidP="008306EE">
      <w:pPr>
        <w:widowControl w:val="0"/>
        <w:shd w:val="clear" w:color="auto" w:fill="FFFFFF"/>
        <w:tabs>
          <w:tab w:val="left" w:pos="540"/>
          <w:tab w:val="left" w:pos="700"/>
          <w:tab w:val="left" w:pos="5918"/>
        </w:tabs>
        <w:autoSpaceDE w:val="0"/>
        <w:autoSpaceDN w:val="0"/>
        <w:adjustRightInd w:val="0"/>
        <w:ind w:firstLine="567"/>
        <w:jc w:val="both"/>
        <w:rPr>
          <w:rFonts w:ascii="Times New Roman" w:hAnsi="Times New Roman" w:cs="Times New Roman"/>
        </w:rPr>
      </w:pPr>
      <w:r w:rsidRPr="008306EE">
        <w:rPr>
          <w:rFonts w:ascii="Times New Roman" w:hAnsi="Times New Roman" w:cs="Times New Roman"/>
        </w:rPr>
        <w:t>При оформлении платежных и расчетных документов в поле «Назначение платежа» указываются номер и дата Договора и период, за который вносится арендная плата.</w:t>
      </w:r>
    </w:p>
    <w:p w:rsidR="008306EE" w:rsidRPr="008306EE" w:rsidRDefault="008306EE" w:rsidP="008306EE">
      <w:pPr>
        <w:widowControl w:val="0"/>
        <w:shd w:val="clear" w:color="auto" w:fill="FFFFFF"/>
        <w:tabs>
          <w:tab w:val="left" w:pos="700"/>
          <w:tab w:val="left" w:pos="1080"/>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3.3.</w:t>
      </w:r>
      <w:r w:rsidRPr="008306EE">
        <w:rPr>
          <w:rFonts w:ascii="Times New Roman" w:hAnsi="Times New Roman" w:cs="Times New Roman"/>
        </w:rPr>
        <w:tab/>
        <w:t> Арендная плата начисляется Арендатору с даты, указанной в пункте 2.1 Договора.</w:t>
      </w:r>
    </w:p>
    <w:p w:rsidR="008306EE" w:rsidRPr="008306EE" w:rsidRDefault="008306EE" w:rsidP="008306EE">
      <w:pPr>
        <w:widowControl w:val="0"/>
        <w:tabs>
          <w:tab w:val="left" w:pos="700"/>
          <w:tab w:val="left" w:pos="1080"/>
        </w:tabs>
        <w:autoSpaceDE w:val="0"/>
        <w:autoSpaceDN w:val="0"/>
        <w:adjustRightInd w:val="0"/>
        <w:ind w:firstLine="700"/>
        <w:jc w:val="both"/>
        <w:rPr>
          <w:rFonts w:ascii="Times New Roman" w:hAnsi="Times New Roman" w:cs="Times New Roman"/>
          <w:bCs/>
        </w:rPr>
      </w:pPr>
      <w:r w:rsidRPr="008306EE">
        <w:rPr>
          <w:rFonts w:ascii="Times New Roman" w:hAnsi="Times New Roman" w:cs="Times New Roman"/>
          <w:bCs/>
        </w:rPr>
        <w:t>3.4.  В случае, если Арендатором излишне уплачена сумма арендной платы по Договору, либо неверно указаны (не указаны) реквизиты платежного документа о перечислении платежей на счет органа Федерального казначейства, Арендатор обязуется в течение трех дней с момента, когда ему стало известно о допущенной ошибке, направить Арендодателю заявление с мотивированной просьбой, соответственно, о возврате излишне уплаченной суммы или об уточнении реквизитов платежного документа, с обязательным приложением копий платежных документов.</w:t>
      </w:r>
    </w:p>
    <w:p w:rsidR="008306EE" w:rsidRPr="008306EE" w:rsidRDefault="008306EE" w:rsidP="008306EE">
      <w:pPr>
        <w:widowControl w:val="0"/>
        <w:tabs>
          <w:tab w:val="left" w:pos="700"/>
        </w:tabs>
        <w:autoSpaceDE w:val="0"/>
        <w:autoSpaceDN w:val="0"/>
        <w:adjustRightInd w:val="0"/>
        <w:ind w:firstLine="700"/>
        <w:jc w:val="both"/>
        <w:rPr>
          <w:rFonts w:ascii="Times New Roman" w:hAnsi="Times New Roman" w:cs="Times New Roman"/>
          <w:bCs/>
        </w:rPr>
      </w:pPr>
      <w:r w:rsidRPr="008306EE">
        <w:rPr>
          <w:rFonts w:ascii="Times New Roman" w:hAnsi="Times New Roman" w:cs="Times New Roman"/>
          <w:bCs/>
        </w:rPr>
        <w:t>Ответственность за неправильное заполнение платежных документов при перечислении арендной платы за Участок возлагается на Арендатора.</w:t>
      </w:r>
    </w:p>
    <w:p w:rsidR="008306EE" w:rsidRPr="008306EE" w:rsidRDefault="008306EE" w:rsidP="008306EE">
      <w:pPr>
        <w:widowControl w:val="0"/>
        <w:tabs>
          <w:tab w:val="left" w:pos="700"/>
          <w:tab w:val="left" w:pos="1080"/>
        </w:tabs>
        <w:autoSpaceDE w:val="0"/>
        <w:autoSpaceDN w:val="0"/>
        <w:adjustRightInd w:val="0"/>
        <w:ind w:firstLine="697"/>
        <w:jc w:val="both"/>
        <w:rPr>
          <w:rFonts w:ascii="Times New Roman" w:hAnsi="Times New Roman" w:cs="Times New Roman"/>
          <w:bCs/>
        </w:rPr>
      </w:pPr>
      <w:r w:rsidRPr="008306EE">
        <w:rPr>
          <w:rFonts w:ascii="Times New Roman" w:hAnsi="Times New Roman" w:cs="Times New Roman"/>
          <w:bCs/>
        </w:rPr>
        <w:t>3.5.</w:t>
      </w:r>
      <w:r w:rsidRPr="008306EE">
        <w:rPr>
          <w:rFonts w:ascii="Times New Roman" w:hAnsi="Times New Roman" w:cs="Times New Roman"/>
          <w:bCs/>
          <w:lang w:val="en-US"/>
        </w:rPr>
        <w:t> </w:t>
      </w:r>
      <w:r w:rsidRPr="008306EE">
        <w:rPr>
          <w:rFonts w:ascii="Times New Roman" w:hAnsi="Times New Roman" w:cs="Times New Roman"/>
          <w:bCs/>
        </w:rPr>
        <w:t>Погашение просроченных платежей производится по размеру арендной платы, действующей в периоде, в котором должны были быть произведены арендные платежи по существующим условиям Договора.</w:t>
      </w:r>
    </w:p>
    <w:p w:rsidR="008306EE" w:rsidRPr="008306EE" w:rsidRDefault="008306EE" w:rsidP="008306EE">
      <w:pPr>
        <w:widowControl w:val="0"/>
        <w:tabs>
          <w:tab w:val="left" w:pos="700"/>
          <w:tab w:val="left" w:pos="1080"/>
        </w:tabs>
        <w:autoSpaceDE w:val="0"/>
        <w:autoSpaceDN w:val="0"/>
        <w:adjustRightInd w:val="0"/>
        <w:ind w:firstLine="697"/>
        <w:jc w:val="both"/>
        <w:rPr>
          <w:rFonts w:ascii="Times New Roman" w:hAnsi="Times New Roman" w:cs="Times New Roman"/>
        </w:rPr>
      </w:pPr>
      <w:r w:rsidRPr="008306EE">
        <w:rPr>
          <w:rFonts w:ascii="Times New Roman" w:hAnsi="Times New Roman" w:cs="Times New Roman"/>
          <w:bCs/>
        </w:rPr>
        <w:t xml:space="preserve">3.6. </w:t>
      </w:r>
      <w:r w:rsidRPr="008306EE">
        <w:rPr>
          <w:rFonts w:ascii="Times New Roman" w:hAnsi="Times New Roman" w:cs="Times New Roman"/>
        </w:rPr>
        <w:t>Задаток, внесенный Арендатором для участия в аукционе, засчитывается в счет арендной платы за использование земельного участка.</w:t>
      </w:r>
    </w:p>
    <w:p w:rsidR="008306EE" w:rsidRPr="008306EE" w:rsidRDefault="008306EE" w:rsidP="008306EE">
      <w:pPr>
        <w:widowControl w:val="0"/>
        <w:tabs>
          <w:tab w:val="left" w:pos="700"/>
          <w:tab w:val="left" w:pos="1080"/>
        </w:tabs>
        <w:autoSpaceDE w:val="0"/>
        <w:autoSpaceDN w:val="0"/>
        <w:adjustRightInd w:val="0"/>
        <w:ind w:firstLine="697"/>
        <w:jc w:val="both"/>
        <w:rPr>
          <w:rFonts w:ascii="Times New Roman" w:hAnsi="Times New Roman" w:cs="Times New Roman"/>
        </w:rPr>
      </w:pPr>
      <w:r w:rsidRPr="008306EE">
        <w:rPr>
          <w:rFonts w:ascii="Times New Roman" w:hAnsi="Times New Roman" w:cs="Times New Roman"/>
          <w:bCs/>
        </w:rPr>
        <w:t>3.7.</w:t>
      </w:r>
      <w:r w:rsidRPr="008306EE">
        <w:rPr>
          <w:rFonts w:ascii="Times New Roman" w:eastAsia="Arial Unicode MS" w:hAnsi="Times New Roman" w:cs="Times New Roman"/>
          <w:color w:val="000000"/>
        </w:rPr>
        <w:t xml:space="preserve">  Арендная плата пересматривается не чаще одного раза в пять лет на основании отчета об оценке рыночной стоимости ежегодной арендной платы и может быть изменена Арендодателем в одностороннем порядке в случае  принятия нормативных правовых актов Удмуртской Республики по утверждению результатов государственной кадастровой стоимости.</w:t>
      </w:r>
    </w:p>
    <w:p w:rsidR="008306EE" w:rsidRPr="008306EE" w:rsidRDefault="008306EE" w:rsidP="008306EE">
      <w:pPr>
        <w:ind w:firstLine="697"/>
        <w:jc w:val="both"/>
        <w:rPr>
          <w:rFonts w:ascii="Times New Roman" w:eastAsia="Arial Unicode MS" w:hAnsi="Times New Roman" w:cs="Times New Roman"/>
        </w:rPr>
      </w:pPr>
      <w:r w:rsidRPr="008306EE">
        <w:rPr>
          <w:rFonts w:ascii="Times New Roman" w:eastAsia="Arial Unicode MS" w:hAnsi="Times New Roman" w:cs="Times New Roman"/>
          <w:color w:val="000000"/>
        </w:rPr>
        <w:t>Уведомление о перерасчете арендной платы вместе с расчетом годовой арендной платы направляется Арендодателем Арендатору, является обязательным для Арендатора и составляет неотъемлемую часть Договора.</w:t>
      </w:r>
    </w:p>
    <w:p w:rsidR="008306EE" w:rsidRPr="008306EE" w:rsidRDefault="008306EE" w:rsidP="008306EE">
      <w:pPr>
        <w:widowControl w:val="0"/>
        <w:tabs>
          <w:tab w:val="left" w:pos="700"/>
          <w:tab w:val="left" w:pos="1080"/>
        </w:tabs>
        <w:autoSpaceDE w:val="0"/>
        <w:autoSpaceDN w:val="0"/>
        <w:adjustRightInd w:val="0"/>
        <w:ind w:firstLine="697"/>
        <w:jc w:val="both"/>
        <w:rPr>
          <w:rFonts w:ascii="Times New Roman" w:hAnsi="Times New Roman" w:cs="Times New Roman"/>
          <w:bCs/>
        </w:rPr>
      </w:pPr>
    </w:p>
    <w:p w:rsidR="008306EE" w:rsidRPr="008306EE" w:rsidRDefault="008306EE" w:rsidP="008306EE">
      <w:pPr>
        <w:widowControl w:val="0"/>
        <w:shd w:val="clear" w:color="auto" w:fill="FFFFFF"/>
        <w:tabs>
          <w:tab w:val="left" w:pos="700"/>
          <w:tab w:val="left" w:pos="5918"/>
        </w:tabs>
        <w:autoSpaceDE w:val="0"/>
        <w:autoSpaceDN w:val="0"/>
        <w:adjustRightInd w:val="0"/>
        <w:ind w:firstLine="700"/>
        <w:jc w:val="center"/>
        <w:rPr>
          <w:rFonts w:ascii="Times New Roman" w:hAnsi="Times New Roman" w:cs="Times New Roman"/>
          <w:bCs/>
        </w:rPr>
      </w:pPr>
      <w:r w:rsidRPr="008306EE">
        <w:rPr>
          <w:rFonts w:ascii="Times New Roman" w:hAnsi="Times New Roman" w:cs="Times New Roman"/>
          <w:bCs/>
        </w:rPr>
        <w:t>4. Права и обязанности Сторон</w:t>
      </w:r>
    </w:p>
    <w:p w:rsidR="008306EE" w:rsidRPr="008306EE" w:rsidRDefault="008306EE" w:rsidP="008306EE">
      <w:pPr>
        <w:widowControl w:val="0"/>
        <w:shd w:val="clear" w:color="auto" w:fill="FFFFFF"/>
        <w:tabs>
          <w:tab w:val="left" w:pos="700"/>
          <w:tab w:val="left" w:pos="5918"/>
        </w:tabs>
        <w:autoSpaceDE w:val="0"/>
        <w:autoSpaceDN w:val="0"/>
        <w:adjustRightInd w:val="0"/>
        <w:ind w:firstLine="700"/>
        <w:jc w:val="center"/>
        <w:rPr>
          <w:rFonts w:ascii="Times New Roman" w:hAnsi="Times New Roman" w:cs="Times New Roman"/>
          <w:bCs/>
        </w:rPr>
      </w:pPr>
    </w:p>
    <w:p w:rsidR="008306EE" w:rsidRPr="008306EE" w:rsidRDefault="008306EE" w:rsidP="008306EE">
      <w:pPr>
        <w:widowControl w:val="0"/>
        <w:shd w:val="clear" w:color="auto" w:fill="FFFFFF"/>
        <w:tabs>
          <w:tab w:val="left" w:pos="700"/>
          <w:tab w:val="left" w:pos="1080"/>
          <w:tab w:val="left" w:pos="5918"/>
        </w:tabs>
        <w:autoSpaceDE w:val="0"/>
        <w:autoSpaceDN w:val="0"/>
        <w:adjustRightInd w:val="0"/>
        <w:ind w:firstLine="700"/>
        <w:jc w:val="both"/>
        <w:rPr>
          <w:rFonts w:ascii="Times New Roman" w:hAnsi="Times New Roman" w:cs="Times New Roman"/>
        </w:rPr>
      </w:pPr>
      <w:bookmarkStart w:id="12" w:name="конец"/>
      <w:bookmarkEnd w:id="12"/>
      <w:r w:rsidRPr="008306EE">
        <w:rPr>
          <w:rFonts w:ascii="Times New Roman" w:hAnsi="Times New Roman" w:cs="Times New Roman"/>
        </w:rPr>
        <w:t>4.1. Арендодатель имеет право:</w:t>
      </w:r>
    </w:p>
    <w:p w:rsidR="008306EE" w:rsidRPr="008306EE" w:rsidRDefault="008306EE" w:rsidP="008306EE">
      <w:pPr>
        <w:widowControl w:val="0"/>
        <w:shd w:val="clear" w:color="auto" w:fill="FFFFFF"/>
        <w:tabs>
          <w:tab w:val="left" w:pos="700"/>
          <w:tab w:val="left" w:pos="1162"/>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4.1.1. На беспрепятственный доступ на территорию Участка с целью его осмотра на предмет соблюдения условий Договора Арендатором.</w:t>
      </w:r>
    </w:p>
    <w:p w:rsidR="008306EE" w:rsidRPr="008306EE" w:rsidRDefault="008306EE" w:rsidP="008306EE">
      <w:pPr>
        <w:widowControl w:val="0"/>
        <w:shd w:val="clear" w:color="auto" w:fill="FFFFFF"/>
        <w:tabs>
          <w:tab w:val="left" w:pos="700"/>
          <w:tab w:val="left" w:pos="1162"/>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4.1.2.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w:t>
      </w:r>
    </w:p>
    <w:p w:rsidR="008306EE" w:rsidRPr="008306EE" w:rsidRDefault="008306EE" w:rsidP="008306EE">
      <w:pPr>
        <w:jc w:val="both"/>
        <w:rPr>
          <w:rFonts w:ascii="Times New Roman" w:eastAsia="Arial Unicode MS" w:hAnsi="Times New Roman" w:cs="Times New Roman"/>
          <w:color w:val="000000"/>
        </w:rPr>
      </w:pPr>
      <w:r w:rsidRPr="008306EE">
        <w:rPr>
          <w:rFonts w:ascii="Times New Roman" w:eastAsia="Arial Unicode MS" w:hAnsi="Times New Roman" w:cs="Times New Roman"/>
        </w:rPr>
        <w:t xml:space="preserve">              4.1.3. </w:t>
      </w:r>
      <w:r w:rsidRPr="008306EE">
        <w:rPr>
          <w:rFonts w:ascii="Times New Roman" w:eastAsia="Arial Unicode MS" w:hAnsi="Times New Roman" w:cs="Times New Roman"/>
          <w:color w:val="000000"/>
        </w:rPr>
        <w:t>Требовать погашения Арендатором задолженности по арендным платежам по Договору при согласовании договора переуступки прав по Договору.</w:t>
      </w:r>
    </w:p>
    <w:p w:rsidR="008306EE" w:rsidRPr="008306EE" w:rsidRDefault="008306EE" w:rsidP="008306EE">
      <w:pPr>
        <w:jc w:val="both"/>
        <w:rPr>
          <w:rFonts w:ascii="Times New Roman" w:eastAsia="Arial Unicode MS" w:hAnsi="Times New Roman" w:cs="Times New Roman"/>
          <w:color w:val="000000"/>
        </w:rPr>
      </w:pPr>
      <w:r w:rsidRPr="008306EE">
        <w:rPr>
          <w:rFonts w:ascii="Times New Roman" w:eastAsia="Arial Unicode MS" w:hAnsi="Times New Roman" w:cs="Times New Roman"/>
          <w:color w:val="000000"/>
        </w:rPr>
        <w:t xml:space="preserve">              4.1.4. Требовать от Арендатора соблюдения принципа единства судьбы земельного участка и прочно связанных с ним объектов.</w:t>
      </w:r>
    </w:p>
    <w:p w:rsidR="008306EE" w:rsidRPr="008306EE" w:rsidRDefault="008306EE" w:rsidP="008306EE">
      <w:pPr>
        <w:widowControl w:val="0"/>
        <w:shd w:val="clear" w:color="auto" w:fill="FFFFFF"/>
        <w:tabs>
          <w:tab w:val="left" w:pos="700"/>
          <w:tab w:val="left" w:pos="1162"/>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4.1.5. Требовать от Арендатора устранения выявленных Арендодателем нарушений условий Договора.</w:t>
      </w:r>
    </w:p>
    <w:p w:rsidR="008306EE" w:rsidRPr="008306EE" w:rsidRDefault="008306EE" w:rsidP="008306EE">
      <w:pPr>
        <w:widowControl w:val="0"/>
        <w:shd w:val="clear" w:color="auto" w:fill="FFFFFF"/>
        <w:tabs>
          <w:tab w:val="left" w:pos="700"/>
          <w:tab w:val="left" w:pos="1080"/>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4.2. Арендодатель обязан:</w:t>
      </w:r>
    </w:p>
    <w:p w:rsidR="008306EE" w:rsidRPr="008306EE" w:rsidRDefault="008306EE" w:rsidP="008306EE">
      <w:pPr>
        <w:widowControl w:val="0"/>
        <w:shd w:val="clear" w:color="auto" w:fill="FFFFFF"/>
        <w:tabs>
          <w:tab w:val="left" w:pos="700"/>
          <w:tab w:val="left" w:pos="1162"/>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4.2.1. Выполнять в полном объеме все условия Договора.</w:t>
      </w:r>
    </w:p>
    <w:p w:rsidR="008306EE" w:rsidRPr="008306EE" w:rsidRDefault="008306EE" w:rsidP="008306EE">
      <w:pPr>
        <w:widowControl w:val="0"/>
        <w:shd w:val="clear" w:color="auto" w:fill="FFFFFF"/>
        <w:tabs>
          <w:tab w:val="left" w:pos="700"/>
          <w:tab w:val="left" w:pos="1162"/>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 xml:space="preserve">4.2.2. В пятидневный срок с даты подписания Договора передать Арендатору Участок по Акту приема-передачи, а после расторжения Договора принять Участок по Акту приема-передачи. </w:t>
      </w:r>
    </w:p>
    <w:p w:rsidR="008306EE" w:rsidRPr="008306EE" w:rsidRDefault="008306EE" w:rsidP="008306EE">
      <w:pPr>
        <w:widowControl w:val="0"/>
        <w:shd w:val="clear" w:color="auto" w:fill="FFFFFF"/>
        <w:tabs>
          <w:tab w:val="left" w:pos="700"/>
          <w:tab w:val="left" w:pos="1162"/>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 xml:space="preserve">4.2.3. Письменно в месячный срок после получения информации об изменении кода бюджетной классификации, порядка заполнения платежных документов и реквизитов для перечисления  платежей, указанных в пункте 3.2 Договора, уведомить Арендатора об указанных </w:t>
      </w:r>
      <w:r w:rsidRPr="008306EE">
        <w:rPr>
          <w:rFonts w:ascii="Times New Roman" w:hAnsi="Times New Roman" w:cs="Times New Roman"/>
        </w:rPr>
        <w:lastRenderedPageBreak/>
        <w:t>изменениях.</w:t>
      </w:r>
    </w:p>
    <w:p w:rsidR="008306EE" w:rsidRPr="008306EE" w:rsidRDefault="008306EE" w:rsidP="008306EE">
      <w:pPr>
        <w:widowControl w:val="0"/>
        <w:shd w:val="clear" w:color="auto" w:fill="FFFFFF"/>
        <w:tabs>
          <w:tab w:val="left" w:pos="700"/>
          <w:tab w:val="left" w:pos="1080"/>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4.3.</w:t>
      </w:r>
      <w:r w:rsidRPr="008306EE">
        <w:rPr>
          <w:rFonts w:ascii="Times New Roman" w:hAnsi="Times New Roman" w:cs="Times New Roman"/>
        </w:rPr>
        <w:tab/>
        <w:t> Арендатор имеет право:</w:t>
      </w:r>
    </w:p>
    <w:p w:rsidR="008306EE" w:rsidRPr="008306EE" w:rsidRDefault="008306EE" w:rsidP="008306EE">
      <w:pPr>
        <w:widowControl w:val="0"/>
        <w:shd w:val="clear" w:color="auto" w:fill="FFFFFF"/>
        <w:tabs>
          <w:tab w:val="left" w:pos="700"/>
          <w:tab w:val="left" w:pos="1162"/>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4.3.1. Использовать Участок на условиях, установленных Договором и законодательством Российской Федерации.</w:t>
      </w:r>
    </w:p>
    <w:p w:rsidR="008306EE" w:rsidRPr="008306EE" w:rsidRDefault="008306EE" w:rsidP="008306EE">
      <w:pPr>
        <w:widowControl w:val="0"/>
        <w:shd w:val="clear" w:color="auto" w:fill="FFFFFF"/>
        <w:tabs>
          <w:tab w:val="left" w:pos="700"/>
          <w:tab w:val="left" w:pos="1162"/>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4.3.2. Производить улучшения Участка в порядке, установленном законодательством.</w:t>
      </w:r>
    </w:p>
    <w:p w:rsidR="008306EE" w:rsidRPr="008306EE" w:rsidRDefault="008306EE" w:rsidP="008306EE">
      <w:pPr>
        <w:widowControl w:val="0"/>
        <w:shd w:val="clear" w:color="auto" w:fill="FFFFFF"/>
        <w:tabs>
          <w:tab w:val="left" w:pos="700"/>
          <w:tab w:val="left" w:pos="1080"/>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4.4.</w:t>
      </w:r>
      <w:r w:rsidRPr="008306EE">
        <w:rPr>
          <w:rFonts w:ascii="Times New Roman" w:hAnsi="Times New Roman" w:cs="Times New Roman"/>
        </w:rPr>
        <w:tab/>
        <w:t> Арендатор обязан:</w:t>
      </w:r>
    </w:p>
    <w:p w:rsidR="008306EE" w:rsidRPr="008306EE" w:rsidRDefault="008306EE" w:rsidP="008306EE">
      <w:pPr>
        <w:widowControl w:val="0"/>
        <w:shd w:val="clear" w:color="auto" w:fill="FFFFFF"/>
        <w:tabs>
          <w:tab w:val="left" w:pos="700"/>
          <w:tab w:val="left" w:pos="1162"/>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4.4.1. Выполнять в полном объеме все условия Договора.</w:t>
      </w:r>
    </w:p>
    <w:p w:rsidR="008306EE" w:rsidRPr="008306EE" w:rsidRDefault="008306EE" w:rsidP="008306EE">
      <w:pPr>
        <w:widowControl w:val="0"/>
        <w:shd w:val="clear" w:color="auto" w:fill="FFFFFF"/>
        <w:tabs>
          <w:tab w:val="left" w:pos="700"/>
          <w:tab w:val="left" w:pos="1162"/>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4.4.2. Использовать Участок в соответствии с его целевым назначением и разрешенным использованием.</w:t>
      </w:r>
    </w:p>
    <w:p w:rsidR="008306EE" w:rsidRPr="008306EE" w:rsidRDefault="008306EE" w:rsidP="008306EE">
      <w:pPr>
        <w:widowControl w:val="0"/>
        <w:shd w:val="clear" w:color="auto" w:fill="FFFFFF"/>
        <w:tabs>
          <w:tab w:val="left" w:pos="700"/>
          <w:tab w:val="left" w:pos="1162"/>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4.4.3. Уплачивать арендную плату в размере и на условиях, установленных Договором.</w:t>
      </w:r>
    </w:p>
    <w:p w:rsidR="008306EE" w:rsidRPr="008306EE" w:rsidRDefault="008306EE" w:rsidP="008306EE">
      <w:pPr>
        <w:widowControl w:val="0"/>
        <w:shd w:val="clear" w:color="auto" w:fill="FFFFFF"/>
        <w:tabs>
          <w:tab w:val="left" w:pos="700"/>
          <w:tab w:val="left" w:pos="1162"/>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4.4.4. Обеспечить Арендодателю (его законным представителям), представителям органов, осуществляющих государственный и муниципальный земельный контроль, доступ на Участок по их требованию.</w:t>
      </w:r>
    </w:p>
    <w:p w:rsidR="008306EE" w:rsidRPr="008306EE" w:rsidRDefault="008306EE" w:rsidP="008306EE">
      <w:pPr>
        <w:widowControl w:val="0"/>
        <w:shd w:val="clear" w:color="auto" w:fill="FFFFFF"/>
        <w:tabs>
          <w:tab w:val="left" w:pos="700"/>
          <w:tab w:val="left" w:pos="1162"/>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4.4.5. Не нарушать права собственников, землевладельцев, землепользователей и арендаторов смежных земельных участков.</w:t>
      </w:r>
    </w:p>
    <w:p w:rsidR="008306EE" w:rsidRPr="008306EE" w:rsidRDefault="008306EE" w:rsidP="008306EE">
      <w:pPr>
        <w:widowControl w:val="0"/>
        <w:shd w:val="clear" w:color="auto" w:fill="FFFFFF"/>
        <w:tabs>
          <w:tab w:val="left" w:pos="700"/>
          <w:tab w:val="left" w:pos="1162"/>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4.4.6. 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 не допускать его загрязнения, захламления, не допускать действий, приводящих к ухудшению экологической обстановки на арендуемом Участке и прилегающих к нему территориях, а также выполнять работы по благоустройству территории Участка, мероприятия по охране земель, соблюдать иные требования, предусмотренные законодательством.</w:t>
      </w:r>
    </w:p>
    <w:p w:rsidR="008306EE" w:rsidRPr="008306EE" w:rsidRDefault="008306EE" w:rsidP="008306EE">
      <w:pPr>
        <w:widowControl w:val="0"/>
        <w:shd w:val="clear" w:color="auto" w:fill="FFFFFF"/>
        <w:tabs>
          <w:tab w:val="left" w:pos="700"/>
          <w:tab w:val="left" w:pos="1162"/>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4.4.7. Выполнять в соответствии с требованиями эксплуатирующих организаций условия эксплуатации инженерных сетей и сооружений, не препятствовать их ремонту и обслуживанию.</w:t>
      </w:r>
      <w:r w:rsidRPr="008306EE">
        <w:rPr>
          <w:rFonts w:ascii="Times New Roman" w:eastAsia="Arial Unicode MS" w:hAnsi="Times New Roman" w:cs="Times New Roman"/>
          <w:spacing w:val="-1"/>
        </w:rPr>
        <w:t xml:space="preserve"> Обеспечить допуск </w:t>
      </w:r>
      <w:r w:rsidRPr="008306EE">
        <w:rPr>
          <w:rFonts w:ascii="Times New Roman" w:hAnsi="Times New Roman" w:cs="Times New Roman"/>
        </w:rPr>
        <w:t>представителям собственника линейного объекта или представителям организации, осуществляющей эксплуатацию линейного объекта, к данному объекту в целях обеспечения его безопасности, в случае если Участок, полностью или частично расположен в охранной зоне линейного объекта.</w:t>
      </w:r>
    </w:p>
    <w:p w:rsidR="008306EE" w:rsidRPr="008306EE" w:rsidRDefault="008306EE" w:rsidP="008306EE">
      <w:pPr>
        <w:widowControl w:val="0"/>
        <w:shd w:val="clear" w:color="auto" w:fill="FFFFFF"/>
        <w:tabs>
          <w:tab w:val="left" w:pos="700"/>
          <w:tab w:val="left" w:pos="1162"/>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 xml:space="preserve">4.4.8. Письменно в десятидневный срок после изменения своих реквизитов уведомить об этом Арендодателя. </w:t>
      </w:r>
    </w:p>
    <w:p w:rsidR="008306EE" w:rsidRPr="008306EE" w:rsidRDefault="008306EE" w:rsidP="008306EE">
      <w:pPr>
        <w:widowControl w:val="0"/>
        <w:shd w:val="clear" w:color="auto" w:fill="FFFFFF"/>
        <w:tabs>
          <w:tab w:val="left" w:pos="700"/>
          <w:tab w:val="left" w:pos="1162"/>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4.4.9. Письменно сообщить Арендодателю не позднее, чем за 2 (два) месяца о предстоящем освобождении Участка как в связи с окончанием срока действия Договора, так и при досрочном его освобождении.</w:t>
      </w:r>
    </w:p>
    <w:p w:rsidR="008306EE" w:rsidRPr="008306EE" w:rsidRDefault="008306EE" w:rsidP="008306EE">
      <w:pPr>
        <w:jc w:val="both"/>
        <w:rPr>
          <w:rFonts w:ascii="Times New Roman" w:eastAsia="Arial Unicode MS" w:hAnsi="Times New Roman" w:cs="Times New Roman"/>
          <w:color w:val="000000"/>
        </w:rPr>
      </w:pPr>
      <w:r w:rsidRPr="008306EE">
        <w:rPr>
          <w:rFonts w:ascii="Times New Roman" w:eastAsia="Arial Unicode MS" w:hAnsi="Times New Roman" w:cs="Times New Roman"/>
        </w:rPr>
        <w:t xml:space="preserve">              4.4.10. </w:t>
      </w:r>
      <w:r w:rsidRPr="008306EE">
        <w:rPr>
          <w:rFonts w:ascii="Times New Roman" w:eastAsia="Arial Unicode MS" w:hAnsi="Times New Roman" w:cs="Times New Roman"/>
          <w:color w:val="000000"/>
        </w:rPr>
        <w:t xml:space="preserve">Соблюдать ограничения прав на Участке, особые условия использования Участка и режим хозяйственной деятельности в охранных зонах и другие ограничения прав, в случае, если такие ограничения установлены в отношении Участка. </w:t>
      </w:r>
      <w:r w:rsidRPr="008306EE">
        <w:rPr>
          <w:rFonts w:ascii="Times New Roman" w:eastAsia="Arial Unicode MS" w:hAnsi="Times New Roman" w:cs="Times New Roman"/>
        </w:rPr>
        <w:t xml:space="preserve">Обеспечить допуск </w:t>
      </w:r>
      <w:r w:rsidRPr="008306EE">
        <w:rPr>
          <w:rFonts w:ascii="Times New Roman" w:hAnsi="Times New Roman" w:cs="Times New Roman"/>
        </w:rPr>
        <w:t>представителям собственника линейного объекта или представителям организации, осуществляющей эксплуатацию линейного объекта, к данному объекту в целях обеспечения его безопасности, в случае если Участок, полностью или частично расположен в охранной зоне линейного объекта.</w:t>
      </w:r>
    </w:p>
    <w:p w:rsidR="008306EE" w:rsidRPr="008306EE" w:rsidRDefault="008306EE" w:rsidP="008306EE">
      <w:pPr>
        <w:widowControl w:val="0"/>
        <w:shd w:val="clear" w:color="auto" w:fill="FFFFFF"/>
        <w:tabs>
          <w:tab w:val="left" w:pos="700"/>
          <w:tab w:val="left" w:pos="1162"/>
          <w:tab w:val="left" w:pos="5918"/>
        </w:tabs>
        <w:autoSpaceDE w:val="0"/>
        <w:autoSpaceDN w:val="0"/>
        <w:adjustRightInd w:val="0"/>
        <w:ind w:firstLine="700"/>
        <w:jc w:val="both"/>
        <w:rPr>
          <w:rFonts w:ascii="Times New Roman" w:hAnsi="Times New Roman" w:cs="Times New Roman"/>
          <w:color w:val="000000"/>
        </w:rPr>
      </w:pPr>
      <w:r w:rsidRPr="008306EE">
        <w:rPr>
          <w:rFonts w:ascii="Times New Roman" w:hAnsi="Times New Roman" w:cs="Times New Roman"/>
        </w:rPr>
        <w:t xml:space="preserve"> 4.4.11. Не сдавать Участок или его часть в субаренду, скрытую субаренду (договор о совместной деятельности с предоставлением площади), в безвозмездное пользование иным лицам, а также не передавать свои права и обязанности по Договору третьим лицам, в том числе в залог (ипотеку), в уставный капитал юридических лиц  и не отчуждать права аренды (переуступка прав)</w:t>
      </w:r>
      <w:r w:rsidRPr="008306EE">
        <w:rPr>
          <w:rFonts w:ascii="Times New Roman" w:hAnsi="Times New Roman" w:cs="Times New Roman"/>
          <w:color w:val="000000"/>
        </w:rPr>
        <w:t>.</w:t>
      </w:r>
    </w:p>
    <w:p w:rsidR="008306EE" w:rsidRPr="008306EE" w:rsidRDefault="008306EE" w:rsidP="008306EE">
      <w:pPr>
        <w:widowControl w:val="0"/>
        <w:tabs>
          <w:tab w:val="left" w:pos="700"/>
          <w:tab w:val="left" w:pos="1080"/>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4.4.12. Не препятствовать размещению на Участке межевых, геодезических и других специальных знаков. Сохранять имеющиеся на Участке межевые, геодезические и другие специальные знаки.</w:t>
      </w:r>
    </w:p>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ab/>
        <w:t>4.4.13.  Осуществлять расчистку земель от древесно-кустарниковой растительности, не относящейся к защитным лесным насаждениям и лесам на сельскохозяйственных землях в границах особо охраняемых природных территорий, в рамках проектов по культуртехнической мелиорации.</w:t>
      </w:r>
    </w:p>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ab/>
        <w:t xml:space="preserve">4.4.14. Осваивать леса, расположенные на землях сельскохозяйственного назначения с соблюдением целевого назначения таких земель в соответствии с положением об особенностях использования, охраны, защиты, воспроизводства лесов, расположенных на землях сельскохозяйственного назначения, в соответствии с действующим законодательством, в рамках проектов лесоустройства. </w:t>
      </w:r>
    </w:p>
    <w:p w:rsidR="008306EE" w:rsidRPr="008306EE" w:rsidRDefault="008306EE" w:rsidP="008306EE">
      <w:pPr>
        <w:widowControl w:val="0"/>
        <w:tabs>
          <w:tab w:val="left" w:pos="700"/>
          <w:tab w:val="left" w:pos="1080"/>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4.4.15. В пятидневный срок с даты прекращения Договора возвратить Участок Арендодателю по Акту приема-передачи, в состоянии и качестве не хуже первоначального.</w:t>
      </w:r>
    </w:p>
    <w:p w:rsidR="008306EE" w:rsidRPr="008306EE" w:rsidRDefault="008306EE" w:rsidP="008306EE">
      <w:pPr>
        <w:tabs>
          <w:tab w:val="left" w:pos="700"/>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lastRenderedPageBreak/>
        <w:t>4.5. Арендодатель и Арендатор имеют иные права и несут иные обязанности, установленные законодательством.</w:t>
      </w:r>
    </w:p>
    <w:p w:rsidR="008306EE" w:rsidRPr="008306EE" w:rsidRDefault="008306EE" w:rsidP="008306EE">
      <w:pPr>
        <w:widowControl w:val="0"/>
        <w:shd w:val="clear" w:color="auto" w:fill="FFFFFF"/>
        <w:tabs>
          <w:tab w:val="left" w:pos="700"/>
          <w:tab w:val="left" w:pos="5918"/>
        </w:tabs>
        <w:autoSpaceDE w:val="0"/>
        <w:autoSpaceDN w:val="0"/>
        <w:adjustRightInd w:val="0"/>
        <w:ind w:left="360"/>
        <w:jc w:val="center"/>
        <w:rPr>
          <w:rFonts w:ascii="Times New Roman" w:hAnsi="Times New Roman" w:cs="Times New Roman"/>
          <w:bCs/>
        </w:rPr>
      </w:pPr>
    </w:p>
    <w:p w:rsidR="008306EE" w:rsidRPr="008306EE" w:rsidRDefault="008306EE" w:rsidP="008306EE">
      <w:pPr>
        <w:widowControl w:val="0"/>
        <w:shd w:val="clear" w:color="auto" w:fill="FFFFFF"/>
        <w:tabs>
          <w:tab w:val="left" w:pos="700"/>
          <w:tab w:val="left" w:pos="5918"/>
        </w:tabs>
        <w:autoSpaceDE w:val="0"/>
        <w:autoSpaceDN w:val="0"/>
        <w:adjustRightInd w:val="0"/>
        <w:ind w:left="360"/>
        <w:jc w:val="center"/>
        <w:rPr>
          <w:rFonts w:ascii="Times New Roman" w:hAnsi="Times New Roman" w:cs="Times New Roman"/>
          <w:bCs/>
        </w:rPr>
      </w:pPr>
      <w:r w:rsidRPr="008306EE">
        <w:rPr>
          <w:rFonts w:ascii="Times New Roman" w:hAnsi="Times New Roman" w:cs="Times New Roman"/>
          <w:bCs/>
        </w:rPr>
        <w:t>5. Ответственность Сторон</w:t>
      </w:r>
    </w:p>
    <w:p w:rsidR="008306EE" w:rsidRPr="008306EE" w:rsidRDefault="008306EE" w:rsidP="008306EE">
      <w:pPr>
        <w:widowControl w:val="0"/>
        <w:shd w:val="clear" w:color="auto" w:fill="FFFFFF"/>
        <w:tabs>
          <w:tab w:val="left" w:pos="700"/>
          <w:tab w:val="left" w:pos="5918"/>
        </w:tabs>
        <w:autoSpaceDE w:val="0"/>
        <w:autoSpaceDN w:val="0"/>
        <w:adjustRightInd w:val="0"/>
        <w:ind w:left="360"/>
        <w:jc w:val="center"/>
        <w:rPr>
          <w:rFonts w:ascii="Times New Roman" w:hAnsi="Times New Roman" w:cs="Times New Roman"/>
          <w:bCs/>
        </w:rPr>
      </w:pPr>
    </w:p>
    <w:p w:rsidR="008306EE" w:rsidRPr="008306EE" w:rsidRDefault="008306EE" w:rsidP="008306EE">
      <w:pPr>
        <w:widowControl w:val="0"/>
        <w:shd w:val="clear" w:color="auto" w:fill="FFFFFF"/>
        <w:tabs>
          <w:tab w:val="left" w:pos="700"/>
          <w:tab w:val="left" w:pos="1080"/>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5.1.</w:t>
      </w:r>
      <w:r w:rsidRPr="008306EE">
        <w:rPr>
          <w:rFonts w:ascii="Times New Roman" w:hAnsi="Times New Roman" w:cs="Times New Roman"/>
        </w:rPr>
        <w:tab/>
        <w:t> За нарушение срока внесения арендной платы по Договору Арендатор выплачивает Арендодателю пени в размере одной трехсотой ставки рефинансирования Центрального банка Российской Федерации от размера невнесенной арендной платы за каждый календарный день просрочки.</w:t>
      </w:r>
    </w:p>
    <w:p w:rsidR="008306EE" w:rsidRPr="008306EE" w:rsidRDefault="008306EE" w:rsidP="008306EE">
      <w:pPr>
        <w:widowControl w:val="0"/>
        <w:tabs>
          <w:tab w:val="left" w:pos="700"/>
          <w:tab w:val="left" w:pos="1080"/>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5.2.</w:t>
      </w:r>
      <w:r w:rsidRPr="008306EE">
        <w:rPr>
          <w:rFonts w:ascii="Times New Roman" w:hAnsi="Times New Roman" w:cs="Times New Roman"/>
        </w:rPr>
        <w:tab/>
        <w:t> При неисполнении обязанностей, предусмотренных пунктом 4.4 Договора, за исключением пунктов 4.4.3, 4.4.11 Договора, и неустранении выявленных нарушений в 7-дневный срок, если больший срок не установлен в предупреждении, со дня предъявления Арендодателем Арендатору требований об их исполнении – Арендатор уплачивает Арендодателю неустойку в размере 5% годовой арендной платы.</w:t>
      </w:r>
    </w:p>
    <w:p w:rsidR="008306EE" w:rsidRPr="008306EE" w:rsidRDefault="008306EE" w:rsidP="008306EE">
      <w:pPr>
        <w:widowControl w:val="0"/>
        <w:tabs>
          <w:tab w:val="left" w:pos="700"/>
          <w:tab w:val="left" w:pos="1080"/>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5.3.</w:t>
      </w:r>
      <w:r w:rsidRPr="008306EE">
        <w:rPr>
          <w:rFonts w:ascii="Times New Roman" w:hAnsi="Times New Roman" w:cs="Times New Roman"/>
        </w:rPr>
        <w:tab/>
        <w:t xml:space="preserve"> За неисполнение пункта 4.4.11 Договора Арендатор обязан уплатить штраф в размере 50% квартальной арендной платы, установленной на момент выявления нарушения. </w:t>
      </w:r>
    </w:p>
    <w:p w:rsidR="008306EE" w:rsidRPr="008306EE" w:rsidRDefault="008306EE" w:rsidP="008306EE">
      <w:pPr>
        <w:widowControl w:val="0"/>
        <w:tabs>
          <w:tab w:val="left" w:pos="700"/>
          <w:tab w:val="left" w:pos="1080"/>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5.4.</w:t>
      </w:r>
      <w:r w:rsidRPr="008306EE">
        <w:rPr>
          <w:rFonts w:ascii="Times New Roman" w:hAnsi="Times New Roman" w:cs="Times New Roman"/>
        </w:rPr>
        <w:tab/>
        <w:t> Пени, неустойка и штраф, установленные в настоящем разделе перечисляются в соответствии с реквизитами, указанными в пункте 3.2 Договора.</w:t>
      </w:r>
    </w:p>
    <w:p w:rsidR="008306EE" w:rsidRPr="008306EE" w:rsidRDefault="008306EE" w:rsidP="008306EE">
      <w:pPr>
        <w:widowControl w:val="0"/>
        <w:tabs>
          <w:tab w:val="left" w:pos="700"/>
          <w:tab w:val="left" w:pos="1080"/>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5.5.</w:t>
      </w:r>
      <w:r w:rsidRPr="008306EE">
        <w:rPr>
          <w:rFonts w:ascii="Times New Roman" w:hAnsi="Times New Roman" w:cs="Times New Roman"/>
        </w:rPr>
        <w:tab/>
      </w:r>
      <w:r w:rsidRPr="008306EE">
        <w:rPr>
          <w:rFonts w:ascii="Times New Roman" w:hAnsi="Times New Roman" w:cs="Times New Roman"/>
          <w:lang w:val="en-US"/>
        </w:rPr>
        <w:t> </w:t>
      </w:r>
      <w:r w:rsidRPr="008306EE">
        <w:rPr>
          <w:rFonts w:ascii="Times New Roman" w:hAnsi="Times New Roman" w:cs="Times New Roman"/>
        </w:rPr>
        <w:t>Во всех остальных случаях Стороны несут ответственность, предусмотренную законодательством.</w:t>
      </w:r>
    </w:p>
    <w:p w:rsidR="008306EE" w:rsidRPr="008306EE" w:rsidRDefault="008306EE" w:rsidP="008306EE">
      <w:pPr>
        <w:widowControl w:val="0"/>
        <w:tabs>
          <w:tab w:val="left" w:pos="700"/>
          <w:tab w:val="left" w:pos="1080"/>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5.6.</w:t>
      </w:r>
      <w:r w:rsidRPr="008306EE">
        <w:rPr>
          <w:rFonts w:ascii="Times New Roman" w:hAnsi="Times New Roman" w:cs="Times New Roman"/>
        </w:rPr>
        <w:tab/>
      </w:r>
      <w:r w:rsidRPr="008306EE">
        <w:rPr>
          <w:rFonts w:ascii="Times New Roman" w:hAnsi="Times New Roman" w:cs="Times New Roman"/>
          <w:lang w:val="en-US"/>
        </w:rPr>
        <w:t> </w:t>
      </w:r>
      <w:r w:rsidRPr="008306EE">
        <w:rPr>
          <w:rFonts w:ascii="Times New Roman" w:hAnsi="Times New Roman" w:cs="Times New Roman"/>
        </w:rPr>
        <w:t>Уплата неустойки, установленной Договором, не освобождает Арендатора от выполнения лежащих на нем обязательств или устранения нарушений.</w:t>
      </w:r>
    </w:p>
    <w:p w:rsidR="008306EE" w:rsidRPr="008306EE" w:rsidRDefault="008306EE" w:rsidP="008306EE">
      <w:pPr>
        <w:widowControl w:val="0"/>
        <w:tabs>
          <w:tab w:val="left" w:pos="700"/>
          <w:tab w:val="left" w:pos="1080"/>
        </w:tabs>
        <w:autoSpaceDE w:val="0"/>
        <w:autoSpaceDN w:val="0"/>
        <w:adjustRightInd w:val="0"/>
        <w:ind w:firstLine="700"/>
        <w:jc w:val="both"/>
        <w:rPr>
          <w:rFonts w:ascii="Times New Roman" w:hAnsi="Times New Roman" w:cs="Times New Roman"/>
        </w:rPr>
      </w:pPr>
    </w:p>
    <w:p w:rsidR="008306EE" w:rsidRPr="008306EE" w:rsidRDefault="008306EE" w:rsidP="008306EE">
      <w:pPr>
        <w:widowControl w:val="0"/>
        <w:shd w:val="clear" w:color="auto" w:fill="FFFFFF"/>
        <w:tabs>
          <w:tab w:val="left" w:pos="5918"/>
        </w:tabs>
        <w:autoSpaceDE w:val="0"/>
        <w:autoSpaceDN w:val="0"/>
        <w:adjustRightInd w:val="0"/>
        <w:jc w:val="center"/>
        <w:rPr>
          <w:rFonts w:ascii="Times New Roman" w:hAnsi="Times New Roman" w:cs="Times New Roman"/>
          <w:bCs/>
        </w:rPr>
      </w:pPr>
      <w:r w:rsidRPr="008306EE">
        <w:rPr>
          <w:rFonts w:ascii="Times New Roman" w:hAnsi="Times New Roman" w:cs="Times New Roman"/>
          <w:bCs/>
        </w:rPr>
        <w:t>6. Изменение и расторжение Договора</w:t>
      </w:r>
    </w:p>
    <w:p w:rsidR="008306EE" w:rsidRPr="008306EE" w:rsidRDefault="008306EE" w:rsidP="008306EE">
      <w:pPr>
        <w:widowControl w:val="0"/>
        <w:shd w:val="clear" w:color="auto" w:fill="FFFFFF"/>
        <w:tabs>
          <w:tab w:val="left" w:pos="700"/>
          <w:tab w:val="left" w:pos="5918"/>
        </w:tabs>
        <w:autoSpaceDE w:val="0"/>
        <w:autoSpaceDN w:val="0"/>
        <w:adjustRightInd w:val="0"/>
        <w:ind w:left="720" w:firstLine="700"/>
        <w:jc w:val="both"/>
        <w:rPr>
          <w:rFonts w:ascii="Times New Roman" w:hAnsi="Times New Roman" w:cs="Times New Roman"/>
          <w:bCs/>
        </w:rPr>
      </w:pPr>
    </w:p>
    <w:p w:rsidR="008306EE" w:rsidRPr="008306EE" w:rsidRDefault="008306EE" w:rsidP="008306EE">
      <w:pPr>
        <w:pStyle w:val="ConsPlusNormal"/>
        <w:ind w:firstLine="700"/>
        <w:jc w:val="both"/>
        <w:rPr>
          <w:sz w:val="22"/>
          <w:szCs w:val="22"/>
        </w:rPr>
      </w:pPr>
      <w:r w:rsidRPr="008306EE">
        <w:rPr>
          <w:sz w:val="22"/>
          <w:szCs w:val="22"/>
        </w:rPr>
        <w:t>6.1. Внесение изменений в Договор в части изменения видов разрешенного использования такого земельного участка не допускается.</w:t>
      </w:r>
    </w:p>
    <w:p w:rsidR="008306EE" w:rsidRPr="008306EE" w:rsidRDefault="008306EE" w:rsidP="008306EE">
      <w:pPr>
        <w:widowControl w:val="0"/>
        <w:shd w:val="clear" w:color="auto" w:fill="FFFFFF"/>
        <w:tabs>
          <w:tab w:val="left" w:pos="700"/>
          <w:tab w:val="left" w:pos="1080"/>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6.2.</w:t>
      </w:r>
      <w:r w:rsidRPr="008306EE">
        <w:rPr>
          <w:rFonts w:ascii="Times New Roman" w:hAnsi="Times New Roman" w:cs="Times New Roman"/>
        </w:rPr>
        <w:tab/>
        <w:t> Все изменения к Договору, за исключением случая, предусмотренного в пункте 3.4  Договора, оформляются Сторонами в письменной форме путем составления дополнительного соглашения к Договору и подлежат государственной регистрации в установленном законодательством порядке.</w:t>
      </w:r>
    </w:p>
    <w:p w:rsidR="008306EE" w:rsidRPr="008306EE" w:rsidRDefault="008306EE" w:rsidP="008306EE">
      <w:pPr>
        <w:widowControl w:val="0"/>
        <w:shd w:val="clear" w:color="auto" w:fill="FFFFFF"/>
        <w:tabs>
          <w:tab w:val="left" w:pos="700"/>
          <w:tab w:val="left" w:pos="1080"/>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6.3.</w:t>
      </w:r>
      <w:r w:rsidRPr="008306EE">
        <w:rPr>
          <w:rFonts w:ascii="Times New Roman" w:hAnsi="Times New Roman" w:cs="Times New Roman"/>
        </w:rPr>
        <w:tab/>
        <w:t> Договор может быть досрочно расторгнут в судебном порядке, а также по иным основаниям, предусмотренным гражданским и земельным законодательством Российской Федерации.</w:t>
      </w:r>
    </w:p>
    <w:p w:rsidR="008306EE" w:rsidRPr="008306EE" w:rsidRDefault="008306EE" w:rsidP="008306EE">
      <w:pPr>
        <w:widowControl w:val="0"/>
        <w:shd w:val="clear" w:color="auto" w:fill="FFFFFF"/>
        <w:tabs>
          <w:tab w:val="left" w:pos="700"/>
          <w:tab w:val="left" w:pos="1080"/>
          <w:tab w:val="left" w:pos="5918"/>
        </w:tabs>
        <w:autoSpaceDE w:val="0"/>
        <w:autoSpaceDN w:val="0"/>
        <w:adjustRightInd w:val="0"/>
        <w:ind w:firstLine="700"/>
        <w:jc w:val="both"/>
        <w:rPr>
          <w:rFonts w:ascii="Times New Roman" w:hAnsi="Times New Roman" w:cs="Times New Roman"/>
        </w:rPr>
      </w:pPr>
      <w:r w:rsidRPr="008306EE">
        <w:rPr>
          <w:rFonts w:ascii="Times New Roman" w:hAnsi="Times New Roman" w:cs="Times New Roman"/>
        </w:rPr>
        <w:t>6.4.</w:t>
      </w:r>
      <w:r w:rsidRPr="008306EE">
        <w:rPr>
          <w:rFonts w:ascii="Times New Roman" w:hAnsi="Times New Roman" w:cs="Times New Roman"/>
          <w:vertAlign w:val="superscript"/>
        </w:rPr>
        <w:t> </w:t>
      </w:r>
      <w:r w:rsidRPr="008306EE">
        <w:rPr>
          <w:rFonts w:ascii="Times New Roman" w:hAnsi="Times New Roman" w:cs="Times New Roman"/>
        </w:rPr>
        <w:t>Договор может быть досрочно расторгнут по соглашению Сторон. Договор считается расторгнутым с момента государственной регистрации соглашения о расторжении Договора.</w:t>
      </w:r>
    </w:p>
    <w:p w:rsidR="008306EE" w:rsidRPr="008306EE" w:rsidRDefault="008306EE" w:rsidP="008306EE">
      <w:pPr>
        <w:widowControl w:val="0"/>
        <w:shd w:val="clear" w:color="auto" w:fill="FFFFFF"/>
        <w:tabs>
          <w:tab w:val="left" w:pos="5918"/>
        </w:tabs>
        <w:autoSpaceDE w:val="0"/>
        <w:autoSpaceDN w:val="0"/>
        <w:adjustRightInd w:val="0"/>
        <w:jc w:val="both"/>
        <w:rPr>
          <w:rFonts w:ascii="Times New Roman" w:hAnsi="Times New Roman" w:cs="Times New Roman"/>
          <w:bCs/>
        </w:rPr>
      </w:pPr>
    </w:p>
    <w:p w:rsidR="008306EE" w:rsidRPr="008306EE" w:rsidRDefault="008306EE" w:rsidP="008306EE">
      <w:pPr>
        <w:widowControl w:val="0"/>
        <w:shd w:val="clear" w:color="auto" w:fill="FFFFFF"/>
        <w:tabs>
          <w:tab w:val="left" w:pos="700"/>
          <w:tab w:val="left" w:pos="5918"/>
        </w:tabs>
        <w:autoSpaceDE w:val="0"/>
        <w:autoSpaceDN w:val="0"/>
        <w:adjustRightInd w:val="0"/>
        <w:ind w:firstLine="700"/>
        <w:jc w:val="center"/>
        <w:rPr>
          <w:rFonts w:ascii="Times New Roman" w:hAnsi="Times New Roman" w:cs="Times New Roman"/>
          <w:bCs/>
        </w:rPr>
      </w:pPr>
      <w:r w:rsidRPr="008306EE">
        <w:rPr>
          <w:rFonts w:ascii="Times New Roman" w:hAnsi="Times New Roman" w:cs="Times New Roman"/>
          <w:bCs/>
        </w:rPr>
        <w:t>7. Прочие положения Договора</w:t>
      </w:r>
    </w:p>
    <w:p w:rsidR="008306EE" w:rsidRPr="008306EE" w:rsidRDefault="008306EE" w:rsidP="008306EE">
      <w:pPr>
        <w:widowControl w:val="0"/>
        <w:shd w:val="clear" w:color="auto" w:fill="FFFFFF"/>
        <w:tabs>
          <w:tab w:val="left" w:pos="700"/>
          <w:tab w:val="left" w:pos="5918"/>
        </w:tabs>
        <w:autoSpaceDE w:val="0"/>
        <w:autoSpaceDN w:val="0"/>
        <w:adjustRightInd w:val="0"/>
        <w:ind w:firstLine="700"/>
        <w:jc w:val="both"/>
        <w:rPr>
          <w:rFonts w:ascii="Times New Roman" w:hAnsi="Times New Roman" w:cs="Times New Roman"/>
          <w:bCs/>
        </w:rPr>
      </w:pPr>
    </w:p>
    <w:p w:rsidR="008306EE" w:rsidRPr="008306EE" w:rsidRDefault="008306EE" w:rsidP="008306EE">
      <w:pPr>
        <w:widowControl w:val="0"/>
        <w:shd w:val="clear" w:color="auto" w:fill="FFFFFF"/>
        <w:tabs>
          <w:tab w:val="left" w:pos="700"/>
          <w:tab w:val="left" w:pos="1080"/>
          <w:tab w:val="left" w:pos="5918"/>
        </w:tabs>
        <w:autoSpaceDE w:val="0"/>
        <w:autoSpaceDN w:val="0"/>
        <w:adjustRightInd w:val="0"/>
        <w:jc w:val="both"/>
        <w:rPr>
          <w:rFonts w:ascii="Times New Roman" w:hAnsi="Times New Roman" w:cs="Times New Roman"/>
        </w:rPr>
      </w:pPr>
      <w:r w:rsidRPr="008306EE">
        <w:rPr>
          <w:rFonts w:ascii="Times New Roman" w:hAnsi="Times New Roman" w:cs="Times New Roman"/>
        </w:rPr>
        <w:t xml:space="preserve">              7.1. Все споры между Сторонами, возникающие по Договору, разрешаются в соответствии с действующим законодательством.</w:t>
      </w:r>
    </w:p>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              7.2. Арендатор в соответствии с Федеральным законом от 27 июля 2006 года № 152-ФЗ «О персональных данных» даёт согласие на обработку своих персональных данных, указанных в Договоре, Арендодателю для исполнения последним обязательств по Договору. С персональными данными Арендодателем могут быть совершены следующие действия: сбор, систематизация, накопление, хранение, уточнение (обновление, изменение), использование, распространение в соответствии с законодательством Российской Федерации (в том числе передача), обезличивание, блокирование и уничтожение персональных данных с соблюдением мер, обеспечивающих их защиту от несанкционированного доступа. Настоящее согласие дано до окончания срока хранения документов у Арендодателя, установленного номенклатурой дел Арендодателя. Арендатору известно о возможности отозвать свое согласие на обработку персональных данных путем подачи письменного заявления Арендодателю.</w:t>
      </w:r>
    </w:p>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7.3.Договор </w:t>
      </w:r>
      <w:r w:rsidRPr="008306EE">
        <w:rPr>
          <w:rFonts w:ascii="Times New Roman" w:hAnsi="Times New Roman" w:cs="Times New Roman"/>
          <w:bCs/>
        </w:rPr>
        <w:t xml:space="preserve">заключается в форме </w:t>
      </w:r>
      <w:hyperlink r:id="rId82" w:history="1">
        <w:r w:rsidRPr="008306EE">
          <w:rPr>
            <w:rFonts w:ascii="Times New Roman" w:hAnsi="Times New Roman" w:cs="Times New Roman"/>
            <w:bCs/>
            <w:u w:val="single"/>
          </w:rPr>
          <w:t>электронного документа</w:t>
        </w:r>
      </w:hyperlink>
      <w:r w:rsidRPr="008306EE">
        <w:rPr>
          <w:rFonts w:ascii="Times New Roman" w:hAnsi="Times New Roman" w:cs="Times New Roman"/>
          <w:bCs/>
          <w:u w:val="single"/>
        </w:rPr>
        <w:t>.</w:t>
      </w:r>
    </w:p>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ab/>
        <w:t xml:space="preserve">  7.4. Договор считается заключенным с момента его подписания Сторонами, вступает в силу с момента государственной регистрации в Управления Федеральной службы государственной регистрации, кадастра и картографии по Удмуртской Республике.</w:t>
      </w:r>
    </w:p>
    <w:p w:rsidR="008306EE" w:rsidRPr="008306EE" w:rsidRDefault="008306EE" w:rsidP="008306EE">
      <w:pPr>
        <w:jc w:val="both"/>
        <w:rPr>
          <w:rFonts w:ascii="Times New Roman" w:hAnsi="Times New Roman" w:cs="Times New Roman"/>
        </w:rPr>
      </w:pPr>
    </w:p>
    <w:p w:rsidR="008306EE" w:rsidRPr="008306EE" w:rsidRDefault="008306EE" w:rsidP="008306EE">
      <w:pPr>
        <w:jc w:val="center"/>
        <w:rPr>
          <w:rFonts w:ascii="Times New Roman" w:hAnsi="Times New Roman" w:cs="Times New Roman"/>
          <w:bCs/>
        </w:rPr>
      </w:pPr>
      <w:r w:rsidRPr="008306EE">
        <w:rPr>
          <w:rFonts w:ascii="Times New Roman" w:hAnsi="Times New Roman" w:cs="Times New Roman"/>
          <w:bCs/>
        </w:rPr>
        <w:t>8. Реквизиты Сторон</w:t>
      </w:r>
    </w:p>
    <w:p w:rsidR="008306EE" w:rsidRPr="008306EE" w:rsidRDefault="008306EE" w:rsidP="008306EE">
      <w:pPr>
        <w:tabs>
          <w:tab w:val="left" w:pos="700"/>
        </w:tabs>
        <w:jc w:val="both"/>
        <w:rPr>
          <w:rFonts w:ascii="Times New Roman" w:hAnsi="Times New Roman" w:cs="Times New Roman"/>
        </w:rPr>
      </w:pPr>
      <w:r w:rsidRPr="008306EE">
        <w:rPr>
          <w:rFonts w:ascii="Times New Roman" w:hAnsi="Times New Roman" w:cs="Times New Roman"/>
        </w:rPr>
        <w:t>Арендодатель: Администрация муниципального образования «Муниципальный округ Сюмсинский район Удмуртской Республики»</w:t>
      </w:r>
    </w:p>
    <w:p w:rsidR="008306EE" w:rsidRPr="008306EE" w:rsidRDefault="008306EE" w:rsidP="008306EE">
      <w:pPr>
        <w:autoSpaceDE w:val="0"/>
        <w:autoSpaceDN w:val="0"/>
        <w:adjustRightInd w:val="0"/>
        <w:rPr>
          <w:rFonts w:ascii="Times New Roman" w:hAnsi="Times New Roman" w:cs="Times New Roman"/>
        </w:rPr>
      </w:pPr>
      <w:r w:rsidRPr="008306EE">
        <w:rPr>
          <w:rFonts w:ascii="Times New Roman" w:hAnsi="Times New Roman" w:cs="Times New Roman"/>
        </w:rPr>
        <w:t xml:space="preserve">Адрес: 427370 УР, Сюмсинский район, село Сюмси, улица Советская,45, ИНН 1821016732, КПП 182101001, тел. 8(34152)21563 </w:t>
      </w:r>
    </w:p>
    <w:p w:rsidR="008306EE" w:rsidRPr="008306EE" w:rsidRDefault="008306EE" w:rsidP="008306EE">
      <w:pPr>
        <w:tabs>
          <w:tab w:val="left" w:pos="700"/>
        </w:tabs>
        <w:jc w:val="both"/>
        <w:rPr>
          <w:rFonts w:ascii="Times New Roman" w:hAnsi="Times New Roman" w:cs="Times New Roman"/>
        </w:rPr>
      </w:pPr>
      <w:r w:rsidRPr="008306EE">
        <w:rPr>
          <w:rFonts w:ascii="Times New Roman" w:hAnsi="Times New Roman" w:cs="Times New Roman"/>
        </w:rPr>
        <w:t>Арендатор:  ________________________________________________________________________________</w:t>
      </w:r>
    </w:p>
    <w:p w:rsidR="008306EE" w:rsidRPr="008306EE" w:rsidRDefault="008306EE" w:rsidP="008306EE">
      <w:pPr>
        <w:tabs>
          <w:tab w:val="left" w:pos="700"/>
        </w:tabs>
        <w:autoSpaceDE w:val="0"/>
        <w:autoSpaceDN w:val="0"/>
        <w:adjustRightInd w:val="0"/>
        <w:jc w:val="both"/>
        <w:rPr>
          <w:rFonts w:ascii="Times New Roman" w:hAnsi="Times New Roman" w:cs="Times New Roman"/>
        </w:rPr>
      </w:pPr>
    </w:p>
    <w:p w:rsidR="008306EE" w:rsidRPr="008306EE" w:rsidRDefault="008306EE" w:rsidP="008306EE">
      <w:pPr>
        <w:tabs>
          <w:tab w:val="left" w:pos="700"/>
        </w:tabs>
        <w:jc w:val="both"/>
        <w:rPr>
          <w:rFonts w:ascii="Times New Roman" w:hAnsi="Times New Roman" w:cs="Times New Roman"/>
        </w:rPr>
      </w:pPr>
      <w:r w:rsidRPr="008306EE">
        <w:rPr>
          <w:rFonts w:ascii="Times New Roman" w:hAnsi="Times New Roman" w:cs="Times New Roman"/>
        </w:rPr>
        <w:t xml:space="preserve">К договору прилагается акт приема – передачи Участка на ___ л. </w:t>
      </w:r>
    </w:p>
    <w:p w:rsidR="008306EE" w:rsidRPr="008306EE" w:rsidRDefault="008306EE" w:rsidP="008306EE">
      <w:pPr>
        <w:tabs>
          <w:tab w:val="left" w:pos="700"/>
        </w:tabs>
        <w:jc w:val="center"/>
        <w:rPr>
          <w:rFonts w:ascii="Times New Roman" w:hAnsi="Times New Roman" w:cs="Times New Roman"/>
          <w:bCs/>
        </w:rPr>
      </w:pPr>
    </w:p>
    <w:p w:rsidR="008306EE" w:rsidRPr="008306EE" w:rsidRDefault="008306EE" w:rsidP="008306EE">
      <w:pPr>
        <w:tabs>
          <w:tab w:val="left" w:pos="700"/>
        </w:tabs>
        <w:jc w:val="center"/>
        <w:rPr>
          <w:rFonts w:ascii="Times New Roman" w:hAnsi="Times New Roman" w:cs="Times New Roman"/>
          <w:bCs/>
        </w:rPr>
      </w:pPr>
      <w:r w:rsidRPr="008306EE">
        <w:rPr>
          <w:rFonts w:ascii="Times New Roman" w:hAnsi="Times New Roman" w:cs="Times New Roman"/>
          <w:bCs/>
        </w:rPr>
        <w:t>Подписи сторон:</w:t>
      </w:r>
    </w:p>
    <w:p w:rsidR="008306EE" w:rsidRPr="008306EE" w:rsidRDefault="008306EE" w:rsidP="008306EE">
      <w:pPr>
        <w:tabs>
          <w:tab w:val="left" w:pos="700"/>
        </w:tabs>
        <w:jc w:val="center"/>
        <w:rPr>
          <w:rFonts w:ascii="Times New Roman" w:hAnsi="Times New Roman" w:cs="Times New Roman"/>
          <w:bCs/>
        </w:rPr>
      </w:pPr>
    </w:p>
    <w:tbl>
      <w:tblPr>
        <w:tblW w:w="10092" w:type="dxa"/>
        <w:tblLayout w:type="fixed"/>
        <w:tblLook w:val="01E0"/>
      </w:tblPr>
      <w:tblGrid>
        <w:gridCol w:w="4788"/>
        <w:gridCol w:w="5304"/>
      </w:tblGrid>
      <w:tr w:rsidR="008306EE" w:rsidRPr="008306EE" w:rsidTr="008306EE">
        <w:tc>
          <w:tcPr>
            <w:tcW w:w="4788" w:type="dxa"/>
          </w:tcPr>
          <w:p w:rsidR="008306EE" w:rsidRPr="008306EE" w:rsidRDefault="008306EE" w:rsidP="008306EE">
            <w:pPr>
              <w:jc w:val="center"/>
              <w:rPr>
                <w:rFonts w:ascii="Times New Roman" w:hAnsi="Times New Roman" w:cs="Times New Roman"/>
              </w:rPr>
            </w:pPr>
            <w:r w:rsidRPr="008306EE">
              <w:rPr>
                <w:rFonts w:ascii="Times New Roman" w:hAnsi="Times New Roman" w:cs="Times New Roman"/>
              </w:rPr>
              <w:t>от Арендодателя</w:t>
            </w:r>
          </w:p>
          <w:p w:rsidR="008306EE" w:rsidRPr="008306EE" w:rsidRDefault="008306EE" w:rsidP="008306EE">
            <w:pPr>
              <w:tabs>
                <w:tab w:val="left" w:pos="700"/>
              </w:tabs>
              <w:jc w:val="center"/>
              <w:rPr>
                <w:rFonts w:ascii="Times New Roman" w:hAnsi="Times New Roman" w:cs="Times New Roman"/>
                <w:bCs/>
              </w:rPr>
            </w:pPr>
            <w:r w:rsidRPr="008306EE">
              <w:rPr>
                <w:rFonts w:ascii="Times New Roman" w:hAnsi="Times New Roman" w:cs="Times New Roman"/>
                <w:bCs/>
              </w:rPr>
              <w:t xml:space="preserve">____________________________________ </w:t>
            </w:r>
          </w:p>
          <w:p w:rsidR="008306EE" w:rsidRPr="008306EE" w:rsidRDefault="008306EE" w:rsidP="008306EE">
            <w:pPr>
              <w:tabs>
                <w:tab w:val="left" w:pos="700"/>
              </w:tabs>
              <w:jc w:val="center"/>
              <w:rPr>
                <w:rFonts w:ascii="Times New Roman" w:hAnsi="Times New Roman" w:cs="Times New Roman"/>
                <w:bCs/>
              </w:rPr>
            </w:pPr>
            <w:r w:rsidRPr="008306EE">
              <w:rPr>
                <w:rFonts w:ascii="Times New Roman" w:hAnsi="Times New Roman" w:cs="Times New Roman"/>
                <w:bCs/>
              </w:rPr>
              <w:t>_____________________________________</w:t>
            </w:r>
          </w:p>
          <w:p w:rsidR="008306EE" w:rsidRPr="008306EE" w:rsidRDefault="008306EE" w:rsidP="008306EE">
            <w:pPr>
              <w:tabs>
                <w:tab w:val="left" w:pos="700"/>
              </w:tabs>
              <w:jc w:val="center"/>
              <w:rPr>
                <w:rFonts w:ascii="Times New Roman" w:hAnsi="Times New Roman" w:cs="Times New Roman"/>
                <w:bCs/>
                <w:sz w:val="20"/>
                <w:szCs w:val="20"/>
              </w:rPr>
            </w:pPr>
            <w:r w:rsidRPr="008306EE">
              <w:rPr>
                <w:rFonts w:ascii="Times New Roman" w:hAnsi="Times New Roman" w:cs="Times New Roman"/>
                <w:bCs/>
                <w:sz w:val="20"/>
                <w:szCs w:val="20"/>
              </w:rPr>
              <w:t>(должность, Ф.И.О.)</w:t>
            </w:r>
          </w:p>
          <w:p w:rsidR="008306EE" w:rsidRPr="008306EE" w:rsidRDefault="008306EE" w:rsidP="008306EE">
            <w:pPr>
              <w:rPr>
                <w:rFonts w:ascii="Times New Roman" w:hAnsi="Times New Roman" w:cs="Times New Roman"/>
              </w:rPr>
            </w:pPr>
          </w:p>
          <w:p w:rsidR="008306EE" w:rsidRPr="008306EE" w:rsidRDefault="008306EE" w:rsidP="008306EE">
            <w:pPr>
              <w:rPr>
                <w:rFonts w:ascii="Times New Roman" w:hAnsi="Times New Roman" w:cs="Times New Roman"/>
              </w:rPr>
            </w:pPr>
            <w:r w:rsidRPr="008306EE">
              <w:rPr>
                <w:rFonts w:ascii="Times New Roman" w:hAnsi="Times New Roman" w:cs="Times New Roman"/>
              </w:rPr>
              <w:t>М.П. _______________________</w:t>
            </w:r>
          </w:p>
          <w:p w:rsidR="008306EE" w:rsidRPr="008306EE" w:rsidRDefault="008306EE" w:rsidP="008306EE">
            <w:pPr>
              <w:rPr>
                <w:rFonts w:ascii="Times New Roman" w:hAnsi="Times New Roman" w:cs="Times New Roman"/>
              </w:rPr>
            </w:pPr>
            <w:r w:rsidRPr="008306EE">
              <w:rPr>
                <w:rFonts w:ascii="Times New Roman" w:hAnsi="Times New Roman" w:cs="Times New Roman"/>
              </w:rPr>
              <w:t xml:space="preserve">                          (подпись)</w:t>
            </w:r>
          </w:p>
          <w:p w:rsidR="008306EE" w:rsidRPr="008306EE" w:rsidRDefault="008306EE" w:rsidP="008306EE">
            <w:pPr>
              <w:tabs>
                <w:tab w:val="left" w:pos="700"/>
              </w:tabs>
              <w:jc w:val="center"/>
              <w:rPr>
                <w:rFonts w:ascii="Times New Roman" w:hAnsi="Times New Roman" w:cs="Times New Roman"/>
                <w:bCs/>
              </w:rPr>
            </w:pPr>
          </w:p>
        </w:tc>
        <w:tc>
          <w:tcPr>
            <w:tcW w:w="5304" w:type="dxa"/>
          </w:tcPr>
          <w:p w:rsidR="008306EE" w:rsidRPr="008306EE" w:rsidRDefault="008306EE" w:rsidP="008306EE">
            <w:pPr>
              <w:tabs>
                <w:tab w:val="left" w:pos="700"/>
              </w:tabs>
              <w:jc w:val="center"/>
              <w:rPr>
                <w:rFonts w:ascii="Times New Roman" w:hAnsi="Times New Roman" w:cs="Times New Roman"/>
                <w:bCs/>
              </w:rPr>
            </w:pPr>
            <w:r w:rsidRPr="008306EE">
              <w:rPr>
                <w:rFonts w:ascii="Times New Roman" w:hAnsi="Times New Roman" w:cs="Times New Roman"/>
                <w:bCs/>
              </w:rPr>
              <w:t>от Арендатора:</w:t>
            </w:r>
          </w:p>
          <w:p w:rsidR="008306EE" w:rsidRPr="008306EE" w:rsidRDefault="008306EE" w:rsidP="008306EE">
            <w:pPr>
              <w:tabs>
                <w:tab w:val="left" w:pos="700"/>
              </w:tabs>
              <w:jc w:val="center"/>
              <w:rPr>
                <w:rFonts w:ascii="Times New Roman" w:hAnsi="Times New Roman" w:cs="Times New Roman"/>
                <w:bCs/>
              </w:rPr>
            </w:pPr>
          </w:p>
          <w:p w:rsidR="008306EE" w:rsidRPr="008306EE" w:rsidRDefault="008306EE" w:rsidP="008306EE">
            <w:pPr>
              <w:tabs>
                <w:tab w:val="left" w:pos="700"/>
              </w:tabs>
              <w:jc w:val="center"/>
              <w:rPr>
                <w:rFonts w:ascii="Times New Roman" w:hAnsi="Times New Roman" w:cs="Times New Roman"/>
                <w:bCs/>
              </w:rPr>
            </w:pPr>
            <w:r w:rsidRPr="008306EE">
              <w:rPr>
                <w:rFonts w:ascii="Times New Roman" w:hAnsi="Times New Roman" w:cs="Times New Roman"/>
                <w:bCs/>
              </w:rPr>
              <w:t xml:space="preserve">____________________________________ </w:t>
            </w:r>
          </w:p>
          <w:p w:rsidR="008306EE" w:rsidRPr="008306EE" w:rsidRDefault="008306EE" w:rsidP="008306EE">
            <w:pPr>
              <w:tabs>
                <w:tab w:val="left" w:pos="700"/>
              </w:tabs>
              <w:jc w:val="center"/>
              <w:rPr>
                <w:rFonts w:ascii="Times New Roman" w:hAnsi="Times New Roman" w:cs="Times New Roman"/>
                <w:bCs/>
              </w:rPr>
            </w:pPr>
            <w:r w:rsidRPr="008306EE">
              <w:rPr>
                <w:rFonts w:ascii="Times New Roman" w:hAnsi="Times New Roman" w:cs="Times New Roman"/>
                <w:bCs/>
              </w:rPr>
              <w:t>_____________________________________</w:t>
            </w:r>
          </w:p>
          <w:p w:rsidR="008306EE" w:rsidRPr="008306EE" w:rsidRDefault="008306EE" w:rsidP="008306EE">
            <w:pPr>
              <w:tabs>
                <w:tab w:val="left" w:pos="700"/>
              </w:tabs>
              <w:jc w:val="center"/>
              <w:rPr>
                <w:rFonts w:ascii="Times New Roman" w:hAnsi="Times New Roman" w:cs="Times New Roman"/>
                <w:bCs/>
                <w:sz w:val="20"/>
                <w:szCs w:val="20"/>
              </w:rPr>
            </w:pPr>
            <w:r w:rsidRPr="008306EE">
              <w:rPr>
                <w:rFonts w:ascii="Times New Roman" w:hAnsi="Times New Roman" w:cs="Times New Roman"/>
                <w:bCs/>
                <w:sz w:val="20"/>
                <w:szCs w:val="20"/>
              </w:rPr>
              <w:t>(должность, Ф.И.О.)</w:t>
            </w:r>
          </w:p>
          <w:p w:rsidR="008306EE" w:rsidRPr="008306EE" w:rsidRDefault="008306EE" w:rsidP="008306EE">
            <w:pPr>
              <w:tabs>
                <w:tab w:val="left" w:pos="700"/>
              </w:tabs>
              <w:jc w:val="center"/>
              <w:rPr>
                <w:rFonts w:ascii="Times New Roman" w:hAnsi="Times New Roman" w:cs="Times New Roman"/>
                <w:bCs/>
              </w:rPr>
            </w:pPr>
          </w:p>
          <w:p w:rsidR="008306EE" w:rsidRPr="008306EE" w:rsidRDefault="008306EE" w:rsidP="008306EE">
            <w:pPr>
              <w:tabs>
                <w:tab w:val="left" w:pos="700"/>
              </w:tabs>
              <w:jc w:val="center"/>
              <w:rPr>
                <w:rFonts w:ascii="Times New Roman" w:hAnsi="Times New Roman" w:cs="Times New Roman"/>
                <w:bCs/>
              </w:rPr>
            </w:pPr>
            <w:r w:rsidRPr="008306EE">
              <w:rPr>
                <w:rFonts w:ascii="Times New Roman" w:hAnsi="Times New Roman" w:cs="Times New Roman"/>
                <w:bCs/>
              </w:rPr>
              <w:t>М.П.________________________________</w:t>
            </w:r>
          </w:p>
          <w:p w:rsidR="008306EE" w:rsidRPr="008306EE" w:rsidRDefault="008306EE" w:rsidP="008306EE">
            <w:pPr>
              <w:tabs>
                <w:tab w:val="left" w:pos="700"/>
              </w:tabs>
              <w:jc w:val="center"/>
              <w:rPr>
                <w:rFonts w:ascii="Times New Roman" w:hAnsi="Times New Roman" w:cs="Times New Roman"/>
                <w:bCs/>
                <w:sz w:val="20"/>
                <w:szCs w:val="20"/>
              </w:rPr>
            </w:pPr>
            <w:r w:rsidRPr="008306EE">
              <w:rPr>
                <w:rFonts w:ascii="Times New Roman" w:hAnsi="Times New Roman" w:cs="Times New Roman"/>
                <w:bCs/>
                <w:sz w:val="20"/>
                <w:szCs w:val="20"/>
              </w:rPr>
              <w:t>(подпись)</w:t>
            </w:r>
          </w:p>
          <w:p w:rsidR="008306EE" w:rsidRPr="008306EE" w:rsidRDefault="008306EE" w:rsidP="008306EE">
            <w:pPr>
              <w:tabs>
                <w:tab w:val="left" w:pos="700"/>
              </w:tabs>
              <w:jc w:val="center"/>
              <w:rPr>
                <w:rFonts w:ascii="Times New Roman" w:hAnsi="Times New Roman" w:cs="Times New Roman"/>
                <w:bCs/>
              </w:rPr>
            </w:pPr>
          </w:p>
        </w:tc>
      </w:tr>
    </w:tbl>
    <w:p w:rsidR="008306EE" w:rsidRPr="008306EE" w:rsidRDefault="008306EE" w:rsidP="008306EE">
      <w:pPr>
        <w:jc w:val="both"/>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p>
    <w:p w:rsidR="008306EE" w:rsidRPr="008306EE" w:rsidRDefault="008306EE" w:rsidP="008306EE">
      <w:pPr>
        <w:tabs>
          <w:tab w:val="left" w:pos="700"/>
        </w:tabs>
        <w:ind w:left="5387"/>
        <w:rPr>
          <w:rFonts w:ascii="Times New Roman" w:hAnsi="Times New Roman" w:cs="Times New Roman"/>
        </w:rPr>
      </w:pPr>
      <w:r w:rsidRPr="008306EE">
        <w:rPr>
          <w:rFonts w:ascii="Times New Roman" w:hAnsi="Times New Roman" w:cs="Times New Roman"/>
        </w:rPr>
        <w:lastRenderedPageBreak/>
        <w:t>Приложение  к Договору аренды земельного участка</w:t>
      </w:r>
    </w:p>
    <w:p w:rsidR="008306EE" w:rsidRPr="008306EE" w:rsidRDefault="008306EE" w:rsidP="008306EE">
      <w:pPr>
        <w:tabs>
          <w:tab w:val="left" w:pos="700"/>
        </w:tabs>
        <w:ind w:left="5387"/>
        <w:rPr>
          <w:rFonts w:ascii="Times New Roman" w:hAnsi="Times New Roman" w:cs="Times New Roman"/>
        </w:rPr>
      </w:pPr>
      <w:r w:rsidRPr="008306EE">
        <w:rPr>
          <w:rFonts w:ascii="Times New Roman" w:hAnsi="Times New Roman" w:cs="Times New Roman"/>
        </w:rPr>
        <w:t xml:space="preserve">от « ___» ________ 20__ года № _____ </w:t>
      </w:r>
    </w:p>
    <w:p w:rsidR="008306EE" w:rsidRPr="008306EE" w:rsidRDefault="008306EE" w:rsidP="008306EE">
      <w:pPr>
        <w:tabs>
          <w:tab w:val="left" w:pos="700"/>
        </w:tabs>
        <w:jc w:val="right"/>
        <w:rPr>
          <w:rFonts w:ascii="Times New Roman" w:hAnsi="Times New Roman" w:cs="Times New Roman"/>
        </w:rPr>
      </w:pPr>
    </w:p>
    <w:p w:rsidR="008306EE" w:rsidRPr="008306EE" w:rsidRDefault="008306EE" w:rsidP="008306EE">
      <w:pPr>
        <w:tabs>
          <w:tab w:val="left" w:pos="700"/>
        </w:tabs>
        <w:jc w:val="right"/>
        <w:rPr>
          <w:rFonts w:ascii="Times New Roman" w:hAnsi="Times New Roman" w:cs="Times New Roman"/>
        </w:rPr>
      </w:pPr>
    </w:p>
    <w:p w:rsidR="008306EE" w:rsidRPr="008306EE" w:rsidRDefault="008306EE" w:rsidP="008306EE">
      <w:pPr>
        <w:tabs>
          <w:tab w:val="left" w:pos="700"/>
        </w:tabs>
        <w:jc w:val="center"/>
        <w:rPr>
          <w:rFonts w:ascii="Times New Roman" w:hAnsi="Times New Roman" w:cs="Times New Roman"/>
        </w:rPr>
      </w:pPr>
      <w:r w:rsidRPr="008306EE">
        <w:rPr>
          <w:rFonts w:ascii="Times New Roman" w:hAnsi="Times New Roman" w:cs="Times New Roman"/>
        </w:rPr>
        <w:t xml:space="preserve">АКТ ПРИЁМА-ПЕРЕДАЧИ </w:t>
      </w:r>
    </w:p>
    <w:p w:rsidR="008306EE" w:rsidRPr="008306EE" w:rsidRDefault="008306EE" w:rsidP="008306EE">
      <w:pPr>
        <w:tabs>
          <w:tab w:val="left" w:pos="700"/>
        </w:tabs>
        <w:jc w:val="center"/>
        <w:rPr>
          <w:rFonts w:ascii="Times New Roman" w:hAnsi="Times New Roman" w:cs="Times New Roman"/>
        </w:rPr>
      </w:pPr>
      <w:r w:rsidRPr="008306EE">
        <w:rPr>
          <w:rFonts w:ascii="Times New Roman" w:hAnsi="Times New Roman" w:cs="Times New Roman"/>
        </w:rPr>
        <w:t>ЗЕМЕЛЬНОГО УЧАСТКА</w:t>
      </w:r>
    </w:p>
    <w:p w:rsidR="008306EE" w:rsidRPr="008306EE" w:rsidRDefault="008306EE" w:rsidP="008306EE">
      <w:pPr>
        <w:rPr>
          <w:rFonts w:ascii="Times New Roman" w:hAnsi="Times New Roman" w:cs="Times New Roman"/>
        </w:rPr>
      </w:pPr>
    </w:p>
    <w:p w:rsidR="008306EE" w:rsidRPr="008306EE" w:rsidRDefault="008306EE" w:rsidP="008306EE">
      <w:pPr>
        <w:rPr>
          <w:rFonts w:ascii="Times New Roman" w:hAnsi="Times New Roman" w:cs="Times New Roman"/>
        </w:rPr>
      </w:pPr>
      <w:r w:rsidRPr="008306EE">
        <w:rPr>
          <w:rFonts w:ascii="Times New Roman" w:hAnsi="Times New Roman" w:cs="Times New Roman"/>
        </w:rPr>
        <w:t>Село Сюмси Сюмсинского района Удмуртской Республики                       _____________________</w:t>
      </w:r>
    </w:p>
    <w:p w:rsidR="008306EE" w:rsidRPr="008306EE" w:rsidRDefault="008306EE" w:rsidP="008306EE">
      <w:pPr>
        <w:widowControl w:val="0"/>
        <w:shd w:val="clear" w:color="auto" w:fill="FFFFFF"/>
        <w:tabs>
          <w:tab w:val="left" w:pos="700"/>
          <w:tab w:val="left" w:pos="5918"/>
        </w:tabs>
        <w:autoSpaceDE w:val="0"/>
        <w:autoSpaceDN w:val="0"/>
        <w:adjustRightInd w:val="0"/>
        <w:jc w:val="both"/>
        <w:rPr>
          <w:rFonts w:ascii="Times New Roman" w:hAnsi="Times New Roman" w:cs="Times New Roman"/>
          <w:bCs/>
        </w:rPr>
      </w:pPr>
      <w:r w:rsidRPr="008306EE">
        <w:rPr>
          <w:rFonts w:ascii="Times New Roman" w:hAnsi="Times New Roman" w:cs="Times New Roman"/>
        </w:rPr>
        <w:tab/>
        <w:t xml:space="preserve">Администрация муниципального образования «Муниципальный округ Сюмсинский район Удмуртской Республики», представляемая </w:t>
      </w:r>
      <w:r w:rsidRPr="008306EE">
        <w:rPr>
          <w:rFonts w:ascii="Times New Roman" w:hAnsi="Times New Roman" w:cs="Times New Roman"/>
          <w:bCs/>
        </w:rPr>
        <w:t xml:space="preserve">____________________________________ </w:t>
      </w:r>
    </w:p>
    <w:p w:rsidR="008306EE" w:rsidRPr="008306EE" w:rsidRDefault="008306EE" w:rsidP="008306EE">
      <w:pPr>
        <w:widowControl w:val="0"/>
        <w:shd w:val="clear" w:color="auto" w:fill="FFFFFF"/>
        <w:tabs>
          <w:tab w:val="left" w:pos="700"/>
          <w:tab w:val="left" w:pos="5918"/>
        </w:tabs>
        <w:autoSpaceDE w:val="0"/>
        <w:autoSpaceDN w:val="0"/>
        <w:adjustRightInd w:val="0"/>
        <w:jc w:val="both"/>
        <w:rPr>
          <w:rFonts w:ascii="Times New Roman" w:hAnsi="Times New Roman" w:cs="Times New Roman"/>
          <w:bCs/>
        </w:rPr>
      </w:pPr>
      <w:r w:rsidRPr="008306EE">
        <w:rPr>
          <w:rFonts w:ascii="Times New Roman" w:hAnsi="Times New Roman" w:cs="Times New Roman"/>
          <w:bCs/>
        </w:rPr>
        <w:t>_____________________________________, действующим на основании  ________________,</w:t>
      </w:r>
    </w:p>
    <w:p w:rsidR="008306EE" w:rsidRPr="008306EE" w:rsidRDefault="008306EE" w:rsidP="008306EE">
      <w:pPr>
        <w:widowControl w:val="0"/>
        <w:shd w:val="clear" w:color="auto" w:fill="FFFFFF"/>
        <w:tabs>
          <w:tab w:val="left" w:pos="700"/>
          <w:tab w:val="left" w:pos="5918"/>
        </w:tabs>
        <w:autoSpaceDE w:val="0"/>
        <w:autoSpaceDN w:val="0"/>
        <w:adjustRightInd w:val="0"/>
        <w:jc w:val="both"/>
        <w:rPr>
          <w:rFonts w:ascii="Times New Roman" w:hAnsi="Times New Roman" w:cs="Times New Roman"/>
          <w:bCs/>
        </w:rPr>
      </w:pPr>
      <w:r w:rsidRPr="008306EE">
        <w:rPr>
          <w:rFonts w:ascii="Times New Roman" w:hAnsi="Times New Roman" w:cs="Times New Roman"/>
          <w:bCs/>
        </w:rPr>
        <w:t xml:space="preserve">                                  (должность, Ф.И.О.)</w:t>
      </w:r>
    </w:p>
    <w:p w:rsidR="008306EE" w:rsidRPr="008306EE" w:rsidRDefault="008306EE" w:rsidP="008306EE">
      <w:pPr>
        <w:widowControl w:val="0"/>
        <w:shd w:val="clear" w:color="auto" w:fill="FFFFFF"/>
        <w:tabs>
          <w:tab w:val="left" w:pos="700"/>
          <w:tab w:val="left" w:pos="5918"/>
        </w:tabs>
        <w:autoSpaceDE w:val="0"/>
        <w:autoSpaceDN w:val="0"/>
        <w:adjustRightInd w:val="0"/>
        <w:jc w:val="both"/>
        <w:rPr>
          <w:rFonts w:ascii="Times New Roman" w:hAnsi="Times New Roman" w:cs="Times New Roman"/>
          <w:bCs/>
        </w:rPr>
      </w:pPr>
      <w:r w:rsidRPr="008306EE">
        <w:rPr>
          <w:rFonts w:ascii="Times New Roman" w:hAnsi="Times New Roman" w:cs="Times New Roman"/>
        </w:rPr>
        <w:t xml:space="preserve">именуемая в дальнейшем </w:t>
      </w:r>
      <w:r w:rsidRPr="008306EE">
        <w:rPr>
          <w:rFonts w:ascii="Times New Roman" w:hAnsi="Times New Roman" w:cs="Times New Roman"/>
          <w:b/>
        </w:rPr>
        <w:t>«Арендодатель»</w:t>
      </w:r>
      <w:r w:rsidRPr="008306EE">
        <w:rPr>
          <w:rFonts w:ascii="Times New Roman" w:hAnsi="Times New Roman" w:cs="Times New Roman"/>
        </w:rPr>
        <w:t>, с одной стороны, и _____________________________________________________________________________________</w:t>
      </w:r>
    </w:p>
    <w:p w:rsidR="008306EE" w:rsidRPr="008306EE" w:rsidRDefault="008306EE" w:rsidP="008306EE">
      <w:pPr>
        <w:widowControl w:val="0"/>
        <w:shd w:val="clear" w:color="auto" w:fill="FFFFFF"/>
        <w:tabs>
          <w:tab w:val="left" w:pos="700"/>
          <w:tab w:val="left" w:pos="5918"/>
        </w:tabs>
        <w:autoSpaceDE w:val="0"/>
        <w:autoSpaceDN w:val="0"/>
        <w:adjustRightInd w:val="0"/>
        <w:jc w:val="both"/>
        <w:rPr>
          <w:rFonts w:ascii="Times New Roman" w:hAnsi="Times New Roman" w:cs="Times New Roman"/>
          <w:sz w:val="20"/>
          <w:szCs w:val="20"/>
        </w:rPr>
      </w:pPr>
      <w:r w:rsidRPr="008306EE">
        <w:rPr>
          <w:rFonts w:ascii="Times New Roman" w:hAnsi="Times New Roman" w:cs="Times New Roman"/>
          <w:sz w:val="20"/>
          <w:szCs w:val="20"/>
        </w:rPr>
        <w:t xml:space="preserve">(полное наименование юридического лица, индивидуального предпринимателя, Ф.И.О. и паспортные данные физического лица)                                                                      </w:t>
      </w:r>
    </w:p>
    <w:p w:rsidR="008306EE" w:rsidRPr="008306EE" w:rsidRDefault="008306EE" w:rsidP="008306EE">
      <w:pPr>
        <w:widowControl w:val="0"/>
        <w:shd w:val="clear" w:color="auto" w:fill="FFFFFF"/>
        <w:tabs>
          <w:tab w:val="left" w:pos="700"/>
          <w:tab w:val="left" w:pos="5918"/>
        </w:tabs>
        <w:autoSpaceDE w:val="0"/>
        <w:autoSpaceDN w:val="0"/>
        <w:adjustRightInd w:val="0"/>
        <w:jc w:val="both"/>
        <w:rPr>
          <w:rFonts w:ascii="Times New Roman" w:hAnsi="Times New Roman" w:cs="Times New Roman"/>
        </w:rPr>
      </w:pPr>
      <w:r w:rsidRPr="008306EE">
        <w:rPr>
          <w:rFonts w:ascii="Times New Roman" w:hAnsi="Times New Roman" w:cs="Times New Roman"/>
        </w:rPr>
        <w:t>в лице  ________________________________________________________________, действующего</w:t>
      </w:r>
    </w:p>
    <w:p w:rsidR="008306EE" w:rsidRPr="008306EE" w:rsidRDefault="008306EE" w:rsidP="008306EE">
      <w:pPr>
        <w:widowControl w:val="0"/>
        <w:shd w:val="clear" w:color="auto" w:fill="FFFFFF"/>
        <w:tabs>
          <w:tab w:val="left" w:pos="700"/>
          <w:tab w:val="left" w:pos="5918"/>
        </w:tabs>
        <w:autoSpaceDE w:val="0"/>
        <w:autoSpaceDN w:val="0"/>
        <w:adjustRightInd w:val="0"/>
        <w:jc w:val="both"/>
        <w:rPr>
          <w:rFonts w:ascii="Times New Roman" w:hAnsi="Times New Roman" w:cs="Times New Roman"/>
          <w:sz w:val="20"/>
          <w:szCs w:val="20"/>
        </w:rPr>
      </w:pPr>
      <w:r w:rsidRPr="008306EE">
        <w:rPr>
          <w:rFonts w:ascii="Times New Roman" w:hAnsi="Times New Roman" w:cs="Times New Roman"/>
          <w:sz w:val="20"/>
          <w:szCs w:val="20"/>
        </w:rPr>
        <w:t xml:space="preserve">(Ф.И.О., должность)   </w:t>
      </w:r>
    </w:p>
    <w:p w:rsidR="008306EE" w:rsidRPr="008306EE" w:rsidRDefault="008306EE" w:rsidP="008306EE">
      <w:pPr>
        <w:widowControl w:val="0"/>
        <w:shd w:val="clear" w:color="auto" w:fill="FFFFFF"/>
        <w:tabs>
          <w:tab w:val="left" w:pos="700"/>
          <w:tab w:val="left" w:pos="5918"/>
        </w:tabs>
        <w:autoSpaceDE w:val="0"/>
        <w:autoSpaceDN w:val="0"/>
        <w:adjustRightInd w:val="0"/>
        <w:jc w:val="both"/>
        <w:rPr>
          <w:rFonts w:ascii="Times New Roman" w:hAnsi="Times New Roman" w:cs="Times New Roman"/>
        </w:rPr>
      </w:pPr>
      <w:r w:rsidRPr="008306EE">
        <w:rPr>
          <w:rFonts w:ascii="Times New Roman" w:hAnsi="Times New Roman" w:cs="Times New Roman"/>
        </w:rPr>
        <w:t xml:space="preserve">на основании___________________________________________________, именуемый  в                                                              </w:t>
      </w:r>
    </w:p>
    <w:p w:rsidR="008306EE" w:rsidRPr="008306EE" w:rsidRDefault="008306EE" w:rsidP="008306EE">
      <w:pPr>
        <w:widowControl w:val="0"/>
        <w:shd w:val="clear" w:color="auto" w:fill="FFFFFF"/>
        <w:tabs>
          <w:tab w:val="left" w:pos="700"/>
          <w:tab w:val="left" w:pos="5918"/>
        </w:tabs>
        <w:autoSpaceDE w:val="0"/>
        <w:autoSpaceDN w:val="0"/>
        <w:adjustRightInd w:val="0"/>
        <w:jc w:val="both"/>
        <w:rPr>
          <w:rFonts w:ascii="Times New Roman" w:hAnsi="Times New Roman" w:cs="Times New Roman"/>
          <w:sz w:val="20"/>
          <w:szCs w:val="20"/>
        </w:rPr>
      </w:pPr>
      <w:r w:rsidRPr="008306EE">
        <w:rPr>
          <w:rFonts w:ascii="Times New Roman" w:hAnsi="Times New Roman" w:cs="Times New Roman"/>
          <w:sz w:val="20"/>
          <w:szCs w:val="20"/>
        </w:rPr>
        <w:t xml:space="preserve">                                      (Устава, положения, доверенности)</w:t>
      </w:r>
    </w:p>
    <w:p w:rsidR="008306EE" w:rsidRPr="008306EE" w:rsidRDefault="008306EE" w:rsidP="008306EE">
      <w:pPr>
        <w:widowControl w:val="0"/>
        <w:shd w:val="clear" w:color="auto" w:fill="FFFFFF"/>
        <w:tabs>
          <w:tab w:val="left" w:pos="700"/>
          <w:tab w:val="left" w:pos="5918"/>
        </w:tabs>
        <w:autoSpaceDE w:val="0"/>
        <w:autoSpaceDN w:val="0"/>
        <w:adjustRightInd w:val="0"/>
        <w:jc w:val="both"/>
        <w:rPr>
          <w:rFonts w:ascii="Times New Roman" w:hAnsi="Times New Roman" w:cs="Times New Roman"/>
        </w:rPr>
      </w:pPr>
      <w:r w:rsidRPr="008306EE">
        <w:rPr>
          <w:rFonts w:ascii="Times New Roman" w:hAnsi="Times New Roman" w:cs="Times New Roman"/>
        </w:rPr>
        <w:t>дальнейшем</w:t>
      </w:r>
      <w:r w:rsidRPr="008306EE">
        <w:rPr>
          <w:rFonts w:ascii="Times New Roman" w:hAnsi="Times New Roman" w:cs="Times New Roman"/>
          <w:b/>
        </w:rPr>
        <w:t>«Арендатор»</w:t>
      </w:r>
      <w:r w:rsidRPr="008306EE">
        <w:rPr>
          <w:rFonts w:ascii="Times New Roman" w:hAnsi="Times New Roman" w:cs="Times New Roman"/>
        </w:rPr>
        <w:t xml:space="preserve">, с другой стороны, именуемые совместно </w:t>
      </w:r>
      <w:r w:rsidRPr="008306EE">
        <w:rPr>
          <w:rFonts w:ascii="Times New Roman" w:hAnsi="Times New Roman" w:cs="Times New Roman"/>
          <w:b/>
        </w:rPr>
        <w:t>«Стороны»</w:t>
      </w:r>
      <w:r w:rsidRPr="008306EE">
        <w:rPr>
          <w:rFonts w:ascii="Times New Roman" w:hAnsi="Times New Roman" w:cs="Times New Roman"/>
        </w:rPr>
        <w:t>, составили настоящий  акт о нижеследующем:</w:t>
      </w:r>
    </w:p>
    <w:p w:rsidR="008306EE" w:rsidRPr="008306EE" w:rsidRDefault="008306EE" w:rsidP="008306EE">
      <w:pPr>
        <w:jc w:val="both"/>
        <w:rPr>
          <w:rFonts w:ascii="Times New Roman" w:hAnsi="Times New Roman" w:cs="Times New Roman"/>
        </w:rPr>
      </w:pPr>
    </w:p>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    1.  Арендодатель на основании и в соответствии с договором аренды земельного участка от____________________ №__________ передает, а Арендатор принимает в аренду земельный участок из земель категории -  ____________________с кадастровым номером _______________________, площадью ____________кв.м, расположенный по адресу:  __________________, с разрешенным использованием: ____________________________.     </w:t>
      </w:r>
    </w:p>
    <w:p w:rsidR="008306EE" w:rsidRPr="008306EE" w:rsidRDefault="008306EE" w:rsidP="008306EE">
      <w:pPr>
        <w:jc w:val="both"/>
        <w:rPr>
          <w:rFonts w:ascii="Times New Roman" w:eastAsia="Arial Unicode MS" w:hAnsi="Times New Roman" w:cs="Times New Roman"/>
        </w:rPr>
      </w:pPr>
      <w:r w:rsidRPr="008306EE">
        <w:rPr>
          <w:rFonts w:ascii="Times New Roman" w:hAnsi="Times New Roman" w:cs="Times New Roman"/>
        </w:rPr>
        <w:t xml:space="preserve">    2. Претензий у Арендатора по передаваемому земельному участку не имеется. </w:t>
      </w:r>
    </w:p>
    <w:p w:rsidR="008306EE" w:rsidRPr="008306EE" w:rsidRDefault="008306EE" w:rsidP="008306EE">
      <w:pPr>
        <w:jc w:val="both"/>
        <w:rPr>
          <w:rFonts w:ascii="Times New Roman" w:hAnsi="Times New Roman" w:cs="Times New Roman"/>
        </w:rPr>
      </w:pPr>
    </w:p>
    <w:p w:rsidR="008306EE" w:rsidRPr="008306EE" w:rsidRDefault="008306EE" w:rsidP="008306EE">
      <w:pPr>
        <w:autoSpaceDE w:val="0"/>
        <w:autoSpaceDN w:val="0"/>
        <w:adjustRightInd w:val="0"/>
        <w:jc w:val="both"/>
        <w:rPr>
          <w:rFonts w:ascii="Times New Roman" w:hAnsi="Times New Roman" w:cs="Times New Roman"/>
        </w:rPr>
      </w:pPr>
      <w:r w:rsidRPr="008306EE">
        <w:rPr>
          <w:rFonts w:ascii="Times New Roman" w:hAnsi="Times New Roman" w:cs="Times New Roman"/>
        </w:rPr>
        <w:t>РЕКВИЗИТЫ СТОРОН:</w:t>
      </w:r>
    </w:p>
    <w:p w:rsidR="008306EE" w:rsidRPr="008306EE" w:rsidRDefault="008306EE" w:rsidP="008306EE">
      <w:pPr>
        <w:tabs>
          <w:tab w:val="left" w:pos="700"/>
        </w:tabs>
        <w:jc w:val="both"/>
        <w:rPr>
          <w:rFonts w:ascii="Times New Roman" w:hAnsi="Times New Roman" w:cs="Times New Roman"/>
        </w:rPr>
      </w:pPr>
      <w:r w:rsidRPr="008306EE">
        <w:rPr>
          <w:rFonts w:ascii="Times New Roman" w:hAnsi="Times New Roman" w:cs="Times New Roman"/>
        </w:rPr>
        <w:t xml:space="preserve">Арендодатель: Администрация муниципального образования «Муниципальный округ Сюмсинский район Удмуртской Республики» </w:t>
      </w:r>
    </w:p>
    <w:p w:rsidR="008306EE" w:rsidRPr="008306EE" w:rsidRDefault="008306EE" w:rsidP="008306EE">
      <w:pPr>
        <w:autoSpaceDE w:val="0"/>
        <w:autoSpaceDN w:val="0"/>
        <w:adjustRightInd w:val="0"/>
        <w:rPr>
          <w:rFonts w:ascii="Times New Roman" w:hAnsi="Times New Roman" w:cs="Times New Roman"/>
        </w:rPr>
      </w:pPr>
      <w:r w:rsidRPr="008306EE">
        <w:rPr>
          <w:rFonts w:ascii="Times New Roman" w:hAnsi="Times New Roman" w:cs="Times New Roman"/>
        </w:rPr>
        <w:t xml:space="preserve">Адрес: 427370 УР, Сюмсинский район, село Сюмси, улица Советская,45, ИНН 1821016732, КПП 182101001, тел. 8(34152)21563 </w:t>
      </w:r>
    </w:p>
    <w:p w:rsidR="008306EE" w:rsidRPr="008306EE" w:rsidRDefault="008306EE" w:rsidP="008306EE">
      <w:pPr>
        <w:autoSpaceDE w:val="0"/>
        <w:autoSpaceDN w:val="0"/>
        <w:adjustRightInd w:val="0"/>
        <w:rPr>
          <w:rFonts w:ascii="Times New Roman" w:hAnsi="Times New Roman" w:cs="Times New Roman"/>
          <w:color w:val="FF0000"/>
        </w:rPr>
      </w:pPr>
    </w:p>
    <w:p w:rsidR="008306EE" w:rsidRPr="008306EE" w:rsidRDefault="008306EE" w:rsidP="008306EE">
      <w:pPr>
        <w:jc w:val="both"/>
        <w:rPr>
          <w:rFonts w:ascii="Times New Roman" w:hAnsi="Times New Roman" w:cs="Times New Roman"/>
        </w:rPr>
      </w:pPr>
      <w:r w:rsidRPr="008306EE">
        <w:rPr>
          <w:rFonts w:ascii="Times New Roman" w:hAnsi="Times New Roman" w:cs="Times New Roman"/>
        </w:rPr>
        <w:t xml:space="preserve"> Арендатор:  _________________________________________________________________</w:t>
      </w:r>
    </w:p>
    <w:p w:rsidR="008306EE" w:rsidRPr="008306EE" w:rsidRDefault="008306EE" w:rsidP="008306EE">
      <w:pPr>
        <w:jc w:val="both"/>
        <w:rPr>
          <w:rFonts w:ascii="Times New Roman" w:hAnsi="Times New Roman" w:cs="Times New Roman"/>
        </w:rPr>
      </w:pPr>
    </w:p>
    <w:p w:rsidR="008306EE" w:rsidRPr="008306EE" w:rsidRDefault="008306EE" w:rsidP="008306EE">
      <w:pPr>
        <w:jc w:val="center"/>
        <w:rPr>
          <w:rFonts w:ascii="Times New Roman" w:eastAsia="Arial Unicode MS" w:hAnsi="Times New Roman" w:cs="Times New Roman"/>
        </w:rPr>
      </w:pPr>
      <w:r w:rsidRPr="008306EE">
        <w:rPr>
          <w:rFonts w:ascii="Times New Roman" w:hAnsi="Times New Roman" w:cs="Times New Roman"/>
        </w:rPr>
        <w:t>Подписи сторон</w:t>
      </w:r>
    </w:p>
    <w:tbl>
      <w:tblPr>
        <w:tblW w:w="10092" w:type="dxa"/>
        <w:tblLayout w:type="fixed"/>
        <w:tblLook w:val="01E0"/>
      </w:tblPr>
      <w:tblGrid>
        <w:gridCol w:w="4788"/>
        <w:gridCol w:w="5304"/>
      </w:tblGrid>
      <w:tr w:rsidR="008306EE" w:rsidRPr="008306EE" w:rsidTr="008306EE">
        <w:tc>
          <w:tcPr>
            <w:tcW w:w="4788" w:type="dxa"/>
          </w:tcPr>
          <w:p w:rsidR="008306EE" w:rsidRPr="008306EE" w:rsidRDefault="008306EE" w:rsidP="008306EE">
            <w:pPr>
              <w:jc w:val="center"/>
              <w:rPr>
                <w:rFonts w:ascii="Times New Roman" w:hAnsi="Times New Roman" w:cs="Times New Roman"/>
              </w:rPr>
            </w:pPr>
            <w:r w:rsidRPr="008306EE">
              <w:rPr>
                <w:rFonts w:ascii="Times New Roman" w:hAnsi="Times New Roman" w:cs="Times New Roman"/>
              </w:rPr>
              <w:t>от Арендодателя</w:t>
            </w:r>
          </w:p>
          <w:p w:rsidR="008306EE" w:rsidRPr="008306EE" w:rsidRDefault="008306EE" w:rsidP="008306EE">
            <w:pPr>
              <w:tabs>
                <w:tab w:val="left" w:pos="700"/>
              </w:tabs>
              <w:jc w:val="center"/>
              <w:rPr>
                <w:rFonts w:ascii="Times New Roman" w:hAnsi="Times New Roman" w:cs="Times New Roman"/>
                <w:bCs/>
              </w:rPr>
            </w:pPr>
            <w:r w:rsidRPr="008306EE">
              <w:rPr>
                <w:rFonts w:ascii="Times New Roman" w:hAnsi="Times New Roman" w:cs="Times New Roman"/>
                <w:bCs/>
              </w:rPr>
              <w:t xml:space="preserve">____________________________________ </w:t>
            </w:r>
          </w:p>
          <w:p w:rsidR="008306EE" w:rsidRPr="008306EE" w:rsidRDefault="008306EE" w:rsidP="008306EE">
            <w:pPr>
              <w:tabs>
                <w:tab w:val="left" w:pos="700"/>
              </w:tabs>
              <w:jc w:val="center"/>
              <w:rPr>
                <w:rFonts w:ascii="Times New Roman" w:hAnsi="Times New Roman" w:cs="Times New Roman"/>
                <w:bCs/>
              </w:rPr>
            </w:pPr>
            <w:r w:rsidRPr="008306EE">
              <w:rPr>
                <w:rFonts w:ascii="Times New Roman" w:hAnsi="Times New Roman" w:cs="Times New Roman"/>
                <w:bCs/>
              </w:rPr>
              <w:t>_____________________________________</w:t>
            </w:r>
          </w:p>
          <w:p w:rsidR="008306EE" w:rsidRPr="008306EE" w:rsidRDefault="008306EE" w:rsidP="008306EE">
            <w:pPr>
              <w:tabs>
                <w:tab w:val="left" w:pos="700"/>
              </w:tabs>
              <w:jc w:val="center"/>
              <w:rPr>
                <w:rFonts w:ascii="Times New Roman" w:hAnsi="Times New Roman" w:cs="Times New Roman"/>
                <w:bCs/>
                <w:sz w:val="20"/>
                <w:szCs w:val="20"/>
              </w:rPr>
            </w:pPr>
            <w:r w:rsidRPr="008306EE">
              <w:rPr>
                <w:rFonts w:ascii="Times New Roman" w:hAnsi="Times New Roman" w:cs="Times New Roman"/>
                <w:bCs/>
                <w:sz w:val="20"/>
                <w:szCs w:val="20"/>
              </w:rPr>
              <w:t>(должность, Ф.И.О.)</w:t>
            </w:r>
          </w:p>
          <w:p w:rsidR="008306EE" w:rsidRPr="008306EE" w:rsidRDefault="008306EE" w:rsidP="008306EE">
            <w:pPr>
              <w:rPr>
                <w:rFonts w:ascii="Times New Roman" w:hAnsi="Times New Roman" w:cs="Times New Roman"/>
              </w:rPr>
            </w:pPr>
          </w:p>
          <w:p w:rsidR="008306EE" w:rsidRPr="008306EE" w:rsidRDefault="008306EE" w:rsidP="008306EE">
            <w:pPr>
              <w:rPr>
                <w:rFonts w:ascii="Times New Roman" w:hAnsi="Times New Roman" w:cs="Times New Roman"/>
              </w:rPr>
            </w:pPr>
            <w:r w:rsidRPr="008306EE">
              <w:rPr>
                <w:rFonts w:ascii="Times New Roman" w:hAnsi="Times New Roman" w:cs="Times New Roman"/>
              </w:rPr>
              <w:t>М.П. _______________________</w:t>
            </w:r>
          </w:p>
          <w:p w:rsidR="008306EE" w:rsidRPr="008306EE" w:rsidRDefault="008306EE" w:rsidP="008306EE">
            <w:pPr>
              <w:jc w:val="center"/>
              <w:rPr>
                <w:rFonts w:ascii="Times New Roman" w:hAnsi="Times New Roman" w:cs="Times New Roman"/>
              </w:rPr>
            </w:pPr>
            <w:r w:rsidRPr="008306EE">
              <w:rPr>
                <w:rFonts w:ascii="Times New Roman" w:hAnsi="Times New Roman" w:cs="Times New Roman"/>
              </w:rPr>
              <w:t>(подпись)</w:t>
            </w:r>
          </w:p>
          <w:p w:rsidR="008306EE" w:rsidRPr="008306EE" w:rsidRDefault="008306EE" w:rsidP="008306EE">
            <w:pPr>
              <w:tabs>
                <w:tab w:val="left" w:pos="700"/>
              </w:tabs>
              <w:jc w:val="center"/>
              <w:rPr>
                <w:rFonts w:ascii="Times New Roman" w:hAnsi="Times New Roman" w:cs="Times New Roman"/>
                <w:bCs/>
              </w:rPr>
            </w:pPr>
          </w:p>
        </w:tc>
        <w:tc>
          <w:tcPr>
            <w:tcW w:w="5304" w:type="dxa"/>
          </w:tcPr>
          <w:p w:rsidR="008306EE" w:rsidRPr="008306EE" w:rsidRDefault="008306EE" w:rsidP="008306EE">
            <w:pPr>
              <w:tabs>
                <w:tab w:val="left" w:pos="700"/>
              </w:tabs>
              <w:jc w:val="center"/>
              <w:rPr>
                <w:rFonts w:ascii="Times New Roman" w:hAnsi="Times New Roman" w:cs="Times New Roman"/>
                <w:bCs/>
              </w:rPr>
            </w:pPr>
            <w:r w:rsidRPr="008306EE">
              <w:rPr>
                <w:rFonts w:ascii="Times New Roman" w:hAnsi="Times New Roman" w:cs="Times New Roman"/>
                <w:bCs/>
              </w:rPr>
              <w:t>от Арендатора:</w:t>
            </w:r>
          </w:p>
          <w:p w:rsidR="008306EE" w:rsidRPr="008306EE" w:rsidRDefault="008306EE" w:rsidP="008306EE">
            <w:pPr>
              <w:tabs>
                <w:tab w:val="left" w:pos="700"/>
              </w:tabs>
              <w:jc w:val="center"/>
              <w:rPr>
                <w:rFonts w:ascii="Times New Roman" w:hAnsi="Times New Roman" w:cs="Times New Roman"/>
                <w:bCs/>
              </w:rPr>
            </w:pPr>
            <w:r w:rsidRPr="008306EE">
              <w:rPr>
                <w:rFonts w:ascii="Times New Roman" w:hAnsi="Times New Roman" w:cs="Times New Roman"/>
                <w:bCs/>
              </w:rPr>
              <w:t xml:space="preserve">____________________________________ </w:t>
            </w:r>
          </w:p>
          <w:p w:rsidR="008306EE" w:rsidRPr="008306EE" w:rsidRDefault="008306EE" w:rsidP="008306EE">
            <w:pPr>
              <w:tabs>
                <w:tab w:val="left" w:pos="700"/>
              </w:tabs>
              <w:jc w:val="center"/>
              <w:rPr>
                <w:rFonts w:ascii="Times New Roman" w:hAnsi="Times New Roman" w:cs="Times New Roman"/>
                <w:bCs/>
              </w:rPr>
            </w:pPr>
            <w:r w:rsidRPr="008306EE">
              <w:rPr>
                <w:rFonts w:ascii="Times New Roman" w:hAnsi="Times New Roman" w:cs="Times New Roman"/>
                <w:bCs/>
              </w:rPr>
              <w:t>_____________________________________</w:t>
            </w:r>
          </w:p>
          <w:p w:rsidR="008306EE" w:rsidRPr="008306EE" w:rsidRDefault="008306EE" w:rsidP="008306EE">
            <w:pPr>
              <w:tabs>
                <w:tab w:val="left" w:pos="700"/>
              </w:tabs>
              <w:jc w:val="center"/>
              <w:rPr>
                <w:rFonts w:ascii="Times New Roman" w:hAnsi="Times New Roman" w:cs="Times New Roman"/>
                <w:bCs/>
                <w:sz w:val="20"/>
                <w:szCs w:val="20"/>
              </w:rPr>
            </w:pPr>
            <w:r w:rsidRPr="008306EE">
              <w:rPr>
                <w:rFonts w:ascii="Times New Roman" w:hAnsi="Times New Roman" w:cs="Times New Roman"/>
                <w:bCs/>
                <w:sz w:val="20"/>
                <w:szCs w:val="20"/>
              </w:rPr>
              <w:t xml:space="preserve"> (должность, Ф.И.О.)</w:t>
            </w:r>
          </w:p>
          <w:p w:rsidR="008306EE" w:rsidRPr="008306EE" w:rsidRDefault="008306EE" w:rsidP="008306EE">
            <w:pPr>
              <w:tabs>
                <w:tab w:val="left" w:pos="700"/>
              </w:tabs>
              <w:jc w:val="center"/>
              <w:rPr>
                <w:rFonts w:ascii="Times New Roman" w:hAnsi="Times New Roman" w:cs="Times New Roman"/>
                <w:bCs/>
              </w:rPr>
            </w:pPr>
          </w:p>
          <w:p w:rsidR="008306EE" w:rsidRPr="008306EE" w:rsidRDefault="008306EE" w:rsidP="008306EE">
            <w:pPr>
              <w:tabs>
                <w:tab w:val="left" w:pos="700"/>
              </w:tabs>
              <w:jc w:val="center"/>
              <w:rPr>
                <w:rFonts w:ascii="Times New Roman" w:hAnsi="Times New Roman" w:cs="Times New Roman"/>
                <w:bCs/>
              </w:rPr>
            </w:pPr>
            <w:r w:rsidRPr="008306EE">
              <w:rPr>
                <w:rFonts w:ascii="Times New Roman" w:hAnsi="Times New Roman" w:cs="Times New Roman"/>
                <w:bCs/>
              </w:rPr>
              <w:t>М.П.________________________________</w:t>
            </w:r>
          </w:p>
          <w:p w:rsidR="008306EE" w:rsidRPr="008306EE" w:rsidRDefault="008306EE" w:rsidP="008306EE">
            <w:pPr>
              <w:tabs>
                <w:tab w:val="left" w:pos="700"/>
              </w:tabs>
              <w:jc w:val="center"/>
              <w:rPr>
                <w:rFonts w:ascii="Times New Roman" w:hAnsi="Times New Roman" w:cs="Times New Roman"/>
                <w:bCs/>
                <w:sz w:val="20"/>
                <w:szCs w:val="20"/>
              </w:rPr>
            </w:pPr>
            <w:r w:rsidRPr="008306EE">
              <w:rPr>
                <w:rFonts w:ascii="Times New Roman" w:hAnsi="Times New Roman" w:cs="Times New Roman"/>
                <w:bCs/>
                <w:sz w:val="20"/>
                <w:szCs w:val="20"/>
              </w:rPr>
              <w:t>(подпись)</w:t>
            </w:r>
          </w:p>
          <w:p w:rsidR="008306EE" w:rsidRPr="008306EE" w:rsidRDefault="008306EE" w:rsidP="008306EE">
            <w:pPr>
              <w:tabs>
                <w:tab w:val="left" w:pos="700"/>
              </w:tabs>
              <w:jc w:val="center"/>
              <w:rPr>
                <w:rFonts w:ascii="Times New Roman" w:hAnsi="Times New Roman" w:cs="Times New Roman"/>
                <w:bCs/>
              </w:rPr>
            </w:pPr>
          </w:p>
        </w:tc>
      </w:tr>
    </w:tbl>
    <w:p w:rsidR="008306EE" w:rsidRDefault="008306EE" w:rsidP="008306EE">
      <w:pPr>
        <w:ind w:left="5103"/>
        <w:jc w:val="right"/>
        <w:rPr>
          <w:sz w:val="20"/>
          <w:szCs w:val="20"/>
        </w:rPr>
      </w:pPr>
    </w:p>
    <w:p w:rsidR="008306EE" w:rsidRDefault="008306EE" w:rsidP="008306EE">
      <w:pPr>
        <w:ind w:left="5103"/>
        <w:jc w:val="center"/>
        <w:rPr>
          <w:sz w:val="20"/>
          <w:szCs w:val="20"/>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Default="001B5DB5" w:rsidP="008A3205">
      <w:pPr>
        <w:tabs>
          <w:tab w:val="left" w:pos="9356"/>
        </w:tabs>
        <w:ind w:left="5954" w:right="1"/>
        <w:jc w:val="both"/>
        <w:rPr>
          <w:sz w:val="24"/>
          <w:szCs w:val="24"/>
        </w:rPr>
      </w:pPr>
    </w:p>
    <w:p w:rsidR="001B5DB5" w:rsidRPr="00C97467" w:rsidRDefault="001B5DB5" w:rsidP="008A3205">
      <w:pPr>
        <w:tabs>
          <w:tab w:val="left" w:pos="9356"/>
        </w:tabs>
        <w:ind w:left="5954" w:right="1"/>
        <w:jc w:val="both"/>
        <w:rPr>
          <w:sz w:val="24"/>
          <w:szCs w:val="24"/>
        </w:rPr>
      </w:pPr>
    </w:p>
    <w:p w:rsidR="008306EE" w:rsidRPr="007A4477" w:rsidRDefault="008306EE" w:rsidP="008306EE">
      <w:pPr>
        <w:pStyle w:val="ConsPlusNormal"/>
        <w:jc w:val="right"/>
        <w:rPr>
          <w:sz w:val="28"/>
          <w:szCs w:val="28"/>
        </w:rPr>
      </w:pPr>
    </w:p>
    <w:tbl>
      <w:tblPr>
        <w:tblpPr w:leftFromText="180" w:rightFromText="180" w:vertAnchor="text" w:horzAnchor="margin" w:tblpXSpec="center" w:tblpY="143"/>
        <w:tblW w:w="10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51"/>
        <w:gridCol w:w="1366"/>
        <w:gridCol w:w="4488"/>
      </w:tblGrid>
      <w:tr w:rsidR="008306EE" w:rsidRPr="008306EE" w:rsidTr="008306EE">
        <w:trPr>
          <w:trHeight w:val="1273"/>
        </w:trPr>
        <w:tc>
          <w:tcPr>
            <w:tcW w:w="4951" w:type="dxa"/>
            <w:tcBorders>
              <w:top w:val="nil"/>
              <w:left w:val="nil"/>
              <w:bottom w:val="nil"/>
              <w:right w:val="nil"/>
            </w:tcBorders>
          </w:tcPr>
          <w:p w:rsidR="008306EE" w:rsidRPr="001B5DB5" w:rsidRDefault="008306EE" w:rsidP="008306EE">
            <w:pPr>
              <w:jc w:val="center"/>
              <w:rPr>
                <w:rFonts w:ascii="Times New Roman" w:hAnsi="Times New Roman" w:cs="Times New Roman"/>
                <w:spacing w:val="50"/>
                <w:sz w:val="24"/>
                <w:szCs w:val="24"/>
              </w:rPr>
            </w:pPr>
            <w:r w:rsidRPr="001B5DB5">
              <w:rPr>
                <w:rFonts w:ascii="Times New Roman" w:hAnsi="Times New Roman" w:cs="Times New Roman"/>
                <w:spacing w:val="50"/>
                <w:sz w:val="24"/>
                <w:szCs w:val="24"/>
              </w:rPr>
              <w:t xml:space="preserve">Администрация </w:t>
            </w:r>
            <w:r w:rsidRPr="001B5DB5">
              <w:rPr>
                <w:rFonts w:ascii="Times New Roman" w:hAnsi="Times New Roman" w:cs="Times New Roman"/>
                <w:spacing w:val="50"/>
                <w:sz w:val="24"/>
                <w:szCs w:val="24"/>
              </w:rPr>
              <w:br/>
              <w:t>муниципального образования «Муниципальный округ</w:t>
            </w:r>
          </w:p>
          <w:p w:rsidR="008306EE" w:rsidRPr="001B5DB5" w:rsidRDefault="008306EE" w:rsidP="008306EE">
            <w:pPr>
              <w:jc w:val="center"/>
              <w:rPr>
                <w:rFonts w:ascii="Times New Roman" w:hAnsi="Times New Roman" w:cs="Times New Roman"/>
                <w:spacing w:val="50"/>
                <w:sz w:val="24"/>
                <w:szCs w:val="24"/>
              </w:rPr>
            </w:pPr>
            <w:r w:rsidRPr="001B5DB5">
              <w:rPr>
                <w:rFonts w:ascii="Times New Roman" w:hAnsi="Times New Roman" w:cs="Times New Roman"/>
                <w:spacing w:val="50"/>
                <w:sz w:val="24"/>
                <w:szCs w:val="24"/>
              </w:rPr>
              <w:t>Сюмсинский район</w:t>
            </w:r>
          </w:p>
          <w:p w:rsidR="008306EE" w:rsidRPr="001B5DB5" w:rsidRDefault="008306EE" w:rsidP="008306EE">
            <w:pPr>
              <w:tabs>
                <w:tab w:val="left" w:pos="0"/>
              </w:tabs>
              <w:jc w:val="center"/>
              <w:rPr>
                <w:rFonts w:ascii="Times New Roman" w:hAnsi="Times New Roman" w:cs="Times New Roman"/>
                <w:spacing w:val="20"/>
                <w:sz w:val="24"/>
                <w:szCs w:val="24"/>
              </w:rPr>
            </w:pPr>
            <w:r w:rsidRPr="001B5DB5">
              <w:rPr>
                <w:rFonts w:ascii="Times New Roman" w:hAnsi="Times New Roman" w:cs="Times New Roman"/>
                <w:spacing w:val="50"/>
                <w:sz w:val="24"/>
                <w:szCs w:val="24"/>
              </w:rPr>
              <w:t>Удмуртской Республики»</w:t>
            </w:r>
          </w:p>
          <w:p w:rsidR="008306EE" w:rsidRPr="001B5DB5" w:rsidRDefault="008306EE" w:rsidP="008306EE">
            <w:pPr>
              <w:tabs>
                <w:tab w:val="left" w:pos="0"/>
              </w:tabs>
              <w:jc w:val="center"/>
              <w:rPr>
                <w:rFonts w:ascii="Times New Roman" w:hAnsi="Times New Roman" w:cs="Times New Roman"/>
                <w:spacing w:val="20"/>
                <w:sz w:val="24"/>
                <w:szCs w:val="24"/>
              </w:rPr>
            </w:pPr>
          </w:p>
        </w:tc>
        <w:tc>
          <w:tcPr>
            <w:tcW w:w="1366" w:type="dxa"/>
            <w:tcBorders>
              <w:top w:val="nil"/>
              <w:left w:val="nil"/>
              <w:bottom w:val="nil"/>
              <w:right w:val="nil"/>
            </w:tcBorders>
          </w:tcPr>
          <w:p w:rsidR="008306EE" w:rsidRPr="001B5DB5" w:rsidRDefault="008306EE" w:rsidP="008306EE">
            <w:pPr>
              <w:jc w:val="center"/>
              <w:rPr>
                <w:rFonts w:ascii="Times New Roman" w:hAnsi="Times New Roman" w:cs="Times New Roman"/>
                <w:spacing w:val="20"/>
                <w:sz w:val="24"/>
                <w:szCs w:val="24"/>
              </w:rPr>
            </w:pPr>
            <w:r w:rsidRPr="001B5DB5">
              <w:rPr>
                <w:rFonts w:ascii="Times New Roman" w:hAnsi="Times New Roman" w:cs="Times New Roman"/>
                <w:noProof/>
                <w:spacing w:val="20"/>
                <w:sz w:val="24"/>
                <w:szCs w:val="24"/>
              </w:rPr>
              <w:drawing>
                <wp:inline distT="0" distB="0" distL="0" distR="0">
                  <wp:extent cx="715645" cy="683895"/>
                  <wp:effectExtent l="19050" t="0" r="8255" b="0"/>
                  <wp:docPr id="4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srcRect/>
                          <a:stretch>
                            <a:fillRect/>
                          </a:stretch>
                        </pic:blipFill>
                        <pic:spPr bwMode="auto">
                          <a:xfrm>
                            <a:off x="0" y="0"/>
                            <a:ext cx="715645" cy="683895"/>
                          </a:xfrm>
                          <a:prstGeom prst="rect">
                            <a:avLst/>
                          </a:prstGeom>
                          <a:noFill/>
                          <a:ln w="9525">
                            <a:noFill/>
                            <a:miter lim="800000"/>
                            <a:headEnd/>
                            <a:tailEnd/>
                          </a:ln>
                        </pic:spPr>
                      </pic:pic>
                    </a:graphicData>
                  </a:graphic>
                </wp:inline>
              </w:drawing>
            </w:r>
          </w:p>
        </w:tc>
        <w:tc>
          <w:tcPr>
            <w:tcW w:w="4488" w:type="dxa"/>
            <w:tcBorders>
              <w:top w:val="nil"/>
              <w:left w:val="nil"/>
              <w:bottom w:val="nil"/>
              <w:right w:val="nil"/>
            </w:tcBorders>
          </w:tcPr>
          <w:p w:rsidR="008306EE" w:rsidRPr="001B5DB5" w:rsidRDefault="008306EE" w:rsidP="008306EE">
            <w:pPr>
              <w:tabs>
                <w:tab w:val="left" w:pos="0"/>
              </w:tabs>
              <w:jc w:val="center"/>
              <w:rPr>
                <w:rFonts w:ascii="Times New Roman" w:hAnsi="Times New Roman" w:cs="Times New Roman"/>
                <w:spacing w:val="50"/>
                <w:sz w:val="24"/>
                <w:szCs w:val="24"/>
              </w:rPr>
            </w:pPr>
            <w:r w:rsidRPr="001B5DB5">
              <w:rPr>
                <w:rFonts w:ascii="Times New Roman" w:hAnsi="Times New Roman" w:cs="Times New Roman"/>
                <w:spacing w:val="50"/>
                <w:sz w:val="24"/>
                <w:szCs w:val="24"/>
              </w:rPr>
              <w:t>«Удмурт Элькунысь</w:t>
            </w:r>
          </w:p>
          <w:p w:rsidR="008306EE" w:rsidRPr="001B5DB5" w:rsidRDefault="008306EE" w:rsidP="008306EE">
            <w:pPr>
              <w:tabs>
                <w:tab w:val="left" w:pos="0"/>
              </w:tabs>
              <w:jc w:val="center"/>
              <w:rPr>
                <w:rFonts w:ascii="Times New Roman" w:hAnsi="Times New Roman" w:cs="Times New Roman"/>
                <w:spacing w:val="50"/>
                <w:sz w:val="24"/>
                <w:szCs w:val="24"/>
              </w:rPr>
            </w:pPr>
            <w:r w:rsidRPr="001B5DB5">
              <w:rPr>
                <w:rFonts w:ascii="Times New Roman" w:hAnsi="Times New Roman" w:cs="Times New Roman"/>
                <w:spacing w:val="50"/>
                <w:sz w:val="24"/>
                <w:szCs w:val="24"/>
              </w:rPr>
              <w:t xml:space="preserve">Сюмси ёрос </w:t>
            </w:r>
          </w:p>
          <w:p w:rsidR="008306EE" w:rsidRPr="001B5DB5" w:rsidRDefault="008306EE" w:rsidP="008306EE">
            <w:pPr>
              <w:tabs>
                <w:tab w:val="left" w:pos="0"/>
              </w:tabs>
              <w:jc w:val="center"/>
              <w:rPr>
                <w:rFonts w:ascii="Times New Roman" w:hAnsi="Times New Roman" w:cs="Times New Roman"/>
                <w:spacing w:val="50"/>
                <w:sz w:val="24"/>
                <w:szCs w:val="24"/>
              </w:rPr>
            </w:pPr>
            <w:r w:rsidRPr="001B5DB5">
              <w:rPr>
                <w:rFonts w:ascii="Times New Roman" w:hAnsi="Times New Roman" w:cs="Times New Roman"/>
                <w:spacing w:val="50"/>
                <w:sz w:val="24"/>
                <w:szCs w:val="24"/>
              </w:rPr>
              <w:t>муниципал округ»</w:t>
            </w:r>
          </w:p>
          <w:p w:rsidR="008306EE" w:rsidRPr="001B5DB5" w:rsidRDefault="008306EE" w:rsidP="008306EE">
            <w:pPr>
              <w:tabs>
                <w:tab w:val="left" w:pos="0"/>
              </w:tabs>
              <w:jc w:val="center"/>
              <w:rPr>
                <w:rFonts w:ascii="Times New Roman" w:hAnsi="Times New Roman" w:cs="Times New Roman"/>
                <w:spacing w:val="20"/>
                <w:sz w:val="24"/>
                <w:szCs w:val="24"/>
              </w:rPr>
            </w:pPr>
            <w:r w:rsidRPr="001B5DB5">
              <w:rPr>
                <w:rFonts w:ascii="Times New Roman" w:hAnsi="Times New Roman" w:cs="Times New Roman"/>
                <w:spacing w:val="50"/>
                <w:sz w:val="24"/>
                <w:szCs w:val="24"/>
              </w:rPr>
              <w:t>муниципал кылдытэтлэн Администрациез</w:t>
            </w:r>
            <w:r w:rsidRPr="001B5DB5">
              <w:rPr>
                <w:rFonts w:ascii="Times New Roman" w:hAnsi="Times New Roman" w:cs="Times New Roman"/>
                <w:spacing w:val="20"/>
                <w:sz w:val="24"/>
                <w:szCs w:val="24"/>
              </w:rPr>
              <w:t xml:space="preserve"> </w:t>
            </w:r>
          </w:p>
        </w:tc>
      </w:tr>
    </w:tbl>
    <w:p w:rsidR="008306EE" w:rsidRPr="008306EE" w:rsidRDefault="008306EE" w:rsidP="008306EE">
      <w:pPr>
        <w:pStyle w:val="1"/>
        <w:jc w:val="left"/>
        <w:rPr>
          <w:sz w:val="28"/>
          <w:szCs w:val="28"/>
        </w:rPr>
      </w:pPr>
    </w:p>
    <w:p w:rsidR="008306EE" w:rsidRPr="008306EE" w:rsidRDefault="008306EE" w:rsidP="008306EE">
      <w:pPr>
        <w:pStyle w:val="1"/>
        <w:rPr>
          <w:b w:val="0"/>
          <w:bCs w:val="0"/>
          <w:spacing w:val="20"/>
          <w:sz w:val="40"/>
          <w:szCs w:val="40"/>
        </w:rPr>
      </w:pPr>
      <w:r w:rsidRPr="008306EE">
        <w:rPr>
          <w:spacing w:val="20"/>
          <w:sz w:val="40"/>
          <w:szCs w:val="40"/>
        </w:rPr>
        <w:t>ПОСТАНОВЛЕНИЕ</w:t>
      </w:r>
    </w:p>
    <w:p w:rsidR="008306EE" w:rsidRPr="008306EE" w:rsidRDefault="008306EE" w:rsidP="008306EE">
      <w:pPr>
        <w:pStyle w:val="1"/>
        <w:jc w:val="left"/>
        <w:rPr>
          <w:sz w:val="28"/>
          <w:szCs w:val="28"/>
        </w:rPr>
      </w:pPr>
      <w:r w:rsidRPr="008306EE">
        <w:rPr>
          <w:sz w:val="28"/>
          <w:szCs w:val="28"/>
        </w:rPr>
        <w:t xml:space="preserve">                                                                         </w:t>
      </w:r>
    </w:p>
    <w:p w:rsidR="008306EE" w:rsidRPr="008306EE" w:rsidRDefault="008306EE" w:rsidP="008306EE">
      <w:pPr>
        <w:pStyle w:val="1"/>
        <w:jc w:val="left"/>
        <w:rPr>
          <w:b w:val="0"/>
          <w:sz w:val="28"/>
          <w:szCs w:val="28"/>
        </w:rPr>
      </w:pPr>
      <w:r w:rsidRPr="008306EE">
        <w:rPr>
          <w:b w:val="0"/>
          <w:sz w:val="28"/>
          <w:szCs w:val="28"/>
        </w:rPr>
        <w:t>от 31января 2025 года                                                                                       № 41</w:t>
      </w:r>
    </w:p>
    <w:p w:rsidR="008306EE" w:rsidRPr="008306EE" w:rsidRDefault="008306EE" w:rsidP="008306EE">
      <w:pPr>
        <w:jc w:val="center"/>
        <w:rPr>
          <w:rFonts w:ascii="Times New Roman" w:hAnsi="Times New Roman" w:cs="Times New Roman"/>
          <w:spacing w:val="20"/>
          <w:sz w:val="28"/>
          <w:szCs w:val="28"/>
        </w:rPr>
      </w:pPr>
      <w:r w:rsidRPr="008306EE">
        <w:rPr>
          <w:rFonts w:ascii="Times New Roman" w:hAnsi="Times New Roman" w:cs="Times New Roman"/>
          <w:sz w:val="28"/>
          <w:szCs w:val="28"/>
        </w:rPr>
        <w:t>с. Сюмси</w:t>
      </w:r>
    </w:p>
    <w:p w:rsidR="008306EE" w:rsidRPr="008306EE" w:rsidRDefault="008306EE" w:rsidP="008306EE">
      <w:pPr>
        <w:ind w:right="4879"/>
        <w:jc w:val="both"/>
        <w:rPr>
          <w:rFonts w:ascii="Times New Roman" w:hAnsi="Times New Roman" w:cs="Times New Roman"/>
          <w:sz w:val="28"/>
          <w:szCs w:val="28"/>
        </w:rPr>
      </w:pPr>
    </w:p>
    <w:p w:rsidR="008306EE" w:rsidRPr="008306EE" w:rsidRDefault="008306EE" w:rsidP="008306EE">
      <w:pPr>
        <w:pStyle w:val="3a"/>
        <w:shd w:val="clear" w:color="auto" w:fill="auto"/>
        <w:spacing w:line="240" w:lineRule="auto"/>
        <w:jc w:val="center"/>
        <w:rPr>
          <w:sz w:val="28"/>
          <w:szCs w:val="28"/>
        </w:rPr>
      </w:pPr>
      <w:r w:rsidRPr="008306EE">
        <w:rPr>
          <w:sz w:val="28"/>
          <w:szCs w:val="28"/>
        </w:rPr>
        <w:t>Об установлении размера средней стоимости двухразового бесплатного питания обучающихся с ограниченными возможностями здоровья образовательных организаций Сюмсинского района</w:t>
      </w:r>
    </w:p>
    <w:p w:rsidR="008306EE" w:rsidRPr="008306EE" w:rsidRDefault="008306EE" w:rsidP="008306EE">
      <w:pPr>
        <w:pStyle w:val="3a"/>
        <w:shd w:val="clear" w:color="auto" w:fill="auto"/>
        <w:spacing w:line="335" w:lineRule="exact"/>
        <w:jc w:val="center"/>
        <w:rPr>
          <w:b/>
          <w:sz w:val="28"/>
          <w:szCs w:val="28"/>
        </w:rPr>
      </w:pPr>
    </w:p>
    <w:p w:rsidR="008306EE" w:rsidRPr="008306EE" w:rsidRDefault="008306EE" w:rsidP="008306EE">
      <w:pPr>
        <w:tabs>
          <w:tab w:val="left" w:pos="9071"/>
        </w:tabs>
        <w:ind w:right="-1" w:firstLine="567"/>
        <w:jc w:val="both"/>
        <w:rPr>
          <w:rFonts w:ascii="Times New Roman" w:hAnsi="Times New Roman" w:cs="Times New Roman"/>
          <w:b/>
          <w:bCs/>
          <w:sz w:val="28"/>
          <w:szCs w:val="28"/>
        </w:rPr>
      </w:pPr>
      <w:r w:rsidRPr="008306EE">
        <w:rPr>
          <w:rFonts w:ascii="Times New Roman" w:hAnsi="Times New Roman" w:cs="Times New Roman"/>
          <w:sz w:val="28"/>
          <w:szCs w:val="28"/>
        </w:rPr>
        <w:t xml:space="preserve">В соответствии с Федеральным Законом от 29 декабря 2012 года             № 273-ФЗ «Об образовании в Российской Федерации», Законом Удмуртской Республики от 21 марта 2014 года № 11-РЗ «О реализации полномочий в сфере образования», постановлением Правительства Удмуртской Республики от 20 октября 2023 года № 693 «Об установлении Порядка обеспечения бесплатного двухразового питания обучающихся с ограниченными возможностями здоровья, обучение которых организовано государственными образовательными организациями Удмуртской Республики на дому, в том числе с возможностью замены двухразового питания денежной компенсацией», постановлением Администрации муниципального образования «Сюмиснский район» </w:t>
      </w:r>
      <w:r w:rsidRPr="008306EE">
        <w:rPr>
          <w:rFonts w:ascii="Times New Roman" w:hAnsi="Times New Roman" w:cs="Times New Roman"/>
          <w:color w:val="000000"/>
          <w:sz w:val="28"/>
          <w:szCs w:val="28"/>
        </w:rPr>
        <w:t>от 22 октября 2019 года № 418 «Об утверждении Порядка обеспечения бесплатным горячим питанием обучающихся с ограниченными возможностями здоровья, не проживающих в образовательных организациях, реализующих адаптированные основные общеобразовательные программы»</w:t>
      </w:r>
      <w:r w:rsidRPr="008306EE">
        <w:rPr>
          <w:rFonts w:ascii="Times New Roman" w:hAnsi="Times New Roman" w:cs="Times New Roman"/>
          <w:b/>
          <w:bCs/>
          <w:sz w:val="28"/>
          <w:szCs w:val="28"/>
        </w:rPr>
        <w:t xml:space="preserve"> Администрация муниципального образования «Муниципальный округ Сюмсинский район Удмуртской Республики» </w:t>
      </w:r>
      <w:r w:rsidRPr="008306EE">
        <w:rPr>
          <w:rFonts w:ascii="Times New Roman" w:hAnsi="Times New Roman" w:cs="Times New Roman"/>
          <w:b/>
          <w:bCs/>
          <w:spacing w:val="20"/>
          <w:sz w:val="28"/>
          <w:szCs w:val="28"/>
        </w:rPr>
        <w:t>постановляет</w:t>
      </w:r>
      <w:r w:rsidRPr="008306EE">
        <w:rPr>
          <w:rFonts w:ascii="Times New Roman" w:hAnsi="Times New Roman" w:cs="Times New Roman"/>
          <w:b/>
          <w:bCs/>
          <w:sz w:val="28"/>
          <w:szCs w:val="28"/>
        </w:rPr>
        <w:t>:</w:t>
      </w:r>
    </w:p>
    <w:p w:rsidR="008306EE" w:rsidRPr="008306EE" w:rsidRDefault="008306EE" w:rsidP="00F03D5B">
      <w:pPr>
        <w:pStyle w:val="af9"/>
        <w:numPr>
          <w:ilvl w:val="0"/>
          <w:numId w:val="18"/>
        </w:numPr>
        <w:ind w:left="0" w:firstLine="567"/>
        <w:contextualSpacing w:val="0"/>
        <w:jc w:val="both"/>
        <w:rPr>
          <w:rFonts w:ascii="Times New Roman" w:hAnsi="Times New Roman" w:cs="Times New Roman"/>
          <w:sz w:val="28"/>
          <w:szCs w:val="28"/>
        </w:rPr>
      </w:pPr>
      <w:r w:rsidRPr="008306EE">
        <w:rPr>
          <w:rFonts w:ascii="Times New Roman" w:hAnsi="Times New Roman" w:cs="Times New Roman"/>
          <w:sz w:val="28"/>
          <w:szCs w:val="28"/>
        </w:rPr>
        <w:t>Установить размер средней стоимости двухразового бесплатного питания обучающихся с ограниченными возможностями здоровья, обучающихся в образовательных учреждениях Сюмсинского района, в том числе на дому, в размере 126 рублей (для общеобразовательных учреждений, организующих питание обучающихся самостоятельно, и для формирования продуктового набора для обучающихся на дому).</w:t>
      </w:r>
    </w:p>
    <w:p w:rsidR="008306EE" w:rsidRPr="008306EE" w:rsidRDefault="008306EE" w:rsidP="008306EE">
      <w:pPr>
        <w:pStyle w:val="af9"/>
        <w:ind w:left="0" w:firstLine="709"/>
        <w:contextualSpacing w:val="0"/>
        <w:jc w:val="both"/>
        <w:rPr>
          <w:rFonts w:ascii="Times New Roman" w:hAnsi="Times New Roman" w:cs="Times New Roman"/>
          <w:b/>
          <w:sz w:val="28"/>
          <w:szCs w:val="28"/>
        </w:rPr>
      </w:pPr>
      <w:r w:rsidRPr="008306EE">
        <w:rPr>
          <w:rFonts w:ascii="Times New Roman" w:hAnsi="Times New Roman" w:cs="Times New Roman"/>
          <w:sz w:val="28"/>
          <w:szCs w:val="28"/>
        </w:rPr>
        <w:t xml:space="preserve">2. Установить размер средней стоимости двухразового бесплатного питания обучающихся с ограниченными возможностями здоровья, обучающихся в образовательных учреждениях Сюмсинского района, кроме обучающихся, получающих образование на дому, при организации горячего </w:t>
      </w:r>
      <w:r w:rsidRPr="008306EE">
        <w:rPr>
          <w:rFonts w:ascii="Times New Roman" w:hAnsi="Times New Roman" w:cs="Times New Roman"/>
          <w:sz w:val="28"/>
          <w:szCs w:val="28"/>
        </w:rPr>
        <w:lastRenderedPageBreak/>
        <w:t>питания муниципальными образовательными учреждениями посредством заключения контракта на оказание услуг в размере 146 рублей 00 копеек.</w:t>
      </w:r>
    </w:p>
    <w:p w:rsidR="008306EE" w:rsidRPr="008306EE" w:rsidRDefault="008306EE" w:rsidP="008306EE">
      <w:pPr>
        <w:pStyle w:val="af9"/>
        <w:ind w:left="0" w:firstLine="709"/>
        <w:jc w:val="both"/>
        <w:rPr>
          <w:rFonts w:ascii="Times New Roman" w:hAnsi="Times New Roman" w:cs="Times New Roman"/>
          <w:sz w:val="28"/>
          <w:szCs w:val="28"/>
        </w:rPr>
      </w:pPr>
      <w:r w:rsidRPr="008306EE">
        <w:rPr>
          <w:rFonts w:ascii="Times New Roman" w:hAnsi="Times New Roman" w:cs="Times New Roman"/>
          <w:sz w:val="28"/>
          <w:szCs w:val="28"/>
        </w:rPr>
        <w:t>3. Контроль за исполнением настоящего постановления возложить на начальника Управления образования Администрации муниципального образования «Муниципальный округ Сюмсинский район Удмуртской Республики».</w:t>
      </w:r>
    </w:p>
    <w:p w:rsidR="008306EE" w:rsidRPr="008306EE" w:rsidRDefault="008306EE" w:rsidP="008306EE">
      <w:pPr>
        <w:pStyle w:val="af9"/>
        <w:ind w:left="0" w:firstLine="709"/>
        <w:jc w:val="both"/>
        <w:rPr>
          <w:rFonts w:ascii="Times New Roman" w:hAnsi="Times New Roman" w:cs="Times New Roman"/>
          <w:sz w:val="28"/>
          <w:szCs w:val="28"/>
        </w:rPr>
      </w:pPr>
      <w:r w:rsidRPr="008306EE">
        <w:rPr>
          <w:rFonts w:ascii="Times New Roman" w:hAnsi="Times New Roman" w:cs="Times New Roman"/>
          <w:sz w:val="28"/>
          <w:szCs w:val="28"/>
        </w:rPr>
        <w:t xml:space="preserve">4. Настоящее постановление вступает в силу со дня его подписания  и распространяется на правоотношения, возникшие с 1 января 2025 года. </w:t>
      </w:r>
    </w:p>
    <w:p w:rsidR="008306EE" w:rsidRPr="008306EE" w:rsidRDefault="008306EE" w:rsidP="008306EE">
      <w:pPr>
        <w:pStyle w:val="af9"/>
        <w:ind w:left="927"/>
        <w:jc w:val="both"/>
        <w:rPr>
          <w:rFonts w:ascii="Times New Roman" w:hAnsi="Times New Roman" w:cs="Times New Roman"/>
          <w:sz w:val="28"/>
          <w:szCs w:val="28"/>
        </w:rPr>
      </w:pPr>
    </w:p>
    <w:p w:rsidR="008306EE" w:rsidRPr="008306EE" w:rsidRDefault="008306EE" w:rsidP="008306EE">
      <w:pPr>
        <w:pStyle w:val="af9"/>
        <w:ind w:left="927"/>
        <w:jc w:val="both"/>
        <w:rPr>
          <w:rFonts w:ascii="Times New Roman" w:hAnsi="Times New Roman" w:cs="Times New Roman"/>
          <w:sz w:val="28"/>
          <w:szCs w:val="28"/>
        </w:rPr>
      </w:pPr>
    </w:p>
    <w:p w:rsidR="008306EE" w:rsidRPr="008306EE" w:rsidRDefault="008306EE" w:rsidP="008306EE">
      <w:pPr>
        <w:rPr>
          <w:rFonts w:ascii="Times New Roman" w:hAnsi="Times New Roman" w:cs="Times New Roman"/>
          <w:sz w:val="28"/>
          <w:szCs w:val="28"/>
        </w:rPr>
      </w:pPr>
      <w:r w:rsidRPr="008306EE">
        <w:rPr>
          <w:rFonts w:ascii="Times New Roman" w:hAnsi="Times New Roman" w:cs="Times New Roman"/>
          <w:sz w:val="28"/>
          <w:szCs w:val="28"/>
        </w:rPr>
        <w:t>Первый заместитель главы</w:t>
      </w:r>
    </w:p>
    <w:p w:rsidR="008306EE" w:rsidRPr="008306EE" w:rsidRDefault="008306EE" w:rsidP="008306EE">
      <w:pPr>
        <w:rPr>
          <w:rFonts w:ascii="Times New Roman" w:hAnsi="Times New Roman" w:cs="Times New Roman"/>
          <w:sz w:val="28"/>
          <w:szCs w:val="28"/>
        </w:rPr>
      </w:pPr>
      <w:r w:rsidRPr="008306EE">
        <w:rPr>
          <w:rFonts w:ascii="Times New Roman" w:hAnsi="Times New Roman" w:cs="Times New Roman"/>
          <w:sz w:val="28"/>
          <w:szCs w:val="28"/>
        </w:rPr>
        <w:t>Администрации района                                                                    Э.А. Овечкина</w:t>
      </w:r>
    </w:p>
    <w:p w:rsidR="008306EE" w:rsidRPr="007A4477" w:rsidRDefault="008306EE" w:rsidP="008306EE">
      <w:pPr>
        <w:pStyle w:val="af8"/>
        <w:jc w:val="right"/>
        <w:rPr>
          <w:rFonts w:ascii="Times New Roman" w:hAnsi="Times New Roman" w:cs="Times New Roman"/>
          <w:sz w:val="28"/>
          <w:szCs w:val="28"/>
          <w:lang w:bidi="he-IL"/>
        </w:rPr>
      </w:pPr>
    </w:p>
    <w:p w:rsidR="008306EE" w:rsidRPr="007A4477" w:rsidRDefault="008306EE" w:rsidP="008306EE">
      <w:pPr>
        <w:pStyle w:val="af8"/>
        <w:jc w:val="right"/>
        <w:rPr>
          <w:rFonts w:ascii="Times New Roman" w:hAnsi="Times New Roman" w:cs="Times New Roman"/>
          <w:sz w:val="28"/>
          <w:szCs w:val="28"/>
          <w:lang w:bidi="he-IL"/>
        </w:rPr>
      </w:pPr>
    </w:p>
    <w:p w:rsidR="00780ECA" w:rsidRDefault="00780ECA"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8306EE" w:rsidRDefault="008306EE" w:rsidP="00525E36">
      <w:pPr>
        <w:contextualSpacing/>
        <w:jc w:val="both"/>
        <w:rPr>
          <w:rFonts w:ascii="Times New Roman" w:hAnsi="Times New Roman" w:cs="Times New Roman"/>
          <w:sz w:val="18"/>
          <w:szCs w:val="18"/>
        </w:rPr>
      </w:pPr>
    </w:p>
    <w:p w:rsidR="00525E36" w:rsidRPr="00E47E89" w:rsidRDefault="008306EE" w:rsidP="00525E36">
      <w:pPr>
        <w:contextualSpacing/>
        <w:jc w:val="both"/>
        <w:rPr>
          <w:rFonts w:ascii="Times New Roman" w:hAnsi="Times New Roman" w:cs="Times New Roman"/>
          <w:sz w:val="18"/>
          <w:szCs w:val="18"/>
        </w:rPr>
      </w:pPr>
      <w:r>
        <w:rPr>
          <w:rFonts w:ascii="Times New Roman" w:hAnsi="Times New Roman" w:cs="Times New Roman"/>
          <w:sz w:val="18"/>
          <w:szCs w:val="18"/>
        </w:rPr>
        <w:t>У</w:t>
      </w:r>
      <w:r w:rsidR="00525E36" w:rsidRPr="00E47E89">
        <w:rPr>
          <w:rFonts w:ascii="Times New Roman" w:hAnsi="Times New Roman" w:cs="Times New Roman"/>
          <w:sz w:val="18"/>
          <w:szCs w:val="18"/>
        </w:rPr>
        <w:t>чредитель: Совет депутатов муниципального образования «Муниципальный округ Сюмсинский район Удмуртской Республики»</w:t>
      </w:r>
    </w:p>
    <w:p w:rsidR="00525E36" w:rsidRPr="00E47E89" w:rsidRDefault="00525E36" w:rsidP="00525E36">
      <w:pPr>
        <w:contextualSpacing/>
        <w:jc w:val="both"/>
        <w:rPr>
          <w:rFonts w:ascii="Times New Roman" w:hAnsi="Times New Roman" w:cs="Times New Roman"/>
          <w:sz w:val="18"/>
          <w:szCs w:val="18"/>
        </w:rPr>
      </w:pPr>
    </w:p>
    <w:p w:rsidR="00525E36" w:rsidRPr="00E47E89" w:rsidRDefault="00525E36" w:rsidP="00525E36">
      <w:pPr>
        <w:contextualSpacing/>
        <w:jc w:val="both"/>
        <w:rPr>
          <w:rFonts w:ascii="Times New Roman" w:hAnsi="Times New Roman" w:cs="Times New Roman"/>
          <w:sz w:val="18"/>
          <w:szCs w:val="18"/>
        </w:rPr>
      </w:pPr>
      <w:r w:rsidRPr="00E47E89">
        <w:rPr>
          <w:rFonts w:ascii="Times New Roman" w:hAnsi="Times New Roman" w:cs="Times New Roman"/>
          <w:sz w:val="18"/>
          <w:szCs w:val="18"/>
        </w:rPr>
        <w:t>Адрес редакции: 427370, Удмуртская Республика, Сюмсинский район, с.Сюмси, ул.Советская, д.45</w:t>
      </w:r>
    </w:p>
    <w:p w:rsidR="00525E36" w:rsidRPr="00E47E89" w:rsidRDefault="00525E36" w:rsidP="00525E36">
      <w:pPr>
        <w:contextualSpacing/>
        <w:jc w:val="both"/>
        <w:rPr>
          <w:rFonts w:ascii="Times New Roman" w:hAnsi="Times New Roman" w:cs="Times New Roman"/>
          <w:sz w:val="18"/>
          <w:szCs w:val="18"/>
        </w:rPr>
      </w:pPr>
    </w:p>
    <w:p w:rsidR="00525E36" w:rsidRPr="00E47E89" w:rsidRDefault="00525E36" w:rsidP="00525E36">
      <w:pPr>
        <w:contextualSpacing/>
        <w:jc w:val="both"/>
        <w:rPr>
          <w:rFonts w:ascii="Times New Roman" w:hAnsi="Times New Roman" w:cs="Times New Roman"/>
          <w:sz w:val="18"/>
          <w:szCs w:val="18"/>
        </w:rPr>
      </w:pPr>
      <w:r w:rsidRPr="00E47E89">
        <w:rPr>
          <w:rFonts w:ascii="Times New Roman" w:hAnsi="Times New Roman" w:cs="Times New Roman"/>
          <w:sz w:val="18"/>
          <w:szCs w:val="18"/>
        </w:rPr>
        <w:t xml:space="preserve">Подписано в печать: </w:t>
      </w:r>
      <w:r w:rsidR="008306EE">
        <w:rPr>
          <w:rFonts w:ascii="Times New Roman" w:hAnsi="Times New Roman" w:cs="Times New Roman"/>
          <w:sz w:val="18"/>
          <w:szCs w:val="18"/>
        </w:rPr>
        <w:t>3 февраля</w:t>
      </w:r>
      <w:r w:rsidRPr="00E47E89">
        <w:rPr>
          <w:rFonts w:ascii="Times New Roman" w:hAnsi="Times New Roman" w:cs="Times New Roman"/>
          <w:sz w:val="18"/>
          <w:szCs w:val="18"/>
        </w:rPr>
        <w:t xml:space="preserve"> 202</w:t>
      </w:r>
      <w:r w:rsidR="0033519A">
        <w:rPr>
          <w:rFonts w:ascii="Times New Roman" w:hAnsi="Times New Roman" w:cs="Times New Roman"/>
          <w:sz w:val="18"/>
          <w:szCs w:val="18"/>
        </w:rPr>
        <w:t>5</w:t>
      </w:r>
      <w:r w:rsidRPr="00E47E89">
        <w:rPr>
          <w:rFonts w:ascii="Times New Roman" w:hAnsi="Times New Roman" w:cs="Times New Roman"/>
          <w:sz w:val="18"/>
          <w:szCs w:val="18"/>
        </w:rPr>
        <w:t xml:space="preserve"> года</w:t>
      </w:r>
    </w:p>
    <w:p w:rsidR="00A77E5B" w:rsidRPr="00E47E89" w:rsidRDefault="00525E36" w:rsidP="00DB6241">
      <w:pPr>
        <w:contextualSpacing/>
        <w:jc w:val="both"/>
        <w:rPr>
          <w:rFonts w:ascii="Times New Roman" w:hAnsi="Times New Roman" w:cs="Times New Roman"/>
        </w:rPr>
      </w:pPr>
      <w:r w:rsidRPr="00E47E89">
        <w:rPr>
          <w:rFonts w:ascii="Times New Roman" w:hAnsi="Times New Roman" w:cs="Times New Roman"/>
          <w:sz w:val="18"/>
          <w:szCs w:val="18"/>
        </w:rPr>
        <w:t>Тираж: 30 экземпляров</w:t>
      </w:r>
    </w:p>
    <w:sectPr w:rsidR="00A77E5B" w:rsidRPr="00E47E89" w:rsidSect="001B5DB5">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3D5B" w:rsidRDefault="00F03D5B" w:rsidP="00E161CD">
      <w:r>
        <w:separator/>
      </w:r>
    </w:p>
  </w:endnote>
  <w:endnote w:type="continuationSeparator" w:id="1">
    <w:p w:rsidR="00F03D5B" w:rsidRDefault="00F03D5B" w:rsidP="00E161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Baltica">
    <w:charset w:val="CC"/>
    <w:family w:val="roman"/>
    <w:pitch w:val="variable"/>
    <w:sig w:usb0="00000000" w:usb1="00000000" w:usb2="00000000" w:usb3="00000000" w:csb0="00000000" w:csb1="00000000"/>
  </w:font>
  <w:font w:name="TimesNewRomanPSMT">
    <w:altName w:val="Times New Roman"/>
    <w:charset w:val="CC"/>
    <w:family w:val="roman"/>
    <w:pitch w:val="variable"/>
    <w:sig w:usb0="00000000" w:usb1="00000000" w:usb2="00000000" w:usb3="00000000" w:csb0="00000000" w:csb1="00000000"/>
  </w:font>
  <w:font w:name="Corbel">
    <w:panose1 w:val="020B0503020204020204"/>
    <w:charset w:val="CC"/>
    <w:family w:val="swiss"/>
    <w:pitch w:val="variable"/>
    <w:sig w:usb0="A00002EF" w:usb1="4000A44B" w:usb2="00000000" w:usb3="00000000" w:csb0="0000019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inherit">
    <w:altName w:val="Times New Roman"/>
    <w:panose1 w:val="00000000000000000000"/>
    <w:charset w:val="00"/>
    <w:family w:val="roman"/>
    <w:notTrueType/>
    <w:pitch w:val="default"/>
    <w:sig w:usb0="00000000" w:usb1="00000000" w:usb2="00000000" w:usb3="00000000" w:csb0="00000000" w:csb1="00000000"/>
  </w:font>
  <w:font w:name="PT Astra Serif">
    <w:altName w:val="Times New Roman"/>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EE" w:rsidRDefault="008306EE">
    <w:pPr>
      <w:pStyle w:val="afe"/>
      <w:jc w:val="center"/>
    </w:pPr>
  </w:p>
  <w:p w:rsidR="008306EE" w:rsidRDefault="008306EE">
    <w:pPr>
      <w:pStyle w:val="af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EE" w:rsidRDefault="008306EE" w:rsidP="001B5DB5">
    <w:pPr>
      <w:pStyle w:val="afe"/>
      <w:framePr w:wrap="around" w:vAnchor="text" w:hAnchor="margin" w:xAlign="right" w:y="1"/>
      <w:rPr>
        <w:rStyle w:val="aff8"/>
      </w:rPr>
    </w:pPr>
    <w:r>
      <w:rPr>
        <w:rStyle w:val="aff8"/>
      </w:rPr>
      <w:fldChar w:fldCharType="begin"/>
    </w:r>
    <w:r>
      <w:rPr>
        <w:rStyle w:val="aff8"/>
      </w:rPr>
      <w:instrText xml:space="preserve">PAGE  </w:instrText>
    </w:r>
    <w:r>
      <w:rPr>
        <w:rStyle w:val="aff8"/>
      </w:rPr>
      <w:fldChar w:fldCharType="end"/>
    </w:r>
  </w:p>
  <w:p w:rsidR="008306EE" w:rsidRDefault="008306EE" w:rsidP="001B5DB5">
    <w:pPr>
      <w:pStyle w:val="afe"/>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EE" w:rsidRDefault="008306EE">
    <w:pPr>
      <w:pStyle w:val="afe"/>
      <w:jc w:val="center"/>
    </w:pPr>
  </w:p>
  <w:p w:rsidR="008306EE" w:rsidRDefault="008306EE" w:rsidP="001B5DB5">
    <w:pPr>
      <w:pStyle w:val="afe"/>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EE" w:rsidRDefault="008306EE">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3D5B" w:rsidRDefault="00F03D5B" w:rsidP="00E161CD">
      <w:r>
        <w:separator/>
      </w:r>
    </w:p>
  </w:footnote>
  <w:footnote w:type="continuationSeparator" w:id="1">
    <w:p w:rsidR="00F03D5B" w:rsidRDefault="00F03D5B" w:rsidP="00E161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EE" w:rsidRDefault="008306EE">
    <w:pPr>
      <w:pStyle w:val="a8"/>
      <w:jc w:val="center"/>
    </w:pPr>
    <w:r>
      <w:rPr>
        <w:noProof/>
      </w:rPr>
      <w:fldChar w:fldCharType="begin"/>
    </w:r>
    <w:r>
      <w:rPr>
        <w:noProof/>
      </w:rPr>
      <w:instrText>PAGE   \* MERGEFORMAT</w:instrText>
    </w:r>
    <w:r>
      <w:rPr>
        <w:noProof/>
      </w:rPr>
      <w:fldChar w:fldCharType="separate"/>
    </w:r>
    <w:r w:rsidR="00E610F4">
      <w:rPr>
        <w:noProof/>
      </w:rPr>
      <w:t>24</w:t>
    </w:r>
    <w:r>
      <w:rPr>
        <w:noProof/>
      </w:rPr>
      <w:fldChar w:fldCharType="end"/>
    </w:r>
  </w:p>
  <w:p w:rsidR="008306EE" w:rsidRDefault="008306EE">
    <w:pPr>
      <w:pStyle w:val="a8"/>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EE" w:rsidRDefault="008306EE">
    <w:pPr>
      <w:pStyle w:val="a8"/>
      <w:jc w:val="center"/>
    </w:pPr>
  </w:p>
  <w:p w:rsidR="008306EE" w:rsidRDefault="008306EE">
    <w:pPr>
      <w:pStyle w:val="a8"/>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EE" w:rsidRDefault="008306EE">
    <w:pPr>
      <w:pStyle w:val="a8"/>
      <w:jc w:val="center"/>
    </w:pPr>
    <w:fldSimple w:instr="PAGE   \* MERGEFORMAT">
      <w:r w:rsidR="00E610F4">
        <w:rPr>
          <w:noProof/>
        </w:rPr>
        <w:t>8</w:t>
      </w:r>
    </w:fldSimple>
  </w:p>
  <w:p w:rsidR="008306EE" w:rsidRDefault="008306EE">
    <w:pPr>
      <w:pStyle w:val="a8"/>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EE" w:rsidRDefault="008306EE">
    <w:pPr>
      <w:pStyle w:val="a8"/>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EE" w:rsidRDefault="008306EE">
    <w:pPr>
      <w:pStyle w:val="a8"/>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EE" w:rsidRDefault="008306EE">
    <w:pPr>
      <w:pStyle w:val="a8"/>
      <w:jc w:val="center"/>
    </w:pPr>
    <w:fldSimple w:instr="PAGE   \* MERGEFORMAT">
      <w:r w:rsidR="00E610F4">
        <w:rPr>
          <w:noProof/>
        </w:rPr>
        <w:t>23</w:t>
      </w:r>
    </w:fldSimple>
  </w:p>
  <w:p w:rsidR="008306EE" w:rsidRDefault="008306EE">
    <w:pPr>
      <w:pStyle w:val="a8"/>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EE" w:rsidRPr="00365C43" w:rsidRDefault="008306EE" w:rsidP="001B5DB5">
    <w:pPr>
      <w:pStyle w:val="a8"/>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92576"/>
      <w:docPartObj>
        <w:docPartGallery w:val="Page Numbers (Top of Page)"/>
        <w:docPartUnique/>
      </w:docPartObj>
    </w:sdtPr>
    <w:sdtContent>
      <w:p w:rsidR="008306EE" w:rsidRDefault="008306EE">
        <w:pPr>
          <w:pStyle w:val="a8"/>
          <w:jc w:val="center"/>
        </w:pPr>
        <w:r>
          <w:rPr>
            <w:noProof/>
          </w:rPr>
          <w:fldChar w:fldCharType="begin"/>
        </w:r>
        <w:r>
          <w:rPr>
            <w:noProof/>
          </w:rPr>
          <w:instrText>PAGE   \* MERGEFORMAT</w:instrText>
        </w:r>
        <w:r>
          <w:rPr>
            <w:noProof/>
          </w:rPr>
          <w:fldChar w:fldCharType="separate"/>
        </w:r>
        <w:r w:rsidR="00E610F4">
          <w:rPr>
            <w:noProof/>
          </w:rPr>
          <w:t>5</w:t>
        </w:r>
        <w:r>
          <w:rPr>
            <w:noProof/>
          </w:rPr>
          <w:fldChar w:fldCharType="end"/>
        </w:r>
      </w:p>
    </w:sdtContent>
  </w:sdt>
  <w:p w:rsidR="008306EE" w:rsidRDefault="008306EE">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374907"/>
      <w:docPartObj>
        <w:docPartGallery w:val="Page Numbers (Top of Page)"/>
        <w:docPartUnique/>
      </w:docPartObj>
    </w:sdtPr>
    <w:sdtContent>
      <w:p w:rsidR="008306EE" w:rsidRDefault="008306EE">
        <w:pPr>
          <w:pStyle w:val="a8"/>
          <w:jc w:val="center"/>
        </w:pPr>
        <w:fldSimple w:instr=" PAGE   \* MERGEFORMAT ">
          <w:r w:rsidR="00E610F4">
            <w:rPr>
              <w:noProof/>
            </w:rPr>
            <w:t>28</w:t>
          </w:r>
        </w:fldSimple>
      </w:p>
    </w:sdtContent>
  </w:sdt>
  <w:p w:rsidR="008306EE" w:rsidRDefault="008306EE">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2071661"/>
      <w:docPartObj>
        <w:docPartGallery w:val="Page Numbers (Top of Page)"/>
        <w:docPartUnique/>
      </w:docPartObj>
    </w:sdtPr>
    <w:sdtContent>
      <w:p w:rsidR="008306EE" w:rsidRDefault="008306EE">
        <w:pPr>
          <w:pStyle w:val="a8"/>
          <w:jc w:val="center"/>
        </w:pPr>
        <w:fldSimple w:instr=" PAGE   \* MERGEFORMAT ">
          <w:r w:rsidR="00E610F4">
            <w:rPr>
              <w:noProof/>
            </w:rPr>
            <w:t>46</w:t>
          </w:r>
        </w:fldSimple>
      </w:p>
    </w:sdtContent>
  </w:sdt>
  <w:p w:rsidR="008306EE" w:rsidRDefault="008306EE">
    <w:pPr>
      <w:pStyle w:val="a8"/>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EE" w:rsidRDefault="008306EE" w:rsidP="00D22EA1">
    <w:pPr>
      <w:pStyle w:val="a8"/>
      <w:jc w:val="cent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EE" w:rsidRDefault="008306EE">
    <w:pPr>
      <w:pStyle w:val="a8"/>
      <w:jc w:val="center"/>
    </w:pPr>
    <w:fldSimple w:instr=" PAGE ">
      <w:r w:rsidR="00E610F4">
        <w:rPr>
          <w:noProof/>
        </w:rPr>
        <w:t>50</w:t>
      </w:r>
    </w:fldSimple>
  </w:p>
  <w:p w:rsidR="008306EE" w:rsidRDefault="008306EE">
    <w:pPr>
      <w:pStyle w:val="a8"/>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2766470"/>
      <w:docPartObj>
        <w:docPartGallery w:val="Page Numbers (Top of Page)"/>
        <w:docPartUnique/>
      </w:docPartObj>
    </w:sdtPr>
    <w:sdtContent>
      <w:p w:rsidR="008306EE" w:rsidRDefault="008306EE">
        <w:pPr>
          <w:pStyle w:val="a8"/>
          <w:jc w:val="center"/>
        </w:pPr>
        <w:fldSimple w:instr="PAGE   \* MERGEFORMAT">
          <w:r w:rsidR="00E610F4">
            <w:rPr>
              <w:noProof/>
            </w:rPr>
            <w:t>2</w:t>
          </w:r>
        </w:fldSimple>
      </w:p>
    </w:sdtContent>
  </w:sdt>
  <w:p w:rsidR="008306EE" w:rsidRDefault="008306EE" w:rsidP="008A3205">
    <w:pPr>
      <w:pStyle w:val="a8"/>
      <w:jc w:val="cent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4848295"/>
      <w:docPartObj>
        <w:docPartGallery w:val="Page Numbers (Top of Page)"/>
        <w:docPartUnique/>
      </w:docPartObj>
    </w:sdtPr>
    <w:sdtContent>
      <w:p w:rsidR="008306EE" w:rsidRDefault="008306EE">
        <w:pPr>
          <w:pStyle w:val="a8"/>
          <w:jc w:val="center"/>
        </w:pPr>
      </w:p>
    </w:sdtContent>
  </w:sdt>
  <w:p w:rsidR="008306EE" w:rsidRDefault="008306EE">
    <w:pPr>
      <w:pStyle w:val="a8"/>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EE" w:rsidRDefault="008306EE">
    <w:pPr>
      <w:pStyle w:val="a8"/>
      <w:jc w:val="center"/>
    </w:pPr>
    <w:r>
      <w:rPr>
        <w:noProof/>
      </w:rPr>
      <w:fldChar w:fldCharType="begin"/>
    </w:r>
    <w:r>
      <w:rPr>
        <w:noProof/>
      </w:rPr>
      <w:instrText>PAGE   \* MERGEFORMAT</w:instrText>
    </w:r>
    <w:r>
      <w:rPr>
        <w:noProof/>
      </w:rPr>
      <w:fldChar w:fldCharType="separate"/>
    </w:r>
    <w:r w:rsidR="00E610F4">
      <w:rPr>
        <w:noProof/>
      </w:rPr>
      <w:t>48</w:t>
    </w:r>
    <w:r>
      <w:rPr>
        <w:noProof/>
      </w:rPr>
      <w:fldChar w:fldCharType="end"/>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EE" w:rsidRPr="00216F28" w:rsidRDefault="008306EE" w:rsidP="001B5DB5">
    <w:pPr>
      <w:pStyle w:val="a8"/>
      <w:jc w:val="center"/>
      <w:rPr>
        <w:rFonts w:ascii="Times New Roman" w:hAnsi="Times New Roman" w:cs="Times New Roman"/>
      </w:rPr>
    </w:pPr>
    <w:r w:rsidRPr="00216F28">
      <w:rPr>
        <w:rFonts w:ascii="Times New Roman" w:hAnsi="Times New Roman" w:cs="Times New Roman"/>
      </w:rPr>
      <w:t>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914B364"/>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multilevel"/>
    <w:tmpl w:val="00000002"/>
    <w:name w:val="WW8Num2"/>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3"/>
    <w:multiLevelType w:val="singleLevel"/>
    <w:tmpl w:val="00000003"/>
    <w:name w:val="WW8Num3"/>
    <w:lvl w:ilvl="0">
      <w:start w:val="5"/>
      <w:numFmt w:val="decimal"/>
      <w:lvlText w:val="%1."/>
      <w:lvlJc w:val="left"/>
      <w:pPr>
        <w:tabs>
          <w:tab w:val="num" w:pos="0"/>
        </w:tabs>
        <w:ind w:left="720" w:hanging="360"/>
      </w:pPr>
      <w:rPr>
        <w:rFonts w:hint="default"/>
      </w:rPr>
    </w:lvl>
  </w:abstractNum>
  <w:abstractNum w:abstractNumId="3">
    <w:nsid w:val="00000004"/>
    <w:multiLevelType w:val="multilevel"/>
    <w:tmpl w:val="00000004"/>
    <w:name w:val="WW8Num4"/>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lvlText w:val="%2."/>
      <w:lvlJc w:val="left"/>
      <w:pPr>
        <w:tabs>
          <w:tab w:val="num" w:pos="699"/>
        </w:tabs>
        <w:ind w:left="699" w:hanging="360"/>
      </w:pPr>
    </w:lvl>
    <w:lvl w:ilvl="2">
      <w:start w:val="1"/>
      <w:numFmt w:val="decimal"/>
      <w:lvlText w:val="%3."/>
      <w:lvlJc w:val="left"/>
      <w:pPr>
        <w:tabs>
          <w:tab w:val="num" w:pos="1419"/>
        </w:tabs>
        <w:ind w:left="1419" w:hanging="360"/>
      </w:pPr>
    </w:lvl>
    <w:lvl w:ilvl="3">
      <w:start w:val="1"/>
      <w:numFmt w:val="decimal"/>
      <w:lvlText w:val="%4."/>
      <w:lvlJc w:val="left"/>
      <w:pPr>
        <w:tabs>
          <w:tab w:val="num" w:pos="2139"/>
        </w:tabs>
        <w:ind w:left="2139" w:hanging="360"/>
      </w:pPr>
    </w:lvl>
    <w:lvl w:ilvl="4">
      <w:start w:val="1"/>
      <w:numFmt w:val="decimal"/>
      <w:lvlText w:val="%5."/>
      <w:lvlJc w:val="left"/>
      <w:pPr>
        <w:tabs>
          <w:tab w:val="num" w:pos="2859"/>
        </w:tabs>
        <w:ind w:left="2859" w:hanging="360"/>
      </w:pPr>
    </w:lvl>
    <w:lvl w:ilvl="5">
      <w:start w:val="1"/>
      <w:numFmt w:val="decimal"/>
      <w:lvlText w:val="%6."/>
      <w:lvlJc w:val="left"/>
      <w:pPr>
        <w:tabs>
          <w:tab w:val="num" w:pos="3579"/>
        </w:tabs>
        <w:ind w:left="3579" w:hanging="360"/>
      </w:pPr>
    </w:lvl>
    <w:lvl w:ilvl="6">
      <w:start w:val="1"/>
      <w:numFmt w:val="decimal"/>
      <w:lvlText w:val="%7."/>
      <w:lvlJc w:val="left"/>
      <w:pPr>
        <w:tabs>
          <w:tab w:val="num" w:pos="4299"/>
        </w:tabs>
        <w:ind w:left="4299" w:hanging="360"/>
      </w:pPr>
    </w:lvl>
    <w:lvl w:ilvl="7">
      <w:start w:val="1"/>
      <w:numFmt w:val="decimal"/>
      <w:lvlText w:val="%8."/>
      <w:lvlJc w:val="left"/>
      <w:pPr>
        <w:tabs>
          <w:tab w:val="num" w:pos="5019"/>
        </w:tabs>
        <w:ind w:left="5019" w:hanging="360"/>
      </w:pPr>
    </w:lvl>
    <w:lvl w:ilvl="8">
      <w:start w:val="1"/>
      <w:numFmt w:val="decimal"/>
      <w:lvlText w:val="%9."/>
      <w:lvlJc w:val="left"/>
      <w:pPr>
        <w:tabs>
          <w:tab w:val="num" w:pos="5739"/>
        </w:tabs>
        <w:ind w:left="5739" w:hanging="360"/>
      </w:pPr>
    </w:lvl>
  </w:abstractNum>
  <w:abstractNum w:abstractNumId="4">
    <w:nsid w:val="00000006"/>
    <w:multiLevelType w:val="multilevel"/>
    <w:tmpl w:val="00000006"/>
    <w:name w:val="WW8Num6"/>
    <w:lvl w:ilvl="0">
      <w:start w:val="1"/>
      <w:numFmt w:val="none"/>
      <w:suff w:val="nothing"/>
      <w:lvlText w:val="1."/>
      <w:lvlJc w:val="left"/>
      <w:pPr>
        <w:tabs>
          <w:tab w:val="num" w:pos="0"/>
        </w:tabs>
        <w:ind w:left="720" w:hanging="360"/>
      </w:pPr>
    </w:lvl>
    <w:lvl w:ilvl="1">
      <w:start w:val="1"/>
      <w:numFmt w:val="decimal"/>
      <w:suff w:val="nothing"/>
      <w:lvlText w:val="1..%2"/>
      <w:lvlJc w:val="left"/>
      <w:pPr>
        <w:tabs>
          <w:tab w:val="num" w:pos="0"/>
        </w:tabs>
        <w:ind w:left="360" w:firstLine="0"/>
      </w:pPr>
      <w:rPr>
        <w:rFonts w:ascii="Times New Roman" w:hAnsi="Times New Roman" w:cs="Times New Roman"/>
        <w:sz w:val="24"/>
        <w:szCs w:val="22"/>
      </w:rPr>
    </w:lvl>
    <w:lvl w:ilvl="2">
      <w:start w:val="1"/>
      <w:numFmt w:val="decimal"/>
      <w:lvlText w:val="..............................."/>
      <w:lvlJc w:val="left"/>
      <w:pPr>
        <w:tabs>
          <w:tab w:val="num" w:pos="1800"/>
        </w:tabs>
        <w:ind w:left="1584" w:hanging="504"/>
      </w:pPr>
    </w:lvl>
    <w:lvl w:ilvl="3">
      <w:start w:val="1"/>
      <w:numFmt w:val="decimal"/>
      <w:lvlText w:val="..............................."/>
      <w:lvlJc w:val="left"/>
      <w:pPr>
        <w:tabs>
          <w:tab w:val="num" w:pos="2520"/>
        </w:tabs>
        <w:ind w:left="2088" w:hanging="648"/>
      </w:pPr>
    </w:lvl>
    <w:lvl w:ilvl="4">
      <w:start w:val="1"/>
      <w:numFmt w:val="decimal"/>
      <w:lvlText w:val="..............................."/>
      <w:lvlJc w:val="left"/>
      <w:pPr>
        <w:tabs>
          <w:tab w:val="num" w:pos="2880"/>
        </w:tabs>
        <w:ind w:left="2592" w:hanging="792"/>
      </w:pPr>
    </w:lvl>
    <w:lvl w:ilvl="5">
      <w:start w:val="1"/>
      <w:numFmt w:val="decimal"/>
      <w:lvlText w:val="..............................."/>
      <w:lvlJc w:val="left"/>
      <w:pPr>
        <w:tabs>
          <w:tab w:val="num" w:pos="3600"/>
        </w:tabs>
        <w:ind w:left="3096" w:hanging="936"/>
      </w:pPr>
    </w:lvl>
    <w:lvl w:ilvl="6">
      <w:start w:val="1"/>
      <w:numFmt w:val="decimal"/>
      <w:lvlText w:val="..............................."/>
      <w:lvlJc w:val="left"/>
      <w:pPr>
        <w:tabs>
          <w:tab w:val="num" w:pos="4320"/>
        </w:tabs>
        <w:ind w:left="3600" w:hanging="1080"/>
      </w:pPr>
    </w:lvl>
    <w:lvl w:ilvl="7">
      <w:start w:val="1"/>
      <w:numFmt w:val="decimal"/>
      <w:lvlText w:val="..............................."/>
      <w:lvlJc w:val="left"/>
      <w:pPr>
        <w:tabs>
          <w:tab w:val="num" w:pos="4680"/>
        </w:tabs>
        <w:ind w:left="4104" w:hanging="1224"/>
      </w:pPr>
    </w:lvl>
    <w:lvl w:ilvl="8">
      <w:start w:val="1"/>
      <w:numFmt w:val="decimal"/>
      <w:lvlText w:val="..............................."/>
      <w:lvlJc w:val="left"/>
      <w:pPr>
        <w:tabs>
          <w:tab w:val="num" w:pos="5400"/>
        </w:tabs>
        <w:ind w:left="4680" w:hanging="1440"/>
      </w:pPr>
    </w:lvl>
  </w:abstractNum>
  <w:abstractNum w:abstractNumId="5">
    <w:nsid w:val="00000007"/>
    <w:multiLevelType w:val="multilevel"/>
    <w:tmpl w:val="00000007"/>
    <w:name w:val="WW8Num7"/>
    <w:lvl w:ilvl="0">
      <w:start w:val="1"/>
      <w:numFmt w:val="decimal"/>
      <w:lvlText w:val="%1."/>
      <w:lvlJc w:val="left"/>
      <w:pPr>
        <w:tabs>
          <w:tab w:val="num" w:pos="420"/>
        </w:tabs>
        <w:ind w:left="420" w:hanging="420"/>
      </w:pPr>
    </w:lvl>
    <w:lvl w:ilvl="1">
      <w:start w:val="2"/>
      <w:numFmt w:val="decimal"/>
      <w:lvlText w:val="%1.%2."/>
      <w:lvlJc w:val="left"/>
      <w:pPr>
        <w:tabs>
          <w:tab w:val="num" w:pos="1430"/>
        </w:tabs>
        <w:ind w:left="1430" w:hanging="720"/>
      </w:pPr>
      <w:rPr>
        <w:rFonts w:ascii="Times New Roman" w:hAnsi="Times New Roman" w:cs="Times New Roman"/>
        <w:b w:val="0"/>
        <w:sz w:val="24"/>
        <w:szCs w:val="22"/>
        <w:lang w:val="ru-RU" w:eastAsia="ru-RU"/>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
    <w:nsid w:val="0000000D"/>
    <w:multiLevelType w:val="singleLevel"/>
    <w:tmpl w:val="0000000D"/>
    <w:name w:val="WW8Num5"/>
    <w:lvl w:ilvl="0">
      <w:start w:val="1"/>
      <w:numFmt w:val="decimal"/>
      <w:suff w:val="space"/>
      <w:lvlText w:val="%1."/>
      <w:lvlJc w:val="left"/>
      <w:pPr>
        <w:tabs>
          <w:tab w:val="num" w:pos="0"/>
        </w:tabs>
        <w:ind w:left="8157" w:hanging="360"/>
      </w:pPr>
      <w:rPr>
        <w:color w:val="auto"/>
      </w:rPr>
    </w:lvl>
  </w:abstractNum>
  <w:abstractNum w:abstractNumId="7">
    <w:nsid w:val="0000000F"/>
    <w:multiLevelType w:val="singleLevel"/>
    <w:tmpl w:val="0000000F"/>
    <w:name w:val="WW8Num30"/>
    <w:lvl w:ilvl="0">
      <w:start w:val="1"/>
      <w:numFmt w:val="decimal"/>
      <w:suff w:val="space"/>
      <w:lvlText w:val="%1)"/>
      <w:lvlJc w:val="left"/>
      <w:pPr>
        <w:tabs>
          <w:tab w:val="num" w:pos="0"/>
        </w:tabs>
        <w:ind w:left="1069" w:hanging="360"/>
      </w:pPr>
      <w:rPr>
        <w:rFonts w:ascii="Times New Roman" w:hAnsi="Times New Roman" w:cs="Times New Roman"/>
      </w:rPr>
    </w:lvl>
  </w:abstractNum>
  <w:abstractNum w:abstractNumId="8">
    <w:nsid w:val="01804415"/>
    <w:multiLevelType w:val="hybridMultilevel"/>
    <w:tmpl w:val="500064D8"/>
    <w:name w:val="WW8Num32"/>
    <w:lvl w:ilvl="0" w:tplc="BAAE2DC4">
      <w:start w:val="1"/>
      <w:numFmt w:val="decimal"/>
      <w:lvlText w:val="%1)"/>
      <w:lvlJc w:val="left"/>
      <w:pPr>
        <w:tabs>
          <w:tab w:val="num" w:pos="720"/>
        </w:tabs>
        <w:ind w:left="720" w:hanging="360"/>
      </w:pPr>
      <w:rPr>
        <w:rFonts w:cs="Times New Roman"/>
      </w:rPr>
    </w:lvl>
    <w:lvl w:ilvl="1" w:tplc="15583392" w:tentative="1">
      <w:start w:val="1"/>
      <w:numFmt w:val="lowerLetter"/>
      <w:lvlText w:val="%2."/>
      <w:lvlJc w:val="left"/>
      <w:pPr>
        <w:tabs>
          <w:tab w:val="num" w:pos="1440"/>
        </w:tabs>
        <w:ind w:left="1440" w:hanging="360"/>
      </w:pPr>
      <w:rPr>
        <w:rFonts w:cs="Times New Roman"/>
      </w:rPr>
    </w:lvl>
    <w:lvl w:ilvl="2" w:tplc="BFC0C572" w:tentative="1">
      <w:start w:val="1"/>
      <w:numFmt w:val="lowerRoman"/>
      <w:lvlText w:val="%3."/>
      <w:lvlJc w:val="right"/>
      <w:pPr>
        <w:tabs>
          <w:tab w:val="num" w:pos="2160"/>
        </w:tabs>
        <w:ind w:left="2160" w:hanging="180"/>
      </w:pPr>
      <w:rPr>
        <w:rFonts w:cs="Times New Roman"/>
      </w:rPr>
    </w:lvl>
    <w:lvl w:ilvl="3" w:tplc="4B9AC9BE" w:tentative="1">
      <w:start w:val="1"/>
      <w:numFmt w:val="decimal"/>
      <w:lvlText w:val="%4."/>
      <w:lvlJc w:val="left"/>
      <w:pPr>
        <w:tabs>
          <w:tab w:val="num" w:pos="2880"/>
        </w:tabs>
        <w:ind w:left="2880" w:hanging="360"/>
      </w:pPr>
      <w:rPr>
        <w:rFonts w:cs="Times New Roman"/>
      </w:rPr>
    </w:lvl>
    <w:lvl w:ilvl="4" w:tplc="1C148C1A" w:tentative="1">
      <w:start w:val="1"/>
      <w:numFmt w:val="lowerLetter"/>
      <w:lvlText w:val="%5."/>
      <w:lvlJc w:val="left"/>
      <w:pPr>
        <w:tabs>
          <w:tab w:val="num" w:pos="3600"/>
        </w:tabs>
        <w:ind w:left="3600" w:hanging="360"/>
      </w:pPr>
      <w:rPr>
        <w:rFonts w:cs="Times New Roman"/>
      </w:rPr>
    </w:lvl>
    <w:lvl w:ilvl="5" w:tplc="6576DE86" w:tentative="1">
      <w:start w:val="1"/>
      <w:numFmt w:val="lowerRoman"/>
      <w:lvlText w:val="%6."/>
      <w:lvlJc w:val="right"/>
      <w:pPr>
        <w:tabs>
          <w:tab w:val="num" w:pos="4320"/>
        </w:tabs>
        <w:ind w:left="4320" w:hanging="180"/>
      </w:pPr>
      <w:rPr>
        <w:rFonts w:cs="Times New Roman"/>
      </w:rPr>
    </w:lvl>
    <w:lvl w:ilvl="6" w:tplc="69CC52A0" w:tentative="1">
      <w:start w:val="1"/>
      <w:numFmt w:val="decimal"/>
      <w:lvlText w:val="%7."/>
      <w:lvlJc w:val="left"/>
      <w:pPr>
        <w:tabs>
          <w:tab w:val="num" w:pos="5040"/>
        </w:tabs>
        <w:ind w:left="5040" w:hanging="360"/>
      </w:pPr>
      <w:rPr>
        <w:rFonts w:cs="Times New Roman"/>
      </w:rPr>
    </w:lvl>
    <w:lvl w:ilvl="7" w:tplc="49EEBFAC" w:tentative="1">
      <w:start w:val="1"/>
      <w:numFmt w:val="lowerLetter"/>
      <w:lvlText w:val="%8."/>
      <w:lvlJc w:val="left"/>
      <w:pPr>
        <w:tabs>
          <w:tab w:val="num" w:pos="5760"/>
        </w:tabs>
        <w:ind w:left="5760" w:hanging="360"/>
      </w:pPr>
      <w:rPr>
        <w:rFonts w:cs="Times New Roman"/>
      </w:rPr>
    </w:lvl>
    <w:lvl w:ilvl="8" w:tplc="B478FB36" w:tentative="1">
      <w:start w:val="1"/>
      <w:numFmt w:val="lowerRoman"/>
      <w:lvlText w:val="%9."/>
      <w:lvlJc w:val="right"/>
      <w:pPr>
        <w:tabs>
          <w:tab w:val="num" w:pos="6480"/>
        </w:tabs>
        <w:ind w:left="6480" w:hanging="180"/>
      </w:pPr>
      <w:rPr>
        <w:rFonts w:cs="Times New Roman"/>
      </w:rPr>
    </w:lvl>
  </w:abstractNum>
  <w:abstractNum w:abstractNumId="9">
    <w:nsid w:val="06C73592"/>
    <w:multiLevelType w:val="singleLevel"/>
    <w:tmpl w:val="C9D2FABC"/>
    <w:lvl w:ilvl="0">
      <w:start w:val="1"/>
      <w:numFmt w:val="upperRoman"/>
      <w:pStyle w:val="8"/>
      <w:lvlText w:val="%1."/>
      <w:lvlJc w:val="left"/>
      <w:pPr>
        <w:tabs>
          <w:tab w:val="num" w:pos="720"/>
        </w:tabs>
        <w:ind w:left="720" w:hanging="720"/>
      </w:pPr>
      <w:rPr>
        <w:rFonts w:cs="Times New Roman" w:hint="default"/>
      </w:rPr>
    </w:lvl>
  </w:abstractNum>
  <w:abstractNum w:abstractNumId="10">
    <w:nsid w:val="12DF27F4"/>
    <w:multiLevelType w:val="singleLevel"/>
    <w:tmpl w:val="9DDCAACE"/>
    <w:lvl w:ilvl="0">
      <w:start w:val="1"/>
      <w:numFmt w:val="upperRoman"/>
      <w:pStyle w:val="80"/>
      <w:lvlText w:val="%1."/>
      <w:lvlJc w:val="left"/>
      <w:pPr>
        <w:tabs>
          <w:tab w:val="num" w:pos="720"/>
        </w:tabs>
        <w:ind w:left="720" w:hanging="720"/>
      </w:pPr>
      <w:rPr>
        <w:rFonts w:hint="default"/>
      </w:rPr>
    </w:lvl>
  </w:abstractNum>
  <w:abstractNum w:abstractNumId="11">
    <w:nsid w:val="16BD048E"/>
    <w:multiLevelType w:val="multilevel"/>
    <w:tmpl w:val="16BD048E"/>
    <w:lvl w:ilvl="0">
      <w:start w:val="1"/>
      <w:numFmt w:val="decimal"/>
      <w:lvlText w:val="%1."/>
      <w:lvlJc w:val="left"/>
      <w:pPr>
        <w:ind w:left="720" w:hanging="360"/>
      </w:pPr>
      <w:rPr>
        <w:rFonts w:hint="default"/>
      </w:rPr>
    </w:lvl>
    <w:lvl w:ilvl="1">
      <w:start w:val="9"/>
      <w:numFmt w:val="decimal"/>
      <w:isLgl/>
      <w:lvlText w:val="%1.%2."/>
      <w:lvlJc w:val="left"/>
      <w:pPr>
        <w:ind w:left="5524"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1CD715F1"/>
    <w:multiLevelType w:val="singleLevel"/>
    <w:tmpl w:val="EBB07A40"/>
    <w:lvl w:ilvl="0">
      <w:numFmt w:val="bullet"/>
      <w:pStyle w:val="2"/>
      <w:lvlText w:val="-"/>
      <w:lvlJc w:val="left"/>
      <w:pPr>
        <w:tabs>
          <w:tab w:val="num" w:pos="360"/>
        </w:tabs>
        <w:ind w:left="360" w:hanging="360"/>
      </w:pPr>
      <w:rPr>
        <w:rFonts w:hint="default"/>
      </w:rPr>
    </w:lvl>
  </w:abstractNum>
  <w:abstractNum w:abstractNumId="13">
    <w:nsid w:val="2163047F"/>
    <w:multiLevelType w:val="multilevel"/>
    <w:tmpl w:val="8726646C"/>
    <w:lvl w:ilvl="0">
      <w:start w:val="3"/>
      <w:numFmt w:val="decimal"/>
      <w:lvlText w:val="%1."/>
      <w:lvlJc w:val="left"/>
      <w:pPr>
        <w:ind w:left="720" w:hanging="360"/>
      </w:pPr>
      <w:rPr>
        <w:rFonts w:hint="default"/>
      </w:rPr>
    </w:lvl>
    <w:lvl w:ilvl="1">
      <w:start w:val="2"/>
      <w:numFmt w:val="decimal"/>
      <w:isLgl/>
      <w:lvlText w:val="%1.%2."/>
      <w:lvlJc w:val="left"/>
      <w:pPr>
        <w:tabs>
          <w:tab w:val="num" w:pos="1140"/>
        </w:tabs>
        <w:ind w:left="1140" w:hanging="435"/>
      </w:pPr>
      <w:rPr>
        <w:rFonts w:hint="default"/>
      </w:rPr>
    </w:lvl>
    <w:lvl w:ilvl="2">
      <w:start w:val="1"/>
      <w:numFmt w:val="decimal"/>
      <w:isLgl/>
      <w:lvlText w:val="%1.%2.%3."/>
      <w:lvlJc w:val="left"/>
      <w:pPr>
        <w:tabs>
          <w:tab w:val="num" w:pos="1485"/>
        </w:tabs>
        <w:ind w:left="1485" w:hanging="435"/>
      </w:pPr>
      <w:rPr>
        <w:rFonts w:hint="default"/>
      </w:rPr>
    </w:lvl>
    <w:lvl w:ilvl="3">
      <w:start w:val="1"/>
      <w:numFmt w:val="decimal"/>
      <w:isLgl/>
      <w:lvlText w:val="%1.%2.%3.%4."/>
      <w:lvlJc w:val="left"/>
      <w:pPr>
        <w:tabs>
          <w:tab w:val="num" w:pos="2115"/>
        </w:tabs>
        <w:ind w:left="2115" w:hanging="720"/>
      </w:pPr>
      <w:rPr>
        <w:rFonts w:hint="default"/>
      </w:rPr>
    </w:lvl>
    <w:lvl w:ilvl="4">
      <w:start w:val="1"/>
      <w:numFmt w:val="decimal"/>
      <w:isLgl/>
      <w:lvlText w:val="%1.%2.%3.%4.%5."/>
      <w:lvlJc w:val="left"/>
      <w:pPr>
        <w:tabs>
          <w:tab w:val="num" w:pos="2460"/>
        </w:tabs>
        <w:ind w:left="2460" w:hanging="720"/>
      </w:pPr>
      <w:rPr>
        <w:rFonts w:hint="default"/>
      </w:rPr>
    </w:lvl>
    <w:lvl w:ilvl="5">
      <w:start w:val="1"/>
      <w:numFmt w:val="decimal"/>
      <w:isLgl/>
      <w:lvlText w:val="%1.%2.%3.%4.%5.%6."/>
      <w:lvlJc w:val="left"/>
      <w:pPr>
        <w:tabs>
          <w:tab w:val="num" w:pos="2805"/>
        </w:tabs>
        <w:ind w:left="2805" w:hanging="720"/>
      </w:pPr>
      <w:rPr>
        <w:rFonts w:hint="default"/>
      </w:rPr>
    </w:lvl>
    <w:lvl w:ilvl="6">
      <w:start w:val="1"/>
      <w:numFmt w:val="decimal"/>
      <w:isLgl/>
      <w:lvlText w:val="%1.%2.%3.%4.%5.%6.%7."/>
      <w:lvlJc w:val="left"/>
      <w:pPr>
        <w:tabs>
          <w:tab w:val="num" w:pos="3510"/>
        </w:tabs>
        <w:ind w:left="3510" w:hanging="1080"/>
      </w:pPr>
      <w:rPr>
        <w:rFonts w:hint="default"/>
      </w:rPr>
    </w:lvl>
    <w:lvl w:ilvl="7">
      <w:start w:val="1"/>
      <w:numFmt w:val="decimal"/>
      <w:isLgl/>
      <w:lvlText w:val="%1.%2.%3.%4.%5.%6.%7.%8."/>
      <w:lvlJc w:val="left"/>
      <w:pPr>
        <w:tabs>
          <w:tab w:val="num" w:pos="3855"/>
        </w:tabs>
        <w:ind w:left="3855" w:hanging="1080"/>
      </w:pPr>
      <w:rPr>
        <w:rFonts w:hint="default"/>
      </w:rPr>
    </w:lvl>
    <w:lvl w:ilvl="8">
      <w:start w:val="1"/>
      <w:numFmt w:val="decimal"/>
      <w:isLgl/>
      <w:lvlText w:val="%1.%2.%3.%4.%5.%6.%7.%8.%9."/>
      <w:lvlJc w:val="left"/>
      <w:pPr>
        <w:tabs>
          <w:tab w:val="num" w:pos="4200"/>
        </w:tabs>
        <w:ind w:left="4200" w:hanging="1080"/>
      </w:pPr>
      <w:rPr>
        <w:rFonts w:hint="default"/>
      </w:rPr>
    </w:lvl>
  </w:abstractNum>
  <w:abstractNum w:abstractNumId="14">
    <w:nsid w:val="21655004"/>
    <w:multiLevelType w:val="hybridMultilevel"/>
    <w:tmpl w:val="177402A0"/>
    <w:lvl w:ilvl="0" w:tplc="A68E1D8E">
      <w:start w:val="1"/>
      <w:numFmt w:val="decimal"/>
      <w:lvlText w:val="%1."/>
      <w:lvlJc w:val="left"/>
      <w:pPr>
        <w:ind w:left="1368" w:hanging="37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nsid w:val="258514D4"/>
    <w:multiLevelType w:val="multilevel"/>
    <w:tmpl w:val="0419001D"/>
    <w:styleLink w:val="20"/>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F615A54"/>
    <w:multiLevelType w:val="hybridMultilevel"/>
    <w:tmpl w:val="1ABABEE6"/>
    <w:lvl w:ilvl="0" w:tplc="83D4BC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09C033A"/>
    <w:multiLevelType w:val="hybridMultilevel"/>
    <w:tmpl w:val="67D0275A"/>
    <w:lvl w:ilvl="0" w:tplc="0784A1A8">
      <w:start w:val="1"/>
      <w:numFmt w:val="decimal"/>
      <w:lvlText w:val="%1."/>
      <w:lvlJc w:val="left"/>
      <w:pPr>
        <w:ind w:left="1070" w:hanging="360"/>
      </w:pPr>
      <w:rPr>
        <w:rFonts w:ascii="Times New Roman" w:eastAsia="Times New Roman" w:hAnsi="Times New Roman" w:cs="Times New Roman"/>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nsid w:val="473F7728"/>
    <w:multiLevelType w:val="hybridMultilevel"/>
    <w:tmpl w:val="35846ADE"/>
    <w:styleLink w:val="21"/>
    <w:lvl w:ilvl="0" w:tplc="FDEE49DA">
      <w:start w:val="1"/>
      <w:numFmt w:val="decimal"/>
      <w:lvlText w:val="%1)"/>
      <w:lvlJc w:val="left"/>
      <w:pPr>
        <w:ind w:left="1429" w:hanging="360"/>
      </w:pPr>
      <w:rPr>
        <w:rFonts w:ascii="Times New Roman" w:hAnsi="Times New Roman" w:cs="Times New Roman" w:hint="default"/>
        <w:b w:val="0"/>
        <w:i w:val="0"/>
        <w:sz w:val="24"/>
      </w:rPr>
    </w:lvl>
    <w:lvl w:ilvl="1" w:tplc="04190003">
      <w:start w:val="1"/>
      <w:numFmt w:val="lowerLetter"/>
      <w:lvlText w:val="%2."/>
      <w:lvlJc w:val="left"/>
      <w:pPr>
        <w:ind w:left="2149" w:hanging="360"/>
      </w:pPr>
    </w:lvl>
    <w:lvl w:ilvl="2" w:tplc="04190005">
      <w:start w:val="1"/>
      <w:numFmt w:val="lowerRoman"/>
      <w:lvlText w:val="%3."/>
      <w:lvlJc w:val="right"/>
      <w:pPr>
        <w:ind w:left="2869" w:hanging="180"/>
      </w:pPr>
    </w:lvl>
    <w:lvl w:ilvl="3" w:tplc="04190001">
      <w:start w:val="1"/>
      <w:numFmt w:val="decimal"/>
      <w:lvlText w:val="%4."/>
      <w:lvlJc w:val="left"/>
      <w:pPr>
        <w:ind w:left="3589" w:hanging="360"/>
      </w:pPr>
    </w:lvl>
    <w:lvl w:ilvl="4" w:tplc="04190003">
      <w:start w:val="1"/>
      <w:numFmt w:val="lowerLetter"/>
      <w:lvlText w:val="%5."/>
      <w:lvlJc w:val="left"/>
      <w:pPr>
        <w:ind w:left="4309" w:hanging="360"/>
      </w:pPr>
    </w:lvl>
    <w:lvl w:ilvl="5" w:tplc="04190005">
      <w:start w:val="1"/>
      <w:numFmt w:val="lowerRoman"/>
      <w:lvlText w:val="%6."/>
      <w:lvlJc w:val="right"/>
      <w:pPr>
        <w:ind w:left="5029" w:hanging="180"/>
      </w:pPr>
    </w:lvl>
    <w:lvl w:ilvl="6" w:tplc="04190001">
      <w:start w:val="1"/>
      <w:numFmt w:val="decimal"/>
      <w:lvlText w:val="%7."/>
      <w:lvlJc w:val="left"/>
      <w:pPr>
        <w:ind w:left="5749" w:hanging="360"/>
      </w:pPr>
    </w:lvl>
    <w:lvl w:ilvl="7" w:tplc="04190003">
      <w:start w:val="1"/>
      <w:numFmt w:val="lowerLetter"/>
      <w:lvlText w:val="%8."/>
      <w:lvlJc w:val="left"/>
      <w:pPr>
        <w:ind w:left="6469" w:hanging="360"/>
      </w:pPr>
    </w:lvl>
    <w:lvl w:ilvl="8" w:tplc="04190005">
      <w:start w:val="1"/>
      <w:numFmt w:val="lowerRoman"/>
      <w:lvlText w:val="%9."/>
      <w:lvlJc w:val="right"/>
      <w:pPr>
        <w:ind w:left="7189" w:hanging="180"/>
      </w:pPr>
    </w:lvl>
  </w:abstractNum>
  <w:abstractNum w:abstractNumId="19">
    <w:nsid w:val="48984298"/>
    <w:multiLevelType w:val="hybridMultilevel"/>
    <w:tmpl w:val="299CBA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2D60FEF"/>
    <w:multiLevelType w:val="hybridMultilevel"/>
    <w:tmpl w:val="7376D2C4"/>
    <w:lvl w:ilvl="0" w:tplc="F3A6E0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603A4F64"/>
    <w:multiLevelType w:val="hybridMultilevel"/>
    <w:tmpl w:val="EE60A1D0"/>
    <w:lvl w:ilvl="0" w:tplc="4B100862">
      <w:start w:val="1"/>
      <w:numFmt w:val="decimal"/>
      <w:lvlText w:val="%1."/>
      <w:lvlJc w:val="left"/>
      <w:pPr>
        <w:ind w:left="780" w:hanging="360"/>
      </w:pPr>
      <w:rPr>
        <w:rFonts w:hint="default"/>
        <w:b w:val="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2">
    <w:nsid w:val="71120DF6"/>
    <w:multiLevelType w:val="hybridMultilevel"/>
    <w:tmpl w:val="D1DC7506"/>
    <w:lvl w:ilvl="0" w:tplc="67C8F41C">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3">
    <w:nsid w:val="76137ACB"/>
    <w:multiLevelType w:val="multilevel"/>
    <w:tmpl w:val="396C64C2"/>
    <w:lvl w:ilvl="0">
      <w:start w:val="1"/>
      <w:numFmt w:val="decimal"/>
      <w:lvlText w:val="%1."/>
      <w:lvlJc w:val="left"/>
      <w:pPr>
        <w:ind w:left="927" w:hanging="360"/>
      </w:pPr>
      <w:rPr>
        <w:rFonts w:hint="default"/>
      </w:rPr>
    </w:lvl>
    <w:lvl w:ilvl="1">
      <w:start w:val="1"/>
      <w:numFmt w:val="decimal"/>
      <w:isLgl/>
      <w:lvlText w:val="%1.%2."/>
      <w:lvlJc w:val="left"/>
      <w:pPr>
        <w:ind w:left="1430" w:hanging="720"/>
      </w:pPr>
      <w:rPr>
        <w:rFonts w:hint="default"/>
        <w:b w:val="0"/>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24">
    <w:nsid w:val="76630837"/>
    <w:multiLevelType w:val="multilevel"/>
    <w:tmpl w:val="DF569772"/>
    <w:lvl w:ilvl="0">
      <w:start w:val="1"/>
      <w:numFmt w:val="decimal"/>
      <w:lvlText w:val="%1."/>
      <w:lvlJc w:val="left"/>
      <w:pPr>
        <w:ind w:left="927"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5">
    <w:nsid w:val="77E31131"/>
    <w:multiLevelType w:val="hybridMultilevel"/>
    <w:tmpl w:val="14347642"/>
    <w:lvl w:ilvl="0" w:tplc="DB54AB60">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5"/>
  </w:num>
  <w:num w:numId="2">
    <w:abstractNumId w:val="18"/>
  </w:num>
  <w:num w:numId="3">
    <w:abstractNumId w:val="12"/>
  </w:num>
  <w:num w:numId="4">
    <w:abstractNumId w:val="9"/>
  </w:num>
  <w:num w:numId="5">
    <w:abstractNumId w:val="10"/>
  </w:num>
  <w:num w:numId="6">
    <w:abstractNumId w:val="13"/>
  </w:num>
  <w:num w:numId="7">
    <w:abstractNumId w:val="0"/>
  </w:num>
  <w:num w:numId="8">
    <w:abstractNumId w:val="16"/>
  </w:num>
  <w:num w:numId="9">
    <w:abstractNumId w:val="22"/>
  </w:num>
  <w:num w:numId="10">
    <w:abstractNumId w:val="21"/>
  </w:num>
  <w:num w:numId="11">
    <w:abstractNumId w:val="25"/>
  </w:num>
  <w:num w:numId="12">
    <w:abstractNumId w:val="14"/>
  </w:num>
  <w:num w:numId="13">
    <w:abstractNumId w:val="17"/>
  </w:num>
  <w:num w:numId="14">
    <w:abstractNumId w:val="20"/>
  </w:num>
  <w:num w:numId="15">
    <w:abstractNumId w:val="24"/>
  </w:num>
  <w:num w:numId="16">
    <w:abstractNumId w:val="11"/>
  </w:num>
  <w:num w:numId="17">
    <w:abstractNumId w:val="19"/>
  </w:num>
  <w:num w:numId="18">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defaultTabStop w:val="708"/>
  <w:drawingGridHorizontalSpacing w:val="110"/>
  <w:displayHorizontalDrawingGridEvery w:val="2"/>
  <w:characterSpacingControl w:val="doNotCompress"/>
  <w:hdrShapeDefaults>
    <o:shapedefaults v:ext="edit" spidmax="74754"/>
  </w:hdrShapeDefaults>
  <w:footnotePr>
    <w:footnote w:id="0"/>
    <w:footnote w:id="1"/>
  </w:footnotePr>
  <w:endnotePr>
    <w:endnote w:id="0"/>
    <w:endnote w:id="1"/>
  </w:endnotePr>
  <w:compat>
    <w:useFELayout/>
  </w:compat>
  <w:rsids>
    <w:rsidRoot w:val="00747063"/>
    <w:rsid w:val="00002925"/>
    <w:rsid w:val="000049D0"/>
    <w:rsid w:val="00007B4F"/>
    <w:rsid w:val="00012119"/>
    <w:rsid w:val="00027A2D"/>
    <w:rsid w:val="0003172F"/>
    <w:rsid w:val="00033386"/>
    <w:rsid w:val="00041367"/>
    <w:rsid w:val="0005465E"/>
    <w:rsid w:val="00063063"/>
    <w:rsid w:val="00071492"/>
    <w:rsid w:val="00075D58"/>
    <w:rsid w:val="000A52D8"/>
    <w:rsid w:val="000A5F6D"/>
    <w:rsid w:val="000B53A6"/>
    <w:rsid w:val="000D7F76"/>
    <w:rsid w:val="00106BAA"/>
    <w:rsid w:val="00110E58"/>
    <w:rsid w:val="00113016"/>
    <w:rsid w:val="0012352A"/>
    <w:rsid w:val="0013431B"/>
    <w:rsid w:val="00135625"/>
    <w:rsid w:val="00146AE8"/>
    <w:rsid w:val="001744C5"/>
    <w:rsid w:val="001869AA"/>
    <w:rsid w:val="001936F8"/>
    <w:rsid w:val="00197765"/>
    <w:rsid w:val="001A14C9"/>
    <w:rsid w:val="001A5D5D"/>
    <w:rsid w:val="001A7A06"/>
    <w:rsid w:val="001B5DB5"/>
    <w:rsid w:val="001C0080"/>
    <w:rsid w:val="001C267F"/>
    <w:rsid w:val="001C394A"/>
    <w:rsid w:val="001C53EA"/>
    <w:rsid w:val="001E35BC"/>
    <w:rsid w:val="001F2792"/>
    <w:rsid w:val="001F79FB"/>
    <w:rsid w:val="00210853"/>
    <w:rsid w:val="0022331C"/>
    <w:rsid w:val="002429AE"/>
    <w:rsid w:val="0024714C"/>
    <w:rsid w:val="00263E56"/>
    <w:rsid w:val="00271318"/>
    <w:rsid w:val="00273F3C"/>
    <w:rsid w:val="002A578A"/>
    <w:rsid w:val="002B5702"/>
    <w:rsid w:val="002B66B7"/>
    <w:rsid w:val="002C146E"/>
    <w:rsid w:val="002F350B"/>
    <w:rsid w:val="003039ED"/>
    <w:rsid w:val="00326B72"/>
    <w:rsid w:val="0033519A"/>
    <w:rsid w:val="003410E4"/>
    <w:rsid w:val="00357664"/>
    <w:rsid w:val="00377C52"/>
    <w:rsid w:val="00384417"/>
    <w:rsid w:val="003A424F"/>
    <w:rsid w:val="003C4872"/>
    <w:rsid w:val="003E1613"/>
    <w:rsid w:val="00400542"/>
    <w:rsid w:val="004042C9"/>
    <w:rsid w:val="00413FAB"/>
    <w:rsid w:val="00430784"/>
    <w:rsid w:val="0043149D"/>
    <w:rsid w:val="00435C6E"/>
    <w:rsid w:val="00444118"/>
    <w:rsid w:val="00447197"/>
    <w:rsid w:val="00491B06"/>
    <w:rsid w:val="00492EB2"/>
    <w:rsid w:val="00494BA0"/>
    <w:rsid w:val="004B5B59"/>
    <w:rsid w:val="004C0ED9"/>
    <w:rsid w:val="004C5C33"/>
    <w:rsid w:val="00525E36"/>
    <w:rsid w:val="00543D11"/>
    <w:rsid w:val="005550FC"/>
    <w:rsid w:val="00563A7C"/>
    <w:rsid w:val="00582916"/>
    <w:rsid w:val="005A2F17"/>
    <w:rsid w:val="005C07E6"/>
    <w:rsid w:val="005C2A17"/>
    <w:rsid w:val="005D28BB"/>
    <w:rsid w:val="005E2B42"/>
    <w:rsid w:val="00602832"/>
    <w:rsid w:val="00603E88"/>
    <w:rsid w:val="00613A82"/>
    <w:rsid w:val="00626171"/>
    <w:rsid w:val="0064111D"/>
    <w:rsid w:val="0064652B"/>
    <w:rsid w:val="006505C7"/>
    <w:rsid w:val="00653D0D"/>
    <w:rsid w:val="00676606"/>
    <w:rsid w:val="006B0884"/>
    <w:rsid w:val="006B3443"/>
    <w:rsid w:val="006E5BF5"/>
    <w:rsid w:val="00700320"/>
    <w:rsid w:val="00707796"/>
    <w:rsid w:val="00721A8A"/>
    <w:rsid w:val="00734AC8"/>
    <w:rsid w:val="00734CED"/>
    <w:rsid w:val="00742228"/>
    <w:rsid w:val="00747063"/>
    <w:rsid w:val="00776245"/>
    <w:rsid w:val="00780ECA"/>
    <w:rsid w:val="007A19FB"/>
    <w:rsid w:val="007A49FA"/>
    <w:rsid w:val="007A4FC2"/>
    <w:rsid w:val="007A78EF"/>
    <w:rsid w:val="007D208F"/>
    <w:rsid w:val="007F250C"/>
    <w:rsid w:val="007F55C6"/>
    <w:rsid w:val="007F6397"/>
    <w:rsid w:val="00800E7E"/>
    <w:rsid w:val="008027F0"/>
    <w:rsid w:val="00806715"/>
    <w:rsid w:val="008306EE"/>
    <w:rsid w:val="0083451F"/>
    <w:rsid w:val="008357AF"/>
    <w:rsid w:val="00856812"/>
    <w:rsid w:val="0086335D"/>
    <w:rsid w:val="00871ED6"/>
    <w:rsid w:val="008A0904"/>
    <w:rsid w:val="008A1CF7"/>
    <w:rsid w:val="008A3205"/>
    <w:rsid w:val="008E01E2"/>
    <w:rsid w:val="008E728B"/>
    <w:rsid w:val="008F0BAF"/>
    <w:rsid w:val="008F2981"/>
    <w:rsid w:val="008F2C7B"/>
    <w:rsid w:val="008F599D"/>
    <w:rsid w:val="008F78A1"/>
    <w:rsid w:val="00914AA5"/>
    <w:rsid w:val="00915281"/>
    <w:rsid w:val="0093579C"/>
    <w:rsid w:val="00957B8A"/>
    <w:rsid w:val="00977078"/>
    <w:rsid w:val="009848EE"/>
    <w:rsid w:val="00984F42"/>
    <w:rsid w:val="009C5720"/>
    <w:rsid w:val="009E397B"/>
    <w:rsid w:val="009F3C58"/>
    <w:rsid w:val="00A006AA"/>
    <w:rsid w:val="00A050ED"/>
    <w:rsid w:val="00A10A3A"/>
    <w:rsid w:val="00A23890"/>
    <w:rsid w:val="00A238EE"/>
    <w:rsid w:val="00A2793A"/>
    <w:rsid w:val="00A33D5E"/>
    <w:rsid w:val="00A65C50"/>
    <w:rsid w:val="00A66C5B"/>
    <w:rsid w:val="00A77E5B"/>
    <w:rsid w:val="00A869F1"/>
    <w:rsid w:val="00A91AEC"/>
    <w:rsid w:val="00AC2634"/>
    <w:rsid w:val="00AD1729"/>
    <w:rsid w:val="00AF66AC"/>
    <w:rsid w:val="00B003E8"/>
    <w:rsid w:val="00B0340D"/>
    <w:rsid w:val="00B03C76"/>
    <w:rsid w:val="00B044D7"/>
    <w:rsid w:val="00B0500B"/>
    <w:rsid w:val="00B304E5"/>
    <w:rsid w:val="00B33A96"/>
    <w:rsid w:val="00B344D3"/>
    <w:rsid w:val="00B738DD"/>
    <w:rsid w:val="00B90903"/>
    <w:rsid w:val="00B90F1A"/>
    <w:rsid w:val="00B922A7"/>
    <w:rsid w:val="00B92E6B"/>
    <w:rsid w:val="00BA2836"/>
    <w:rsid w:val="00BA2D62"/>
    <w:rsid w:val="00BA363D"/>
    <w:rsid w:val="00BA5499"/>
    <w:rsid w:val="00BB4945"/>
    <w:rsid w:val="00BC7D33"/>
    <w:rsid w:val="00BD3DF1"/>
    <w:rsid w:val="00BE5601"/>
    <w:rsid w:val="00BE69A8"/>
    <w:rsid w:val="00BE7224"/>
    <w:rsid w:val="00BF0E48"/>
    <w:rsid w:val="00C04F1E"/>
    <w:rsid w:val="00C12BB2"/>
    <w:rsid w:val="00C15769"/>
    <w:rsid w:val="00C163E6"/>
    <w:rsid w:val="00C27631"/>
    <w:rsid w:val="00C40DBE"/>
    <w:rsid w:val="00C416E6"/>
    <w:rsid w:val="00C67E83"/>
    <w:rsid w:val="00C91FFC"/>
    <w:rsid w:val="00D05597"/>
    <w:rsid w:val="00D0695C"/>
    <w:rsid w:val="00D16929"/>
    <w:rsid w:val="00D17CF2"/>
    <w:rsid w:val="00D22EA1"/>
    <w:rsid w:val="00D30DB5"/>
    <w:rsid w:val="00D32FC9"/>
    <w:rsid w:val="00D54874"/>
    <w:rsid w:val="00D55B59"/>
    <w:rsid w:val="00D66058"/>
    <w:rsid w:val="00D71780"/>
    <w:rsid w:val="00D758F6"/>
    <w:rsid w:val="00D80CC7"/>
    <w:rsid w:val="00D911F9"/>
    <w:rsid w:val="00DA2A59"/>
    <w:rsid w:val="00DB0736"/>
    <w:rsid w:val="00DB39CC"/>
    <w:rsid w:val="00DB6241"/>
    <w:rsid w:val="00DC5522"/>
    <w:rsid w:val="00DD37AE"/>
    <w:rsid w:val="00DE14B9"/>
    <w:rsid w:val="00DE3E91"/>
    <w:rsid w:val="00DF0986"/>
    <w:rsid w:val="00DF183D"/>
    <w:rsid w:val="00E00242"/>
    <w:rsid w:val="00E02169"/>
    <w:rsid w:val="00E02D42"/>
    <w:rsid w:val="00E11847"/>
    <w:rsid w:val="00E161CD"/>
    <w:rsid w:val="00E22D39"/>
    <w:rsid w:val="00E305A1"/>
    <w:rsid w:val="00E446CB"/>
    <w:rsid w:val="00E47E89"/>
    <w:rsid w:val="00E5155D"/>
    <w:rsid w:val="00E54BDF"/>
    <w:rsid w:val="00E610F4"/>
    <w:rsid w:val="00E61219"/>
    <w:rsid w:val="00E63925"/>
    <w:rsid w:val="00E80078"/>
    <w:rsid w:val="00EA008E"/>
    <w:rsid w:val="00EC3F02"/>
    <w:rsid w:val="00EC7A6C"/>
    <w:rsid w:val="00ED1B11"/>
    <w:rsid w:val="00ED276A"/>
    <w:rsid w:val="00ED4C8B"/>
    <w:rsid w:val="00ED70E9"/>
    <w:rsid w:val="00F03D5B"/>
    <w:rsid w:val="00F07662"/>
    <w:rsid w:val="00F2585E"/>
    <w:rsid w:val="00F3347E"/>
    <w:rsid w:val="00F33C32"/>
    <w:rsid w:val="00F37DBC"/>
    <w:rsid w:val="00F4100B"/>
    <w:rsid w:val="00F42551"/>
    <w:rsid w:val="00F475BA"/>
    <w:rsid w:val="00F52B85"/>
    <w:rsid w:val="00F6104B"/>
    <w:rsid w:val="00F65CA5"/>
    <w:rsid w:val="00F7292B"/>
    <w:rsid w:val="00F97EF1"/>
    <w:rsid w:val="00FA3781"/>
    <w:rsid w:val="00FC211B"/>
    <w:rsid w:val="00FD36E9"/>
    <w:rsid w:val="00FD6049"/>
    <w:rsid w:val="00FF2F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uiPriority="0" w:qFormat="1"/>
    <w:lsdException w:name="index 1" w:qFormat="1"/>
    <w:lsdException w:name="toc 1" w:qFormat="1"/>
    <w:lsdException w:name="toc 2" w:qFormat="1"/>
    <w:lsdException w:name="toc 3"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footer" w:uiPriority="0"/>
    <w:lsdException w:name="index heading" w:uiPriority="0" w:qFormat="1"/>
    <w:lsdException w:name="caption" w:uiPriority="0" w:qFormat="1"/>
    <w:lsdException w:name="line number" w:qFormat="1"/>
    <w:lsdException w:name="page number" w:uiPriority="0" w:qFormat="1"/>
    <w:lsdException w:name="endnote reference" w:uiPriority="0"/>
    <w:lsdException w:name="endnote text"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qFormat="1"/>
    <w:lsdException w:name="Body Text Indent 2" w:uiPriority="0" w:qFormat="1"/>
    <w:lsdException w:name="Hyperlink" w:uiPriority="0" w:qFormat="1"/>
    <w:lsdException w:name="Strong" w:semiHidden="0" w:unhideWhenUsed="0" w:qFormat="1"/>
    <w:lsdException w:name="Emphasis" w:semiHidden="0" w:unhideWhenUsed="0" w:qFormat="1"/>
    <w:lsdException w:name="Document Map" w:uiPriority="0" w:qFormat="1"/>
    <w:lsdException w:name="Plain Text" w:uiPriority="0"/>
    <w:lsdException w:name="Normal (Web)" w:qFormat="1"/>
    <w:lsdException w:name="annotation subject" w:uiPriority="0"/>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F79FB"/>
  </w:style>
  <w:style w:type="paragraph" w:styleId="1">
    <w:name w:val="heading 1"/>
    <w:aliases w:val="Main heading,H1,Заголов,1,ch,Глава,(раздел),Раздел Договора,&quot;Алмаз&quot;,Head 1,Заголовок главы"/>
    <w:basedOn w:val="a0"/>
    <w:next w:val="a0"/>
    <w:link w:val="10"/>
    <w:qFormat/>
    <w:rsid w:val="00747063"/>
    <w:pPr>
      <w:keepNext/>
      <w:jc w:val="center"/>
      <w:outlineLvl w:val="0"/>
    </w:pPr>
    <w:rPr>
      <w:rFonts w:ascii="Times New Roman" w:eastAsia="Times New Roman" w:hAnsi="Times New Roman" w:cs="Times New Roman"/>
      <w:b/>
      <w:bCs/>
      <w:sz w:val="26"/>
      <w:szCs w:val="26"/>
    </w:rPr>
  </w:style>
  <w:style w:type="paragraph" w:styleId="2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0"/>
    <w:next w:val="a1"/>
    <w:link w:val="210"/>
    <w:qFormat/>
    <w:rsid w:val="00E161CD"/>
    <w:pPr>
      <w:keepNext/>
      <w:spacing w:before="120" w:after="120"/>
      <w:outlineLvl w:val="1"/>
    </w:pPr>
    <w:rPr>
      <w:rFonts w:ascii="Arial" w:eastAsia="Times New Roman" w:hAnsi="Arial" w:cs="Times New Roman"/>
      <w:b/>
      <w:sz w:val="30"/>
      <w:szCs w:val="28"/>
      <w:lang w:eastAsia="en-US"/>
    </w:rPr>
  </w:style>
  <w:style w:type="paragraph" w:styleId="3">
    <w:name w:val="heading 3"/>
    <w:basedOn w:val="a0"/>
    <w:next w:val="a0"/>
    <w:link w:val="30"/>
    <w:unhideWhenUsed/>
    <w:qFormat/>
    <w:rsid w:val="00E161CD"/>
    <w:pPr>
      <w:keepNext/>
      <w:keepLines/>
      <w:spacing w:before="200"/>
      <w:outlineLvl w:val="2"/>
    </w:pPr>
    <w:rPr>
      <w:rFonts w:asciiTheme="majorHAnsi" w:eastAsiaTheme="majorEastAsia" w:hAnsiTheme="majorHAnsi" w:cstheme="majorBidi"/>
      <w:b/>
      <w:bCs/>
      <w:color w:val="4F81BD" w:themeColor="accent1"/>
      <w:lang w:eastAsia="en-US"/>
    </w:rPr>
  </w:style>
  <w:style w:type="paragraph" w:styleId="4">
    <w:name w:val="heading 4"/>
    <w:basedOn w:val="a0"/>
    <w:next w:val="a0"/>
    <w:link w:val="41"/>
    <w:uiPriority w:val="99"/>
    <w:qFormat/>
    <w:rsid w:val="00ED4C8B"/>
    <w:pPr>
      <w:keepNext/>
      <w:tabs>
        <w:tab w:val="left" w:pos="0"/>
      </w:tabs>
      <w:spacing w:before="240" w:after="60" w:line="360" w:lineRule="auto"/>
      <w:ind w:firstLine="720"/>
      <w:jc w:val="both"/>
      <w:outlineLvl w:val="3"/>
    </w:pPr>
    <w:rPr>
      <w:rFonts w:ascii="Calibri" w:eastAsia="Calibri" w:hAnsi="Calibri" w:cs="Calibri"/>
      <w:b/>
      <w:bCs/>
      <w:sz w:val="28"/>
      <w:szCs w:val="28"/>
      <w:lang w:eastAsia="ar-SA"/>
    </w:rPr>
  </w:style>
  <w:style w:type="paragraph" w:styleId="5">
    <w:name w:val="heading 5"/>
    <w:basedOn w:val="a0"/>
    <w:next w:val="a0"/>
    <w:link w:val="51"/>
    <w:uiPriority w:val="99"/>
    <w:qFormat/>
    <w:rsid w:val="00E47E89"/>
    <w:pPr>
      <w:keepNext/>
      <w:tabs>
        <w:tab w:val="num" w:pos="0"/>
      </w:tabs>
      <w:ind w:firstLine="360"/>
      <w:jc w:val="center"/>
      <w:outlineLvl w:val="4"/>
    </w:pPr>
    <w:rPr>
      <w:rFonts w:ascii="Calibri" w:eastAsia="Times New Roman" w:hAnsi="Calibri" w:cs="Times New Roman"/>
      <w:b/>
      <w:bCs/>
      <w:noProof/>
      <w:sz w:val="28"/>
      <w:szCs w:val="28"/>
    </w:rPr>
  </w:style>
  <w:style w:type="paragraph" w:styleId="6">
    <w:name w:val="heading 6"/>
    <w:basedOn w:val="a0"/>
    <w:next w:val="a0"/>
    <w:link w:val="61"/>
    <w:uiPriority w:val="99"/>
    <w:qFormat/>
    <w:rsid w:val="00E47E89"/>
    <w:pPr>
      <w:keepNext/>
      <w:jc w:val="center"/>
      <w:outlineLvl w:val="5"/>
    </w:pPr>
    <w:rPr>
      <w:rFonts w:ascii="Calibri" w:eastAsia="Times New Roman" w:hAnsi="Calibri" w:cs="Times New Roman"/>
      <w:b/>
      <w:bCs/>
      <w:sz w:val="20"/>
      <w:szCs w:val="20"/>
    </w:rPr>
  </w:style>
  <w:style w:type="paragraph" w:styleId="7">
    <w:name w:val="heading 7"/>
    <w:basedOn w:val="a0"/>
    <w:next w:val="a0"/>
    <w:link w:val="70"/>
    <w:uiPriority w:val="99"/>
    <w:qFormat/>
    <w:rsid w:val="00E47E89"/>
    <w:pPr>
      <w:keepNext/>
      <w:jc w:val="both"/>
      <w:outlineLvl w:val="6"/>
    </w:pPr>
    <w:rPr>
      <w:rFonts w:ascii="Calibri" w:eastAsia="Times New Roman" w:hAnsi="Calibri" w:cs="Times New Roman"/>
      <w:b/>
      <w:bCs/>
      <w:sz w:val="24"/>
      <w:szCs w:val="24"/>
    </w:rPr>
  </w:style>
  <w:style w:type="paragraph" w:styleId="8">
    <w:name w:val="heading 8"/>
    <w:basedOn w:val="a0"/>
    <w:next w:val="a0"/>
    <w:link w:val="81"/>
    <w:uiPriority w:val="99"/>
    <w:qFormat/>
    <w:rsid w:val="00E47E89"/>
    <w:pPr>
      <w:keepNext/>
      <w:numPr>
        <w:numId w:val="4"/>
      </w:numPr>
      <w:jc w:val="center"/>
      <w:outlineLvl w:val="7"/>
    </w:pPr>
    <w:rPr>
      <w:rFonts w:ascii="Calibri" w:eastAsia="Times New Roman" w:hAnsi="Calibri" w:cs="Times New Roman"/>
      <w:b/>
      <w:bCs/>
      <w:sz w:val="24"/>
      <w:szCs w:val="24"/>
    </w:rPr>
  </w:style>
  <w:style w:type="paragraph" w:styleId="9">
    <w:name w:val="heading 9"/>
    <w:basedOn w:val="a0"/>
    <w:next w:val="a0"/>
    <w:link w:val="90"/>
    <w:qFormat/>
    <w:rsid w:val="00E47E89"/>
    <w:pPr>
      <w:keepNext/>
      <w:jc w:val="center"/>
      <w:outlineLvl w:val="8"/>
    </w:pPr>
    <w:rPr>
      <w:rFonts w:ascii="Calibri" w:eastAsia="Times New Roman" w:hAnsi="Calibri" w:cs="Times New Roman"/>
      <w:b/>
      <w:bCs/>
      <w:sz w:val="24"/>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Main heading Знак,H1 Знак,Заголов Знак,1 Знак,ch Знак,Глава Знак,(раздел) Знак,Раздел Договора Знак,&quot;Алмаз&quot; Знак,Head 1 Знак,Заголовок главы Знак"/>
    <w:basedOn w:val="a2"/>
    <w:link w:val="1"/>
    <w:qFormat/>
    <w:rsid w:val="00747063"/>
    <w:rPr>
      <w:rFonts w:ascii="Times New Roman" w:eastAsia="Times New Roman" w:hAnsi="Times New Roman" w:cs="Times New Roman"/>
      <w:b/>
      <w:bCs/>
      <w:sz w:val="26"/>
      <w:szCs w:val="26"/>
    </w:rPr>
  </w:style>
  <w:style w:type="paragraph" w:styleId="a5">
    <w:name w:val="Body Text"/>
    <w:aliases w:val="Основной текст1,Основной текст Знак Знак,bt"/>
    <w:basedOn w:val="a0"/>
    <w:link w:val="a6"/>
    <w:qFormat/>
    <w:rsid w:val="00747063"/>
    <w:pPr>
      <w:spacing w:after="120"/>
    </w:pPr>
    <w:rPr>
      <w:rFonts w:ascii="Calibri" w:eastAsia="Calibri" w:hAnsi="Calibri" w:cs="Calibri"/>
      <w:lang w:eastAsia="en-US"/>
    </w:rPr>
  </w:style>
  <w:style w:type="character" w:customStyle="1" w:styleId="a6">
    <w:name w:val="Основной текст Знак"/>
    <w:aliases w:val="Основной текст1 Знак,Основной текст Знак Знак Знак,bt Знак"/>
    <w:basedOn w:val="a2"/>
    <w:link w:val="a5"/>
    <w:qFormat/>
    <w:rsid w:val="00747063"/>
    <w:rPr>
      <w:rFonts w:ascii="Calibri" w:eastAsia="Calibri" w:hAnsi="Calibri" w:cs="Calibri"/>
      <w:lang w:eastAsia="en-US"/>
    </w:rPr>
  </w:style>
  <w:style w:type="table" w:styleId="a7">
    <w:name w:val="Table Grid"/>
    <w:basedOn w:val="a3"/>
    <w:rsid w:val="00747063"/>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0"/>
    <w:link w:val="a9"/>
    <w:uiPriority w:val="99"/>
    <w:unhideWhenUsed/>
    <w:qFormat/>
    <w:rsid w:val="00747063"/>
    <w:pPr>
      <w:tabs>
        <w:tab w:val="center" w:pos="4677"/>
        <w:tab w:val="right" w:pos="9355"/>
      </w:tabs>
    </w:pPr>
    <w:rPr>
      <w:rFonts w:ascii="Calibri" w:eastAsia="Calibri" w:hAnsi="Calibri" w:cs="Calibri"/>
      <w:lang w:eastAsia="en-US"/>
    </w:rPr>
  </w:style>
  <w:style w:type="character" w:customStyle="1" w:styleId="a9">
    <w:name w:val="Верхний колонтитул Знак"/>
    <w:basedOn w:val="a2"/>
    <w:link w:val="a8"/>
    <w:uiPriority w:val="99"/>
    <w:qFormat/>
    <w:rsid w:val="00747063"/>
    <w:rPr>
      <w:rFonts w:ascii="Calibri" w:eastAsia="Calibri" w:hAnsi="Calibri" w:cs="Calibri"/>
      <w:lang w:eastAsia="en-US"/>
    </w:rPr>
  </w:style>
  <w:style w:type="paragraph" w:customStyle="1" w:styleId="ConsPlusNormal">
    <w:name w:val="ConsPlusNormal"/>
    <w:link w:val="ConsPlusNormal0"/>
    <w:qFormat/>
    <w:rsid w:val="00747063"/>
    <w:pPr>
      <w:widowControl w:val="0"/>
      <w:autoSpaceDE w:val="0"/>
      <w:autoSpaceDN w:val="0"/>
    </w:pPr>
    <w:rPr>
      <w:rFonts w:ascii="Times New Roman" w:eastAsia="Times New Roman" w:hAnsi="Times New Roman" w:cs="Times New Roman"/>
      <w:sz w:val="24"/>
      <w:szCs w:val="20"/>
    </w:rPr>
  </w:style>
  <w:style w:type="paragraph" w:styleId="aa">
    <w:name w:val="Normal (Web)"/>
    <w:aliases w:val="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веб"/>
    <w:basedOn w:val="a0"/>
    <w:link w:val="ab"/>
    <w:uiPriority w:val="99"/>
    <w:unhideWhenUsed/>
    <w:qFormat/>
    <w:rsid w:val="00747063"/>
    <w:pPr>
      <w:spacing w:before="100" w:beforeAutospacing="1" w:after="100" w:afterAutospacing="1"/>
    </w:pPr>
    <w:rPr>
      <w:rFonts w:ascii="Times New Roman" w:eastAsia="Times New Roman" w:hAnsi="Times New Roman" w:cs="Times New Roman"/>
      <w:sz w:val="24"/>
      <w:szCs w:val="24"/>
    </w:rPr>
  </w:style>
  <w:style w:type="character" w:styleId="ac">
    <w:name w:val="Hyperlink"/>
    <w:qFormat/>
    <w:rsid w:val="00747063"/>
    <w:rPr>
      <w:rFonts w:cs="Times New Roman"/>
      <w:color w:val="0000FF"/>
      <w:u w:val="single"/>
    </w:rPr>
  </w:style>
  <w:style w:type="paragraph" w:styleId="ad">
    <w:name w:val="Balloon Text"/>
    <w:basedOn w:val="a0"/>
    <w:link w:val="ae"/>
    <w:unhideWhenUsed/>
    <w:qFormat/>
    <w:rsid w:val="00747063"/>
    <w:rPr>
      <w:rFonts w:ascii="Tahoma" w:hAnsi="Tahoma" w:cs="Tahoma"/>
      <w:sz w:val="16"/>
      <w:szCs w:val="16"/>
    </w:rPr>
  </w:style>
  <w:style w:type="character" w:customStyle="1" w:styleId="ae">
    <w:name w:val="Текст выноски Знак"/>
    <w:basedOn w:val="a2"/>
    <w:link w:val="ad"/>
    <w:qFormat/>
    <w:rsid w:val="00747063"/>
    <w:rPr>
      <w:rFonts w:ascii="Tahoma" w:hAnsi="Tahoma" w:cs="Tahoma"/>
      <w:sz w:val="16"/>
      <w:szCs w:val="16"/>
    </w:rPr>
  </w:style>
  <w:style w:type="paragraph" w:customStyle="1" w:styleId="ConsPlusTitle">
    <w:name w:val="ConsPlusTitle"/>
    <w:link w:val="ConsPlusTitle1"/>
    <w:qFormat/>
    <w:rsid w:val="00747063"/>
    <w:pPr>
      <w:widowControl w:val="0"/>
      <w:autoSpaceDE w:val="0"/>
      <w:autoSpaceDN w:val="0"/>
      <w:adjustRightInd w:val="0"/>
    </w:pPr>
    <w:rPr>
      <w:rFonts w:ascii="Calibri" w:eastAsia="Times New Roman" w:hAnsi="Calibri" w:cs="Calibri"/>
      <w:b/>
      <w:bCs/>
    </w:rPr>
  </w:style>
  <w:style w:type="character" w:customStyle="1" w:styleId="Bodytext2">
    <w:name w:val="Body text (2)"/>
    <w:uiPriority w:val="99"/>
    <w:rsid w:val="00747063"/>
    <w:rPr>
      <w:rFonts w:ascii="Times New Roman" w:hAnsi="Times New Roman" w:cs="Times New Roman"/>
      <w:color w:val="000000"/>
      <w:spacing w:val="0"/>
      <w:w w:val="100"/>
      <w:position w:val="0"/>
      <w:sz w:val="26"/>
      <w:szCs w:val="26"/>
      <w:u w:val="none"/>
      <w:lang w:val="ru-RU" w:eastAsia="ru-RU"/>
    </w:rPr>
  </w:style>
  <w:style w:type="paragraph" w:styleId="a1">
    <w:name w:val="Body Text Indent"/>
    <w:basedOn w:val="a0"/>
    <w:link w:val="af"/>
    <w:unhideWhenUsed/>
    <w:rsid w:val="00747063"/>
    <w:pPr>
      <w:spacing w:after="120"/>
      <w:ind w:left="283"/>
    </w:pPr>
  </w:style>
  <w:style w:type="character" w:customStyle="1" w:styleId="af">
    <w:name w:val="Основной текст с отступом Знак"/>
    <w:basedOn w:val="a2"/>
    <w:link w:val="a1"/>
    <w:qFormat/>
    <w:rsid w:val="00747063"/>
  </w:style>
  <w:style w:type="paragraph" w:customStyle="1" w:styleId="Heading1">
    <w:name w:val="Heading 1"/>
    <w:basedOn w:val="a0"/>
    <w:next w:val="a0"/>
    <w:qFormat/>
    <w:rsid w:val="00747063"/>
    <w:pPr>
      <w:keepNext/>
      <w:suppressAutoHyphens/>
      <w:jc w:val="center"/>
      <w:outlineLvl w:val="0"/>
    </w:pPr>
    <w:rPr>
      <w:rFonts w:ascii="Calibri" w:eastAsia="Calibri" w:hAnsi="Calibri" w:cs="Calibri"/>
      <w:b/>
      <w:bCs/>
      <w:sz w:val="26"/>
      <w:szCs w:val="26"/>
    </w:rPr>
  </w:style>
  <w:style w:type="paragraph" w:customStyle="1" w:styleId="Heading4">
    <w:name w:val="Heading 4"/>
    <w:basedOn w:val="a0"/>
    <w:next w:val="a0"/>
    <w:link w:val="40"/>
    <w:semiHidden/>
    <w:unhideWhenUsed/>
    <w:qFormat/>
    <w:locked/>
    <w:rsid w:val="00747063"/>
    <w:pPr>
      <w:keepNext/>
      <w:keepLines/>
      <w:suppressAutoHyphens/>
      <w:spacing w:before="200"/>
      <w:outlineLvl w:val="3"/>
    </w:pPr>
    <w:rPr>
      <w:rFonts w:asciiTheme="majorHAnsi" w:eastAsiaTheme="majorEastAsia" w:hAnsiTheme="majorHAnsi" w:cstheme="majorBidi"/>
      <w:b/>
      <w:bCs/>
      <w:i/>
      <w:iCs/>
      <w:color w:val="4F81BD" w:themeColor="accent1"/>
      <w:lang w:eastAsia="en-US"/>
    </w:rPr>
  </w:style>
  <w:style w:type="paragraph" w:customStyle="1" w:styleId="Heading5">
    <w:name w:val="Heading 5"/>
    <w:basedOn w:val="a0"/>
    <w:next w:val="a0"/>
    <w:link w:val="50"/>
    <w:unhideWhenUsed/>
    <w:qFormat/>
    <w:locked/>
    <w:rsid w:val="00747063"/>
    <w:pPr>
      <w:keepNext/>
      <w:keepLines/>
      <w:suppressAutoHyphens/>
      <w:spacing w:before="200"/>
      <w:outlineLvl w:val="4"/>
    </w:pPr>
    <w:rPr>
      <w:rFonts w:asciiTheme="majorHAnsi" w:eastAsiaTheme="majorEastAsia" w:hAnsiTheme="majorHAnsi" w:cstheme="majorBidi"/>
      <w:color w:val="243F60" w:themeColor="accent1" w:themeShade="7F"/>
      <w:lang w:eastAsia="en-US"/>
    </w:rPr>
  </w:style>
  <w:style w:type="paragraph" w:customStyle="1" w:styleId="Heading6">
    <w:name w:val="Heading 6"/>
    <w:basedOn w:val="a0"/>
    <w:next w:val="a0"/>
    <w:link w:val="60"/>
    <w:semiHidden/>
    <w:unhideWhenUsed/>
    <w:qFormat/>
    <w:locked/>
    <w:rsid w:val="00747063"/>
    <w:pPr>
      <w:keepNext/>
      <w:keepLines/>
      <w:suppressAutoHyphens/>
      <w:spacing w:before="200"/>
      <w:outlineLvl w:val="5"/>
    </w:pPr>
    <w:rPr>
      <w:rFonts w:asciiTheme="majorHAnsi" w:eastAsiaTheme="majorEastAsia" w:hAnsiTheme="majorHAnsi" w:cstheme="majorBidi"/>
      <w:i/>
      <w:iCs/>
      <w:color w:val="243F60" w:themeColor="accent1" w:themeShade="7F"/>
      <w:lang w:eastAsia="en-US"/>
    </w:rPr>
  </w:style>
  <w:style w:type="character" w:customStyle="1" w:styleId="Heading1Char">
    <w:name w:val="Heading 1 Char"/>
    <w:basedOn w:val="a2"/>
    <w:uiPriority w:val="99"/>
    <w:qFormat/>
    <w:locked/>
    <w:rsid w:val="00747063"/>
    <w:rPr>
      <w:rFonts w:ascii="Cambria" w:hAnsi="Cambria" w:cs="Cambria"/>
      <w:b/>
      <w:bCs/>
      <w:kern w:val="2"/>
      <w:sz w:val="32"/>
      <w:szCs w:val="32"/>
      <w:lang w:eastAsia="en-US"/>
    </w:rPr>
  </w:style>
  <w:style w:type="character" w:customStyle="1" w:styleId="BodyTextChar">
    <w:name w:val="Body Text Char"/>
    <w:basedOn w:val="a2"/>
    <w:uiPriority w:val="99"/>
    <w:semiHidden/>
    <w:qFormat/>
    <w:locked/>
    <w:rsid w:val="00747063"/>
    <w:rPr>
      <w:rFonts w:eastAsia="Times New Roman"/>
      <w:lang w:eastAsia="en-US"/>
    </w:rPr>
  </w:style>
  <w:style w:type="character" w:customStyle="1" w:styleId="HeaderChar">
    <w:name w:val="Header Char"/>
    <w:basedOn w:val="a2"/>
    <w:uiPriority w:val="99"/>
    <w:semiHidden/>
    <w:qFormat/>
    <w:locked/>
    <w:rsid w:val="00747063"/>
    <w:rPr>
      <w:rFonts w:eastAsia="Times New Roman"/>
      <w:lang w:eastAsia="en-US"/>
    </w:rPr>
  </w:style>
  <w:style w:type="character" w:customStyle="1" w:styleId="FooterChar">
    <w:name w:val="Footer Char"/>
    <w:basedOn w:val="a2"/>
    <w:qFormat/>
    <w:locked/>
    <w:rsid w:val="00747063"/>
    <w:rPr>
      <w:rFonts w:eastAsia="Times New Roman"/>
      <w:lang w:eastAsia="en-US"/>
    </w:rPr>
  </w:style>
  <w:style w:type="character" w:customStyle="1" w:styleId="af0">
    <w:name w:val="Нижний колонтитул Знак"/>
    <w:basedOn w:val="a2"/>
    <w:link w:val="Footer"/>
    <w:qFormat/>
    <w:locked/>
    <w:rsid w:val="00747063"/>
    <w:rPr>
      <w:rFonts w:cs="Calibri"/>
    </w:rPr>
  </w:style>
  <w:style w:type="character" w:customStyle="1" w:styleId="BalloonTextChar">
    <w:name w:val="Balloon Text Char"/>
    <w:basedOn w:val="a2"/>
    <w:uiPriority w:val="99"/>
    <w:semiHidden/>
    <w:qFormat/>
    <w:locked/>
    <w:rsid w:val="00747063"/>
    <w:rPr>
      <w:rFonts w:ascii="Times New Roman" w:hAnsi="Times New Roman" w:cs="Times New Roman"/>
      <w:sz w:val="2"/>
      <w:szCs w:val="2"/>
      <w:lang w:eastAsia="en-US"/>
    </w:rPr>
  </w:style>
  <w:style w:type="character" w:customStyle="1" w:styleId="BodyTextIndent2Char">
    <w:name w:val="Body Text Indent 2 Char"/>
    <w:basedOn w:val="a2"/>
    <w:uiPriority w:val="99"/>
    <w:semiHidden/>
    <w:qFormat/>
    <w:locked/>
    <w:rsid w:val="00747063"/>
    <w:rPr>
      <w:rFonts w:eastAsia="Times New Roman"/>
      <w:lang w:eastAsia="en-US"/>
    </w:rPr>
  </w:style>
  <w:style w:type="character" w:customStyle="1" w:styleId="23">
    <w:name w:val="Основной текст с отступом 2 Знак"/>
    <w:basedOn w:val="a2"/>
    <w:link w:val="24"/>
    <w:qFormat/>
    <w:locked/>
    <w:rsid w:val="00747063"/>
    <w:rPr>
      <w:lang w:eastAsia="en-US"/>
    </w:rPr>
  </w:style>
  <w:style w:type="character" w:customStyle="1" w:styleId="FontStyle15">
    <w:name w:val="Font Style15"/>
    <w:uiPriority w:val="99"/>
    <w:qFormat/>
    <w:rsid w:val="00747063"/>
    <w:rPr>
      <w:rFonts w:ascii="Calibri" w:hAnsi="Calibri" w:cs="Calibri"/>
      <w:sz w:val="26"/>
      <w:szCs w:val="26"/>
    </w:rPr>
  </w:style>
  <w:style w:type="character" w:customStyle="1" w:styleId="52">
    <w:name w:val="Знак Знак5"/>
    <w:basedOn w:val="a2"/>
    <w:uiPriority w:val="99"/>
    <w:qFormat/>
    <w:locked/>
    <w:rsid w:val="00747063"/>
    <w:rPr>
      <w:rFonts w:ascii="Times New Roman" w:hAnsi="Times New Roman" w:cs="Times New Roman"/>
      <w:b/>
      <w:bCs/>
      <w:sz w:val="26"/>
      <w:szCs w:val="26"/>
      <w:lang w:eastAsia="ru-RU"/>
    </w:rPr>
  </w:style>
  <w:style w:type="character" w:customStyle="1" w:styleId="af1">
    <w:name w:val="Гипертекстовая ссылка"/>
    <w:basedOn w:val="a2"/>
    <w:uiPriority w:val="99"/>
    <w:qFormat/>
    <w:rsid w:val="00747063"/>
    <w:rPr>
      <w:b/>
      <w:bCs/>
      <w:color w:val="106BBE"/>
    </w:rPr>
  </w:style>
  <w:style w:type="character" w:customStyle="1" w:styleId="40">
    <w:name w:val="Заголовок 4 Знак"/>
    <w:basedOn w:val="a2"/>
    <w:link w:val="Heading4"/>
    <w:uiPriority w:val="99"/>
    <w:qFormat/>
    <w:rsid w:val="00747063"/>
    <w:rPr>
      <w:rFonts w:asciiTheme="majorHAnsi" w:eastAsiaTheme="majorEastAsia" w:hAnsiTheme="majorHAnsi" w:cstheme="majorBidi"/>
      <w:b/>
      <w:bCs/>
      <w:i/>
      <w:iCs/>
      <w:color w:val="4F81BD" w:themeColor="accent1"/>
      <w:lang w:eastAsia="en-US"/>
    </w:rPr>
  </w:style>
  <w:style w:type="character" w:customStyle="1" w:styleId="50">
    <w:name w:val="Заголовок 5 Знак"/>
    <w:basedOn w:val="a2"/>
    <w:link w:val="Heading5"/>
    <w:uiPriority w:val="99"/>
    <w:qFormat/>
    <w:rsid w:val="00747063"/>
    <w:rPr>
      <w:rFonts w:asciiTheme="majorHAnsi" w:eastAsiaTheme="majorEastAsia" w:hAnsiTheme="majorHAnsi" w:cstheme="majorBidi"/>
      <w:color w:val="243F60" w:themeColor="accent1" w:themeShade="7F"/>
      <w:lang w:eastAsia="en-US"/>
    </w:rPr>
  </w:style>
  <w:style w:type="character" w:customStyle="1" w:styleId="60">
    <w:name w:val="Заголовок 6 Знак"/>
    <w:basedOn w:val="a2"/>
    <w:link w:val="Heading6"/>
    <w:uiPriority w:val="99"/>
    <w:qFormat/>
    <w:rsid w:val="00747063"/>
    <w:rPr>
      <w:rFonts w:asciiTheme="majorHAnsi" w:eastAsiaTheme="majorEastAsia" w:hAnsiTheme="majorHAnsi" w:cstheme="majorBidi"/>
      <w:i/>
      <w:iCs/>
      <w:color w:val="243F60" w:themeColor="accent1" w:themeShade="7F"/>
      <w:lang w:eastAsia="en-US"/>
    </w:rPr>
  </w:style>
  <w:style w:type="paragraph" w:customStyle="1" w:styleId="af2">
    <w:name w:val="Заголовок"/>
    <w:basedOn w:val="a0"/>
    <w:next w:val="a5"/>
    <w:uiPriority w:val="99"/>
    <w:qFormat/>
    <w:rsid w:val="00747063"/>
    <w:pPr>
      <w:keepNext/>
      <w:suppressAutoHyphens/>
      <w:spacing w:before="240" w:after="120"/>
    </w:pPr>
    <w:rPr>
      <w:rFonts w:ascii="Liberation Sans" w:eastAsia="Microsoft YaHei" w:hAnsi="Liberation Sans" w:cs="Arial Unicode MS"/>
      <w:sz w:val="28"/>
      <w:szCs w:val="28"/>
      <w:lang w:eastAsia="en-US"/>
    </w:rPr>
  </w:style>
  <w:style w:type="character" w:customStyle="1" w:styleId="11">
    <w:name w:val="Основной текст Знак1"/>
    <w:aliases w:val="Основной текст1 Знак1,Основной текст Знак Знак Знак1,bt Знак1"/>
    <w:basedOn w:val="a2"/>
    <w:uiPriority w:val="99"/>
    <w:rsid w:val="00747063"/>
    <w:rPr>
      <w:rFonts w:eastAsia="Times New Roman" w:cs="Calibri"/>
      <w:sz w:val="22"/>
      <w:szCs w:val="22"/>
      <w:lang w:eastAsia="en-US"/>
    </w:rPr>
  </w:style>
  <w:style w:type="paragraph" w:styleId="af3">
    <w:name w:val="List"/>
    <w:basedOn w:val="a5"/>
    <w:uiPriority w:val="99"/>
    <w:rsid w:val="00747063"/>
    <w:pPr>
      <w:suppressAutoHyphens/>
    </w:pPr>
    <w:rPr>
      <w:rFonts w:cs="Arial Unicode MS"/>
      <w:sz w:val="20"/>
      <w:szCs w:val="20"/>
      <w:lang w:eastAsia="ru-RU"/>
    </w:rPr>
  </w:style>
  <w:style w:type="paragraph" w:customStyle="1" w:styleId="Caption">
    <w:name w:val="Caption"/>
    <w:basedOn w:val="a0"/>
    <w:qFormat/>
    <w:rsid w:val="00747063"/>
    <w:pPr>
      <w:suppressLineNumbers/>
      <w:suppressAutoHyphens/>
      <w:spacing w:before="120" w:after="120"/>
    </w:pPr>
    <w:rPr>
      <w:rFonts w:ascii="Calibri" w:eastAsia="Times New Roman" w:hAnsi="Calibri" w:cs="Arial Unicode MS"/>
      <w:i/>
      <w:iCs/>
      <w:sz w:val="24"/>
      <w:szCs w:val="24"/>
      <w:lang w:eastAsia="en-US"/>
    </w:rPr>
  </w:style>
  <w:style w:type="paragraph" w:styleId="12">
    <w:name w:val="index 1"/>
    <w:basedOn w:val="a0"/>
    <w:next w:val="a0"/>
    <w:autoRedefine/>
    <w:uiPriority w:val="99"/>
    <w:unhideWhenUsed/>
    <w:qFormat/>
    <w:rsid w:val="00747063"/>
    <w:pPr>
      <w:suppressAutoHyphens/>
      <w:ind w:left="220" w:hanging="220"/>
    </w:pPr>
    <w:rPr>
      <w:rFonts w:ascii="Calibri" w:eastAsia="Times New Roman" w:hAnsi="Calibri" w:cs="Calibri"/>
      <w:lang w:eastAsia="en-US"/>
    </w:rPr>
  </w:style>
  <w:style w:type="paragraph" w:styleId="af4">
    <w:name w:val="index heading"/>
    <w:basedOn w:val="a0"/>
    <w:qFormat/>
    <w:rsid w:val="00747063"/>
    <w:pPr>
      <w:suppressLineNumbers/>
      <w:suppressAutoHyphens/>
    </w:pPr>
    <w:rPr>
      <w:rFonts w:ascii="Calibri" w:eastAsia="Times New Roman" w:hAnsi="Calibri" w:cs="Arial Unicode MS"/>
      <w:lang w:eastAsia="en-US"/>
    </w:rPr>
  </w:style>
  <w:style w:type="paragraph" w:customStyle="1" w:styleId="af5">
    <w:name w:val="Колонтитул"/>
    <w:basedOn w:val="a0"/>
    <w:qFormat/>
    <w:rsid w:val="00747063"/>
    <w:pPr>
      <w:suppressAutoHyphens/>
    </w:pPr>
    <w:rPr>
      <w:rFonts w:ascii="Calibri" w:eastAsia="Times New Roman" w:hAnsi="Calibri" w:cs="Calibri"/>
      <w:lang w:eastAsia="en-US"/>
    </w:rPr>
  </w:style>
  <w:style w:type="paragraph" w:customStyle="1" w:styleId="Header">
    <w:name w:val="Header"/>
    <w:basedOn w:val="a0"/>
    <w:uiPriority w:val="99"/>
    <w:rsid w:val="00747063"/>
    <w:pPr>
      <w:tabs>
        <w:tab w:val="center" w:pos="4677"/>
        <w:tab w:val="right" w:pos="9355"/>
      </w:tabs>
      <w:suppressAutoHyphens/>
    </w:pPr>
    <w:rPr>
      <w:rFonts w:ascii="Calibri" w:eastAsia="Calibri" w:hAnsi="Calibri" w:cs="Calibri"/>
      <w:sz w:val="20"/>
      <w:szCs w:val="20"/>
    </w:rPr>
  </w:style>
  <w:style w:type="paragraph" w:customStyle="1" w:styleId="Footer">
    <w:name w:val="Footer"/>
    <w:basedOn w:val="a0"/>
    <w:link w:val="af0"/>
    <w:uiPriority w:val="99"/>
    <w:rsid w:val="00747063"/>
    <w:pPr>
      <w:tabs>
        <w:tab w:val="center" w:pos="4677"/>
        <w:tab w:val="right" w:pos="9355"/>
      </w:tabs>
      <w:suppressAutoHyphens/>
    </w:pPr>
    <w:rPr>
      <w:rFonts w:cs="Calibri"/>
    </w:rPr>
  </w:style>
  <w:style w:type="character" w:customStyle="1" w:styleId="13">
    <w:name w:val="Текст выноски Знак1"/>
    <w:basedOn w:val="a2"/>
    <w:uiPriority w:val="99"/>
    <w:rsid w:val="00747063"/>
    <w:rPr>
      <w:rFonts w:ascii="Tahoma" w:eastAsia="Times New Roman" w:hAnsi="Tahoma" w:cs="Tahoma"/>
      <w:sz w:val="16"/>
      <w:szCs w:val="16"/>
      <w:lang w:eastAsia="en-US"/>
    </w:rPr>
  </w:style>
  <w:style w:type="paragraph" w:customStyle="1" w:styleId="14">
    <w:name w:val="Абзац списка1"/>
    <w:basedOn w:val="a0"/>
    <w:link w:val="ListParagraphChar"/>
    <w:uiPriority w:val="99"/>
    <w:qFormat/>
    <w:rsid w:val="00747063"/>
    <w:pPr>
      <w:suppressAutoHyphens/>
      <w:ind w:left="720"/>
    </w:pPr>
    <w:rPr>
      <w:rFonts w:ascii="Calibri" w:eastAsia="Times New Roman" w:hAnsi="Calibri" w:cs="Calibri"/>
      <w:lang w:eastAsia="en-US"/>
    </w:rPr>
  </w:style>
  <w:style w:type="paragraph" w:customStyle="1" w:styleId="ConsPlusDocList">
    <w:name w:val="ConsPlusDocList"/>
    <w:uiPriority w:val="99"/>
    <w:qFormat/>
    <w:rsid w:val="00747063"/>
    <w:pPr>
      <w:widowControl w:val="0"/>
      <w:suppressAutoHyphens/>
    </w:pPr>
    <w:rPr>
      <w:rFonts w:ascii="Courier New" w:eastAsia="Calibri" w:hAnsi="Courier New" w:cs="Courier New"/>
      <w:sz w:val="20"/>
      <w:szCs w:val="20"/>
    </w:rPr>
  </w:style>
  <w:style w:type="paragraph" w:styleId="24">
    <w:name w:val="Body Text Indent 2"/>
    <w:basedOn w:val="a0"/>
    <w:link w:val="23"/>
    <w:qFormat/>
    <w:rsid w:val="00747063"/>
    <w:pPr>
      <w:suppressAutoHyphens/>
      <w:spacing w:after="120" w:line="480" w:lineRule="auto"/>
      <w:ind w:left="283"/>
    </w:pPr>
    <w:rPr>
      <w:lang w:eastAsia="en-US"/>
    </w:rPr>
  </w:style>
  <w:style w:type="character" w:customStyle="1" w:styleId="211">
    <w:name w:val="Основной текст с отступом 2 Знак1"/>
    <w:basedOn w:val="a2"/>
    <w:link w:val="24"/>
    <w:uiPriority w:val="99"/>
    <w:rsid w:val="00747063"/>
  </w:style>
  <w:style w:type="paragraph" w:customStyle="1" w:styleId="af6">
    <w:name w:val="Знак Знак Знак Знак Знак Знак Знак Знак Знак Знак Знак Знак Знак Знак Знак Знак Знак Знак Знак Знак Знак Знак Знак Знак"/>
    <w:basedOn w:val="a0"/>
    <w:uiPriority w:val="99"/>
    <w:qFormat/>
    <w:rsid w:val="00747063"/>
    <w:pPr>
      <w:widowControl w:val="0"/>
      <w:suppressAutoHyphens/>
      <w:spacing w:after="160" w:line="240" w:lineRule="exact"/>
      <w:jc w:val="right"/>
    </w:pPr>
    <w:rPr>
      <w:rFonts w:ascii="Baltica" w:eastAsia="Times New Roman" w:hAnsi="Baltica" w:cs="Baltica"/>
      <w:sz w:val="20"/>
      <w:szCs w:val="20"/>
      <w:lang w:val="en-GB" w:eastAsia="en-US"/>
    </w:rPr>
  </w:style>
  <w:style w:type="paragraph" w:customStyle="1" w:styleId="Style1">
    <w:name w:val="Style1"/>
    <w:basedOn w:val="a0"/>
    <w:uiPriority w:val="99"/>
    <w:qFormat/>
    <w:rsid w:val="00747063"/>
    <w:pPr>
      <w:widowControl w:val="0"/>
      <w:suppressAutoHyphens/>
    </w:pPr>
    <w:rPr>
      <w:rFonts w:ascii="Calibri" w:eastAsia="Times New Roman" w:hAnsi="Calibri" w:cs="Calibri"/>
      <w:sz w:val="24"/>
      <w:szCs w:val="24"/>
    </w:rPr>
  </w:style>
  <w:style w:type="paragraph" w:customStyle="1" w:styleId="af7">
    <w:name w:val="Знак Знак Знак Знак Знак Знак"/>
    <w:basedOn w:val="a0"/>
    <w:uiPriority w:val="99"/>
    <w:qFormat/>
    <w:rsid w:val="00747063"/>
    <w:pPr>
      <w:widowControl w:val="0"/>
      <w:suppressAutoHyphens/>
      <w:spacing w:after="160" w:line="240" w:lineRule="exact"/>
      <w:jc w:val="right"/>
    </w:pPr>
    <w:rPr>
      <w:rFonts w:ascii="Baltica" w:eastAsia="Times New Roman" w:hAnsi="Baltica" w:cs="Baltica"/>
      <w:sz w:val="20"/>
      <w:szCs w:val="20"/>
      <w:lang w:val="en-GB" w:eastAsia="en-US"/>
    </w:rPr>
  </w:style>
  <w:style w:type="paragraph" w:customStyle="1" w:styleId="15">
    <w:name w:val="Без интервала1"/>
    <w:uiPriority w:val="99"/>
    <w:qFormat/>
    <w:rsid w:val="00747063"/>
    <w:pPr>
      <w:suppressAutoHyphens/>
    </w:pPr>
    <w:rPr>
      <w:rFonts w:ascii="Calibri" w:eastAsia="Calibri" w:hAnsi="Calibri" w:cs="Calibri"/>
      <w:sz w:val="24"/>
      <w:szCs w:val="24"/>
    </w:rPr>
  </w:style>
  <w:style w:type="paragraph" w:customStyle="1" w:styleId="af8">
    <w:name w:val="Стиль"/>
    <w:qFormat/>
    <w:rsid w:val="00747063"/>
    <w:pPr>
      <w:widowControl w:val="0"/>
      <w:suppressAutoHyphens/>
    </w:pPr>
    <w:rPr>
      <w:rFonts w:ascii="Calibri" w:eastAsia="Calibri" w:hAnsi="Calibri" w:cs="Calibri"/>
      <w:sz w:val="24"/>
      <w:szCs w:val="24"/>
    </w:rPr>
  </w:style>
  <w:style w:type="character" w:customStyle="1" w:styleId="16">
    <w:name w:val="Основной текст с отступом Знак1"/>
    <w:basedOn w:val="a2"/>
    <w:uiPriority w:val="99"/>
    <w:rsid w:val="00747063"/>
    <w:rPr>
      <w:rFonts w:eastAsia="Times New Roman" w:cs="Calibri"/>
      <w:sz w:val="22"/>
      <w:szCs w:val="22"/>
      <w:lang w:eastAsia="en-US"/>
    </w:rPr>
  </w:style>
  <w:style w:type="table" w:customStyle="1" w:styleId="17">
    <w:name w:val="Сетка таблицы1"/>
    <w:basedOn w:val="a3"/>
    <w:uiPriority w:val="59"/>
    <w:rsid w:val="00747063"/>
    <w:pPr>
      <w:suppressAutoHyphens/>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aliases w:val="ТЗ список,Абзац списка нумерованный,Цветной список - Акцент 11"/>
    <w:basedOn w:val="a0"/>
    <w:link w:val="afa"/>
    <w:uiPriority w:val="34"/>
    <w:qFormat/>
    <w:rsid w:val="00747063"/>
    <w:pPr>
      <w:ind w:left="720"/>
      <w:contextualSpacing/>
    </w:pPr>
    <w:rPr>
      <w:rFonts w:ascii="Calibri" w:eastAsia="Calibri" w:hAnsi="Calibri" w:cs="Calibri"/>
      <w:lang w:eastAsia="en-US"/>
    </w:rPr>
  </w:style>
  <w:style w:type="paragraph" w:customStyle="1" w:styleId="FR1">
    <w:name w:val="FR1"/>
    <w:uiPriority w:val="99"/>
    <w:qFormat/>
    <w:rsid w:val="00747063"/>
    <w:pPr>
      <w:widowControl w:val="0"/>
      <w:autoSpaceDE w:val="0"/>
      <w:autoSpaceDN w:val="0"/>
      <w:adjustRightInd w:val="0"/>
      <w:ind w:right="200"/>
      <w:jc w:val="center"/>
    </w:pPr>
    <w:rPr>
      <w:rFonts w:ascii="Times New Roman" w:eastAsia="Times New Roman" w:hAnsi="Times New Roman" w:cs="Times New Roman"/>
      <w:sz w:val="36"/>
      <w:szCs w:val="36"/>
    </w:rPr>
  </w:style>
  <w:style w:type="paragraph" w:styleId="afb">
    <w:name w:val="No Spacing"/>
    <w:aliases w:val="Приложение АР"/>
    <w:link w:val="afc"/>
    <w:uiPriority w:val="1"/>
    <w:qFormat/>
    <w:rsid w:val="00747063"/>
    <w:rPr>
      <w:rFonts w:ascii="Calibri" w:eastAsia="Calibri" w:hAnsi="Calibri" w:cs="Calibri"/>
      <w:lang w:eastAsia="en-US"/>
    </w:rPr>
  </w:style>
  <w:style w:type="paragraph" w:customStyle="1" w:styleId="Heading2">
    <w:name w:val="Heading 2"/>
    <w:basedOn w:val="a0"/>
    <w:next w:val="a0"/>
    <w:link w:val="25"/>
    <w:uiPriority w:val="9"/>
    <w:semiHidden/>
    <w:unhideWhenUsed/>
    <w:qFormat/>
    <w:rsid w:val="00747063"/>
    <w:pPr>
      <w:keepNext/>
      <w:keepLines/>
      <w:suppressAutoHyphens/>
      <w:spacing w:before="200"/>
      <w:outlineLvl w:val="1"/>
    </w:pPr>
    <w:rPr>
      <w:rFonts w:asciiTheme="majorHAnsi" w:eastAsiaTheme="majorEastAsia" w:hAnsiTheme="majorHAnsi" w:cstheme="majorBidi"/>
      <w:b/>
      <w:bCs/>
      <w:color w:val="4F81BD" w:themeColor="accent1"/>
      <w:sz w:val="26"/>
      <w:szCs w:val="26"/>
      <w:lang w:eastAsia="en-US"/>
    </w:rPr>
  </w:style>
  <w:style w:type="character" w:customStyle="1" w:styleId="25">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Заголовок для  раздела Знак Знак"/>
    <w:basedOn w:val="a2"/>
    <w:link w:val="Heading2"/>
    <w:qFormat/>
    <w:rsid w:val="00747063"/>
    <w:rPr>
      <w:rFonts w:asciiTheme="majorHAnsi" w:eastAsiaTheme="majorEastAsia" w:hAnsiTheme="majorHAnsi" w:cstheme="majorBidi"/>
      <w:b/>
      <w:bCs/>
      <w:color w:val="4F81BD" w:themeColor="accent1"/>
      <w:sz w:val="26"/>
      <w:szCs w:val="26"/>
      <w:lang w:eastAsia="en-US"/>
    </w:rPr>
  </w:style>
  <w:style w:type="character" w:customStyle="1" w:styleId="31">
    <w:name w:val="Основной текст 3 Знак"/>
    <w:basedOn w:val="a2"/>
    <w:link w:val="32"/>
    <w:qFormat/>
    <w:rsid w:val="00747063"/>
    <w:rPr>
      <w:rFonts w:cs="Calibri"/>
      <w:sz w:val="16"/>
      <w:szCs w:val="16"/>
      <w:lang w:eastAsia="en-US"/>
    </w:rPr>
  </w:style>
  <w:style w:type="paragraph" w:styleId="32">
    <w:name w:val="Body Text 3"/>
    <w:basedOn w:val="a0"/>
    <w:link w:val="31"/>
    <w:unhideWhenUsed/>
    <w:qFormat/>
    <w:rsid w:val="00747063"/>
    <w:pPr>
      <w:suppressAutoHyphens/>
      <w:spacing w:after="120"/>
    </w:pPr>
    <w:rPr>
      <w:rFonts w:cs="Calibri"/>
      <w:sz w:val="16"/>
      <w:szCs w:val="16"/>
      <w:lang w:eastAsia="en-US"/>
    </w:rPr>
  </w:style>
  <w:style w:type="character" w:customStyle="1" w:styleId="310">
    <w:name w:val="Основной текст 3 Знак1"/>
    <w:basedOn w:val="a2"/>
    <w:link w:val="32"/>
    <w:uiPriority w:val="99"/>
    <w:rsid w:val="00747063"/>
    <w:rPr>
      <w:sz w:val="16"/>
      <w:szCs w:val="16"/>
    </w:rPr>
  </w:style>
  <w:style w:type="paragraph" w:customStyle="1" w:styleId="afd">
    <w:name w:val="Содержимое врезки"/>
    <w:basedOn w:val="a0"/>
    <w:qFormat/>
    <w:rsid w:val="00747063"/>
    <w:pPr>
      <w:suppressAutoHyphens/>
    </w:pPr>
    <w:rPr>
      <w:rFonts w:ascii="Calibri" w:eastAsia="Calibri" w:hAnsi="Calibri" w:cs="Calibri"/>
      <w:lang w:eastAsia="en-US"/>
    </w:rPr>
  </w:style>
  <w:style w:type="character" w:customStyle="1" w:styleId="FontStyle62">
    <w:name w:val="Font Style62"/>
    <w:basedOn w:val="a2"/>
    <w:rsid w:val="00E161CD"/>
    <w:rPr>
      <w:rFonts w:ascii="Times New Roman" w:hAnsi="Times New Roman" w:cs="Times New Roman"/>
      <w:sz w:val="24"/>
      <w:szCs w:val="24"/>
    </w:rPr>
  </w:style>
  <w:style w:type="character" w:customStyle="1" w:styleId="dt-m">
    <w:name w:val="dt-m"/>
    <w:basedOn w:val="a2"/>
    <w:rsid w:val="00E161CD"/>
  </w:style>
  <w:style w:type="paragraph" w:customStyle="1" w:styleId="Style7">
    <w:name w:val="Style7"/>
    <w:basedOn w:val="a0"/>
    <w:qFormat/>
    <w:rsid w:val="00E161CD"/>
    <w:pPr>
      <w:widowControl w:val="0"/>
      <w:suppressAutoHyphens/>
      <w:autoSpaceDE w:val="0"/>
      <w:spacing w:line="310" w:lineRule="exact"/>
      <w:ind w:firstLine="514"/>
      <w:jc w:val="both"/>
    </w:pPr>
    <w:rPr>
      <w:rFonts w:ascii="Arial" w:eastAsia="Times New Roman" w:hAnsi="Arial" w:cs="Arial"/>
      <w:sz w:val="24"/>
      <w:szCs w:val="24"/>
      <w:lang w:eastAsia="zh-CN"/>
    </w:rPr>
  </w:style>
  <w:style w:type="paragraph" w:customStyle="1" w:styleId="dt-p">
    <w:name w:val="dt-p"/>
    <w:basedOn w:val="a0"/>
    <w:rsid w:val="00E161CD"/>
    <w:pPr>
      <w:suppressAutoHyphens/>
      <w:spacing w:before="280" w:after="280"/>
    </w:pPr>
    <w:rPr>
      <w:rFonts w:ascii="Times New Roman" w:eastAsia="Times New Roman" w:hAnsi="Times New Roman" w:cs="Times New Roman"/>
      <w:sz w:val="24"/>
      <w:szCs w:val="24"/>
      <w:lang w:eastAsia="zh-CN"/>
    </w:rPr>
  </w:style>
  <w:style w:type="character" w:customStyle="1" w:styleId="afa">
    <w:name w:val="Абзац списка Знак"/>
    <w:aliases w:val="ТЗ список Знак,Абзац списка нумерованный Знак,Цветной список - Акцент 11 Знак"/>
    <w:link w:val="af9"/>
    <w:uiPriority w:val="34"/>
    <w:qFormat/>
    <w:locked/>
    <w:rsid w:val="00E161CD"/>
    <w:rPr>
      <w:rFonts w:ascii="Calibri" w:eastAsia="Calibri" w:hAnsi="Calibri" w:cs="Calibri"/>
      <w:lang w:eastAsia="en-US"/>
    </w:rPr>
  </w:style>
  <w:style w:type="character" w:customStyle="1" w:styleId="210">
    <w:name w:val="Заголовок 2 Знак1"/>
    <w:aliases w:val="Major Знак1,&quot;Изумруд&quot; Знак1,H2 Знак1,Заголовок 2 Знак Знак Знак Знак Знак Знак Знак Знак Знак Знак Знак Знак Знак1,Заголовок раздела Знак1,Заголовок для  раздела Знак1"/>
    <w:basedOn w:val="a2"/>
    <w:link w:val="22"/>
    <w:uiPriority w:val="9"/>
    <w:semiHidden/>
    <w:rsid w:val="00E161CD"/>
    <w:rPr>
      <w:rFonts w:asciiTheme="majorHAnsi" w:eastAsiaTheme="majorEastAsia" w:hAnsiTheme="majorHAnsi" w:cstheme="majorBidi"/>
      <w:b/>
      <w:bCs/>
      <w:color w:val="4F81BD" w:themeColor="accent1"/>
      <w:sz w:val="26"/>
      <w:szCs w:val="26"/>
    </w:rPr>
  </w:style>
  <w:style w:type="paragraph" w:styleId="afe">
    <w:name w:val="footer"/>
    <w:basedOn w:val="a0"/>
    <w:link w:val="18"/>
    <w:unhideWhenUsed/>
    <w:rsid w:val="00E161CD"/>
    <w:pPr>
      <w:tabs>
        <w:tab w:val="center" w:pos="4677"/>
        <w:tab w:val="right" w:pos="9355"/>
      </w:tabs>
    </w:pPr>
    <w:rPr>
      <w:rFonts w:ascii="Calibri" w:eastAsia="Times New Roman" w:hAnsi="Calibri" w:cs="Times New Roman"/>
      <w:sz w:val="20"/>
      <w:szCs w:val="20"/>
      <w:lang w:eastAsia="en-US"/>
    </w:rPr>
  </w:style>
  <w:style w:type="character" w:customStyle="1" w:styleId="18">
    <w:name w:val="Нижний колонтитул Знак1"/>
    <w:basedOn w:val="a2"/>
    <w:link w:val="afe"/>
    <w:uiPriority w:val="99"/>
    <w:rsid w:val="00E161CD"/>
  </w:style>
  <w:style w:type="numbering" w:customStyle="1" w:styleId="19">
    <w:name w:val="Нет списка1"/>
    <w:next w:val="a4"/>
    <w:uiPriority w:val="99"/>
    <w:semiHidden/>
    <w:unhideWhenUsed/>
    <w:rsid w:val="00E161CD"/>
  </w:style>
  <w:style w:type="paragraph" w:styleId="aff">
    <w:name w:val="TOC Heading"/>
    <w:basedOn w:val="1"/>
    <w:next w:val="a0"/>
    <w:uiPriority w:val="39"/>
    <w:qFormat/>
    <w:rsid w:val="00E161CD"/>
    <w:pPr>
      <w:keepLines/>
      <w:spacing w:before="480" w:line="276" w:lineRule="auto"/>
      <w:jc w:val="left"/>
      <w:outlineLvl w:val="9"/>
    </w:pPr>
    <w:rPr>
      <w:rFonts w:ascii="Cambria" w:hAnsi="Cambria"/>
      <w:color w:val="365F91"/>
      <w:sz w:val="28"/>
      <w:szCs w:val="28"/>
    </w:rPr>
  </w:style>
  <w:style w:type="paragraph" w:styleId="1a">
    <w:name w:val="toc 1"/>
    <w:basedOn w:val="a0"/>
    <w:next w:val="a0"/>
    <w:autoRedefine/>
    <w:uiPriority w:val="99"/>
    <w:unhideWhenUsed/>
    <w:qFormat/>
    <w:rsid w:val="00E161CD"/>
    <w:pPr>
      <w:spacing w:after="100"/>
    </w:pPr>
    <w:rPr>
      <w:rFonts w:ascii="Calibri" w:eastAsia="Times New Roman" w:hAnsi="Calibri" w:cs="Times New Roman"/>
      <w:lang w:eastAsia="en-US"/>
    </w:rPr>
  </w:style>
  <w:style w:type="paragraph" w:styleId="26">
    <w:name w:val="toc 2"/>
    <w:basedOn w:val="a0"/>
    <w:next w:val="a0"/>
    <w:autoRedefine/>
    <w:uiPriority w:val="99"/>
    <w:unhideWhenUsed/>
    <w:qFormat/>
    <w:rsid w:val="00E161CD"/>
    <w:pPr>
      <w:tabs>
        <w:tab w:val="left" w:pos="709"/>
        <w:tab w:val="right" w:leader="dot" w:pos="9627"/>
      </w:tabs>
      <w:spacing w:after="100"/>
      <w:ind w:left="220"/>
    </w:pPr>
    <w:rPr>
      <w:rFonts w:ascii="Calibri" w:eastAsia="Times New Roman" w:hAnsi="Calibri" w:cs="Times New Roman"/>
      <w:lang w:eastAsia="en-US"/>
    </w:rPr>
  </w:style>
  <w:style w:type="table" w:customStyle="1" w:styleId="27">
    <w:name w:val="Сетка таблицы2"/>
    <w:basedOn w:val="a3"/>
    <w:next w:val="a7"/>
    <w:uiPriority w:val="99"/>
    <w:rsid w:val="00E161CD"/>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7"/>
    <w:uiPriority w:val="99"/>
    <w:rsid w:val="00E161CD"/>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
    <w:next w:val="a4"/>
    <w:uiPriority w:val="99"/>
    <w:semiHidden/>
    <w:unhideWhenUsed/>
    <w:rsid w:val="00E161CD"/>
  </w:style>
  <w:style w:type="paragraph" w:styleId="aff0">
    <w:name w:val="footnote text"/>
    <w:basedOn w:val="a0"/>
    <w:link w:val="aff1"/>
    <w:unhideWhenUsed/>
    <w:rsid w:val="00E161CD"/>
    <w:rPr>
      <w:rFonts w:ascii="Times New Roman" w:eastAsia="Times New Roman" w:hAnsi="Times New Roman" w:cs="Times New Roman"/>
      <w:sz w:val="20"/>
      <w:szCs w:val="20"/>
    </w:rPr>
  </w:style>
  <w:style w:type="character" w:customStyle="1" w:styleId="aff1">
    <w:name w:val="Текст сноски Знак"/>
    <w:basedOn w:val="a2"/>
    <w:link w:val="aff0"/>
    <w:rsid w:val="00E161CD"/>
    <w:rPr>
      <w:rFonts w:ascii="Times New Roman" w:eastAsia="Times New Roman" w:hAnsi="Times New Roman" w:cs="Times New Roman"/>
      <w:sz w:val="20"/>
      <w:szCs w:val="20"/>
    </w:rPr>
  </w:style>
  <w:style w:type="character" w:styleId="aff2">
    <w:name w:val="footnote reference"/>
    <w:uiPriority w:val="99"/>
    <w:unhideWhenUsed/>
    <w:rsid w:val="00E161CD"/>
    <w:rPr>
      <w:rFonts w:cs="Times New Roman"/>
      <w:vertAlign w:val="superscript"/>
    </w:rPr>
  </w:style>
  <w:style w:type="table" w:customStyle="1" w:styleId="42">
    <w:name w:val="Сетка таблицы4"/>
    <w:basedOn w:val="a3"/>
    <w:next w:val="a7"/>
    <w:uiPriority w:val="99"/>
    <w:rsid w:val="00E161CD"/>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1">
    <w:name w:val="заголовок 221"/>
    <w:basedOn w:val="1"/>
    <w:next w:val="22"/>
    <w:uiPriority w:val="99"/>
    <w:rsid w:val="00E161CD"/>
    <w:pPr>
      <w:suppressAutoHyphens/>
      <w:spacing w:after="360" w:line="360" w:lineRule="auto"/>
      <w:jc w:val="left"/>
    </w:pPr>
    <w:rPr>
      <w:b w:val="0"/>
      <w:bCs w:val="0"/>
      <w:spacing w:val="20"/>
      <w:kern w:val="28"/>
      <w:sz w:val="32"/>
      <w:szCs w:val="32"/>
    </w:rPr>
  </w:style>
  <w:style w:type="paragraph" w:styleId="aff3">
    <w:name w:val="Title"/>
    <w:basedOn w:val="a0"/>
    <w:next w:val="aff4"/>
    <w:link w:val="aff5"/>
    <w:qFormat/>
    <w:rsid w:val="00E161CD"/>
    <w:pPr>
      <w:suppressAutoHyphens/>
      <w:jc w:val="center"/>
    </w:pPr>
    <w:rPr>
      <w:rFonts w:ascii="Times New Roman" w:eastAsia="Times New Roman" w:hAnsi="Times New Roman" w:cs="Times New Roman"/>
      <w:b/>
      <w:sz w:val="20"/>
      <w:szCs w:val="20"/>
      <w:u w:val="single"/>
      <w:lang w:eastAsia="ar-SA"/>
    </w:rPr>
  </w:style>
  <w:style w:type="character" w:customStyle="1" w:styleId="aff5">
    <w:name w:val="Название Знак"/>
    <w:basedOn w:val="a2"/>
    <w:link w:val="aff3"/>
    <w:qFormat/>
    <w:rsid w:val="00E161CD"/>
    <w:rPr>
      <w:rFonts w:ascii="Times New Roman" w:eastAsia="Times New Roman" w:hAnsi="Times New Roman" w:cs="Times New Roman"/>
      <w:b/>
      <w:sz w:val="20"/>
      <w:szCs w:val="20"/>
      <w:u w:val="single"/>
      <w:lang w:eastAsia="ar-SA"/>
    </w:rPr>
  </w:style>
  <w:style w:type="paragraph" w:styleId="aff4">
    <w:name w:val="Subtitle"/>
    <w:basedOn w:val="a0"/>
    <w:next w:val="a0"/>
    <w:link w:val="aff6"/>
    <w:qFormat/>
    <w:rsid w:val="00E161CD"/>
    <w:pPr>
      <w:numPr>
        <w:ilvl w:val="1"/>
      </w:numPr>
    </w:pPr>
    <w:rPr>
      <w:rFonts w:ascii="Cambria" w:eastAsia="Times New Roman" w:hAnsi="Cambria" w:cs="Times New Roman"/>
      <w:i/>
      <w:iCs/>
      <w:color w:val="4F81BD"/>
      <w:spacing w:val="15"/>
      <w:sz w:val="24"/>
      <w:szCs w:val="24"/>
    </w:rPr>
  </w:style>
  <w:style w:type="character" w:customStyle="1" w:styleId="aff6">
    <w:name w:val="Подзаголовок Знак"/>
    <w:basedOn w:val="a2"/>
    <w:link w:val="aff4"/>
    <w:rsid w:val="00E161CD"/>
    <w:rPr>
      <w:rFonts w:ascii="Cambria" w:eastAsia="Times New Roman" w:hAnsi="Cambria" w:cs="Times New Roman"/>
      <w:i/>
      <w:iCs/>
      <w:color w:val="4F81BD"/>
      <w:spacing w:val="15"/>
      <w:sz w:val="24"/>
      <w:szCs w:val="24"/>
    </w:rPr>
  </w:style>
  <w:style w:type="table" w:customStyle="1" w:styleId="110">
    <w:name w:val="Сетка таблицы11"/>
    <w:basedOn w:val="a3"/>
    <w:next w:val="a7"/>
    <w:uiPriority w:val="99"/>
    <w:rsid w:val="00E161CD"/>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9">
    <w:name w:val="Body Text 2"/>
    <w:basedOn w:val="a0"/>
    <w:link w:val="2a"/>
    <w:rsid w:val="00E161CD"/>
    <w:pPr>
      <w:ind w:firstLine="567"/>
      <w:jc w:val="both"/>
    </w:pPr>
    <w:rPr>
      <w:rFonts w:ascii="Times New Roman" w:eastAsia="Times New Roman" w:hAnsi="Times New Roman" w:cs="Times New Roman"/>
      <w:sz w:val="24"/>
      <w:szCs w:val="24"/>
    </w:rPr>
  </w:style>
  <w:style w:type="character" w:customStyle="1" w:styleId="2a">
    <w:name w:val="Основной текст 2 Знак"/>
    <w:basedOn w:val="a2"/>
    <w:link w:val="29"/>
    <w:rsid w:val="00E161CD"/>
    <w:rPr>
      <w:rFonts w:ascii="Times New Roman" w:eastAsia="Times New Roman" w:hAnsi="Times New Roman" w:cs="Times New Roman"/>
      <w:sz w:val="24"/>
      <w:szCs w:val="24"/>
    </w:rPr>
  </w:style>
  <w:style w:type="paragraph" w:customStyle="1" w:styleId="ConsPlusNonformat">
    <w:name w:val="ConsPlusNonformat"/>
    <w:uiPriority w:val="99"/>
    <w:qFormat/>
    <w:rsid w:val="00E161CD"/>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E161CD"/>
    <w:pPr>
      <w:autoSpaceDE w:val="0"/>
      <w:autoSpaceDN w:val="0"/>
      <w:adjustRightInd w:val="0"/>
    </w:pPr>
    <w:rPr>
      <w:rFonts w:ascii="Arial" w:eastAsia="Times New Roman" w:hAnsi="Arial" w:cs="Arial"/>
      <w:sz w:val="20"/>
      <w:szCs w:val="20"/>
      <w:lang w:eastAsia="en-US"/>
    </w:rPr>
  </w:style>
  <w:style w:type="character" w:customStyle="1" w:styleId="st">
    <w:name w:val="st"/>
    <w:basedOn w:val="a2"/>
    <w:uiPriority w:val="99"/>
    <w:rsid w:val="00E161CD"/>
  </w:style>
  <w:style w:type="character" w:styleId="aff7">
    <w:name w:val="Emphasis"/>
    <w:uiPriority w:val="99"/>
    <w:qFormat/>
    <w:rsid w:val="00E161CD"/>
    <w:rPr>
      <w:i/>
      <w:iCs/>
    </w:rPr>
  </w:style>
  <w:style w:type="table" w:customStyle="1" w:styleId="120">
    <w:name w:val="Сетка таблицы12"/>
    <w:basedOn w:val="a3"/>
    <w:next w:val="a7"/>
    <w:uiPriority w:val="99"/>
    <w:rsid w:val="00E161CD"/>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4"/>
    <w:uiPriority w:val="99"/>
    <w:semiHidden/>
    <w:unhideWhenUsed/>
    <w:rsid w:val="00E161CD"/>
  </w:style>
  <w:style w:type="table" w:customStyle="1" w:styleId="53">
    <w:name w:val="Сетка таблицы5"/>
    <w:basedOn w:val="a3"/>
    <w:next w:val="a7"/>
    <w:uiPriority w:val="99"/>
    <w:rsid w:val="00E161CD"/>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7"/>
    <w:uiPriority w:val="99"/>
    <w:rsid w:val="00E161CD"/>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2"/>
    <w:link w:val="3"/>
    <w:rsid w:val="00E161CD"/>
    <w:rPr>
      <w:rFonts w:asciiTheme="majorHAnsi" w:eastAsiaTheme="majorEastAsia" w:hAnsiTheme="majorHAnsi" w:cstheme="majorBidi"/>
      <w:b/>
      <w:bCs/>
      <w:color w:val="4F81BD" w:themeColor="accent1"/>
      <w:lang w:eastAsia="en-US"/>
    </w:rPr>
  </w:style>
  <w:style w:type="paragraph" w:customStyle="1" w:styleId="35">
    <w:name w:val="Абзац списка3"/>
    <w:basedOn w:val="a0"/>
    <w:link w:val="ListParagraphChar1"/>
    <w:uiPriority w:val="99"/>
    <w:qFormat/>
    <w:rsid w:val="00E161CD"/>
    <w:pPr>
      <w:spacing w:before="240"/>
      <w:ind w:left="720"/>
    </w:pPr>
    <w:rPr>
      <w:rFonts w:ascii="Times New Roman" w:eastAsia="Times New Roman" w:hAnsi="Times New Roman" w:cs="Times New Roman"/>
      <w:sz w:val="24"/>
      <w:szCs w:val="24"/>
    </w:rPr>
  </w:style>
  <w:style w:type="paragraph" w:styleId="HTML">
    <w:name w:val="HTML Preformatted"/>
    <w:basedOn w:val="a0"/>
    <w:link w:val="HTML0"/>
    <w:uiPriority w:val="99"/>
    <w:rsid w:val="00E16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2"/>
    <w:link w:val="HTML"/>
    <w:uiPriority w:val="99"/>
    <w:rsid w:val="00E161CD"/>
    <w:rPr>
      <w:rFonts w:ascii="Courier New" w:eastAsia="Times New Roman" w:hAnsi="Courier New" w:cs="Courier New"/>
      <w:sz w:val="20"/>
      <w:szCs w:val="20"/>
    </w:rPr>
  </w:style>
  <w:style w:type="paragraph" w:customStyle="1" w:styleId="consplusnormal1">
    <w:name w:val="consplusnormal"/>
    <w:basedOn w:val="a0"/>
    <w:uiPriority w:val="99"/>
    <w:rsid w:val="00E161CD"/>
    <w:pPr>
      <w:spacing w:before="240" w:after="240"/>
      <w:ind w:firstLine="708"/>
    </w:pPr>
    <w:rPr>
      <w:rFonts w:ascii="Times New Roman" w:eastAsia="Times New Roman" w:hAnsi="Times New Roman" w:cs="Times New Roman"/>
      <w:sz w:val="24"/>
      <w:szCs w:val="24"/>
    </w:rPr>
  </w:style>
  <w:style w:type="character" w:styleId="aff8">
    <w:name w:val="page number"/>
    <w:basedOn w:val="a2"/>
    <w:qFormat/>
    <w:rsid w:val="00F6104B"/>
  </w:style>
  <w:style w:type="paragraph" w:customStyle="1" w:styleId="formattexttopleveltext">
    <w:name w:val="formattext topleveltext"/>
    <w:basedOn w:val="a0"/>
    <w:rsid w:val="00F6104B"/>
    <w:pPr>
      <w:spacing w:before="100" w:beforeAutospacing="1" w:after="100" w:afterAutospacing="1"/>
    </w:pPr>
    <w:rPr>
      <w:rFonts w:ascii="Times New Roman" w:eastAsia="Times New Roman" w:hAnsi="Times New Roman" w:cs="Times New Roman"/>
      <w:sz w:val="24"/>
      <w:szCs w:val="24"/>
    </w:rPr>
  </w:style>
  <w:style w:type="character" w:customStyle="1" w:styleId="fontstyle01">
    <w:name w:val="fontstyle01"/>
    <w:basedOn w:val="a2"/>
    <w:qFormat/>
    <w:rsid w:val="00F6104B"/>
    <w:rPr>
      <w:rFonts w:ascii="TimesNewRomanPSMT" w:hAnsi="TimesNewRomanPSMT"/>
      <w:b w:val="0"/>
      <w:bCs w:val="0"/>
      <w:i w:val="0"/>
      <w:iCs w:val="0"/>
      <w:color w:val="000000"/>
      <w:sz w:val="28"/>
      <w:szCs w:val="28"/>
    </w:rPr>
  </w:style>
  <w:style w:type="character" w:customStyle="1" w:styleId="blk">
    <w:name w:val="blk"/>
    <w:basedOn w:val="a2"/>
    <w:qFormat/>
    <w:rsid w:val="00F6104B"/>
  </w:style>
  <w:style w:type="paragraph" w:customStyle="1" w:styleId="otekstj">
    <w:name w:val="otekstj"/>
    <w:basedOn w:val="a0"/>
    <w:qFormat/>
    <w:rsid w:val="00F6104B"/>
    <w:pPr>
      <w:suppressAutoHyphens/>
      <w:spacing w:beforeAutospacing="1" w:afterAutospacing="1"/>
    </w:pPr>
    <w:rPr>
      <w:rFonts w:ascii="Times New Roman" w:eastAsia="Times New Roman" w:hAnsi="Times New Roman" w:cs="Times New Roman"/>
      <w:sz w:val="24"/>
      <w:szCs w:val="24"/>
    </w:rPr>
  </w:style>
  <w:style w:type="character" w:customStyle="1" w:styleId="ConsPlusTitle1">
    <w:name w:val="ConsPlusTitle1"/>
    <w:link w:val="ConsPlusTitle"/>
    <w:locked/>
    <w:rsid w:val="00E02169"/>
    <w:rPr>
      <w:rFonts w:ascii="Calibri" w:eastAsia="Times New Roman" w:hAnsi="Calibri" w:cs="Calibri"/>
      <w:b/>
      <w:bCs/>
    </w:rPr>
  </w:style>
  <w:style w:type="character" w:customStyle="1" w:styleId="aff9">
    <w:name w:val="Основной текст_"/>
    <w:basedOn w:val="a2"/>
    <w:uiPriority w:val="99"/>
    <w:rsid w:val="00915281"/>
    <w:rPr>
      <w:sz w:val="28"/>
      <w:szCs w:val="28"/>
      <w:shd w:val="clear" w:color="auto" w:fill="FFFFFF"/>
    </w:rPr>
  </w:style>
  <w:style w:type="character" w:customStyle="1" w:styleId="2b">
    <w:name w:val="Основной текст (2)_"/>
    <w:basedOn w:val="a2"/>
    <w:link w:val="2c"/>
    <w:rsid w:val="00915281"/>
    <w:rPr>
      <w:rFonts w:ascii="Times New Roman" w:eastAsia="Times New Roman" w:hAnsi="Times New Roman"/>
      <w:sz w:val="26"/>
      <w:szCs w:val="26"/>
      <w:shd w:val="clear" w:color="auto" w:fill="FFFFFF"/>
    </w:rPr>
  </w:style>
  <w:style w:type="paragraph" w:customStyle="1" w:styleId="2c">
    <w:name w:val="Основной текст (2)"/>
    <w:basedOn w:val="a0"/>
    <w:link w:val="2b"/>
    <w:rsid w:val="00915281"/>
    <w:pPr>
      <w:widowControl w:val="0"/>
      <w:shd w:val="clear" w:color="auto" w:fill="FFFFFF"/>
      <w:spacing w:before="420" w:after="420" w:line="0" w:lineRule="atLeast"/>
      <w:ind w:hanging="400"/>
      <w:jc w:val="both"/>
    </w:pPr>
    <w:rPr>
      <w:rFonts w:ascii="Times New Roman" w:eastAsia="Times New Roman" w:hAnsi="Times New Roman"/>
      <w:sz w:val="26"/>
      <w:szCs w:val="26"/>
    </w:rPr>
  </w:style>
  <w:style w:type="character" w:customStyle="1" w:styleId="2Exact">
    <w:name w:val="Основной текст (2) Exact"/>
    <w:basedOn w:val="a2"/>
    <w:rsid w:val="00915281"/>
    <w:rPr>
      <w:rFonts w:ascii="Times New Roman" w:eastAsia="Times New Roman" w:hAnsi="Times New Roman" w:cs="Times New Roman"/>
      <w:b w:val="0"/>
      <w:bCs w:val="0"/>
      <w:i w:val="0"/>
      <w:iCs w:val="0"/>
      <w:smallCaps w:val="0"/>
      <w:strike w:val="0"/>
      <w:sz w:val="26"/>
      <w:szCs w:val="26"/>
      <w:u w:val="none"/>
    </w:rPr>
  </w:style>
  <w:style w:type="paragraph" w:customStyle="1" w:styleId="311">
    <w:name w:val="Основной текст 31"/>
    <w:basedOn w:val="a0"/>
    <w:rsid w:val="00C67E83"/>
    <w:pPr>
      <w:suppressAutoHyphens/>
      <w:spacing w:after="120"/>
    </w:pPr>
    <w:rPr>
      <w:rFonts w:ascii="Times New Roman" w:eastAsia="Times New Roman" w:hAnsi="Times New Roman" w:cs="Times New Roman"/>
      <w:sz w:val="16"/>
      <w:szCs w:val="16"/>
      <w:lang w:eastAsia="zh-CN"/>
    </w:rPr>
  </w:style>
  <w:style w:type="character" w:customStyle="1" w:styleId="1b">
    <w:name w:val="Подзаголовок Знак1"/>
    <w:basedOn w:val="a2"/>
    <w:uiPriority w:val="99"/>
    <w:rsid w:val="008F599D"/>
    <w:rPr>
      <w:rFonts w:asciiTheme="majorHAnsi" w:eastAsiaTheme="majorEastAsia" w:hAnsiTheme="majorHAnsi" w:cstheme="majorBidi"/>
      <w:i/>
      <w:iCs/>
      <w:color w:val="4F81BD" w:themeColor="accent1"/>
      <w:spacing w:val="15"/>
      <w:sz w:val="24"/>
      <w:szCs w:val="24"/>
    </w:rPr>
  </w:style>
  <w:style w:type="paragraph" w:customStyle="1" w:styleId="p3">
    <w:name w:val="p3"/>
    <w:basedOn w:val="a0"/>
    <w:rsid w:val="008F599D"/>
    <w:pPr>
      <w:spacing w:before="100" w:beforeAutospacing="1" w:after="100" w:afterAutospacing="1"/>
    </w:pPr>
    <w:rPr>
      <w:rFonts w:ascii="Times New Roman" w:eastAsia="Times New Roman" w:hAnsi="Times New Roman" w:cs="Times New Roman"/>
      <w:sz w:val="24"/>
      <w:szCs w:val="24"/>
    </w:rPr>
  </w:style>
  <w:style w:type="character" w:customStyle="1" w:styleId="FontStyle70">
    <w:name w:val="Font Style70"/>
    <w:rsid w:val="008F599D"/>
    <w:rPr>
      <w:rFonts w:ascii="Times New Roman" w:hAnsi="Times New Roman" w:cs="Times New Roman"/>
      <w:sz w:val="24"/>
      <w:szCs w:val="24"/>
    </w:rPr>
  </w:style>
  <w:style w:type="character" w:customStyle="1" w:styleId="FontStyle79">
    <w:name w:val="Font Style79"/>
    <w:rsid w:val="008F599D"/>
    <w:rPr>
      <w:rFonts w:ascii="Times New Roman" w:hAnsi="Times New Roman" w:cs="Times New Roman"/>
      <w:b/>
      <w:bCs/>
      <w:sz w:val="18"/>
      <w:szCs w:val="18"/>
    </w:rPr>
  </w:style>
  <w:style w:type="paragraph" w:customStyle="1" w:styleId="111">
    <w:name w:val="Абзац списка11"/>
    <w:basedOn w:val="a0"/>
    <w:rsid w:val="008F599D"/>
    <w:pPr>
      <w:spacing w:after="200" w:line="276" w:lineRule="auto"/>
      <w:ind w:left="720"/>
    </w:pPr>
    <w:rPr>
      <w:rFonts w:ascii="Calibri" w:eastAsia="Times New Roman" w:hAnsi="Calibri" w:cs="Calibri"/>
      <w:lang w:eastAsia="en-US"/>
    </w:rPr>
  </w:style>
  <w:style w:type="paragraph" w:customStyle="1" w:styleId="ConsNormal">
    <w:name w:val="ConsNormal"/>
    <w:rsid w:val="008F599D"/>
    <w:pPr>
      <w:widowControl w:val="0"/>
      <w:autoSpaceDE w:val="0"/>
      <w:autoSpaceDN w:val="0"/>
      <w:adjustRightInd w:val="0"/>
      <w:ind w:firstLine="720"/>
    </w:pPr>
    <w:rPr>
      <w:rFonts w:ascii="Arial" w:eastAsia="Times New Roman" w:hAnsi="Arial" w:cs="Arial"/>
      <w:sz w:val="20"/>
      <w:szCs w:val="20"/>
    </w:rPr>
  </w:style>
  <w:style w:type="paragraph" w:styleId="36">
    <w:name w:val="Body Text Indent 3"/>
    <w:basedOn w:val="a0"/>
    <w:link w:val="37"/>
    <w:uiPriority w:val="99"/>
    <w:rsid w:val="008F599D"/>
    <w:pPr>
      <w:spacing w:after="120"/>
      <w:ind w:left="283"/>
    </w:pPr>
    <w:rPr>
      <w:rFonts w:ascii="Times New Roman" w:eastAsia="Times New Roman" w:hAnsi="Times New Roman" w:cs="Times New Roman"/>
      <w:sz w:val="16"/>
      <w:szCs w:val="16"/>
    </w:rPr>
  </w:style>
  <w:style w:type="character" w:customStyle="1" w:styleId="37">
    <w:name w:val="Основной текст с отступом 3 Знак"/>
    <w:basedOn w:val="a2"/>
    <w:link w:val="36"/>
    <w:uiPriority w:val="99"/>
    <w:rsid w:val="008F599D"/>
    <w:rPr>
      <w:rFonts w:ascii="Times New Roman" w:eastAsia="Times New Roman" w:hAnsi="Times New Roman" w:cs="Times New Roman"/>
      <w:sz w:val="16"/>
      <w:szCs w:val="16"/>
    </w:rPr>
  </w:style>
  <w:style w:type="character" w:customStyle="1" w:styleId="ListParagraphChar">
    <w:name w:val="List Paragraph Char"/>
    <w:link w:val="14"/>
    <w:uiPriority w:val="99"/>
    <w:locked/>
    <w:rsid w:val="008F599D"/>
    <w:rPr>
      <w:rFonts w:ascii="Calibri" w:eastAsia="Times New Roman" w:hAnsi="Calibri" w:cs="Calibri"/>
      <w:lang w:eastAsia="en-US"/>
    </w:rPr>
  </w:style>
  <w:style w:type="paragraph" w:customStyle="1" w:styleId="2d">
    <w:name w:val="Абзац списка2"/>
    <w:basedOn w:val="a0"/>
    <w:uiPriority w:val="99"/>
    <w:qFormat/>
    <w:rsid w:val="008F599D"/>
    <w:pPr>
      <w:spacing w:before="240"/>
      <w:ind w:left="720"/>
      <w:contextualSpacing/>
    </w:pPr>
    <w:rPr>
      <w:rFonts w:ascii="Calibri" w:eastAsia="Calibri" w:hAnsi="Calibri" w:cs="Times New Roman"/>
      <w:sz w:val="24"/>
      <w:szCs w:val="20"/>
    </w:rPr>
  </w:style>
  <w:style w:type="character" w:customStyle="1" w:styleId="affa">
    <w:name w:val="Знак Знак"/>
    <w:semiHidden/>
    <w:rsid w:val="008F599D"/>
    <w:rPr>
      <w:lang w:val="ru-RU" w:eastAsia="ru-RU" w:bidi="ar-SA"/>
    </w:rPr>
  </w:style>
  <w:style w:type="character" w:styleId="affb">
    <w:name w:val="line number"/>
    <w:basedOn w:val="a2"/>
    <w:uiPriority w:val="99"/>
    <w:unhideWhenUsed/>
    <w:qFormat/>
    <w:rsid w:val="008F599D"/>
  </w:style>
  <w:style w:type="character" w:styleId="affc">
    <w:name w:val="FollowedHyperlink"/>
    <w:basedOn w:val="a2"/>
    <w:uiPriority w:val="99"/>
    <w:unhideWhenUsed/>
    <w:rsid w:val="00BA2D62"/>
    <w:rPr>
      <w:color w:val="800080"/>
      <w:u w:val="single"/>
    </w:rPr>
  </w:style>
  <w:style w:type="paragraph" w:customStyle="1" w:styleId="font5">
    <w:name w:val="font5"/>
    <w:basedOn w:val="a0"/>
    <w:uiPriority w:val="99"/>
    <w:rsid w:val="00BA2D62"/>
    <w:pPr>
      <w:spacing w:before="100" w:beforeAutospacing="1" w:after="100" w:afterAutospacing="1"/>
    </w:pPr>
    <w:rPr>
      <w:rFonts w:ascii="Times New Roman" w:eastAsia="Times New Roman" w:hAnsi="Times New Roman" w:cs="Times New Roman"/>
      <w:color w:val="000000"/>
      <w:sz w:val="20"/>
      <w:szCs w:val="20"/>
    </w:rPr>
  </w:style>
  <w:style w:type="paragraph" w:customStyle="1" w:styleId="font6">
    <w:name w:val="font6"/>
    <w:basedOn w:val="a0"/>
    <w:uiPriority w:val="99"/>
    <w:rsid w:val="00BA2D62"/>
    <w:pPr>
      <w:spacing w:before="100" w:beforeAutospacing="1" w:after="100" w:afterAutospacing="1"/>
    </w:pPr>
    <w:rPr>
      <w:rFonts w:ascii="Times New Roman" w:eastAsia="Times New Roman" w:hAnsi="Times New Roman" w:cs="Times New Roman"/>
      <w:b/>
      <w:bCs/>
      <w:color w:val="000000"/>
      <w:sz w:val="20"/>
      <w:szCs w:val="20"/>
    </w:rPr>
  </w:style>
  <w:style w:type="paragraph" w:customStyle="1" w:styleId="xl65">
    <w:name w:val="xl65"/>
    <w:basedOn w:val="a0"/>
    <w:rsid w:val="00BA2D62"/>
    <w:pPr>
      <w:spacing w:before="100" w:beforeAutospacing="1" w:after="100" w:afterAutospacing="1"/>
    </w:pPr>
    <w:rPr>
      <w:rFonts w:ascii="Times New Roman" w:eastAsia="Times New Roman" w:hAnsi="Times New Roman" w:cs="Times New Roman"/>
      <w:sz w:val="16"/>
      <w:szCs w:val="16"/>
    </w:rPr>
  </w:style>
  <w:style w:type="paragraph" w:customStyle="1" w:styleId="xl66">
    <w:name w:val="xl66"/>
    <w:basedOn w:val="a0"/>
    <w:rsid w:val="00BA2D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67">
    <w:name w:val="xl67"/>
    <w:basedOn w:val="a0"/>
    <w:rsid w:val="00BA2D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68">
    <w:name w:val="xl68"/>
    <w:basedOn w:val="a0"/>
    <w:rsid w:val="00BA2D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69">
    <w:name w:val="xl69"/>
    <w:basedOn w:val="a0"/>
    <w:rsid w:val="00BA2D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70">
    <w:name w:val="xl70"/>
    <w:basedOn w:val="a0"/>
    <w:rsid w:val="00BA2D6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rPr>
  </w:style>
  <w:style w:type="paragraph" w:customStyle="1" w:styleId="xl71">
    <w:name w:val="xl71"/>
    <w:basedOn w:val="a0"/>
    <w:rsid w:val="00BA2D6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72">
    <w:name w:val="xl72"/>
    <w:basedOn w:val="a0"/>
    <w:rsid w:val="00BA2D6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73">
    <w:name w:val="xl73"/>
    <w:basedOn w:val="a0"/>
    <w:rsid w:val="00BA2D62"/>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74">
    <w:name w:val="xl74"/>
    <w:basedOn w:val="a0"/>
    <w:rsid w:val="00BA2D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rPr>
  </w:style>
  <w:style w:type="paragraph" w:customStyle="1" w:styleId="xl75">
    <w:name w:val="xl75"/>
    <w:basedOn w:val="a0"/>
    <w:rsid w:val="00BA2D62"/>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76">
    <w:name w:val="xl76"/>
    <w:basedOn w:val="a0"/>
    <w:rsid w:val="00BA2D62"/>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77">
    <w:name w:val="xl77"/>
    <w:basedOn w:val="a0"/>
    <w:rsid w:val="00BA2D62"/>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78">
    <w:name w:val="xl78"/>
    <w:basedOn w:val="a0"/>
    <w:rsid w:val="00BA2D62"/>
    <w:pPr>
      <w:spacing w:before="100" w:beforeAutospacing="1" w:after="100" w:afterAutospacing="1"/>
      <w:jc w:val="center"/>
    </w:pPr>
    <w:rPr>
      <w:rFonts w:ascii="Times New Roman" w:eastAsia="Times New Roman" w:hAnsi="Times New Roman" w:cs="Times New Roman"/>
      <w:sz w:val="24"/>
      <w:szCs w:val="24"/>
    </w:rPr>
  </w:style>
  <w:style w:type="paragraph" w:customStyle="1" w:styleId="xl79">
    <w:name w:val="xl79"/>
    <w:basedOn w:val="a0"/>
    <w:rsid w:val="00BA2D62"/>
    <w:pPr>
      <w:spacing w:before="100" w:beforeAutospacing="1" w:after="100" w:afterAutospacing="1"/>
      <w:jc w:val="right"/>
    </w:pPr>
    <w:rPr>
      <w:rFonts w:ascii="Times New Roman" w:eastAsia="Times New Roman" w:hAnsi="Times New Roman" w:cs="Times New Roman"/>
      <w:sz w:val="24"/>
      <w:szCs w:val="24"/>
    </w:rPr>
  </w:style>
  <w:style w:type="paragraph" w:customStyle="1" w:styleId="xl80">
    <w:name w:val="xl80"/>
    <w:basedOn w:val="a0"/>
    <w:rsid w:val="00BA2D62"/>
    <w:pPr>
      <w:spacing w:before="100" w:beforeAutospacing="1" w:after="100" w:afterAutospacing="1"/>
      <w:jc w:val="right"/>
    </w:pPr>
    <w:rPr>
      <w:rFonts w:ascii="Times New Roman" w:eastAsia="Times New Roman" w:hAnsi="Times New Roman" w:cs="Times New Roman"/>
      <w:sz w:val="24"/>
      <w:szCs w:val="24"/>
    </w:rPr>
  </w:style>
  <w:style w:type="paragraph" w:customStyle="1" w:styleId="xl63">
    <w:name w:val="xl63"/>
    <w:basedOn w:val="a0"/>
    <w:rsid w:val="00BA2D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64">
    <w:name w:val="xl64"/>
    <w:basedOn w:val="a0"/>
    <w:rsid w:val="00BA2D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character" w:customStyle="1" w:styleId="41">
    <w:name w:val="Заголовок 4 Знак1"/>
    <w:basedOn w:val="a2"/>
    <w:link w:val="4"/>
    <w:uiPriority w:val="99"/>
    <w:rsid w:val="00ED4C8B"/>
    <w:rPr>
      <w:rFonts w:ascii="Calibri" w:eastAsia="Calibri" w:hAnsi="Calibri" w:cs="Calibri"/>
      <w:b/>
      <w:bCs/>
      <w:sz w:val="28"/>
      <w:szCs w:val="28"/>
      <w:lang w:eastAsia="ar-SA"/>
    </w:rPr>
  </w:style>
  <w:style w:type="character" w:styleId="affd">
    <w:name w:val="Strong"/>
    <w:uiPriority w:val="99"/>
    <w:qFormat/>
    <w:rsid w:val="00ED4C8B"/>
    <w:rPr>
      <w:b/>
      <w:bCs/>
    </w:rPr>
  </w:style>
  <w:style w:type="paragraph" w:styleId="38">
    <w:name w:val="toc 3"/>
    <w:basedOn w:val="a0"/>
    <w:next w:val="a0"/>
    <w:uiPriority w:val="99"/>
    <w:unhideWhenUsed/>
    <w:qFormat/>
    <w:rsid w:val="00ED4C8B"/>
    <w:pPr>
      <w:spacing w:after="100" w:line="276" w:lineRule="auto"/>
      <w:ind w:left="440"/>
    </w:pPr>
    <w:rPr>
      <w:rFonts w:ascii="Calibri" w:eastAsia="Times New Roman" w:hAnsi="Calibri" w:cs="Times New Roman"/>
    </w:rPr>
  </w:style>
  <w:style w:type="character" w:customStyle="1" w:styleId="WW8Num1z0">
    <w:name w:val="WW8Num1z0"/>
    <w:uiPriority w:val="99"/>
    <w:rsid w:val="00ED4C8B"/>
    <w:rPr>
      <w:b/>
    </w:rPr>
  </w:style>
  <w:style w:type="character" w:customStyle="1" w:styleId="WW8Num2z0">
    <w:name w:val="WW8Num2z0"/>
    <w:uiPriority w:val="99"/>
    <w:rsid w:val="00ED4C8B"/>
    <w:rPr>
      <w:b/>
    </w:rPr>
  </w:style>
  <w:style w:type="character" w:customStyle="1" w:styleId="WW8Num2z1">
    <w:name w:val="WW8Num2z1"/>
    <w:uiPriority w:val="99"/>
    <w:rsid w:val="00ED4C8B"/>
    <w:rPr>
      <w:b/>
      <w:color w:val="000000"/>
    </w:rPr>
  </w:style>
  <w:style w:type="character" w:customStyle="1" w:styleId="WW8Num4z0">
    <w:name w:val="WW8Num4z0"/>
    <w:uiPriority w:val="99"/>
    <w:rsid w:val="00ED4C8B"/>
    <w:rPr>
      <w:b/>
    </w:rPr>
  </w:style>
  <w:style w:type="character" w:customStyle="1" w:styleId="WW8Num4z1">
    <w:name w:val="WW8Num4z1"/>
    <w:uiPriority w:val="99"/>
    <w:rsid w:val="00ED4C8B"/>
    <w:rPr>
      <w:b/>
      <w:color w:val="000000"/>
    </w:rPr>
  </w:style>
  <w:style w:type="character" w:customStyle="1" w:styleId="WW8Num1z1">
    <w:name w:val="WW8Num1z1"/>
    <w:uiPriority w:val="99"/>
    <w:rsid w:val="00ED4C8B"/>
  </w:style>
  <w:style w:type="character" w:customStyle="1" w:styleId="WW8Num1z2">
    <w:name w:val="WW8Num1z2"/>
    <w:uiPriority w:val="99"/>
    <w:rsid w:val="00ED4C8B"/>
  </w:style>
  <w:style w:type="character" w:customStyle="1" w:styleId="WW8Num1z3">
    <w:name w:val="WW8Num1z3"/>
    <w:uiPriority w:val="99"/>
    <w:rsid w:val="00ED4C8B"/>
  </w:style>
  <w:style w:type="character" w:customStyle="1" w:styleId="WW8Num1z4">
    <w:name w:val="WW8Num1z4"/>
    <w:uiPriority w:val="99"/>
    <w:rsid w:val="00ED4C8B"/>
  </w:style>
  <w:style w:type="character" w:customStyle="1" w:styleId="WW8Num1z5">
    <w:name w:val="WW8Num1z5"/>
    <w:uiPriority w:val="99"/>
    <w:rsid w:val="00ED4C8B"/>
  </w:style>
  <w:style w:type="character" w:customStyle="1" w:styleId="WW8Num1z6">
    <w:name w:val="WW8Num1z6"/>
    <w:uiPriority w:val="99"/>
    <w:rsid w:val="00ED4C8B"/>
  </w:style>
  <w:style w:type="character" w:customStyle="1" w:styleId="WW8Num1z7">
    <w:name w:val="WW8Num1z7"/>
    <w:uiPriority w:val="99"/>
    <w:rsid w:val="00ED4C8B"/>
  </w:style>
  <w:style w:type="character" w:customStyle="1" w:styleId="WW8Num1z8">
    <w:name w:val="WW8Num1z8"/>
    <w:uiPriority w:val="99"/>
    <w:rsid w:val="00ED4C8B"/>
  </w:style>
  <w:style w:type="character" w:customStyle="1" w:styleId="WW8Num3z0">
    <w:name w:val="WW8Num3z0"/>
    <w:uiPriority w:val="99"/>
    <w:rsid w:val="00ED4C8B"/>
  </w:style>
  <w:style w:type="character" w:customStyle="1" w:styleId="WW8Num5z0">
    <w:name w:val="WW8Num5z0"/>
    <w:uiPriority w:val="99"/>
    <w:rsid w:val="00ED4C8B"/>
  </w:style>
  <w:style w:type="character" w:customStyle="1" w:styleId="WW8Num6z0">
    <w:name w:val="WW8Num6z0"/>
    <w:uiPriority w:val="99"/>
    <w:rsid w:val="00ED4C8B"/>
    <w:rPr>
      <w:rFonts w:cs="Times New Roman"/>
      <w:b/>
      <w:lang w:val="ru-RU"/>
    </w:rPr>
  </w:style>
  <w:style w:type="character" w:customStyle="1" w:styleId="WW8Num6z1">
    <w:name w:val="WW8Num6z1"/>
    <w:uiPriority w:val="99"/>
    <w:rsid w:val="00ED4C8B"/>
    <w:rPr>
      <w:b/>
      <w:color w:val="000000"/>
    </w:rPr>
  </w:style>
  <w:style w:type="character" w:customStyle="1" w:styleId="WW8Num7z0">
    <w:name w:val="WW8Num7z0"/>
    <w:uiPriority w:val="99"/>
    <w:rsid w:val="00ED4C8B"/>
  </w:style>
  <w:style w:type="character" w:customStyle="1" w:styleId="WW8Num7z1">
    <w:name w:val="WW8Num7z1"/>
    <w:uiPriority w:val="99"/>
    <w:rsid w:val="00ED4C8B"/>
  </w:style>
  <w:style w:type="character" w:customStyle="1" w:styleId="WW8Num7z2">
    <w:name w:val="WW8Num7z2"/>
    <w:uiPriority w:val="99"/>
    <w:rsid w:val="00ED4C8B"/>
  </w:style>
  <w:style w:type="character" w:customStyle="1" w:styleId="WW8Num7z3">
    <w:name w:val="WW8Num7z3"/>
    <w:uiPriority w:val="99"/>
    <w:rsid w:val="00ED4C8B"/>
  </w:style>
  <w:style w:type="character" w:customStyle="1" w:styleId="WW8Num7z4">
    <w:name w:val="WW8Num7z4"/>
    <w:uiPriority w:val="99"/>
    <w:rsid w:val="00ED4C8B"/>
  </w:style>
  <w:style w:type="character" w:customStyle="1" w:styleId="WW8Num7z5">
    <w:name w:val="WW8Num7z5"/>
    <w:uiPriority w:val="99"/>
    <w:rsid w:val="00ED4C8B"/>
  </w:style>
  <w:style w:type="character" w:customStyle="1" w:styleId="WW8Num7z6">
    <w:name w:val="WW8Num7z6"/>
    <w:uiPriority w:val="99"/>
    <w:rsid w:val="00ED4C8B"/>
  </w:style>
  <w:style w:type="character" w:customStyle="1" w:styleId="WW8Num7z7">
    <w:name w:val="WW8Num7z7"/>
    <w:uiPriority w:val="99"/>
    <w:rsid w:val="00ED4C8B"/>
  </w:style>
  <w:style w:type="character" w:customStyle="1" w:styleId="WW8Num7z8">
    <w:name w:val="WW8Num7z8"/>
    <w:uiPriority w:val="99"/>
    <w:rsid w:val="00ED4C8B"/>
  </w:style>
  <w:style w:type="character" w:customStyle="1" w:styleId="WW8Num8z0">
    <w:name w:val="WW8Num8z0"/>
    <w:uiPriority w:val="99"/>
    <w:rsid w:val="00ED4C8B"/>
    <w:rPr>
      <w:rFonts w:cs="Times New Roman"/>
    </w:rPr>
  </w:style>
  <w:style w:type="character" w:customStyle="1" w:styleId="WW8Num8z1">
    <w:name w:val="WW8Num8z1"/>
    <w:uiPriority w:val="99"/>
    <w:rsid w:val="00ED4C8B"/>
    <w:rPr>
      <w:b/>
      <w:color w:val="000000"/>
    </w:rPr>
  </w:style>
  <w:style w:type="character" w:customStyle="1" w:styleId="WW8Num8z2">
    <w:name w:val="WW8Num8z2"/>
    <w:uiPriority w:val="99"/>
    <w:rsid w:val="00ED4C8B"/>
  </w:style>
  <w:style w:type="character" w:customStyle="1" w:styleId="WW8Num8z3">
    <w:name w:val="WW8Num8z3"/>
    <w:uiPriority w:val="99"/>
    <w:rsid w:val="00ED4C8B"/>
  </w:style>
  <w:style w:type="character" w:customStyle="1" w:styleId="WW8Num8z4">
    <w:name w:val="WW8Num8z4"/>
    <w:uiPriority w:val="99"/>
    <w:rsid w:val="00ED4C8B"/>
  </w:style>
  <w:style w:type="character" w:customStyle="1" w:styleId="WW8Num8z5">
    <w:name w:val="WW8Num8z5"/>
    <w:uiPriority w:val="99"/>
    <w:rsid w:val="00ED4C8B"/>
  </w:style>
  <w:style w:type="character" w:customStyle="1" w:styleId="WW8Num8z6">
    <w:name w:val="WW8Num8z6"/>
    <w:uiPriority w:val="99"/>
    <w:rsid w:val="00ED4C8B"/>
  </w:style>
  <w:style w:type="character" w:customStyle="1" w:styleId="WW8Num8z7">
    <w:name w:val="WW8Num8z7"/>
    <w:uiPriority w:val="99"/>
    <w:rsid w:val="00ED4C8B"/>
  </w:style>
  <w:style w:type="character" w:customStyle="1" w:styleId="WW8Num8z8">
    <w:name w:val="WW8Num8z8"/>
    <w:uiPriority w:val="99"/>
    <w:rsid w:val="00ED4C8B"/>
  </w:style>
  <w:style w:type="character" w:customStyle="1" w:styleId="Absatz-Standardschriftart">
    <w:name w:val="Absatz-Standardschriftart"/>
    <w:uiPriority w:val="99"/>
    <w:rsid w:val="00ED4C8B"/>
  </w:style>
  <w:style w:type="character" w:customStyle="1" w:styleId="1c">
    <w:name w:val="Основной шрифт абзаца1"/>
    <w:uiPriority w:val="99"/>
    <w:rsid w:val="00ED4C8B"/>
  </w:style>
  <w:style w:type="character" w:customStyle="1" w:styleId="1d">
    <w:name w:val="Знак Знак1"/>
    <w:uiPriority w:val="99"/>
    <w:rsid w:val="00ED4C8B"/>
    <w:rPr>
      <w:rFonts w:ascii="Times New Roman" w:hAnsi="Times New Roman" w:cs="Times New Roman"/>
      <w:sz w:val="24"/>
      <w:szCs w:val="24"/>
    </w:rPr>
  </w:style>
  <w:style w:type="character" w:customStyle="1" w:styleId="apple-converted-space">
    <w:name w:val="apple-converted-space"/>
    <w:basedOn w:val="1c"/>
    <w:qFormat/>
    <w:rsid w:val="00ED4C8B"/>
  </w:style>
  <w:style w:type="character" w:customStyle="1" w:styleId="fontstyle12">
    <w:name w:val="fontstyle12"/>
    <w:basedOn w:val="1c"/>
    <w:uiPriority w:val="99"/>
    <w:rsid w:val="00ED4C8B"/>
  </w:style>
  <w:style w:type="character" w:customStyle="1" w:styleId="39">
    <w:name w:val="Основной текст (3)_"/>
    <w:rsid w:val="00ED4C8B"/>
    <w:rPr>
      <w:rFonts w:ascii="Times New Roman" w:eastAsia="Times New Roman" w:hAnsi="Times New Roman" w:cs="Times New Roman"/>
      <w:sz w:val="39"/>
      <w:szCs w:val="39"/>
      <w:shd w:val="clear" w:color="auto" w:fill="FFFFFF"/>
    </w:rPr>
  </w:style>
  <w:style w:type="character" w:customStyle="1" w:styleId="0pt">
    <w:name w:val="Основной текст + Интервал 0 pt"/>
    <w:uiPriority w:val="99"/>
    <w:rsid w:val="00ED4C8B"/>
    <w:rPr>
      <w:rFonts w:ascii="Times New Roman" w:eastAsia="Times New Roman" w:hAnsi="Times New Roman" w:cs="Times New Roman"/>
      <w:spacing w:val="10"/>
      <w:sz w:val="25"/>
      <w:szCs w:val="25"/>
      <w:shd w:val="clear" w:color="auto" w:fill="FFFFFF"/>
    </w:rPr>
  </w:style>
  <w:style w:type="character" w:customStyle="1" w:styleId="10pt">
    <w:name w:val="Колонтитул + 10 pt"/>
    <w:uiPriority w:val="99"/>
    <w:rsid w:val="00ED4C8B"/>
    <w:rPr>
      <w:rFonts w:ascii="Times New Roman" w:hAnsi="Times New Roman" w:cs="Times New Roman"/>
      <w:b/>
      <w:bCs/>
      <w:sz w:val="20"/>
      <w:szCs w:val="20"/>
      <w:u w:val="none"/>
    </w:rPr>
  </w:style>
  <w:style w:type="character" w:customStyle="1" w:styleId="affe">
    <w:name w:val="Символ нумерации"/>
    <w:uiPriority w:val="99"/>
    <w:rsid w:val="00ED4C8B"/>
  </w:style>
  <w:style w:type="character" w:customStyle="1" w:styleId="ListLabel5">
    <w:name w:val="ListLabel 5"/>
    <w:uiPriority w:val="99"/>
    <w:rsid w:val="00ED4C8B"/>
    <w:rPr>
      <w:sz w:val="24"/>
      <w:szCs w:val="24"/>
    </w:rPr>
  </w:style>
  <w:style w:type="character" w:customStyle="1" w:styleId="ListLabel4">
    <w:name w:val="ListLabel 4"/>
    <w:uiPriority w:val="99"/>
    <w:rsid w:val="00ED4C8B"/>
    <w:rPr>
      <w:rFonts w:cs="Courier New"/>
    </w:rPr>
  </w:style>
  <w:style w:type="paragraph" w:customStyle="1" w:styleId="1e">
    <w:name w:val="Название1"/>
    <w:basedOn w:val="a0"/>
    <w:uiPriority w:val="99"/>
    <w:rsid w:val="00ED4C8B"/>
    <w:pPr>
      <w:suppressLineNumbers/>
      <w:spacing w:before="120" w:after="120" w:line="276" w:lineRule="auto"/>
    </w:pPr>
    <w:rPr>
      <w:rFonts w:ascii="Arial" w:eastAsia="Calibri" w:hAnsi="Arial" w:cs="Tahoma"/>
      <w:i/>
      <w:iCs/>
      <w:sz w:val="20"/>
      <w:szCs w:val="24"/>
      <w:lang w:eastAsia="ar-SA"/>
    </w:rPr>
  </w:style>
  <w:style w:type="paragraph" w:customStyle="1" w:styleId="1f">
    <w:name w:val="Указатель1"/>
    <w:basedOn w:val="a0"/>
    <w:uiPriority w:val="99"/>
    <w:rsid w:val="00ED4C8B"/>
    <w:pPr>
      <w:suppressLineNumbers/>
      <w:spacing w:after="200" w:line="276" w:lineRule="auto"/>
    </w:pPr>
    <w:rPr>
      <w:rFonts w:ascii="Arial" w:eastAsia="Calibri" w:hAnsi="Arial" w:cs="Tahoma"/>
      <w:lang w:eastAsia="ar-SA"/>
    </w:rPr>
  </w:style>
  <w:style w:type="paragraph" w:customStyle="1" w:styleId="consplusnormal10">
    <w:name w:val="consplusnormal1"/>
    <w:basedOn w:val="a0"/>
    <w:uiPriority w:val="99"/>
    <w:rsid w:val="00ED4C8B"/>
    <w:pPr>
      <w:autoSpaceDE w:val="0"/>
      <w:ind w:firstLine="720"/>
    </w:pPr>
    <w:rPr>
      <w:rFonts w:ascii="Arial" w:eastAsia="Times New Roman" w:hAnsi="Arial" w:cs="Arial"/>
      <w:sz w:val="20"/>
      <w:szCs w:val="20"/>
      <w:lang w:eastAsia="ar-SA"/>
    </w:rPr>
  </w:style>
  <w:style w:type="paragraph" w:customStyle="1" w:styleId="afff">
    <w:name w:val="Знак Знак Знак Знак Знак Знак Знак Знак Знак Знак Знак Знак Знак Знак Знак Знак Знак Знак"/>
    <w:basedOn w:val="a0"/>
    <w:uiPriority w:val="99"/>
    <w:rsid w:val="00ED4C8B"/>
    <w:pPr>
      <w:widowControl w:val="0"/>
      <w:spacing w:after="160" w:line="240" w:lineRule="exact"/>
      <w:jc w:val="right"/>
    </w:pPr>
    <w:rPr>
      <w:rFonts w:ascii="Times New Roman" w:eastAsia="Times New Roman" w:hAnsi="Times New Roman" w:cs="Times New Roman"/>
      <w:sz w:val="20"/>
      <w:szCs w:val="20"/>
      <w:lang w:val="en-GB" w:eastAsia="ar-SA"/>
    </w:rPr>
  </w:style>
  <w:style w:type="character" w:customStyle="1" w:styleId="1f0">
    <w:name w:val="Верхний колонтитул Знак1"/>
    <w:basedOn w:val="a2"/>
    <w:uiPriority w:val="99"/>
    <w:qFormat/>
    <w:rsid w:val="00ED4C8B"/>
    <w:rPr>
      <w:rFonts w:ascii="Calibri" w:eastAsia="Calibri" w:hAnsi="Calibri" w:cs="Calibri"/>
      <w:sz w:val="22"/>
      <w:szCs w:val="22"/>
      <w:lang w:eastAsia="ar-SA"/>
    </w:rPr>
  </w:style>
  <w:style w:type="character" w:customStyle="1" w:styleId="2e">
    <w:name w:val="Подзаголовок Знак2"/>
    <w:basedOn w:val="a2"/>
    <w:uiPriority w:val="99"/>
    <w:rsid w:val="00ED4C8B"/>
    <w:rPr>
      <w:sz w:val="32"/>
      <w:lang w:eastAsia="ar-SA"/>
    </w:rPr>
  </w:style>
  <w:style w:type="paragraph" w:customStyle="1" w:styleId="afff0">
    <w:name w:val="Знак"/>
    <w:basedOn w:val="a0"/>
    <w:uiPriority w:val="99"/>
    <w:rsid w:val="00ED4C8B"/>
    <w:pPr>
      <w:spacing w:before="280" w:after="280"/>
      <w:jc w:val="both"/>
    </w:pPr>
    <w:rPr>
      <w:rFonts w:ascii="Tahoma" w:eastAsia="Times New Roman" w:hAnsi="Tahoma" w:cs="Times New Roman"/>
      <w:sz w:val="20"/>
      <w:szCs w:val="20"/>
      <w:lang w:val="en-US" w:eastAsia="ar-SA"/>
    </w:rPr>
  </w:style>
  <w:style w:type="paragraph" w:customStyle="1" w:styleId="afff1">
    <w:name w:val="Знак Знак Знак Знак Знак Знак Знак"/>
    <w:basedOn w:val="a0"/>
    <w:uiPriority w:val="99"/>
    <w:rsid w:val="00ED4C8B"/>
    <w:pPr>
      <w:widowControl w:val="0"/>
      <w:spacing w:after="160" w:line="240" w:lineRule="exact"/>
      <w:jc w:val="right"/>
    </w:pPr>
    <w:rPr>
      <w:rFonts w:ascii="Times New Roman" w:eastAsia="Times New Roman" w:hAnsi="Times New Roman" w:cs="Times New Roman"/>
      <w:sz w:val="20"/>
      <w:szCs w:val="20"/>
      <w:lang w:val="en-GB" w:eastAsia="ar-SA"/>
    </w:rPr>
  </w:style>
  <w:style w:type="paragraph" w:customStyle="1" w:styleId="WW-">
    <w:name w:val="WW-Знак Знак Знак Знак Знак Знак Знак"/>
    <w:basedOn w:val="a0"/>
    <w:uiPriority w:val="99"/>
    <w:rsid w:val="00ED4C8B"/>
    <w:pPr>
      <w:widowControl w:val="0"/>
      <w:spacing w:after="160" w:line="240" w:lineRule="exact"/>
      <w:jc w:val="right"/>
    </w:pPr>
    <w:rPr>
      <w:rFonts w:ascii="Times New Roman" w:eastAsia="Times New Roman" w:hAnsi="Times New Roman" w:cs="Times New Roman"/>
      <w:sz w:val="20"/>
      <w:szCs w:val="20"/>
      <w:lang w:val="en-GB" w:eastAsia="ar-SA"/>
    </w:rPr>
  </w:style>
  <w:style w:type="paragraph" w:customStyle="1" w:styleId="212">
    <w:name w:val="Основной текст 21"/>
    <w:basedOn w:val="a0"/>
    <w:rsid w:val="00ED4C8B"/>
    <w:pPr>
      <w:spacing w:after="120" w:line="480" w:lineRule="auto"/>
    </w:pPr>
    <w:rPr>
      <w:rFonts w:ascii="Times New Roman" w:eastAsia="Times New Roman" w:hAnsi="Times New Roman" w:cs="Times New Roman"/>
      <w:sz w:val="24"/>
      <w:szCs w:val="24"/>
      <w:lang w:eastAsia="ar-SA"/>
    </w:rPr>
  </w:style>
  <w:style w:type="character" w:customStyle="1" w:styleId="HTML1">
    <w:name w:val="Стандартный HTML Знак1"/>
    <w:basedOn w:val="a2"/>
    <w:uiPriority w:val="99"/>
    <w:rsid w:val="00ED4C8B"/>
    <w:rPr>
      <w:rFonts w:ascii="Courier New" w:hAnsi="Courier New" w:cs="Courier New"/>
      <w:lang w:eastAsia="ar-SA"/>
    </w:rPr>
  </w:style>
  <w:style w:type="paragraph" w:customStyle="1" w:styleId="afff2">
    <w:name w:val="Абзац с отсуп"/>
    <w:basedOn w:val="a0"/>
    <w:uiPriority w:val="99"/>
    <w:rsid w:val="00ED4C8B"/>
    <w:pPr>
      <w:spacing w:before="120" w:line="360" w:lineRule="exact"/>
      <w:ind w:firstLine="720"/>
      <w:jc w:val="both"/>
    </w:pPr>
    <w:rPr>
      <w:rFonts w:ascii="Times New Roman" w:eastAsia="Times New Roman" w:hAnsi="Times New Roman" w:cs="Times New Roman"/>
      <w:sz w:val="28"/>
      <w:szCs w:val="20"/>
      <w:lang w:val="en-US" w:eastAsia="ar-SA"/>
    </w:rPr>
  </w:style>
  <w:style w:type="paragraph" w:customStyle="1" w:styleId="213">
    <w:name w:val="Основной текст с отступом 21"/>
    <w:basedOn w:val="a0"/>
    <w:rsid w:val="00ED4C8B"/>
    <w:pPr>
      <w:spacing w:before="280" w:after="280"/>
    </w:pPr>
    <w:rPr>
      <w:rFonts w:ascii="Times New Roman" w:eastAsia="Times New Roman" w:hAnsi="Times New Roman" w:cs="Times New Roman"/>
      <w:sz w:val="24"/>
      <w:szCs w:val="24"/>
      <w:lang w:eastAsia="ar-SA"/>
    </w:rPr>
  </w:style>
  <w:style w:type="paragraph" w:customStyle="1" w:styleId="Default">
    <w:name w:val="Default"/>
    <w:uiPriority w:val="99"/>
    <w:rsid w:val="00ED4C8B"/>
    <w:pPr>
      <w:suppressAutoHyphens/>
      <w:autoSpaceDE w:val="0"/>
    </w:pPr>
    <w:rPr>
      <w:rFonts w:ascii="Times New Roman" w:eastAsia="Calibri" w:hAnsi="Times New Roman" w:cs="Calibri"/>
      <w:color w:val="000000"/>
      <w:sz w:val="24"/>
      <w:szCs w:val="24"/>
      <w:lang w:eastAsia="ar-SA"/>
    </w:rPr>
  </w:style>
  <w:style w:type="paragraph" w:customStyle="1" w:styleId="3a">
    <w:name w:val="Основной текст (3)"/>
    <w:basedOn w:val="a0"/>
    <w:rsid w:val="00ED4C8B"/>
    <w:pPr>
      <w:shd w:val="clear" w:color="auto" w:fill="FFFFFF"/>
      <w:spacing w:line="0" w:lineRule="atLeast"/>
    </w:pPr>
    <w:rPr>
      <w:rFonts w:ascii="Times New Roman" w:eastAsia="Times New Roman" w:hAnsi="Times New Roman" w:cs="Times New Roman"/>
      <w:sz w:val="39"/>
      <w:szCs w:val="39"/>
      <w:lang w:eastAsia="ar-SA"/>
    </w:rPr>
  </w:style>
  <w:style w:type="paragraph" w:customStyle="1" w:styleId="2f">
    <w:name w:val="Основной текст2"/>
    <w:basedOn w:val="a0"/>
    <w:uiPriority w:val="99"/>
    <w:rsid w:val="00ED4C8B"/>
    <w:pPr>
      <w:shd w:val="clear" w:color="auto" w:fill="FFFFFF"/>
      <w:spacing w:after="420" w:line="0" w:lineRule="atLeast"/>
      <w:ind w:firstLine="700"/>
      <w:jc w:val="both"/>
    </w:pPr>
    <w:rPr>
      <w:rFonts w:ascii="Times New Roman" w:eastAsia="Times New Roman" w:hAnsi="Times New Roman" w:cs="Times New Roman"/>
      <w:spacing w:val="20"/>
      <w:sz w:val="25"/>
      <w:szCs w:val="25"/>
      <w:lang w:eastAsia="ar-SA"/>
    </w:rPr>
  </w:style>
  <w:style w:type="paragraph" w:customStyle="1" w:styleId="text">
    <w:name w:val="text"/>
    <w:basedOn w:val="a0"/>
    <w:uiPriority w:val="99"/>
    <w:rsid w:val="00ED4C8B"/>
    <w:pPr>
      <w:spacing w:before="280" w:after="280"/>
    </w:pPr>
    <w:rPr>
      <w:rFonts w:ascii="Times New Roman" w:eastAsia="Times New Roman" w:hAnsi="Times New Roman" w:cs="Times New Roman"/>
      <w:sz w:val="24"/>
      <w:szCs w:val="24"/>
      <w:lang w:eastAsia="ar-SA"/>
    </w:rPr>
  </w:style>
  <w:style w:type="paragraph" w:customStyle="1" w:styleId="consplusnonformat0">
    <w:name w:val="consplusnonformat"/>
    <w:basedOn w:val="a0"/>
    <w:uiPriority w:val="99"/>
    <w:rsid w:val="00ED4C8B"/>
    <w:pPr>
      <w:spacing w:before="280" w:after="280"/>
    </w:pPr>
    <w:rPr>
      <w:rFonts w:ascii="Times New Roman" w:eastAsia="Times New Roman" w:hAnsi="Times New Roman" w:cs="Times New Roman"/>
      <w:sz w:val="24"/>
      <w:szCs w:val="24"/>
      <w:lang w:eastAsia="ar-SA"/>
    </w:rPr>
  </w:style>
  <w:style w:type="paragraph" w:customStyle="1" w:styleId="western">
    <w:name w:val="western"/>
    <w:basedOn w:val="a0"/>
    <w:uiPriority w:val="99"/>
    <w:rsid w:val="00ED4C8B"/>
    <w:pPr>
      <w:suppressAutoHyphens/>
      <w:spacing w:before="280" w:after="280"/>
      <w:jc w:val="both"/>
    </w:pPr>
    <w:rPr>
      <w:rFonts w:ascii="Times New Roman" w:eastAsia="Times New Roman" w:hAnsi="Times New Roman" w:cs="Times New Roman"/>
      <w:sz w:val="28"/>
      <w:szCs w:val="28"/>
      <w:lang w:eastAsia="ar-SA"/>
    </w:rPr>
  </w:style>
  <w:style w:type="paragraph" w:customStyle="1" w:styleId="afff3">
    <w:name w:val="Содержимое таблицы"/>
    <w:basedOn w:val="a0"/>
    <w:uiPriority w:val="99"/>
    <w:rsid w:val="00ED4C8B"/>
    <w:pPr>
      <w:suppressLineNumbers/>
      <w:spacing w:after="200" w:line="276" w:lineRule="auto"/>
    </w:pPr>
    <w:rPr>
      <w:rFonts w:ascii="Calibri" w:eastAsia="Calibri" w:hAnsi="Calibri" w:cs="Calibri"/>
      <w:lang w:eastAsia="ar-SA"/>
    </w:rPr>
  </w:style>
  <w:style w:type="paragraph" w:customStyle="1" w:styleId="afff4">
    <w:name w:val="Заголовок таблицы"/>
    <w:basedOn w:val="afff3"/>
    <w:uiPriority w:val="99"/>
    <w:rsid w:val="00ED4C8B"/>
    <w:pPr>
      <w:jc w:val="center"/>
    </w:pPr>
    <w:rPr>
      <w:b/>
      <w:bCs/>
    </w:rPr>
  </w:style>
  <w:style w:type="character" w:customStyle="1" w:styleId="112">
    <w:name w:val="Заголовок 1 Знак1"/>
    <w:uiPriority w:val="99"/>
    <w:rsid w:val="00ED4C8B"/>
    <w:rPr>
      <w:sz w:val="28"/>
      <w:lang w:eastAsia="ar-SA"/>
    </w:rPr>
  </w:style>
  <w:style w:type="paragraph" w:customStyle="1" w:styleId="1f1">
    <w:name w:val="Заголовок оглавления1"/>
    <w:basedOn w:val="1"/>
    <w:next w:val="a0"/>
    <w:uiPriority w:val="99"/>
    <w:qFormat/>
    <w:rsid w:val="00ED4C8B"/>
    <w:pPr>
      <w:keepLines/>
      <w:spacing w:before="480" w:line="276" w:lineRule="auto"/>
      <w:jc w:val="left"/>
      <w:outlineLvl w:val="9"/>
    </w:pPr>
    <w:rPr>
      <w:rFonts w:ascii="Cambria" w:hAnsi="Cambria"/>
      <w:color w:val="365F91"/>
      <w:sz w:val="28"/>
      <w:szCs w:val="28"/>
    </w:rPr>
  </w:style>
  <w:style w:type="character" w:customStyle="1" w:styleId="214">
    <w:name w:val="Основной текст 2 Знак1"/>
    <w:basedOn w:val="a2"/>
    <w:uiPriority w:val="99"/>
    <w:rsid w:val="00ED4C8B"/>
    <w:rPr>
      <w:sz w:val="24"/>
      <w:szCs w:val="24"/>
      <w:lang w:eastAsia="ru-RU"/>
    </w:rPr>
  </w:style>
  <w:style w:type="character" w:customStyle="1" w:styleId="1f2">
    <w:name w:val="Абзац списка Знак1"/>
    <w:uiPriority w:val="99"/>
    <w:locked/>
    <w:rsid w:val="00ED4C8B"/>
    <w:rPr>
      <w:rFonts w:ascii="Calibri" w:hAnsi="Calibri" w:cs="Calibri"/>
    </w:rPr>
  </w:style>
  <w:style w:type="paragraph" w:customStyle="1" w:styleId="tar">
    <w:name w:val="tar"/>
    <w:basedOn w:val="a0"/>
    <w:uiPriority w:val="99"/>
    <w:rsid w:val="00ED4C8B"/>
    <w:pPr>
      <w:spacing w:before="240" w:after="240"/>
      <w:ind w:firstLine="708"/>
      <w:jc w:val="right"/>
    </w:pPr>
    <w:rPr>
      <w:rFonts w:ascii="Calibri" w:eastAsia="Calibri" w:hAnsi="Calibri" w:cs="Times New Roman"/>
      <w:sz w:val="24"/>
      <w:szCs w:val="24"/>
    </w:rPr>
  </w:style>
  <w:style w:type="paragraph" w:customStyle="1" w:styleId="1f3">
    <w:name w:val="Стиль1"/>
    <w:basedOn w:val="a0"/>
    <w:link w:val="1f4"/>
    <w:uiPriority w:val="99"/>
    <w:qFormat/>
    <w:rsid w:val="00ED4C8B"/>
    <w:pPr>
      <w:keepNext/>
      <w:autoSpaceDE w:val="0"/>
      <w:autoSpaceDN w:val="0"/>
      <w:adjustRightInd w:val="0"/>
      <w:spacing w:before="360" w:after="240"/>
      <w:ind w:left="502" w:right="709" w:hanging="360"/>
      <w:jc w:val="center"/>
    </w:pPr>
    <w:rPr>
      <w:rFonts w:ascii="Times New Roman" w:eastAsia="Calibri" w:hAnsi="Times New Roman" w:cs="Calibri"/>
      <w:b/>
      <w:sz w:val="24"/>
      <w:szCs w:val="24"/>
    </w:rPr>
  </w:style>
  <w:style w:type="character" w:customStyle="1" w:styleId="1f4">
    <w:name w:val="Стиль1 Знак"/>
    <w:link w:val="1f3"/>
    <w:uiPriority w:val="99"/>
    <w:rsid w:val="00ED4C8B"/>
    <w:rPr>
      <w:rFonts w:ascii="Times New Roman" w:eastAsia="Calibri" w:hAnsi="Times New Roman" w:cs="Calibri"/>
      <w:b/>
      <w:sz w:val="24"/>
      <w:szCs w:val="24"/>
    </w:rPr>
  </w:style>
  <w:style w:type="character" w:customStyle="1" w:styleId="1f5">
    <w:name w:val="Название Знак1"/>
    <w:uiPriority w:val="99"/>
    <w:rsid w:val="00ED4C8B"/>
    <w:rPr>
      <w:b/>
      <w:sz w:val="28"/>
      <w:lang w:eastAsia="ar-SA"/>
    </w:rPr>
  </w:style>
  <w:style w:type="table" w:customStyle="1" w:styleId="62">
    <w:name w:val="Сетка таблицы6"/>
    <w:basedOn w:val="a3"/>
    <w:uiPriority w:val="99"/>
    <w:rsid w:val="00ED4C8B"/>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6">
    <w:name w:val="Рецензия1"/>
    <w:hidden/>
    <w:uiPriority w:val="99"/>
    <w:semiHidden/>
    <w:rsid w:val="00ED4C8B"/>
    <w:rPr>
      <w:rFonts w:ascii="Times New Roman" w:eastAsia="Times New Roman" w:hAnsi="Times New Roman" w:cs="Times New Roman"/>
      <w:sz w:val="24"/>
      <w:szCs w:val="24"/>
    </w:rPr>
  </w:style>
  <w:style w:type="table" w:customStyle="1" w:styleId="71">
    <w:name w:val="Сетка таблицы7"/>
    <w:basedOn w:val="a3"/>
    <w:uiPriority w:val="99"/>
    <w:rsid w:val="00ED4C8B"/>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3"/>
    <w:uiPriority w:val="99"/>
    <w:rsid w:val="00ED4C8B"/>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3"/>
    <w:uiPriority w:val="99"/>
    <w:rsid w:val="00ED4C8B"/>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uiPriority w:val="99"/>
    <w:rsid w:val="00ED4C8B"/>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uiPriority w:val="99"/>
    <w:rsid w:val="00ED4C8B"/>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Название Знак2"/>
    <w:basedOn w:val="a2"/>
    <w:uiPriority w:val="10"/>
    <w:rsid w:val="00ED4C8B"/>
    <w:rPr>
      <w:b/>
      <w:sz w:val="28"/>
      <w:lang w:eastAsia="ar-SA"/>
    </w:rPr>
  </w:style>
  <w:style w:type="character" w:customStyle="1" w:styleId="ListParagraphChar1">
    <w:name w:val="List Paragraph Char1"/>
    <w:link w:val="35"/>
    <w:uiPriority w:val="99"/>
    <w:locked/>
    <w:rsid w:val="00ED4C8B"/>
    <w:rPr>
      <w:rFonts w:ascii="Times New Roman" w:eastAsia="Times New Roman" w:hAnsi="Times New Roman" w:cs="Times New Roman"/>
      <w:sz w:val="24"/>
      <w:szCs w:val="24"/>
    </w:rPr>
  </w:style>
  <w:style w:type="character" w:customStyle="1" w:styleId="BodyText2Char1">
    <w:name w:val="Body Text 2 Char1"/>
    <w:basedOn w:val="a2"/>
    <w:uiPriority w:val="99"/>
    <w:semiHidden/>
    <w:rsid w:val="00ED4C8B"/>
    <w:rPr>
      <w:rFonts w:ascii="Calibri" w:hAnsi="Calibri" w:cs="Calibri"/>
      <w:lang w:eastAsia="ar-SA"/>
    </w:rPr>
  </w:style>
  <w:style w:type="paragraph" w:customStyle="1" w:styleId="2f1">
    <w:name w:val="Без интервала2"/>
    <w:basedOn w:val="a0"/>
    <w:uiPriority w:val="99"/>
    <w:qFormat/>
    <w:rsid w:val="00ED4C8B"/>
    <w:pPr>
      <w:spacing w:before="280" w:after="280"/>
    </w:pPr>
    <w:rPr>
      <w:rFonts w:ascii="Calibri" w:eastAsia="Times New Roman" w:hAnsi="Calibri" w:cs="Times New Roman"/>
      <w:sz w:val="24"/>
      <w:szCs w:val="24"/>
      <w:lang w:eastAsia="ar-SA"/>
    </w:rPr>
  </w:style>
  <w:style w:type="paragraph" w:customStyle="1" w:styleId="43">
    <w:name w:val="Абзац списка4"/>
    <w:basedOn w:val="a0"/>
    <w:uiPriority w:val="99"/>
    <w:qFormat/>
    <w:rsid w:val="00ED4C8B"/>
    <w:pPr>
      <w:spacing w:after="200" w:line="276" w:lineRule="auto"/>
      <w:ind w:left="720"/>
    </w:pPr>
    <w:rPr>
      <w:rFonts w:ascii="Calibri" w:eastAsia="Times New Roman" w:hAnsi="Calibri" w:cs="Calibri"/>
      <w:lang w:eastAsia="ar-SA"/>
    </w:rPr>
  </w:style>
  <w:style w:type="paragraph" w:customStyle="1" w:styleId="2f2">
    <w:name w:val="Заголовок оглавления2"/>
    <w:basedOn w:val="1"/>
    <w:next w:val="a0"/>
    <w:uiPriority w:val="99"/>
    <w:qFormat/>
    <w:rsid w:val="00ED4C8B"/>
    <w:pPr>
      <w:keepLines/>
      <w:spacing w:before="480" w:line="276" w:lineRule="auto"/>
      <w:jc w:val="left"/>
      <w:outlineLvl w:val="9"/>
    </w:pPr>
    <w:rPr>
      <w:rFonts w:ascii="Cambria" w:hAnsi="Cambria" w:cs="Cambria"/>
      <w:color w:val="365F91"/>
      <w:sz w:val="28"/>
      <w:szCs w:val="28"/>
    </w:rPr>
  </w:style>
  <w:style w:type="paragraph" w:customStyle="1" w:styleId="2f3">
    <w:name w:val="Рецензия2"/>
    <w:hidden/>
    <w:uiPriority w:val="99"/>
    <w:semiHidden/>
    <w:qFormat/>
    <w:rsid w:val="00ED4C8B"/>
    <w:rPr>
      <w:rFonts w:ascii="Calibri" w:eastAsia="Times New Roman" w:hAnsi="Calibri" w:cs="Times New Roman"/>
      <w:sz w:val="24"/>
      <w:szCs w:val="24"/>
    </w:rPr>
  </w:style>
  <w:style w:type="paragraph" w:customStyle="1" w:styleId="xl81">
    <w:name w:val="xl81"/>
    <w:basedOn w:val="a0"/>
    <w:rsid w:val="00ED4C8B"/>
    <w:pPr>
      <w:pBdr>
        <w:bottom w:val="single" w:sz="8" w:space="0" w:color="595959"/>
        <w:right w:val="single" w:sz="8" w:space="0" w:color="595959"/>
      </w:pBdr>
      <w:spacing w:before="100" w:beforeAutospacing="1" w:after="100" w:afterAutospacing="1"/>
      <w:jc w:val="right"/>
    </w:pPr>
    <w:rPr>
      <w:rFonts w:ascii="Times New Roman" w:eastAsia="Times New Roman" w:hAnsi="Times New Roman" w:cs="Times New Roman"/>
      <w:sz w:val="18"/>
      <w:szCs w:val="18"/>
    </w:rPr>
  </w:style>
  <w:style w:type="paragraph" w:customStyle="1" w:styleId="xl82">
    <w:name w:val="xl82"/>
    <w:basedOn w:val="a0"/>
    <w:rsid w:val="00ED4C8B"/>
    <w:pPr>
      <w:pBdr>
        <w:bottom w:val="single" w:sz="8" w:space="0" w:color="595959"/>
        <w:right w:val="single" w:sz="8" w:space="0" w:color="595959"/>
      </w:pBdr>
      <w:spacing w:before="100" w:beforeAutospacing="1" w:after="100" w:afterAutospacing="1"/>
      <w:jc w:val="right"/>
    </w:pPr>
    <w:rPr>
      <w:rFonts w:ascii="Times New Roman" w:eastAsia="Times New Roman" w:hAnsi="Times New Roman" w:cs="Times New Roman"/>
      <w:sz w:val="18"/>
      <w:szCs w:val="18"/>
    </w:rPr>
  </w:style>
  <w:style w:type="paragraph" w:customStyle="1" w:styleId="xl83">
    <w:name w:val="xl83"/>
    <w:basedOn w:val="a0"/>
    <w:rsid w:val="00ED4C8B"/>
    <w:pPr>
      <w:pBdr>
        <w:right w:val="single" w:sz="8" w:space="0" w:color="595959"/>
      </w:pBdr>
      <w:spacing w:before="100" w:beforeAutospacing="1" w:after="100" w:afterAutospacing="1"/>
      <w:jc w:val="right"/>
    </w:pPr>
    <w:rPr>
      <w:rFonts w:ascii="Times New Roman" w:eastAsia="Times New Roman" w:hAnsi="Times New Roman" w:cs="Times New Roman"/>
      <w:sz w:val="18"/>
      <w:szCs w:val="18"/>
    </w:rPr>
  </w:style>
  <w:style w:type="paragraph" w:customStyle="1" w:styleId="xl84">
    <w:name w:val="xl84"/>
    <w:basedOn w:val="a0"/>
    <w:rsid w:val="00ED4C8B"/>
    <w:pPr>
      <w:pBdr>
        <w:right w:val="single" w:sz="8" w:space="0" w:color="595959"/>
      </w:pBdr>
      <w:spacing w:before="100" w:beforeAutospacing="1" w:after="100" w:afterAutospacing="1"/>
      <w:jc w:val="right"/>
    </w:pPr>
    <w:rPr>
      <w:rFonts w:ascii="Times New Roman" w:eastAsia="Times New Roman" w:hAnsi="Times New Roman" w:cs="Times New Roman"/>
      <w:sz w:val="18"/>
      <w:szCs w:val="18"/>
    </w:rPr>
  </w:style>
  <w:style w:type="paragraph" w:customStyle="1" w:styleId="xl85">
    <w:name w:val="xl85"/>
    <w:basedOn w:val="a0"/>
    <w:rsid w:val="00ED4C8B"/>
    <w:pPr>
      <w:pBdr>
        <w:bottom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86">
    <w:name w:val="xl86"/>
    <w:basedOn w:val="a0"/>
    <w:rsid w:val="00ED4C8B"/>
    <w:pPr>
      <w:pBdr>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87">
    <w:name w:val="xl87"/>
    <w:basedOn w:val="a0"/>
    <w:rsid w:val="00ED4C8B"/>
    <w:pPr>
      <w:pBdr>
        <w:bottom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b/>
      <w:bCs/>
      <w:sz w:val="18"/>
      <w:szCs w:val="18"/>
    </w:rPr>
  </w:style>
  <w:style w:type="paragraph" w:customStyle="1" w:styleId="xl88">
    <w:name w:val="xl88"/>
    <w:basedOn w:val="a0"/>
    <w:rsid w:val="00ED4C8B"/>
    <w:pPr>
      <w:pBdr>
        <w:bottom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b/>
      <w:bCs/>
      <w:sz w:val="18"/>
      <w:szCs w:val="18"/>
    </w:rPr>
  </w:style>
  <w:style w:type="paragraph" w:customStyle="1" w:styleId="xl89">
    <w:name w:val="xl89"/>
    <w:basedOn w:val="a0"/>
    <w:rsid w:val="00ED4C8B"/>
    <w:pPr>
      <w:pBdr>
        <w:bottom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90">
    <w:name w:val="xl90"/>
    <w:basedOn w:val="a0"/>
    <w:rsid w:val="00ED4C8B"/>
    <w:pPr>
      <w:pBdr>
        <w:bottom w:val="single" w:sz="8" w:space="0" w:color="595959"/>
        <w:right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91">
    <w:name w:val="xl91"/>
    <w:basedOn w:val="a0"/>
    <w:rsid w:val="00ED4C8B"/>
    <w:pPr>
      <w:pBdr>
        <w:bottom w:val="single" w:sz="8" w:space="0" w:color="595959"/>
        <w:right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92">
    <w:name w:val="xl92"/>
    <w:basedOn w:val="a0"/>
    <w:rsid w:val="00ED4C8B"/>
    <w:pPr>
      <w:pBdr>
        <w:bottom w:val="single" w:sz="8" w:space="0" w:color="595959"/>
        <w:right w:val="single" w:sz="8" w:space="0" w:color="595959"/>
      </w:pBdr>
      <w:spacing w:before="100" w:beforeAutospacing="1" w:after="100" w:afterAutospacing="1"/>
      <w:jc w:val="center"/>
    </w:pPr>
    <w:rPr>
      <w:rFonts w:ascii="Times New Roman" w:eastAsia="Times New Roman" w:hAnsi="Times New Roman" w:cs="Times New Roman"/>
      <w:b/>
      <w:bCs/>
      <w:sz w:val="18"/>
      <w:szCs w:val="18"/>
    </w:rPr>
  </w:style>
  <w:style w:type="paragraph" w:customStyle="1" w:styleId="xl93">
    <w:name w:val="xl93"/>
    <w:basedOn w:val="a0"/>
    <w:rsid w:val="00ED4C8B"/>
    <w:pPr>
      <w:pBdr>
        <w:bottom w:val="single" w:sz="8" w:space="0" w:color="595959"/>
      </w:pBdr>
      <w:spacing w:before="100" w:beforeAutospacing="1" w:after="100" w:afterAutospacing="1"/>
      <w:jc w:val="right"/>
    </w:pPr>
    <w:rPr>
      <w:rFonts w:ascii="Times New Roman" w:eastAsia="Times New Roman" w:hAnsi="Times New Roman" w:cs="Times New Roman"/>
      <w:sz w:val="18"/>
      <w:szCs w:val="18"/>
    </w:rPr>
  </w:style>
  <w:style w:type="paragraph" w:customStyle="1" w:styleId="xl94">
    <w:name w:val="xl94"/>
    <w:basedOn w:val="a0"/>
    <w:rsid w:val="00ED4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95">
    <w:name w:val="xl95"/>
    <w:basedOn w:val="a0"/>
    <w:rsid w:val="00ED4C8B"/>
    <w:pPr>
      <w:pBdr>
        <w:bottom w:val="single" w:sz="8" w:space="0" w:color="595959"/>
        <w:right w:val="single" w:sz="8" w:space="0" w:color="595959"/>
      </w:pBdr>
      <w:shd w:val="clear" w:color="000000" w:fill="FFFFFF"/>
      <w:spacing w:before="100" w:beforeAutospacing="1" w:after="100" w:afterAutospacing="1"/>
      <w:jc w:val="right"/>
    </w:pPr>
    <w:rPr>
      <w:rFonts w:ascii="Times New Roman" w:eastAsia="Times New Roman" w:hAnsi="Times New Roman" w:cs="Times New Roman"/>
      <w:b/>
      <w:bCs/>
      <w:sz w:val="18"/>
      <w:szCs w:val="18"/>
    </w:rPr>
  </w:style>
  <w:style w:type="paragraph" w:customStyle="1" w:styleId="xl96">
    <w:name w:val="xl96"/>
    <w:basedOn w:val="a0"/>
    <w:rsid w:val="00ED4C8B"/>
    <w:pPr>
      <w:pBdr>
        <w:left w:val="single" w:sz="8" w:space="0" w:color="595959"/>
        <w:bottom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b/>
      <w:bCs/>
      <w:sz w:val="18"/>
      <w:szCs w:val="18"/>
    </w:rPr>
  </w:style>
  <w:style w:type="paragraph" w:customStyle="1" w:styleId="xl97">
    <w:name w:val="xl97"/>
    <w:basedOn w:val="a0"/>
    <w:rsid w:val="00ED4C8B"/>
    <w:pPr>
      <w:pBdr>
        <w:bottom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98">
    <w:name w:val="xl98"/>
    <w:basedOn w:val="a0"/>
    <w:rsid w:val="00ED4C8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8"/>
      <w:szCs w:val="18"/>
    </w:rPr>
  </w:style>
  <w:style w:type="paragraph" w:customStyle="1" w:styleId="xl99">
    <w:name w:val="xl99"/>
    <w:basedOn w:val="a0"/>
    <w:rsid w:val="00ED4C8B"/>
    <w:pPr>
      <w:pBdr>
        <w:bottom w:val="single" w:sz="8" w:space="0" w:color="595959"/>
        <w:right w:val="single" w:sz="8" w:space="0" w:color="595959"/>
      </w:pBdr>
      <w:spacing w:before="100" w:beforeAutospacing="1" w:after="100" w:afterAutospacing="1"/>
    </w:pPr>
    <w:rPr>
      <w:rFonts w:ascii="Times New Roman" w:eastAsia="Times New Roman" w:hAnsi="Times New Roman" w:cs="Times New Roman"/>
      <w:sz w:val="18"/>
      <w:szCs w:val="18"/>
    </w:rPr>
  </w:style>
  <w:style w:type="paragraph" w:customStyle="1" w:styleId="xl100">
    <w:name w:val="xl100"/>
    <w:basedOn w:val="a0"/>
    <w:rsid w:val="00ED4C8B"/>
    <w:pPr>
      <w:pBdr>
        <w:bottom w:val="single" w:sz="8" w:space="0" w:color="595959"/>
        <w:right w:val="single" w:sz="8" w:space="0" w:color="595959"/>
      </w:pBdr>
      <w:spacing w:before="100" w:beforeAutospacing="1" w:after="100" w:afterAutospacing="1"/>
    </w:pPr>
    <w:rPr>
      <w:rFonts w:ascii="Times New Roman" w:eastAsia="Times New Roman" w:hAnsi="Times New Roman" w:cs="Times New Roman"/>
      <w:b/>
      <w:bCs/>
      <w:sz w:val="18"/>
      <w:szCs w:val="18"/>
    </w:rPr>
  </w:style>
  <w:style w:type="paragraph" w:customStyle="1" w:styleId="xl101">
    <w:name w:val="xl101"/>
    <w:basedOn w:val="a0"/>
    <w:rsid w:val="00ED4C8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8"/>
      <w:szCs w:val="18"/>
    </w:rPr>
  </w:style>
  <w:style w:type="paragraph" w:customStyle="1" w:styleId="xl102">
    <w:name w:val="xl102"/>
    <w:basedOn w:val="a0"/>
    <w:rsid w:val="00ED4C8B"/>
    <w:pPr>
      <w:spacing w:before="100" w:beforeAutospacing="1" w:after="100" w:afterAutospacing="1"/>
      <w:jc w:val="right"/>
    </w:pPr>
    <w:rPr>
      <w:rFonts w:ascii="Times New Roman" w:eastAsia="Times New Roman" w:hAnsi="Times New Roman" w:cs="Times New Roman"/>
      <w:sz w:val="18"/>
      <w:szCs w:val="18"/>
    </w:rPr>
  </w:style>
  <w:style w:type="paragraph" w:customStyle="1" w:styleId="xl103">
    <w:name w:val="xl103"/>
    <w:basedOn w:val="a0"/>
    <w:rsid w:val="00ED4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104">
    <w:name w:val="xl104"/>
    <w:basedOn w:val="a0"/>
    <w:rsid w:val="00ED4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105">
    <w:name w:val="xl105"/>
    <w:basedOn w:val="a0"/>
    <w:rsid w:val="00ED4C8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rPr>
  </w:style>
  <w:style w:type="paragraph" w:customStyle="1" w:styleId="xl106">
    <w:name w:val="xl106"/>
    <w:basedOn w:val="a0"/>
    <w:rsid w:val="00ED4C8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107">
    <w:name w:val="xl107"/>
    <w:basedOn w:val="a0"/>
    <w:rsid w:val="00ED4C8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108">
    <w:name w:val="xl108"/>
    <w:basedOn w:val="a0"/>
    <w:rsid w:val="00ED4C8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109">
    <w:name w:val="xl109"/>
    <w:basedOn w:val="a0"/>
    <w:rsid w:val="00ED4C8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110">
    <w:name w:val="xl110"/>
    <w:basedOn w:val="a0"/>
    <w:rsid w:val="00ED4C8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rPr>
  </w:style>
  <w:style w:type="paragraph" w:customStyle="1" w:styleId="xl111">
    <w:name w:val="xl111"/>
    <w:basedOn w:val="a0"/>
    <w:rsid w:val="00ED4C8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112">
    <w:name w:val="xl112"/>
    <w:basedOn w:val="a0"/>
    <w:rsid w:val="00ED4C8B"/>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18"/>
      <w:szCs w:val="18"/>
    </w:rPr>
  </w:style>
  <w:style w:type="paragraph" w:customStyle="1" w:styleId="xl113">
    <w:name w:val="xl113"/>
    <w:basedOn w:val="a0"/>
    <w:rsid w:val="00ED4C8B"/>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eastAsia="Times New Roman" w:hAnsi="Times New Roman" w:cs="Times New Roman"/>
      <w:sz w:val="18"/>
      <w:szCs w:val="18"/>
    </w:rPr>
  </w:style>
  <w:style w:type="paragraph" w:customStyle="1" w:styleId="xl114">
    <w:name w:val="xl114"/>
    <w:basedOn w:val="a0"/>
    <w:rsid w:val="00ED4C8B"/>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eastAsia="Times New Roman" w:hAnsi="Times New Roman" w:cs="Times New Roman"/>
      <w:sz w:val="18"/>
      <w:szCs w:val="18"/>
    </w:rPr>
  </w:style>
  <w:style w:type="paragraph" w:customStyle="1" w:styleId="xl115">
    <w:name w:val="xl115"/>
    <w:basedOn w:val="a0"/>
    <w:rsid w:val="00ED4C8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rPr>
  </w:style>
  <w:style w:type="paragraph" w:customStyle="1" w:styleId="xl116">
    <w:name w:val="xl116"/>
    <w:basedOn w:val="a0"/>
    <w:rsid w:val="00ED4C8B"/>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8"/>
      <w:szCs w:val="18"/>
    </w:rPr>
  </w:style>
  <w:style w:type="paragraph" w:customStyle="1" w:styleId="xl117">
    <w:name w:val="xl117"/>
    <w:basedOn w:val="a0"/>
    <w:rsid w:val="00ED4C8B"/>
    <w:pPr>
      <w:pBdr>
        <w:top w:val="single" w:sz="4" w:space="0" w:color="auto"/>
        <w:left w:val="single" w:sz="4" w:space="0" w:color="auto"/>
        <w:bottom w:val="single" w:sz="4" w:space="0" w:color="auto"/>
        <w:right w:val="single" w:sz="8" w:space="0" w:color="595959"/>
      </w:pBdr>
      <w:spacing w:before="100" w:beforeAutospacing="1" w:after="100" w:afterAutospacing="1"/>
      <w:jc w:val="right"/>
    </w:pPr>
    <w:rPr>
      <w:rFonts w:ascii="Times New Roman" w:eastAsia="Times New Roman" w:hAnsi="Times New Roman" w:cs="Times New Roman"/>
      <w:sz w:val="18"/>
      <w:szCs w:val="18"/>
    </w:rPr>
  </w:style>
  <w:style w:type="paragraph" w:customStyle="1" w:styleId="xl118">
    <w:name w:val="xl118"/>
    <w:basedOn w:val="a0"/>
    <w:rsid w:val="00ED4C8B"/>
    <w:pPr>
      <w:pBdr>
        <w:top w:val="single" w:sz="4" w:space="0" w:color="auto"/>
        <w:bottom w:val="single" w:sz="4" w:space="0" w:color="auto"/>
        <w:right w:val="single" w:sz="8" w:space="0" w:color="595959"/>
      </w:pBdr>
      <w:spacing w:before="100" w:beforeAutospacing="1" w:after="100" w:afterAutospacing="1"/>
      <w:jc w:val="right"/>
    </w:pPr>
    <w:rPr>
      <w:rFonts w:ascii="Times New Roman" w:eastAsia="Times New Roman" w:hAnsi="Times New Roman" w:cs="Times New Roman"/>
      <w:sz w:val="18"/>
      <w:szCs w:val="18"/>
    </w:rPr>
  </w:style>
  <w:style w:type="paragraph" w:customStyle="1" w:styleId="xl119">
    <w:name w:val="xl119"/>
    <w:basedOn w:val="a0"/>
    <w:rsid w:val="00ED4C8B"/>
    <w:pPr>
      <w:pBdr>
        <w:top w:val="single" w:sz="4" w:space="0" w:color="auto"/>
        <w:bottom w:val="single" w:sz="4" w:space="0" w:color="auto"/>
        <w:right w:val="single" w:sz="8" w:space="0" w:color="595959"/>
      </w:pBdr>
      <w:spacing w:before="100" w:beforeAutospacing="1" w:after="100" w:afterAutospacing="1"/>
      <w:jc w:val="right"/>
    </w:pPr>
    <w:rPr>
      <w:rFonts w:ascii="Times New Roman" w:eastAsia="Times New Roman" w:hAnsi="Times New Roman" w:cs="Times New Roman"/>
      <w:b/>
      <w:bCs/>
      <w:sz w:val="18"/>
      <w:szCs w:val="18"/>
    </w:rPr>
  </w:style>
  <w:style w:type="paragraph" w:customStyle="1" w:styleId="xl120">
    <w:name w:val="xl120"/>
    <w:basedOn w:val="a0"/>
    <w:rsid w:val="00ED4C8B"/>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8"/>
      <w:szCs w:val="18"/>
    </w:rPr>
  </w:style>
  <w:style w:type="paragraph" w:customStyle="1" w:styleId="xl121">
    <w:name w:val="xl121"/>
    <w:basedOn w:val="a0"/>
    <w:rsid w:val="00ED4C8B"/>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8"/>
      <w:szCs w:val="18"/>
    </w:rPr>
  </w:style>
  <w:style w:type="paragraph" w:customStyle="1" w:styleId="xl122">
    <w:name w:val="xl122"/>
    <w:basedOn w:val="a0"/>
    <w:rsid w:val="00ED4C8B"/>
    <w:pPr>
      <w:pBdr>
        <w:top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8"/>
      <w:szCs w:val="18"/>
    </w:rPr>
  </w:style>
  <w:style w:type="paragraph" w:customStyle="1" w:styleId="xl123">
    <w:name w:val="xl123"/>
    <w:basedOn w:val="a0"/>
    <w:rsid w:val="00ED4C8B"/>
    <w:pPr>
      <w:pBdr>
        <w:top w:val="single" w:sz="4" w:space="0" w:color="auto"/>
        <w:left w:val="single" w:sz="8" w:space="0" w:color="595959"/>
        <w:right w:val="single" w:sz="8" w:space="0" w:color="595959"/>
      </w:pBdr>
      <w:spacing w:before="100" w:beforeAutospacing="1" w:after="100" w:afterAutospacing="1"/>
      <w:jc w:val="right"/>
    </w:pPr>
    <w:rPr>
      <w:rFonts w:ascii="Times New Roman" w:eastAsia="Times New Roman" w:hAnsi="Times New Roman" w:cs="Times New Roman"/>
      <w:sz w:val="18"/>
      <w:szCs w:val="18"/>
    </w:rPr>
  </w:style>
  <w:style w:type="paragraph" w:customStyle="1" w:styleId="xl124">
    <w:name w:val="xl124"/>
    <w:basedOn w:val="a0"/>
    <w:rsid w:val="00ED4C8B"/>
    <w:pPr>
      <w:pBdr>
        <w:top w:val="single" w:sz="4" w:space="0" w:color="auto"/>
        <w:right w:val="single" w:sz="8" w:space="0" w:color="595959"/>
      </w:pBdr>
      <w:spacing w:before="100" w:beforeAutospacing="1" w:after="100" w:afterAutospacing="1"/>
      <w:jc w:val="right"/>
    </w:pPr>
    <w:rPr>
      <w:rFonts w:ascii="Times New Roman" w:eastAsia="Times New Roman" w:hAnsi="Times New Roman" w:cs="Times New Roman"/>
      <w:sz w:val="18"/>
      <w:szCs w:val="18"/>
    </w:rPr>
  </w:style>
  <w:style w:type="paragraph" w:customStyle="1" w:styleId="xl125">
    <w:name w:val="xl125"/>
    <w:basedOn w:val="a0"/>
    <w:rsid w:val="00ED4C8B"/>
    <w:pPr>
      <w:pBdr>
        <w:bottom w:val="single" w:sz="8" w:space="0" w:color="595959"/>
        <w:right w:val="single" w:sz="8" w:space="0" w:color="595959"/>
      </w:pBdr>
      <w:shd w:val="clear" w:color="000000" w:fill="FFFFFF"/>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126">
    <w:name w:val="xl126"/>
    <w:basedOn w:val="a0"/>
    <w:rsid w:val="00ED4C8B"/>
    <w:pPr>
      <w:pBdr>
        <w:bottom w:val="single" w:sz="8" w:space="0" w:color="595959"/>
        <w:right w:val="single" w:sz="8" w:space="0" w:color="595959"/>
      </w:pBdr>
      <w:shd w:val="clear" w:color="000000" w:fill="FFFFFF"/>
      <w:spacing w:before="100" w:beforeAutospacing="1" w:after="100" w:afterAutospacing="1"/>
      <w:jc w:val="right"/>
    </w:pPr>
    <w:rPr>
      <w:rFonts w:ascii="Times New Roman" w:eastAsia="Times New Roman" w:hAnsi="Times New Roman" w:cs="Times New Roman"/>
      <w:sz w:val="18"/>
      <w:szCs w:val="18"/>
    </w:rPr>
  </w:style>
  <w:style w:type="paragraph" w:customStyle="1" w:styleId="xl127">
    <w:name w:val="xl127"/>
    <w:basedOn w:val="a0"/>
    <w:rsid w:val="00ED4C8B"/>
    <w:pPr>
      <w:pBdr>
        <w:right w:val="single" w:sz="8" w:space="0" w:color="595959"/>
      </w:pBdr>
      <w:shd w:val="clear" w:color="000000" w:fill="FFFFFF"/>
      <w:spacing w:before="100" w:beforeAutospacing="1" w:after="100" w:afterAutospacing="1"/>
      <w:jc w:val="right"/>
    </w:pPr>
    <w:rPr>
      <w:rFonts w:ascii="Times New Roman" w:eastAsia="Times New Roman" w:hAnsi="Times New Roman" w:cs="Times New Roman"/>
      <w:sz w:val="18"/>
      <w:szCs w:val="18"/>
    </w:rPr>
  </w:style>
  <w:style w:type="paragraph" w:customStyle="1" w:styleId="xl128">
    <w:name w:val="xl128"/>
    <w:basedOn w:val="a0"/>
    <w:rsid w:val="00ED4C8B"/>
    <w:pPr>
      <w:shd w:val="clear" w:color="000000" w:fill="FFFFFF"/>
      <w:spacing w:before="100" w:beforeAutospacing="1" w:after="100" w:afterAutospacing="1"/>
      <w:jc w:val="right"/>
    </w:pPr>
    <w:rPr>
      <w:rFonts w:ascii="Times New Roman" w:eastAsia="Times New Roman" w:hAnsi="Times New Roman" w:cs="Times New Roman"/>
      <w:sz w:val="18"/>
      <w:szCs w:val="18"/>
    </w:rPr>
  </w:style>
  <w:style w:type="paragraph" w:customStyle="1" w:styleId="xl129">
    <w:name w:val="xl129"/>
    <w:basedOn w:val="a0"/>
    <w:rsid w:val="00ED4C8B"/>
    <w:pPr>
      <w:pBdr>
        <w:top w:val="single" w:sz="4" w:space="0" w:color="auto"/>
        <w:bottom w:val="single" w:sz="4" w:space="0" w:color="auto"/>
        <w:right w:val="single" w:sz="8" w:space="0" w:color="595959"/>
      </w:pBdr>
      <w:shd w:val="clear" w:color="000000" w:fill="FFFFFF"/>
      <w:spacing w:before="100" w:beforeAutospacing="1" w:after="100" w:afterAutospacing="1"/>
      <w:jc w:val="right"/>
    </w:pPr>
    <w:rPr>
      <w:rFonts w:ascii="Times New Roman" w:eastAsia="Times New Roman" w:hAnsi="Times New Roman" w:cs="Times New Roman"/>
      <w:b/>
      <w:bCs/>
      <w:sz w:val="18"/>
      <w:szCs w:val="18"/>
    </w:rPr>
  </w:style>
  <w:style w:type="paragraph" w:customStyle="1" w:styleId="xl130">
    <w:name w:val="xl130"/>
    <w:basedOn w:val="a0"/>
    <w:rsid w:val="00ED4C8B"/>
    <w:pPr>
      <w:pBdr>
        <w:top w:val="single" w:sz="4" w:space="0" w:color="auto"/>
        <w:bottom w:val="single" w:sz="4" w:space="0" w:color="auto"/>
        <w:right w:val="single" w:sz="8" w:space="0" w:color="595959"/>
      </w:pBdr>
      <w:shd w:val="clear" w:color="000000" w:fill="FFFFFF"/>
      <w:spacing w:before="100" w:beforeAutospacing="1" w:after="100" w:afterAutospacing="1"/>
      <w:jc w:val="right"/>
    </w:pPr>
    <w:rPr>
      <w:rFonts w:ascii="Times New Roman" w:eastAsia="Times New Roman" w:hAnsi="Times New Roman" w:cs="Times New Roman"/>
      <w:sz w:val="18"/>
      <w:szCs w:val="18"/>
    </w:rPr>
  </w:style>
  <w:style w:type="paragraph" w:customStyle="1" w:styleId="xl131">
    <w:name w:val="xl131"/>
    <w:basedOn w:val="a0"/>
    <w:rsid w:val="00ED4C8B"/>
    <w:pPr>
      <w:pBdr>
        <w:left w:val="single" w:sz="8" w:space="0" w:color="595959"/>
        <w:bottom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132">
    <w:name w:val="xl132"/>
    <w:basedOn w:val="a0"/>
    <w:rsid w:val="00ED4C8B"/>
    <w:pPr>
      <w:pBdr>
        <w:left w:val="single" w:sz="8" w:space="0" w:color="595959"/>
        <w:bottom w:val="single" w:sz="8" w:space="0" w:color="595959"/>
        <w:right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133">
    <w:name w:val="xl133"/>
    <w:basedOn w:val="a0"/>
    <w:rsid w:val="00ED4C8B"/>
    <w:pPr>
      <w:pBdr>
        <w:left w:val="single" w:sz="8" w:space="0" w:color="595959"/>
        <w:bottom w:val="single" w:sz="8" w:space="0" w:color="595959"/>
        <w:right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134">
    <w:name w:val="xl134"/>
    <w:basedOn w:val="a0"/>
    <w:rsid w:val="00ED4C8B"/>
    <w:pPr>
      <w:spacing w:before="100" w:beforeAutospacing="1" w:after="100" w:afterAutospacing="1"/>
      <w:jc w:val="right"/>
    </w:pPr>
    <w:rPr>
      <w:rFonts w:ascii="Times New Roman" w:eastAsia="Times New Roman" w:hAnsi="Times New Roman" w:cs="Times New Roman"/>
      <w:sz w:val="18"/>
      <w:szCs w:val="18"/>
    </w:rPr>
  </w:style>
  <w:style w:type="paragraph" w:customStyle="1" w:styleId="xl135">
    <w:name w:val="xl135"/>
    <w:basedOn w:val="a0"/>
    <w:rsid w:val="00ED4C8B"/>
    <w:pPr>
      <w:spacing w:before="100" w:beforeAutospacing="1" w:after="100" w:afterAutospacing="1"/>
    </w:pPr>
    <w:rPr>
      <w:rFonts w:ascii="Times New Roman" w:eastAsia="Times New Roman" w:hAnsi="Times New Roman" w:cs="Times New Roman"/>
      <w:sz w:val="18"/>
      <w:szCs w:val="18"/>
    </w:rPr>
  </w:style>
  <w:style w:type="paragraph" w:customStyle="1" w:styleId="xl136">
    <w:name w:val="xl136"/>
    <w:basedOn w:val="a0"/>
    <w:rsid w:val="00ED4C8B"/>
    <w:pPr>
      <w:pBdr>
        <w:top w:val="single" w:sz="4" w:space="0" w:color="auto"/>
        <w:right w:val="single" w:sz="8" w:space="0" w:color="595959"/>
      </w:pBdr>
      <w:spacing w:before="100" w:beforeAutospacing="1" w:after="100" w:afterAutospacing="1"/>
      <w:jc w:val="right"/>
    </w:pPr>
    <w:rPr>
      <w:rFonts w:ascii="Times New Roman" w:eastAsia="Times New Roman" w:hAnsi="Times New Roman" w:cs="Times New Roman"/>
      <w:sz w:val="18"/>
      <w:szCs w:val="18"/>
    </w:rPr>
  </w:style>
  <w:style w:type="paragraph" w:customStyle="1" w:styleId="xl137">
    <w:name w:val="xl137"/>
    <w:basedOn w:val="a0"/>
    <w:rsid w:val="00ED4C8B"/>
    <w:pPr>
      <w:pBdr>
        <w:top w:val="single" w:sz="4" w:space="0" w:color="auto"/>
        <w:right w:val="single" w:sz="8" w:space="0" w:color="595959"/>
      </w:pBdr>
      <w:spacing w:before="100" w:beforeAutospacing="1" w:after="100" w:afterAutospacing="1"/>
      <w:jc w:val="right"/>
    </w:pPr>
    <w:rPr>
      <w:rFonts w:ascii="Times New Roman" w:eastAsia="Times New Roman" w:hAnsi="Times New Roman" w:cs="Times New Roman"/>
      <w:sz w:val="18"/>
      <w:szCs w:val="18"/>
    </w:rPr>
  </w:style>
  <w:style w:type="paragraph" w:customStyle="1" w:styleId="xl138">
    <w:name w:val="xl138"/>
    <w:basedOn w:val="a0"/>
    <w:rsid w:val="00ED4C8B"/>
    <w:pPr>
      <w:pBdr>
        <w:top w:val="single" w:sz="4" w:space="0" w:color="auto"/>
        <w:right w:val="single" w:sz="8" w:space="0" w:color="595959"/>
      </w:pBdr>
      <w:shd w:val="clear" w:color="000000" w:fill="FFFFFF"/>
      <w:spacing w:before="100" w:beforeAutospacing="1" w:after="100" w:afterAutospacing="1"/>
      <w:jc w:val="right"/>
    </w:pPr>
    <w:rPr>
      <w:rFonts w:ascii="Times New Roman" w:eastAsia="Times New Roman" w:hAnsi="Times New Roman" w:cs="Times New Roman"/>
      <w:sz w:val="18"/>
      <w:szCs w:val="18"/>
    </w:rPr>
  </w:style>
  <w:style w:type="paragraph" w:customStyle="1" w:styleId="xl139">
    <w:name w:val="xl139"/>
    <w:basedOn w:val="a0"/>
    <w:rsid w:val="00ED4C8B"/>
    <w:pPr>
      <w:pBdr>
        <w:top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8"/>
      <w:szCs w:val="18"/>
    </w:rPr>
  </w:style>
  <w:style w:type="paragraph" w:customStyle="1" w:styleId="xl140">
    <w:name w:val="xl140"/>
    <w:basedOn w:val="a0"/>
    <w:rsid w:val="00ED4C8B"/>
    <w:pPr>
      <w:pBdr>
        <w:bottom w:val="single" w:sz="4" w:space="0" w:color="auto"/>
        <w:right w:val="single" w:sz="8" w:space="0" w:color="595959"/>
      </w:pBdr>
      <w:spacing w:before="100" w:beforeAutospacing="1" w:after="100" w:afterAutospacing="1"/>
      <w:jc w:val="right"/>
    </w:pPr>
    <w:rPr>
      <w:rFonts w:ascii="Times New Roman" w:eastAsia="Times New Roman" w:hAnsi="Times New Roman" w:cs="Times New Roman"/>
      <w:sz w:val="18"/>
      <w:szCs w:val="18"/>
    </w:rPr>
  </w:style>
  <w:style w:type="paragraph" w:customStyle="1" w:styleId="xl141">
    <w:name w:val="xl141"/>
    <w:basedOn w:val="a0"/>
    <w:rsid w:val="00ED4C8B"/>
    <w:pPr>
      <w:pBdr>
        <w:bottom w:val="single" w:sz="4" w:space="0" w:color="auto"/>
        <w:right w:val="single" w:sz="8" w:space="0" w:color="595959"/>
      </w:pBdr>
      <w:spacing w:before="100" w:beforeAutospacing="1" w:after="100" w:afterAutospacing="1"/>
      <w:jc w:val="right"/>
    </w:pPr>
    <w:rPr>
      <w:rFonts w:ascii="Times New Roman" w:eastAsia="Times New Roman" w:hAnsi="Times New Roman" w:cs="Times New Roman"/>
      <w:sz w:val="18"/>
      <w:szCs w:val="18"/>
    </w:rPr>
  </w:style>
  <w:style w:type="paragraph" w:customStyle="1" w:styleId="xl142">
    <w:name w:val="xl142"/>
    <w:basedOn w:val="a0"/>
    <w:rsid w:val="00ED4C8B"/>
    <w:pPr>
      <w:pBdr>
        <w:bottom w:val="single" w:sz="4" w:space="0" w:color="auto"/>
        <w:right w:val="single" w:sz="8" w:space="0" w:color="595959"/>
      </w:pBdr>
      <w:spacing w:before="100" w:beforeAutospacing="1" w:after="100" w:afterAutospacing="1"/>
      <w:jc w:val="right"/>
    </w:pPr>
    <w:rPr>
      <w:rFonts w:ascii="Times New Roman" w:eastAsia="Times New Roman" w:hAnsi="Times New Roman" w:cs="Times New Roman"/>
      <w:sz w:val="18"/>
      <w:szCs w:val="18"/>
    </w:rPr>
  </w:style>
  <w:style w:type="paragraph" w:customStyle="1" w:styleId="xl143">
    <w:name w:val="xl143"/>
    <w:basedOn w:val="a0"/>
    <w:rsid w:val="00ED4C8B"/>
    <w:pPr>
      <w:pBdr>
        <w:bottom w:val="single" w:sz="4" w:space="0" w:color="auto"/>
        <w:right w:val="single" w:sz="8" w:space="0" w:color="595959"/>
      </w:pBdr>
      <w:shd w:val="clear" w:color="000000" w:fill="FFFFFF"/>
      <w:spacing w:before="100" w:beforeAutospacing="1" w:after="100" w:afterAutospacing="1"/>
      <w:jc w:val="right"/>
    </w:pPr>
    <w:rPr>
      <w:rFonts w:ascii="Times New Roman" w:eastAsia="Times New Roman" w:hAnsi="Times New Roman" w:cs="Times New Roman"/>
      <w:sz w:val="18"/>
      <w:szCs w:val="18"/>
    </w:rPr>
  </w:style>
  <w:style w:type="paragraph" w:customStyle="1" w:styleId="xl144">
    <w:name w:val="xl144"/>
    <w:basedOn w:val="a0"/>
    <w:rsid w:val="00ED4C8B"/>
    <w:pPr>
      <w:pBdr>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8"/>
      <w:szCs w:val="18"/>
    </w:rPr>
  </w:style>
  <w:style w:type="paragraph" w:customStyle="1" w:styleId="xl145">
    <w:name w:val="xl145"/>
    <w:basedOn w:val="a0"/>
    <w:rsid w:val="00ED4C8B"/>
    <w:pP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146">
    <w:name w:val="xl146"/>
    <w:basedOn w:val="a0"/>
    <w:rsid w:val="00ED4C8B"/>
    <w:pPr>
      <w:pBdr>
        <w:bottom w:val="single" w:sz="8" w:space="0" w:color="595959"/>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147">
    <w:name w:val="xl147"/>
    <w:basedOn w:val="a0"/>
    <w:rsid w:val="00ED4C8B"/>
    <w:pPr>
      <w:pBdr>
        <w:top w:val="single" w:sz="4" w:space="0" w:color="auto"/>
        <w:left w:val="single" w:sz="4" w:space="0" w:color="auto"/>
        <w:right w:val="single" w:sz="8" w:space="0" w:color="595959"/>
      </w:pBdr>
      <w:spacing w:before="100" w:beforeAutospacing="1" w:after="100" w:afterAutospacing="1"/>
      <w:jc w:val="right"/>
    </w:pPr>
    <w:rPr>
      <w:rFonts w:ascii="Times New Roman" w:eastAsia="Times New Roman" w:hAnsi="Times New Roman" w:cs="Times New Roman"/>
      <w:sz w:val="18"/>
      <w:szCs w:val="18"/>
    </w:rPr>
  </w:style>
  <w:style w:type="paragraph" w:customStyle="1" w:styleId="xl148">
    <w:name w:val="xl148"/>
    <w:basedOn w:val="a0"/>
    <w:rsid w:val="00ED4C8B"/>
    <w:pPr>
      <w:pBdr>
        <w:top w:val="single" w:sz="4" w:space="0" w:color="auto"/>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149">
    <w:name w:val="xl149"/>
    <w:basedOn w:val="a0"/>
    <w:rsid w:val="00ED4C8B"/>
    <w:pPr>
      <w:pBdr>
        <w:left w:val="single" w:sz="4" w:space="0" w:color="auto"/>
        <w:right w:val="single" w:sz="8" w:space="0" w:color="595959"/>
      </w:pBdr>
      <w:spacing w:before="100" w:beforeAutospacing="1" w:after="100" w:afterAutospacing="1"/>
      <w:jc w:val="right"/>
    </w:pPr>
    <w:rPr>
      <w:rFonts w:ascii="Times New Roman" w:eastAsia="Times New Roman" w:hAnsi="Times New Roman" w:cs="Times New Roman"/>
      <w:sz w:val="18"/>
      <w:szCs w:val="18"/>
    </w:rPr>
  </w:style>
  <w:style w:type="paragraph" w:customStyle="1" w:styleId="xl150">
    <w:name w:val="xl150"/>
    <w:basedOn w:val="a0"/>
    <w:rsid w:val="00ED4C8B"/>
    <w:pPr>
      <w:pBdr>
        <w:left w:val="single" w:sz="4" w:space="0" w:color="auto"/>
        <w:bottom w:val="single" w:sz="4" w:space="0" w:color="auto"/>
        <w:right w:val="single" w:sz="8" w:space="0" w:color="595959"/>
      </w:pBdr>
      <w:spacing w:before="100" w:beforeAutospacing="1" w:after="100" w:afterAutospacing="1"/>
      <w:jc w:val="right"/>
    </w:pPr>
    <w:rPr>
      <w:rFonts w:ascii="Times New Roman" w:eastAsia="Times New Roman" w:hAnsi="Times New Roman" w:cs="Times New Roman"/>
      <w:sz w:val="18"/>
      <w:szCs w:val="18"/>
    </w:rPr>
  </w:style>
  <w:style w:type="paragraph" w:customStyle="1" w:styleId="xl151">
    <w:name w:val="xl151"/>
    <w:basedOn w:val="a0"/>
    <w:rsid w:val="00ED4C8B"/>
    <w:pPr>
      <w:pBdr>
        <w:bottom w:val="single" w:sz="4" w:space="0" w:color="auto"/>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152">
    <w:name w:val="xl152"/>
    <w:basedOn w:val="a0"/>
    <w:rsid w:val="00ED4C8B"/>
    <w:pPr>
      <w:pBdr>
        <w:top w:val="single" w:sz="8" w:space="0" w:color="595959"/>
        <w:left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153">
    <w:name w:val="xl153"/>
    <w:basedOn w:val="a0"/>
    <w:rsid w:val="00ED4C8B"/>
    <w:pPr>
      <w:pBdr>
        <w:left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154">
    <w:name w:val="xl154"/>
    <w:basedOn w:val="a0"/>
    <w:rsid w:val="00ED4C8B"/>
    <w:pPr>
      <w:pBdr>
        <w:left w:val="single" w:sz="8" w:space="0" w:color="595959"/>
        <w:bottom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155">
    <w:name w:val="xl155"/>
    <w:basedOn w:val="a0"/>
    <w:rsid w:val="00ED4C8B"/>
    <w:pPr>
      <w:pBdr>
        <w:top w:val="single" w:sz="8" w:space="0" w:color="595959"/>
        <w:left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156">
    <w:name w:val="xl156"/>
    <w:basedOn w:val="a0"/>
    <w:rsid w:val="00ED4C8B"/>
    <w:pPr>
      <w:pBdr>
        <w:left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157">
    <w:name w:val="xl157"/>
    <w:basedOn w:val="a0"/>
    <w:rsid w:val="00ED4C8B"/>
    <w:pPr>
      <w:pBdr>
        <w:top w:val="single" w:sz="8" w:space="0" w:color="595959"/>
        <w:left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158">
    <w:name w:val="xl158"/>
    <w:basedOn w:val="a0"/>
    <w:rsid w:val="00ED4C8B"/>
    <w:pPr>
      <w:pBdr>
        <w:left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159">
    <w:name w:val="xl159"/>
    <w:basedOn w:val="a0"/>
    <w:rsid w:val="00ED4C8B"/>
    <w:pPr>
      <w:pBdr>
        <w:top w:val="single" w:sz="8" w:space="0" w:color="595959"/>
        <w:left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160">
    <w:name w:val="xl160"/>
    <w:basedOn w:val="a0"/>
    <w:rsid w:val="00ED4C8B"/>
    <w:pPr>
      <w:pBdr>
        <w:left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161">
    <w:name w:val="xl161"/>
    <w:basedOn w:val="a0"/>
    <w:rsid w:val="00ED4C8B"/>
    <w:pPr>
      <w:pBdr>
        <w:top w:val="single" w:sz="4" w:space="0" w:color="auto"/>
      </w:pBdr>
      <w:spacing w:before="100" w:beforeAutospacing="1" w:after="100" w:afterAutospacing="1"/>
      <w:jc w:val="right"/>
    </w:pPr>
    <w:rPr>
      <w:rFonts w:ascii="Times New Roman" w:eastAsia="Times New Roman" w:hAnsi="Times New Roman" w:cs="Times New Roman"/>
      <w:sz w:val="18"/>
      <w:szCs w:val="18"/>
    </w:rPr>
  </w:style>
  <w:style w:type="paragraph" w:customStyle="1" w:styleId="xl162">
    <w:name w:val="xl162"/>
    <w:basedOn w:val="a0"/>
    <w:rsid w:val="00ED4C8B"/>
    <w:pPr>
      <w:pBdr>
        <w:bottom w:val="single" w:sz="4" w:space="0" w:color="auto"/>
      </w:pBdr>
      <w:spacing w:before="100" w:beforeAutospacing="1" w:after="100" w:afterAutospacing="1"/>
      <w:jc w:val="right"/>
    </w:pPr>
    <w:rPr>
      <w:rFonts w:ascii="Times New Roman" w:eastAsia="Times New Roman" w:hAnsi="Times New Roman" w:cs="Times New Roman"/>
      <w:sz w:val="18"/>
      <w:szCs w:val="18"/>
    </w:rPr>
  </w:style>
  <w:style w:type="paragraph" w:customStyle="1" w:styleId="xl163">
    <w:name w:val="xl163"/>
    <w:basedOn w:val="a0"/>
    <w:rsid w:val="00ED4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eastAsia="Times New Roman" w:hAnsi="Times New Roman" w:cs="Times New Roman"/>
      <w:sz w:val="18"/>
      <w:szCs w:val="18"/>
    </w:rPr>
  </w:style>
  <w:style w:type="paragraph" w:customStyle="1" w:styleId="xl164">
    <w:name w:val="xl164"/>
    <w:basedOn w:val="a0"/>
    <w:rsid w:val="00ED4C8B"/>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8"/>
      <w:szCs w:val="18"/>
    </w:rPr>
  </w:style>
  <w:style w:type="paragraph" w:customStyle="1" w:styleId="xl165">
    <w:name w:val="xl165"/>
    <w:basedOn w:val="a0"/>
    <w:rsid w:val="00ED4C8B"/>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8"/>
      <w:szCs w:val="18"/>
    </w:rPr>
  </w:style>
  <w:style w:type="paragraph" w:customStyle="1" w:styleId="xl166">
    <w:name w:val="xl166"/>
    <w:basedOn w:val="a0"/>
    <w:rsid w:val="00ED4C8B"/>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8"/>
      <w:szCs w:val="18"/>
    </w:rPr>
  </w:style>
  <w:style w:type="paragraph" w:customStyle="1" w:styleId="xl167">
    <w:name w:val="xl167"/>
    <w:basedOn w:val="a0"/>
    <w:rsid w:val="00ED4C8B"/>
    <w:pPr>
      <w:shd w:val="clear" w:color="000000" w:fill="FFFFFF"/>
      <w:spacing w:before="100" w:beforeAutospacing="1" w:after="100" w:afterAutospacing="1"/>
    </w:pPr>
    <w:rPr>
      <w:rFonts w:ascii="Times New Roman" w:eastAsia="Times New Roman" w:hAnsi="Times New Roman" w:cs="Times New Roman"/>
      <w:sz w:val="18"/>
      <w:szCs w:val="18"/>
    </w:rPr>
  </w:style>
  <w:style w:type="paragraph" w:customStyle="1" w:styleId="xl168">
    <w:name w:val="xl168"/>
    <w:basedOn w:val="a0"/>
    <w:rsid w:val="00ED4C8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8"/>
      <w:szCs w:val="18"/>
    </w:rPr>
  </w:style>
  <w:style w:type="paragraph" w:customStyle="1" w:styleId="xl169">
    <w:name w:val="xl169"/>
    <w:basedOn w:val="a0"/>
    <w:rsid w:val="00ED4C8B"/>
    <w:pPr>
      <w:pBdr>
        <w:right w:val="single" w:sz="8" w:space="0" w:color="595959"/>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170">
    <w:name w:val="xl170"/>
    <w:basedOn w:val="a0"/>
    <w:rsid w:val="00ED4C8B"/>
    <w:pPr>
      <w:pBdr>
        <w:right w:val="single" w:sz="8" w:space="0" w:color="595959"/>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171">
    <w:name w:val="xl171"/>
    <w:basedOn w:val="a0"/>
    <w:rsid w:val="00ED4C8B"/>
    <w:pPr>
      <w:shd w:val="clear" w:color="000000" w:fill="FFFFFF"/>
      <w:spacing w:before="100" w:beforeAutospacing="1" w:after="100" w:afterAutospacing="1"/>
    </w:pPr>
    <w:rPr>
      <w:rFonts w:ascii="Times New Roman" w:eastAsia="Times New Roman" w:hAnsi="Times New Roman" w:cs="Times New Roman"/>
      <w:sz w:val="18"/>
      <w:szCs w:val="18"/>
    </w:rPr>
  </w:style>
  <w:style w:type="paragraph" w:customStyle="1" w:styleId="xl172">
    <w:name w:val="xl172"/>
    <w:basedOn w:val="a0"/>
    <w:rsid w:val="00ED4C8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8"/>
      <w:szCs w:val="18"/>
    </w:rPr>
  </w:style>
  <w:style w:type="paragraph" w:customStyle="1" w:styleId="xl173">
    <w:name w:val="xl173"/>
    <w:basedOn w:val="a0"/>
    <w:rsid w:val="00ED4C8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174">
    <w:name w:val="xl174"/>
    <w:basedOn w:val="a0"/>
    <w:rsid w:val="00ED4C8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175">
    <w:name w:val="xl175"/>
    <w:basedOn w:val="a0"/>
    <w:rsid w:val="00ED4C8B"/>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eastAsia="Times New Roman" w:hAnsi="Times New Roman" w:cs="Times New Roman"/>
      <w:sz w:val="18"/>
      <w:szCs w:val="18"/>
    </w:rPr>
  </w:style>
  <w:style w:type="paragraph" w:customStyle="1" w:styleId="xl176">
    <w:name w:val="xl176"/>
    <w:basedOn w:val="a0"/>
    <w:rsid w:val="00ED4C8B"/>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eastAsia="Times New Roman" w:hAnsi="Times New Roman" w:cs="Times New Roman"/>
      <w:sz w:val="18"/>
      <w:szCs w:val="18"/>
    </w:rPr>
  </w:style>
  <w:style w:type="paragraph" w:customStyle="1" w:styleId="xl177">
    <w:name w:val="xl177"/>
    <w:basedOn w:val="a0"/>
    <w:rsid w:val="00ED4C8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Times New Roman" w:eastAsia="Times New Roman" w:hAnsi="Times New Roman" w:cs="Times New Roman"/>
      <w:sz w:val="18"/>
      <w:szCs w:val="18"/>
    </w:rPr>
  </w:style>
  <w:style w:type="paragraph" w:customStyle="1" w:styleId="xl178">
    <w:name w:val="xl178"/>
    <w:basedOn w:val="a0"/>
    <w:rsid w:val="00ED4C8B"/>
    <w:pPr>
      <w:pBdr>
        <w:top w:val="single" w:sz="4" w:space="0" w:color="auto"/>
        <w:left w:val="single" w:sz="8" w:space="0" w:color="595959"/>
        <w:bottom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179">
    <w:name w:val="xl179"/>
    <w:basedOn w:val="a0"/>
    <w:rsid w:val="00ED4C8B"/>
    <w:pPr>
      <w:pBdr>
        <w:top w:val="single" w:sz="4" w:space="0" w:color="auto"/>
        <w:left w:val="single" w:sz="8" w:space="0" w:color="595959"/>
        <w:bottom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180">
    <w:name w:val="xl180"/>
    <w:basedOn w:val="a0"/>
    <w:rsid w:val="00ED4C8B"/>
    <w:pPr>
      <w:pBdr>
        <w:top w:val="single" w:sz="4" w:space="0" w:color="auto"/>
        <w:bottom w:val="single" w:sz="8" w:space="0" w:color="595959"/>
        <w:right w:val="single" w:sz="8" w:space="0" w:color="595959"/>
      </w:pBdr>
      <w:spacing w:before="100" w:beforeAutospacing="1" w:after="100" w:afterAutospacing="1"/>
      <w:jc w:val="right"/>
    </w:pPr>
    <w:rPr>
      <w:rFonts w:ascii="Times New Roman" w:eastAsia="Times New Roman" w:hAnsi="Times New Roman" w:cs="Times New Roman"/>
      <w:sz w:val="18"/>
      <w:szCs w:val="18"/>
    </w:rPr>
  </w:style>
  <w:style w:type="paragraph" w:customStyle="1" w:styleId="xl181">
    <w:name w:val="xl181"/>
    <w:basedOn w:val="a0"/>
    <w:rsid w:val="00ED4C8B"/>
    <w:pPr>
      <w:pBdr>
        <w:top w:val="single" w:sz="8" w:space="0" w:color="595959"/>
        <w:left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b/>
      <w:bCs/>
      <w:sz w:val="18"/>
      <w:szCs w:val="18"/>
    </w:rPr>
  </w:style>
  <w:style w:type="paragraph" w:customStyle="1" w:styleId="xl182">
    <w:name w:val="xl182"/>
    <w:basedOn w:val="a0"/>
    <w:rsid w:val="00ED4C8B"/>
    <w:pPr>
      <w:pBdr>
        <w:left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b/>
      <w:bCs/>
      <w:sz w:val="18"/>
      <w:szCs w:val="18"/>
    </w:rPr>
  </w:style>
  <w:style w:type="paragraph" w:customStyle="1" w:styleId="xl183">
    <w:name w:val="xl183"/>
    <w:basedOn w:val="a0"/>
    <w:rsid w:val="00ED4C8B"/>
    <w:pPr>
      <w:pBdr>
        <w:top w:val="single" w:sz="8" w:space="0" w:color="595959"/>
        <w:left w:val="single" w:sz="8" w:space="0" w:color="595959"/>
        <w:right w:val="single" w:sz="8" w:space="0" w:color="595959"/>
      </w:pBdr>
      <w:spacing w:before="100" w:beforeAutospacing="1" w:after="100" w:afterAutospacing="1"/>
      <w:jc w:val="right"/>
    </w:pPr>
    <w:rPr>
      <w:rFonts w:ascii="Times New Roman" w:eastAsia="Times New Roman" w:hAnsi="Times New Roman" w:cs="Times New Roman"/>
      <w:b/>
      <w:bCs/>
      <w:sz w:val="18"/>
      <w:szCs w:val="18"/>
    </w:rPr>
  </w:style>
  <w:style w:type="paragraph" w:customStyle="1" w:styleId="xl184">
    <w:name w:val="xl184"/>
    <w:basedOn w:val="a0"/>
    <w:rsid w:val="00ED4C8B"/>
    <w:pPr>
      <w:pBdr>
        <w:left w:val="single" w:sz="8" w:space="0" w:color="595959"/>
        <w:right w:val="single" w:sz="8" w:space="0" w:color="595959"/>
      </w:pBdr>
      <w:spacing w:before="100" w:beforeAutospacing="1" w:after="100" w:afterAutospacing="1"/>
      <w:jc w:val="right"/>
    </w:pPr>
    <w:rPr>
      <w:rFonts w:ascii="Times New Roman" w:eastAsia="Times New Roman" w:hAnsi="Times New Roman" w:cs="Times New Roman"/>
      <w:b/>
      <w:bCs/>
      <w:sz w:val="18"/>
      <w:szCs w:val="18"/>
    </w:rPr>
  </w:style>
  <w:style w:type="paragraph" w:customStyle="1" w:styleId="xl185">
    <w:name w:val="xl185"/>
    <w:basedOn w:val="a0"/>
    <w:rsid w:val="00ED4C8B"/>
    <w:pPr>
      <w:pBdr>
        <w:top w:val="single" w:sz="8" w:space="0" w:color="595959"/>
        <w:left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b/>
      <w:bCs/>
      <w:sz w:val="18"/>
      <w:szCs w:val="18"/>
    </w:rPr>
  </w:style>
  <w:style w:type="paragraph" w:customStyle="1" w:styleId="xl186">
    <w:name w:val="xl186"/>
    <w:basedOn w:val="a0"/>
    <w:rsid w:val="00ED4C8B"/>
    <w:pPr>
      <w:pBdr>
        <w:left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b/>
      <w:bCs/>
      <w:sz w:val="18"/>
      <w:szCs w:val="18"/>
    </w:rPr>
  </w:style>
  <w:style w:type="paragraph" w:customStyle="1" w:styleId="xl187">
    <w:name w:val="xl187"/>
    <w:basedOn w:val="a0"/>
    <w:rsid w:val="00ED4C8B"/>
    <w:pPr>
      <w:pBdr>
        <w:left w:val="single" w:sz="8" w:space="0" w:color="595959"/>
        <w:bottom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188">
    <w:name w:val="xl188"/>
    <w:basedOn w:val="a0"/>
    <w:rsid w:val="00ED4C8B"/>
    <w:pPr>
      <w:pBdr>
        <w:top w:val="single" w:sz="8" w:space="0" w:color="595959"/>
        <w:left w:val="single" w:sz="8" w:space="0" w:color="595959"/>
        <w:right w:val="single" w:sz="8" w:space="0" w:color="595959"/>
      </w:pBdr>
      <w:spacing w:before="100" w:beforeAutospacing="1" w:after="100" w:afterAutospacing="1"/>
    </w:pPr>
    <w:rPr>
      <w:rFonts w:ascii="Times New Roman" w:eastAsia="Times New Roman" w:hAnsi="Times New Roman" w:cs="Times New Roman"/>
      <w:sz w:val="18"/>
      <w:szCs w:val="18"/>
    </w:rPr>
  </w:style>
  <w:style w:type="paragraph" w:customStyle="1" w:styleId="xl189">
    <w:name w:val="xl189"/>
    <w:basedOn w:val="a0"/>
    <w:rsid w:val="00ED4C8B"/>
    <w:pPr>
      <w:pBdr>
        <w:left w:val="single" w:sz="8" w:space="0" w:color="595959"/>
        <w:right w:val="single" w:sz="8" w:space="0" w:color="595959"/>
      </w:pBdr>
      <w:spacing w:before="100" w:beforeAutospacing="1" w:after="100" w:afterAutospacing="1"/>
    </w:pPr>
    <w:rPr>
      <w:rFonts w:ascii="Times New Roman" w:eastAsia="Times New Roman" w:hAnsi="Times New Roman" w:cs="Times New Roman"/>
      <w:sz w:val="18"/>
      <w:szCs w:val="18"/>
    </w:rPr>
  </w:style>
  <w:style w:type="paragraph" w:customStyle="1" w:styleId="xl190">
    <w:name w:val="xl190"/>
    <w:basedOn w:val="a0"/>
    <w:rsid w:val="00ED4C8B"/>
    <w:pPr>
      <w:pBdr>
        <w:left w:val="single" w:sz="8" w:space="0" w:color="595959"/>
        <w:bottom w:val="single" w:sz="8" w:space="0" w:color="595959"/>
        <w:right w:val="single" w:sz="8" w:space="0" w:color="595959"/>
      </w:pBdr>
      <w:spacing w:before="100" w:beforeAutospacing="1" w:after="100" w:afterAutospacing="1"/>
    </w:pPr>
    <w:rPr>
      <w:rFonts w:ascii="Times New Roman" w:eastAsia="Times New Roman" w:hAnsi="Times New Roman" w:cs="Times New Roman"/>
      <w:sz w:val="18"/>
      <w:szCs w:val="18"/>
    </w:rPr>
  </w:style>
  <w:style w:type="paragraph" w:customStyle="1" w:styleId="xl191">
    <w:name w:val="xl191"/>
    <w:basedOn w:val="a0"/>
    <w:rsid w:val="00ED4C8B"/>
    <w:pPr>
      <w:pBdr>
        <w:top w:val="single" w:sz="8" w:space="0" w:color="595959"/>
        <w:left w:val="single" w:sz="8" w:space="0" w:color="595959"/>
        <w:right w:val="single" w:sz="8" w:space="0" w:color="595959"/>
      </w:pBdr>
      <w:spacing w:before="100" w:beforeAutospacing="1" w:after="100" w:afterAutospacing="1"/>
      <w:jc w:val="right"/>
    </w:pPr>
    <w:rPr>
      <w:rFonts w:ascii="Times New Roman" w:eastAsia="Times New Roman" w:hAnsi="Times New Roman" w:cs="Times New Roman"/>
      <w:sz w:val="18"/>
      <w:szCs w:val="18"/>
    </w:rPr>
  </w:style>
  <w:style w:type="paragraph" w:customStyle="1" w:styleId="xl192">
    <w:name w:val="xl192"/>
    <w:basedOn w:val="a0"/>
    <w:rsid w:val="00ED4C8B"/>
    <w:pPr>
      <w:pBdr>
        <w:left w:val="single" w:sz="8" w:space="0" w:color="595959"/>
        <w:right w:val="single" w:sz="8" w:space="0" w:color="595959"/>
      </w:pBdr>
      <w:spacing w:before="100" w:beforeAutospacing="1" w:after="100" w:afterAutospacing="1"/>
      <w:jc w:val="right"/>
    </w:pPr>
    <w:rPr>
      <w:rFonts w:ascii="Times New Roman" w:eastAsia="Times New Roman" w:hAnsi="Times New Roman" w:cs="Times New Roman"/>
      <w:sz w:val="18"/>
      <w:szCs w:val="18"/>
    </w:rPr>
  </w:style>
  <w:style w:type="paragraph" w:customStyle="1" w:styleId="xl193">
    <w:name w:val="xl193"/>
    <w:basedOn w:val="a0"/>
    <w:rsid w:val="00ED4C8B"/>
    <w:pPr>
      <w:pBdr>
        <w:left w:val="single" w:sz="8" w:space="0" w:color="595959"/>
        <w:bottom w:val="single" w:sz="8" w:space="0" w:color="595959"/>
        <w:right w:val="single" w:sz="8" w:space="0" w:color="595959"/>
      </w:pBdr>
      <w:spacing w:before="100" w:beforeAutospacing="1" w:after="100" w:afterAutospacing="1"/>
      <w:jc w:val="right"/>
    </w:pPr>
    <w:rPr>
      <w:rFonts w:ascii="Times New Roman" w:eastAsia="Times New Roman" w:hAnsi="Times New Roman" w:cs="Times New Roman"/>
      <w:sz w:val="18"/>
      <w:szCs w:val="18"/>
    </w:rPr>
  </w:style>
  <w:style w:type="paragraph" w:customStyle="1" w:styleId="xl194">
    <w:name w:val="xl194"/>
    <w:basedOn w:val="a0"/>
    <w:rsid w:val="00ED4C8B"/>
    <w:pPr>
      <w:pBdr>
        <w:top w:val="single" w:sz="8" w:space="0" w:color="595959"/>
        <w:left w:val="single" w:sz="8" w:space="0" w:color="595959"/>
        <w:right w:val="single" w:sz="8" w:space="0" w:color="595959"/>
      </w:pBdr>
      <w:spacing w:before="100" w:beforeAutospacing="1" w:after="100" w:afterAutospacing="1"/>
      <w:jc w:val="right"/>
    </w:pPr>
    <w:rPr>
      <w:rFonts w:ascii="Times New Roman" w:eastAsia="Times New Roman" w:hAnsi="Times New Roman" w:cs="Times New Roman"/>
      <w:b/>
      <w:bCs/>
      <w:sz w:val="18"/>
      <w:szCs w:val="18"/>
    </w:rPr>
  </w:style>
  <w:style w:type="paragraph" w:customStyle="1" w:styleId="xl195">
    <w:name w:val="xl195"/>
    <w:basedOn w:val="a0"/>
    <w:rsid w:val="00ED4C8B"/>
    <w:pPr>
      <w:pBdr>
        <w:left w:val="single" w:sz="8" w:space="0" w:color="595959"/>
        <w:right w:val="single" w:sz="8" w:space="0" w:color="595959"/>
      </w:pBdr>
      <w:spacing w:before="100" w:beforeAutospacing="1" w:after="100" w:afterAutospacing="1"/>
      <w:jc w:val="right"/>
    </w:pPr>
    <w:rPr>
      <w:rFonts w:ascii="Times New Roman" w:eastAsia="Times New Roman" w:hAnsi="Times New Roman" w:cs="Times New Roman"/>
      <w:b/>
      <w:bCs/>
      <w:sz w:val="18"/>
      <w:szCs w:val="18"/>
    </w:rPr>
  </w:style>
  <w:style w:type="paragraph" w:customStyle="1" w:styleId="xl196">
    <w:name w:val="xl196"/>
    <w:basedOn w:val="a0"/>
    <w:rsid w:val="00ED4C8B"/>
    <w:pPr>
      <w:pBdr>
        <w:top w:val="single" w:sz="8" w:space="0" w:color="595959"/>
        <w:left w:val="single" w:sz="8" w:space="0" w:color="595959"/>
        <w:right w:val="single" w:sz="8" w:space="0" w:color="595959"/>
      </w:pBdr>
      <w:spacing w:before="100" w:beforeAutospacing="1" w:after="100" w:afterAutospacing="1"/>
      <w:jc w:val="right"/>
    </w:pPr>
    <w:rPr>
      <w:rFonts w:ascii="Times New Roman" w:eastAsia="Times New Roman" w:hAnsi="Times New Roman" w:cs="Times New Roman"/>
      <w:b/>
      <w:bCs/>
      <w:sz w:val="18"/>
      <w:szCs w:val="18"/>
    </w:rPr>
  </w:style>
  <w:style w:type="paragraph" w:customStyle="1" w:styleId="xl197">
    <w:name w:val="xl197"/>
    <w:basedOn w:val="a0"/>
    <w:rsid w:val="00ED4C8B"/>
    <w:pPr>
      <w:pBdr>
        <w:left w:val="single" w:sz="8" w:space="0" w:color="595959"/>
        <w:right w:val="single" w:sz="8" w:space="0" w:color="595959"/>
      </w:pBdr>
      <w:spacing w:before="100" w:beforeAutospacing="1" w:after="100" w:afterAutospacing="1"/>
      <w:jc w:val="right"/>
    </w:pPr>
    <w:rPr>
      <w:rFonts w:ascii="Times New Roman" w:eastAsia="Times New Roman" w:hAnsi="Times New Roman" w:cs="Times New Roman"/>
      <w:b/>
      <w:bCs/>
      <w:sz w:val="18"/>
      <w:szCs w:val="18"/>
    </w:rPr>
  </w:style>
  <w:style w:type="paragraph" w:customStyle="1" w:styleId="xl198">
    <w:name w:val="xl198"/>
    <w:basedOn w:val="a0"/>
    <w:rsid w:val="00ED4C8B"/>
    <w:pPr>
      <w:pBdr>
        <w:top w:val="single" w:sz="8" w:space="0" w:color="595959"/>
        <w:left w:val="single" w:sz="8" w:space="0" w:color="595959"/>
        <w:right w:val="single" w:sz="8" w:space="0" w:color="595959"/>
      </w:pBdr>
      <w:shd w:val="clear" w:color="000000" w:fill="FFFFFF"/>
      <w:spacing w:before="100" w:beforeAutospacing="1" w:after="100" w:afterAutospacing="1"/>
      <w:jc w:val="right"/>
    </w:pPr>
    <w:rPr>
      <w:rFonts w:ascii="Times New Roman" w:eastAsia="Times New Roman" w:hAnsi="Times New Roman" w:cs="Times New Roman"/>
      <w:b/>
      <w:bCs/>
      <w:sz w:val="18"/>
      <w:szCs w:val="18"/>
    </w:rPr>
  </w:style>
  <w:style w:type="paragraph" w:customStyle="1" w:styleId="xl199">
    <w:name w:val="xl199"/>
    <w:basedOn w:val="a0"/>
    <w:rsid w:val="00ED4C8B"/>
    <w:pPr>
      <w:pBdr>
        <w:left w:val="single" w:sz="8" w:space="0" w:color="595959"/>
        <w:right w:val="single" w:sz="8" w:space="0" w:color="595959"/>
      </w:pBdr>
      <w:shd w:val="clear" w:color="000000" w:fill="FFFFFF"/>
      <w:spacing w:before="100" w:beforeAutospacing="1" w:after="100" w:afterAutospacing="1"/>
      <w:jc w:val="right"/>
    </w:pPr>
    <w:rPr>
      <w:rFonts w:ascii="Times New Roman" w:eastAsia="Times New Roman" w:hAnsi="Times New Roman" w:cs="Times New Roman"/>
      <w:b/>
      <w:bCs/>
      <w:sz w:val="18"/>
      <w:szCs w:val="18"/>
    </w:rPr>
  </w:style>
  <w:style w:type="paragraph" w:customStyle="1" w:styleId="xl200">
    <w:name w:val="xl200"/>
    <w:basedOn w:val="a0"/>
    <w:rsid w:val="00ED4C8B"/>
    <w:pPr>
      <w:pBdr>
        <w:top w:val="single" w:sz="8" w:space="0" w:color="595959"/>
        <w:left w:val="single" w:sz="8" w:space="0" w:color="595959"/>
        <w:right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201">
    <w:name w:val="xl201"/>
    <w:basedOn w:val="a0"/>
    <w:rsid w:val="00ED4C8B"/>
    <w:pPr>
      <w:pBdr>
        <w:bottom w:val="single" w:sz="8" w:space="0" w:color="595959"/>
      </w:pBdr>
      <w:spacing w:before="100" w:beforeAutospacing="1" w:after="100" w:afterAutospacing="1"/>
    </w:pPr>
    <w:rPr>
      <w:rFonts w:ascii="Times New Roman" w:eastAsia="Times New Roman" w:hAnsi="Times New Roman" w:cs="Times New Roman"/>
      <w:b/>
      <w:bCs/>
      <w:sz w:val="18"/>
      <w:szCs w:val="18"/>
    </w:rPr>
  </w:style>
  <w:style w:type="paragraph" w:customStyle="1" w:styleId="xl202">
    <w:name w:val="xl202"/>
    <w:basedOn w:val="a0"/>
    <w:rsid w:val="00ED4C8B"/>
    <w:pPr>
      <w:pBdr>
        <w:top w:val="single" w:sz="8" w:space="0" w:color="595959"/>
        <w:left w:val="single" w:sz="8" w:space="0" w:color="595959"/>
        <w:right w:val="single" w:sz="8" w:space="0" w:color="595959"/>
      </w:pBdr>
      <w:shd w:val="clear" w:color="000000" w:fill="FFFFFF"/>
      <w:spacing w:before="100" w:beforeAutospacing="1" w:after="100" w:afterAutospacing="1"/>
      <w:jc w:val="right"/>
    </w:pPr>
    <w:rPr>
      <w:rFonts w:ascii="Times New Roman" w:eastAsia="Times New Roman" w:hAnsi="Times New Roman" w:cs="Times New Roman"/>
      <w:sz w:val="18"/>
      <w:szCs w:val="18"/>
    </w:rPr>
  </w:style>
  <w:style w:type="paragraph" w:customStyle="1" w:styleId="xl203">
    <w:name w:val="xl203"/>
    <w:basedOn w:val="a0"/>
    <w:rsid w:val="00ED4C8B"/>
    <w:pPr>
      <w:pBdr>
        <w:left w:val="single" w:sz="8" w:space="0" w:color="595959"/>
        <w:right w:val="single" w:sz="8" w:space="0" w:color="595959"/>
      </w:pBdr>
      <w:shd w:val="clear" w:color="000000" w:fill="FFFFFF"/>
      <w:spacing w:before="100" w:beforeAutospacing="1" w:after="100" w:afterAutospacing="1"/>
      <w:jc w:val="right"/>
    </w:pPr>
    <w:rPr>
      <w:rFonts w:ascii="Times New Roman" w:eastAsia="Times New Roman" w:hAnsi="Times New Roman" w:cs="Times New Roman"/>
      <w:sz w:val="18"/>
      <w:szCs w:val="18"/>
    </w:rPr>
  </w:style>
  <w:style w:type="paragraph" w:customStyle="1" w:styleId="xl204">
    <w:name w:val="xl204"/>
    <w:basedOn w:val="a0"/>
    <w:rsid w:val="00ED4C8B"/>
    <w:pPr>
      <w:pBdr>
        <w:left w:val="single" w:sz="8" w:space="0" w:color="595959"/>
        <w:bottom w:val="single" w:sz="8" w:space="0" w:color="595959"/>
        <w:right w:val="single" w:sz="8" w:space="0" w:color="595959"/>
      </w:pBdr>
      <w:shd w:val="clear" w:color="000000" w:fill="FFFFFF"/>
      <w:spacing w:before="100" w:beforeAutospacing="1" w:after="100" w:afterAutospacing="1"/>
      <w:jc w:val="right"/>
    </w:pPr>
    <w:rPr>
      <w:rFonts w:ascii="Times New Roman" w:eastAsia="Times New Roman" w:hAnsi="Times New Roman" w:cs="Times New Roman"/>
      <w:sz w:val="18"/>
      <w:szCs w:val="18"/>
    </w:rPr>
  </w:style>
  <w:style w:type="paragraph" w:customStyle="1" w:styleId="xl205">
    <w:name w:val="xl205"/>
    <w:basedOn w:val="a0"/>
    <w:rsid w:val="00ED4C8B"/>
    <w:pPr>
      <w:pBdr>
        <w:top w:val="single" w:sz="8" w:space="0" w:color="595959"/>
        <w:left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b/>
      <w:bCs/>
      <w:sz w:val="18"/>
      <w:szCs w:val="18"/>
    </w:rPr>
  </w:style>
  <w:style w:type="paragraph" w:customStyle="1" w:styleId="xl206">
    <w:name w:val="xl206"/>
    <w:basedOn w:val="a0"/>
    <w:rsid w:val="00ED4C8B"/>
    <w:pPr>
      <w:pBdr>
        <w:left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b/>
      <w:bCs/>
      <w:sz w:val="18"/>
      <w:szCs w:val="18"/>
    </w:rPr>
  </w:style>
  <w:style w:type="paragraph" w:customStyle="1" w:styleId="xl207">
    <w:name w:val="xl207"/>
    <w:basedOn w:val="a0"/>
    <w:rsid w:val="00ED4C8B"/>
    <w:pPr>
      <w:pBdr>
        <w:left w:val="single" w:sz="8" w:space="0" w:color="595959"/>
        <w:bottom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b/>
      <w:bCs/>
      <w:sz w:val="18"/>
      <w:szCs w:val="18"/>
    </w:rPr>
  </w:style>
  <w:style w:type="paragraph" w:customStyle="1" w:styleId="xl208">
    <w:name w:val="xl208"/>
    <w:basedOn w:val="a0"/>
    <w:rsid w:val="00ED4C8B"/>
    <w:pPr>
      <w:pBdr>
        <w:top w:val="single" w:sz="8" w:space="0" w:color="595959"/>
        <w:left w:val="single" w:sz="8" w:space="0" w:color="595959"/>
        <w:right w:val="single" w:sz="8" w:space="0" w:color="595959"/>
      </w:pBdr>
      <w:spacing w:before="100" w:beforeAutospacing="1" w:after="100" w:afterAutospacing="1"/>
      <w:textAlignment w:val="top"/>
    </w:pPr>
    <w:rPr>
      <w:rFonts w:ascii="Times New Roman" w:eastAsia="Times New Roman" w:hAnsi="Times New Roman" w:cs="Times New Roman"/>
      <w:b/>
      <w:bCs/>
      <w:sz w:val="18"/>
      <w:szCs w:val="18"/>
    </w:rPr>
  </w:style>
  <w:style w:type="paragraph" w:customStyle="1" w:styleId="xl209">
    <w:name w:val="xl209"/>
    <w:basedOn w:val="a0"/>
    <w:rsid w:val="00ED4C8B"/>
    <w:pPr>
      <w:pBdr>
        <w:left w:val="single" w:sz="8" w:space="0" w:color="595959"/>
        <w:right w:val="single" w:sz="8" w:space="0" w:color="595959"/>
      </w:pBdr>
      <w:spacing w:before="100" w:beforeAutospacing="1" w:after="100" w:afterAutospacing="1"/>
      <w:textAlignment w:val="top"/>
    </w:pPr>
    <w:rPr>
      <w:rFonts w:ascii="Times New Roman" w:eastAsia="Times New Roman" w:hAnsi="Times New Roman" w:cs="Times New Roman"/>
      <w:b/>
      <w:bCs/>
      <w:sz w:val="18"/>
      <w:szCs w:val="18"/>
    </w:rPr>
  </w:style>
  <w:style w:type="paragraph" w:customStyle="1" w:styleId="xl210">
    <w:name w:val="xl210"/>
    <w:basedOn w:val="a0"/>
    <w:rsid w:val="00ED4C8B"/>
    <w:pPr>
      <w:pBdr>
        <w:left w:val="single" w:sz="8" w:space="0" w:color="595959"/>
        <w:bottom w:val="single" w:sz="8" w:space="0" w:color="595959"/>
        <w:right w:val="single" w:sz="8" w:space="0" w:color="595959"/>
      </w:pBdr>
      <w:spacing w:before="100" w:beforeAutospacing="1" w:after="100" w:afterAutospacing="1"/>
      <w:textAlignment w:val="top"/>
    </w:pPr>
    <w:rPr>
      <w:rFonts w:ascii="Times New Roman" w:eastAsia="Times New Roman" w:hAnsi="Times New Roman" w:cs="Times New Roman"/>
      <w:b/>
      <w:bCs/>
      <w:sz w:val="18"/>
      <w:szCs w:val="18"/>
    </w:rPr>
  </w:style>
  <w:style w:type="paragraph" w:customStyle="1" w:styleId="xl211">
    <w:name w:val="xl211"/>
    <w:basedOn w:val="a0"/>
    <w:rsid w:val="00ED4C8B"/>
    <w:pPr>
      <w:pBdr>
        <w:top w:val="single" w:sz="8" w:space="0" w:color="595959"/>
        <w:left w:val="single" w:sz="8" w:space="0" w:color="595959"/>
        <w:right w:val="single" w:sz="8" w:space="0" w:color="595959"/>
      </w:pBdr>
      <w:spacing w:before="100" w:beforeAutospacing="1" w:after="100" w:afterAutospacing="1"/>
    </w:pPr>
    <w:rPr>
      <w:rFonts w:ascii="Times New Roman" w:eastAsia="Times New Roman" w:hAnsi="Times New Roman" w:cs="Times New Roman"/>
      <w:b/>
      <w:bCs/>
      <w:sz w:val="18"/>
      <w:szCs w:val="18"/>
    </w:rPr>
  </w:style>
  <w:style w:type="paragraph" w:customStyle="1" w:styleId="xl212">
    <w:name w:val="xl212"/>
    <w:basedOn w:val="a0"/>
    <w:rsid w:val="00ED4C8B"/>
    <w:pPr>
      <w:pBdr>
        <w:left w:val="single" w:sz="8" w:space="0" w:color="595959"/>
        <w:right w:val="single" w:sz="8" w:space="0" w:color="595959"/>
      </w:pBdr>
      <w:spacing w:before="100" w:beforeAutospacing="1" w:after="100" w:afterAutospacing="1"/>
    </w:pPr>
    <w:rPr>
      <w:rFonts w:ascii="Times New Roman" w:eastAsia="Times New Roman" w:hAnsi="Times New Roman" w:cs="Times New Roman"/>
      <w:b/>
      <w:bCs/>
      <w:sz w:val="18"/>
      <w:szCs w:val="18"/>
    </w:rPr>
  </w:style>
  <w:style w:type="paragraph" w:customStyle="1" w:styleId="xl213">
    <w:name w:val="xl213"/>
    <w:basedOn w:val="a0"/>
    <w:rsid w:val="00ED4C8B"/>
    <w:pPr>
      <w:pBdr>
        <w:top w:val="single" w:sz="8" w:space="0" w:color="595959"/>
        <w:left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b/>
      <w:bCs/>
      <w:sz w:val="18"/>
      <w:szCs w:val="18"/>
    </w:rPr>
  </w:style>
  <w:style w:type="paragraph" w:customStyle="1" w:styleId="xl214">
    <w:name w:val="xl214"/>
    <w:basedOn w:val="a0"/>
    <w:rsid w:val="00ED4C8B"/>
    <w:pPr>
      <w:pBdr>
        <w:left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b/>
      <w:bCs/>
      <w:sz w:val="18"/>
      <w:szCs w:val="18"/>
    </w:rPr>
  </w:style>
  <w:style w:type="paragraph" w:customStyle="1" w:styleId="xl215">
    <w:name w:val="xl215"/>
    <w:basedOn w:val="a0"/>
    <w:rsid w:val="00ED4C8B"/>
    <w:pPr>
      <w:pBdr>
        <w:left w:val="single" w:sz="8" w:space="0" w:color="595959"/>
        <w:bottom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216">
    <w:name w:val="xl216"/>
    <w:basedOn w:val="a0"/>
    <w:rsid w:val="00ED4C8B"/>
    <w:pPr>
      <w:pBdr>
        <w:top w:val="single" w:sz="8" w:space="0" w:color="595959"/>
        <w:left w:val="single" w:sz="8" w:space="0" w:color="595959"/>
        <w:right w:val="single" w:sz="8" w:space="0" w:color="595959"/>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17">
    <w:name w:val="xl217"/>
    <w:basedOn w:val="a0"/>
    <w:rsid w:val="00ED4C8B"/>
    <w:pPr>
      <w:pBdr>
        <w:left w:val="single" w:sz="8" w:space="0" w:color="595959"/>
        <w:right w:val="single" w:sz="8" w:space="0" w:color="595959"/>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18">
    <w:name w:val="xl218"/>
    <w:basedOn w:val="a0"/>
    <w:rsid w:val="00ED4C8B"/>
    <w:pPr>
      <w:pBdr>
        <w:left w:val="single" w:sz="8" w:space="0" w:color="595959"/>
        <w:bottom w:val="single" w:sz="8" w:space="0" w:color="595959"/>
        <w:right w:val="single" w:sz="8" w:space="0" w:color="595959"/>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19">
    <w:name w:val="xl219"/>
    <w:basedOn w:val="a0"/>
    <w:rsid w:val="00ED4C8B"/>
    <w:pPr>
      <w:pBdr>
        <w:left w:val="single" w:sz="8" w:space="0" w:color="595959"/>
        <w:right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220">
    <w:name w:val="xl220"/>
    <w:basedOn w:val="a0"/>
    <w:rsid w:val="00ED4C8B"/>
    <w:pPr>
      <w:pBdr>
        <w:top w:val="single" w:sz="8" w:space="0" w:color="595959"/>
        <w:left w:val="single" w:sz="8" w:space="0" w:color="595959"/>
        <w:right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221">
    <w:name w:val="xl221"/>
    <w:basedOn w:val="a0"/>
    <w:rsid w:val="00ED4C8B"/>
    <w:pPr>
      <w:pBdr>
        <w:left w:val="single" w:sz="8" w:space="0" w:color="595959"/>
        <w:right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222">
    <w:name w:val="xl222"/>
    <w:basedOn w:val="a0"/>
    <w:rsid w:val="00ED4C8B"/>
    <w:pPr>
      <w:pBdr>
        <w:top w:val="single" w:sz="8" w:space="0" w:color="595959"/>
        <w:left w:val="single" w:sz="8" w:space="0" w:color="595959"/>
        <w:right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223">
    <w:name w:val="xl223"/>
    <w:basedOn w:val="a0"/>
    <w:rsid w:val="00ED4C8B"/>
    <w:pPr>
      <w:pBdr>
        <w:left w:val="single" w:sz="8" w:space="0" w:color="595959"/>
        <w:right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224">
    <w:name w:val="xl224"/>
    <w:basedOn w:val="a0"/>
    <w:rsid w:val="00ED4C8B"/>
    <w:pPr>
      <w:pBdr>
        <w:left w:val="single" w:sz="8" w:space="0" w:color="595959"/>
        <w:bottom w:val="single" w:sz="8" w:space="0" w:color="595959"/>
        <w:right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225">
    <w:name w:val="xl225"/>
    <w:basedOn w:val="a0"/>
    <w:rsid w:val="00ED4C8B"/>
    <w:pPr>
      <w:pBdr>
        <w:top w:val="single" w:sz="8" w:space="0" w:color="595959"/>
        <w:left w:val="single" w:sz="8" w:space="0" w:color="595959"/>
        <w:right w:val="single" w:sz="8" w:space="0" w:color="595959"/>
      </w:pBdr>
      <w:spacing w:before="100" w:beforeAutospacing="1" w:after="100" w:afterAutospacing="1"/>
    </w:pPr>
    <w:rPr>
      <w:rFonts w:ascii="Times New Roman" w:eastAsia="Times New Roman" w:hAnsi="Times New Roman" w:cs="Times New Roman"/>
      <w:sz w:val="18"/>
      <w:szCs w:val="18"/>
    </w:rPr>
  </w:style>
  <w:style w:type="paragraph" w:customStyle="1" w:styleId="xl226">
    <w:name w:val="xl226"/>
    <w:basedOn w:val="a0"/>
    <w:rsid w:val="00ED4C8B"/>
    <w:pPr>
      <w:pBdr>
        <w:left w:val="single" w:sz="8" w:space="0" w:color="595959"/>
        <w:right w:val="single" w:sz="8" w:space="0" w:color="595959"/>
      </w:pBdr>
      <w:spacing w:before="100" w:beforeAutospacing="1" w:after="100" w:afterAutospacing="1"/>
    </w:pPr>
    <w:rPr>
      <w:rFonts w:ascii="Times New Roman" w:eastAsia="Times New Roman" w:hAnsi="Times New Roman" w:cs="Times New Roman"/>
      <w:sz w:val="18"/>
      <w:szCs w:val="18"/>
    </w:rPr>
  </w:style>
  <w:style w:type="paragraph" w:customStyle="1" w:styleId="xl227">
    <w:name w:val="xl227"/>
    <w:basedOn w:val="a0"/>
    <w:rsid w:val="00ED4C8B"/>
    <w:pPr>
      <w:pBdr>
        <w:left w:val="single" w:sz="8" w:space="0" w:color="595959"/>
        <w:bottom w:val="single" w:sz="8" w:space="0" w:color="595959"/>
        <w:right w:val="single" w:sz="8" w:space="0" w:color="595959"/>
      </w:pBdr>
      <w:spacing w:before="100" w:beforeAutospacing="1" w:after="100" w:afterAutospacing="1"/>
    </w:pPr>
    <w:rPr>
      <w:rFonts w:ascii="Times New Roman" w:eastAsia="Times New Roman" w:hAnsi="Times New Roman" w:cs="Times New Roman"/>
      <w:sz w:val="18"/>
      <w:szCs w:val="18"/>
    </w:rPr>
  </w:style>
  <w:style w:type="paragraph" w:customStyle="1" w:styleId="xl228">
    <w:name w:val="xl228"/>
    <w:basedOn w:val="a0"/>
    <w:rsid w:val="00ED4C8B"/>
    <w:pPr>
      <w:pBdr>
        <w:top w:val="single" w:sz="4" w:space="0" w:color="auto"/>
        <w:left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229">
    <w:name w:val="xl229"/>
    <w:basedOn w:val="a0"/>
    <w:rsid w:val="00ED4C8B"/>
    <w:pPr>
      <w:pBdr>
        <w:left w:val="single" w:sz="8" w:space="0" w:color="595959"/>
        <w:bottom w:val="single" w:sz="4" w:space="0" w:color="auto"/>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230">
    <w:name w:val="xl230"/>
    <w:basedOn w:val="a0"/>
    <w:rsid w:val="00ED4C8B"/>
    <w:pPr>
      <w:pBdr>
        <w:top w:val="single" w:sz="4" w:space="0" w:color="auto"/>
        <w:left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231">
    <w:name w:val="xl231"/>
    <w:basedOn w:val="a0"/>
    <w:rsid w:val="00ED4C8B"/>
    <w:pPr>
      <w:pBdr>
        <w:left w:val="single" w:sz="8" w:space="0" w:color="595959"/>
        <w:bottom w:val="single" w:sz="4" w:space="0" w:color="auto"/>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232">
    <w:name w:val="xl232"/>
    <w:basedOn w:val="a0"/>
    <w:rsid w:val="00ED4C8B"/>
    <w:pPr>
      <w:pBdr>
        <w:top w:val="single" w:sz="4" w:space="0" w:color="auto"/>
        <w:left w:val="single" w:sz="8" w:space="0" w:color="595959"/>
        <w:right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233">
    <w:name w:val="xl233"/>
    <w:basedOn w:val="a0"/>
    <w:rsid w:val="00ED4C8B"/>
    <w:pPr>
      <w:pBdr>
        <w:left w:val="single" w:sz="8" w:space="0" w:color="595959"/>
        <w:bottom w:val="single" w:sz="4" w:space="0" w:color="auto"/>
        <w:right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234">
    <w:name w:val="xl234"/>
    <w:basedOn w:val="a0"/>
    <w:rsid w:val="00ED4C8B"/>
    <w:pPr>
      <w:pBdr>
        <w:top w:val="single" w:sz="4" w:space="0" w:color="auto"/>
        <w:left w:val="single" w:sz="4" w:space="0" w:color="auto"/>
        <w:right w:val="single" w:sz="8" w:space="0" w:color="595959"/>
      </w:pBdr>
      <w:spacing w:before="100" w:beforeAutospacing="1" w:after="100" w:afterAutospacing="1"/>
    </w:pPr>
    <w:rPr>
      <w:rFonts w:ascii="Times New Roman" w:eastAsia="Times New Roman" w:hAnsi="Times New Roman" w:cs="Times New Roman"/>
      <w:sz w:val="18"/>
      <w:szCs w:val="18"/>
    </w:rPr>
  </w:style>
  <w:style w:type="paragraph" w:customStyle="1" w:styleId="xl235">
    <w:name w:val="xl235"/>
    <w:basedOn w:val="a0"/>
    <w:rsid w:val="00ED4C8B"/>
    <w:pPr>
      <w:pBdr>
        <w:left w:val="single" w:sz="4" w:space="0" w:color="auto"/>
        <w:bottom w:val="single" w:sz="4" w:space="0" w:color="auto"/>
        <w:right w:val="single" w:sz="8" w:space="0" w:color="595959"/>
      </w:pBdr>
      <w:spacing w:before="100" w:beforeAutospacing="1" w:after="100" w:afterAutospacing="1"/>
    </w:pPr>
    <w:rPr>
      <w:rFonts w:ascii="Times New Roman" w:eastAsia="Times New Roman" w:hAnsi="Times New Roman" w:cs="Times New Roman"/>
      <w:sz w:val="18"/>
      <w:szCs w:val="18"/>
    </w:rPr>
  </w:style>
  <w:style w:type="paragraph" w:customStyle="1" w:styleId="xl236">
    <w:name w:val="xl236"/>
    <w:basedOn w:val="a0"/>
    <w:rsid w:val="00ED4C8B"/>
    <w:pPr>
      <w:pBdr>
        <w:top w:val="single" w:sz="8" w:space="0" w:color="595959"/>
        <w:left w:val="single" w:sz="8" w:space="0" w:color="595959"/>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37">
    <w:name w:val="xl237"/>
    <w:basedOn w:val="a0"/>
    <w:rsid w:val="00ED4C8B"/>
    <w:pPr>
      <w:pBdr>
        <w:left w:val="single" w:sz="8" w:space="0" w:color="595959"/>
        <w:bottom w:val="single" w:sz="8" w:space="0" w:color="595959"/>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38">
    <w:name w:val="xl238"/>
    <w:basedOn w:val="a0"/>
    <w:rsid w:val="00ED4C8B"/>
    <w:pPr>
      <w:pBdr>
        <w:top w:val="single" w:sz="8" w:space="0" w:color="595959"/>
        <w:left w:val="single" w:sz="8" w:space="0" w:color="595959"/>
        <w:bottom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239">
    <w:name w:val="xl239"/>
    <w:basedOn w:val="a0"/>
    <w:rsid w:val="00ED4C8B"/>
    <w:pPr>
      <w:pBdr>
        <w:top w:val="single" w:sz="8" w:space="0" w:color="595959"/>
        <w:bottom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240">
    <w:name w:val="xl240"/>
    <w:basedOn w:val="a0"/>
    <w:rsid w:val="00ED4C8B"/>
    <w:pPr>
      <w:pBdr>
        <w:top w:val="single" w:sz="8" w:space="0" w:color="595959"/>
        <w:bottom w:val="single" w:sz="8" w:space="0" w:color="595959"/>
        <w:right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241">
    <w:name w:val="xl241"/>
    <w:basedOn w:val="a0"/>
    <w:rsid w:val="00ED4C8B"/>
    <w:pPr>
      <w:pBdr>
        <w:top w:val="single" w:sz="8" w:space="0" w:color="595959"/>
        <w:left w:val="single" w:sz="8" w:space="0" w:color="595959"/>
        <w:bottom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242">
    <w:name w:val="xl242"/>
    <w:basedOn w:val="a0"/>
    <w:rsid w:val="00ED4C8B"/>
    <w:pPr>
      <w:pBdr>
        <w:top w:val="single" w:sz="8" w:space="0" w:color="595959"/>
        <w:bottom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243">
    <w:name w:val="xl243"/>
    <w:basedOn w:val="a0"/>
    <w:rsid w:val="00ED4C8B"/>
    <w:pPr>
      <w:pBdr>
        <w:top w:val="single" w:sz="8" w:space="0" w:color="595959"/>
        <w:bottom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244">
    <w:name w:val="xl244"/>
    <w:basedOn w:val="a0"/>
    <w:rsid w:val="00ED4C8B"/>
    <w:pPr>
      <w:pBdr>
        <w:left w:val="single" w:sz="8" w:space="0" w:color="595959"/>
        <w:right w:val="single" w:sz="8" w:space="0" w:color="595959"/>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45">
    <w:name w:val="xl245"/>
    <w:basedOn w:val="a0"/>
    <w:rsid w:val="00ED4C8B"/>
    <w:pPr>
      <w:pBdr>
        <w:left w:val="single" w:sz="8" w:space="0" w:color="595959"/>
        <w:bottom w:val="single" w:sz="8" w:space="0" w:color="595959"/>
        <w:right w:val="single" w:sz="8" w:space="0" w:color="595959"/>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46">
    <w:name w:val="xl246"/>
    <w:basedOn w:val="a0"/>
    <w:rsid w:val="00ED4C8B"/>
    <w:pPr>
      <w:pBdr>
        <w:left w:val="single" w:sz="8" w:space="0" w:color="595959"/>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47">
    <w:name w:val="xl247"/>
    <w:basedOn w:val="a0"/>
    <w:rsid w:val="00ED4C8B"/>
    <w:pPr>
      <w:pBdr>
        <w:left w:val="single" w:sz="8" w:space="0" w:color="595959"/>
        <w:bottom w:val="single" w:sz="8" w:space="0" w:color="595959"/>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48">
    <w:name w:val="xl248"/>
    <w:basedOn w:val="a0"/>
    <w:rsid w:val="00ED4C8B"/>
    <w:pPr>
      <w:pBdr>
        <w:left w:val="single" w:sz="8" w:space="0" w:color="595959"/>
        <w:right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249">
    <w:name w:val="xl249"/>
    <w:basedOn w:val="a0"/>
    <w:rsid w:val="00ED4C8B"/>
    <w:pPr>
      <w:pBdr>
        <w:top w:val="single" w:sz="8" w:space="0" w:color="595959"/>
        <w:left w:val="single" w:sz="8" w:space="0" w:color="595959"/>
        <w:right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250">
    <w:name w:val="xl250"/>
    <w:basedOn w:val="a0"/>
    <w:rsid w:val="00ED4C8B"/>
    <w:pPr>
      <w:pBdr>
        <w:left w:val="single" w:sz="8" w:space="0" w:color="595959"/>
        <w:right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251">
    <w:name w:val="xl251"/>
    <w:basedOn w:val="a0"/>
    <w:rsid w:val="00ED4C8B"/>
    <w:pPr>
      <w:pBdr>
        <w:top w:val="single" w:sz="8" w:space="0" w:color="595959"/>
        <w:left w:val="single" w:sz="8" w:space="0" w:color="595959"/>
        <w:right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252">
    <w:name w:val="xl252"/>
    <w:basedOn w:val="a0"/>
    <w:rsid w:val="00ED4C8B"/>
    <w:pPr>
      <w:pBdr>
        <w:left w:val="single" w:sz="8" w:space="0" w:color="595959"/>
        <w:right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253">
    <w:name w:val="xl253"/>
    <w:basedOn w:val="a0"/>
    <w:rsid w:val="00ED4C8B"/>
    <w:pPr>
      <w:pBdr>
        <w:left w:val="single" w:sz="8" w:space="0" w:color="595959"/>
        <w:bottom w:val="single" w:sz="8" w:space="0" w:color="595959"/>
        <w:right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254">
    <w:name w:val="xl254"/>
    <w:basedOn w:val="a0"/>
    <w:rsid w:val="00ED4C8B"/>
    <w:pPr>
      <w:pBdr>
        <w:top w:val="single" w:sz="8" w:space="0" w:color="595959"/>
        <w:left w:val="single" w:sz="8" w:space="0" w:color="595959"/>
        <w:right w:val="single" w:sz="8" w:space="0" w:color="595959"/>
      </w:pBdr>
      <w:spacing w:before="100" w:beforeAutospacing="1" w:after="100" w:afterAutospacing="1"/>
    </w:pPr>
    <w:rPr>
      <w:rFonts w:ascii="Times New Roman" w:eastAsia="Times New Roman" w:hAnsi="Times New Roman" w:cs="Times New Roman"/>
      <w:sz w:val="18"/>
      <w:szCs w:val="18"/>
    </w:rPr>
  </w:style>
  <w:style w:type="paragraph" w:customStyle="1" w:styleId="xl255">
    <w:name w:val="xl255"/>
    <w:basedOn w:val="a0"/>
    <w:rsid w:val="00ED4C8B"/>
    <w:pPr>
      <w:pBdr>
        <w:left w:val="single" w:sz="8" w:space="0" w:color="595959"/>
        <w:right w:val="single" w:sz="8" w:space="0" w:color="595959"/>
      </w:pBdr>
      <w:spacing w:before="100" w:beforeAutospacing="1" w:after="100" w:afterAutospacing="1"/>
    </w:pPr>
    <w:rPr>
      <w:rFonts w:ascii="Times New Roman" w:eastAsia="Times New Roman" w:hAnsi="Times New Roman" w:cs="Times New Roman"/>
      <w:sz w:val="18"/>
      <w:szCs w:val="18"/>
    </w:rPr>
  </w:style>
  <w:style w:type="paragraph" w:customStyle="1" w:styleId="xl256">
    <w:name w:val="xl256"/>
    <w:basedOn w:val="a0"/>
    <w:rsid w:val="00ED4C8B"/>
    <w:pPr>
      <w:pBdr>
        <w:left w:val="single" w:sz="8" w:space="0" w:color="595959"/>
        <w:bottom w:val="single" w:sz="8" w:space="0" w:color="595959"/>
        <w:right w:val="single" w:sz="8" w:space="0" w:color="595959"/>
      </w:pBdr>
      <w:spacing w:before="100" w:beforeAutospacing="1" w:after="100" w:afterAutospacing="1"/>
    </w:pPr>
    <w:rPr>
      <w:rFonts w:ascii="Times New Roman" w:eastAsia="Times New Roman" w:hAnsi="Times New Roman" w:cs="Times New Roman"/>
      <w:sz w:val="18"/>
      <w:szCs w:val="18"/>
    </w:rPr>
  </w:style>
  <w:style w:type="paragraph" w:customStyle="1" w:styleId="xl257">
    <w:name w:val="xl257"/>
    <w:basedOn w:val="a0"/>
    <w:rsid w:val="00ED4C8B"/>
    <w:pPr>
      <w:pBdr>
        <w:top w:val="single" w:sz="4" w:space="0" w:color="auto"/>
        <w:left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258">
    <w:name w:val="xl258"/>
    <w:basedOn w:val="a0"/>
    <w:rsid w:val="00ED4C8B"/>
    <w:pPr>
      <w:pBdr>
        <w:left w:val="single" w:sz="8" w:space="0" w:color="595959"/>
        <w:bottom w:val="single" w:sz="4" w:space="0" w:color="auto"/>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259">
    <w:name w:val="xl259"/>
    <w:basedOn w:val="a0"/>
    <w:rsid w:val="00ED4C8B"/>
    <w:pPr>
      <w:pBdr>
        <w:top w:val="single" w:sz="4" w:space="0" w:color="auto"/>
        <w:left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260">
    <w:name w:val="xl260"/>
    <w:basedOn w:val="a0"/>
    <w:rsid w:val="00ED4C8B"/>
    <w:pPr>
      <w:pBdr>
        <w:left w:val="single" w:sz="8" w:space="0" w:color="595959"/>
        <w:bottom w:val="single" w:sz="4" w:space="0" w:color="auto"/>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261">
    <w:name w:val="xl261"/>
    <w:basedOn w:val="a0"/>
    <w:rsid w:val="00ED4C8B"/>
    <w:pPr>
      <w:pBdr>
        <w:top w:val="single" w:sz="4" w:space="0" w:color="auto"/>
        <w:left w:val="single" w:sz="8" w:space="0" w:color="595959"/>
        <w:right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262">
    <w:name w:val="xl262"/>
    <w:basedOn w:val="a0"/>
    <w:rsid w:val="00ED4C8B"/>
    <w:pPr>
      <w:pBdr>
        <w:left w:val="single" w:sz="8" w:space="0" w:color="595959"/>
        <w:bottom w:val="single" w:sz="4" w:space="0" w:color="auto"/>
        <w:right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263">
    <w:name w:val="xl263"/>
    <w:basedOn w:val="a0"/>
    <w:rsid w:val="00ED4C8B"/>
    <w:pPr>
      <w:pBdr>
        <w:top w:val="single" w:sz="4" w:space="0" w:color="auto"/>
        <w:left w:val="single" w:sz="4" w:space="0" w:color="auto"/>
        <w:right w:val="single" w:sz="8" w:space="0" w:color="595959"/>
      </w:pBdr>
      <w:spacing w:before="100" w:beforeAutospacing="1" w:after="100" w:afterAutospacing="1"/>
    </w:pPr>
    <w:rPr>
      <w:rFonts w:ascii="Times New Roman" w:eastAsia="Times New Roman" w:hAnsi="Times New Roman" w:cs="Times New Roman"/>
      <w:sz w:val="18"/>
      <w:szCs w:val="18"/>
    </w:rPr>
  </w:style>
  <w:style w:type="paragraph" w:customStyle="1" w:styleId="xl264">
    <w:name w:val="xl264"/>
    <w:basedOn w:val="a0"/>
    <w:rsid w:val="00ED4C8B"/>
    <w:pPr>
      <w:pBdr>
        <w:left w:val="single" w:sz="4" w:space="0" w:color="auto"/>
        <w:bottom w:val="single" w:sz="4" w:space="0" w:color="auto"/>
        <w:right w:val="single" w:sz="8" w:space="0" w:color="595959"/>
      </w:pBdr>
      <w:spacing w:before="100" w:beforeAutospacing="1" w:after="100" w:afterAutospacing="1"/>
    </w:pPr>
    <w:rPr>
      <w:rFonts w:ascii="Times New Roman" w:eastAsia="Times New Roman" w:hAnsi="Times New Roman" w:cs="Times New Roman"/>
      <w:sz w:val="18"/>
      <w:szCs w:val="18"/>
    </w:rPr>
  </w:style>
  <w:style w:type="paragraph" w:customStyle="1" w:styleId="xl265">
    <w:name w:val="xl265"/>
    <w:basedOn w:val="a0"/>
    <w:rsid w:val="00ED4C8B"/>
    <w:pPr>
      <w:pBdr>
        <w:top w:val="single" w:sz="8" w:space="0" w:color="595959"/>
        <w:left w:val="single" w:sz="8" w:space="0" w:color="595959"/>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66">
    <w:name w:val="xl266"/>
    <w:basedOn w:val="a0"/>
    <w:rsid w:val="00ED4C8B"/>
    <w:pPr>
      <w:pBdr>
        <w:left w:val="single" w:sz="8" w:space="0" w:color="595959"/>
        <w:bottom w:val="single" w:sz="8" w:space="0" w:color="595959"/>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67">
    <w:name w:val="xl267"/>
    <w:basedOn w:val="a0"/>
    <w:rsid w:val="00ED4C8B"/>
    <w:pPr>
      <w:pBdr>
        <w:left w:val="single" w:sz="8" w:space="0" w:color="595959"/>
        <w:right w:val="single" w:sz="8" w:space="0" w:color="595959"/>
      </w:pBdr>
      <w:spacing w:before="100" w:beforeAutospacing="1" w:after="100" w:afterAutospacing="1"/>
    </w:pPr>
    <w:rPr>
      <w:rFonts w:ascii="Times New Roman" w:eastAsia="Times New Roman" w:hAnsi="Times New Roman" w:cs="Times New Roman"/>
      <w:sz w:val="24"/>
      <w:szCs w:val="24"/>
    </w:rPr>
  </w:style>
  <w:style w:type="paragraph" w:customStyle="1" w:styleId="xl268">
    <w:name w:val="xl268"/>
    <w:basedOn w:val="a0"/>
    <w:rsid w:val="00ED4C8B"/>
    <w:pPr>
      <w:pBdr>
        <w:left w:val="single" w:sz="8" w:space="0" w:color="595959"/>
        <w:bottom w:val="single" w:sz="8" w:space="0" w:color="595959"/>
        <w:right w:val="single" w:sz="8" w:space="0" w:color="595959"/>
      </w:pBdr>
      <w:spacing w:before="100" w:beforeAutospacing="1" w:after="100" w:afterAutospacing="1"/>
    </w:pPr>
    <w:rPr>
      <w:rFonts w:ascii="Times New Roman" w:eastAsia="Times New Roman" w:hAnsi="Times New Roman" w:cs="Times New Roman"/>
      <w:sz w:val="24"/>
      <w:szCs w:val="24"/>
    </w:rPr>
  </w:style>
  <w:style w:type="paragraph" w:customStyle="1" w:styleId="xl269">
    <w:name w:val="xl269"/>
    <w:basedOn w:val="a0"/>
    <w:rsid w:val="00ED4C8B"/>
    <w:pPr>
      <w:pBdr>
        <w:top w:val="single" w:sz="8" w:space="0" w:color="595959"/>
        <w:left w:val="single" w:sz="8" w:space="0" w:color="595959"/>
        <w:bottom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270">
    <w:name w:val="xl270"/>
    <w:basedOn w:val="a0"/>
    <w:rsid w:val="00ED4C8B"/>
    <w:pPr>
      <w:pBdr>
        <w:top w:val="single" w:sz="8" w:space="0" w:color="595959"/>
        <w:bottom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271">
    <w:name w:val="xl271"/>
    <w:basedOn w:val="a0"/>
    <w:rsid w:val="00ED4C8B"/>
    <w:pPr>
      <w:pBdr>
        <w:top w:val="single" w:sz="8" w:space="0" w:color="595959"/>
        <w:bottom w:val="single" w:sz="8" w:space="0" w:color="595959"/>
        <w:right w:val="single" w:sz="8" w:space="0" w:color="595959"/>
      </w:pBdr>
      <w:spacing w:before="100" w:beforeAutospacing="1" w:after="100" w:afterAutospacing="1"/>
      <w:jc w:val="center"/>
    </w:pPr>
    <w:rPr>
      <w:rFonts w:ascii="Times New Roman" w:eastAsia="Times New Roman" w:hAnsi="Times New Roman" w:cs="Times New Roman"/>
      <w:sz w:val="18"/>
      <w:szCs w:val="18"/>
    </w:rPr>
  </w:style>
  <w:style w:type="paragraph" w:customStyle="1" w:styleId="xl272">
    <w:name w:val="xl272"/>
    <w:basedOn w:val="a0"/>
    <w:rsid w:val="00ED4C8B"/>
    <w:pPr>
      <w:pBdr>
        <w:top w:val="single" w:sz="8" w:space="0" w:color="auto"/>
        <w:left w:val="single" w:sz="8" w:space="0" w:color="595959"/>
        <w:right w:val="single" w:sz="8" w:space="0" w:color="595959"/>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73">
    <w:name w:val="xl273"/>
    <w:basedOn w:val="a0"/>
    <w:rsid w:val="00ED4C8B"/>
    <w:pPr>
      <w:pBdr>
        <w:left w:val="single" w:sz="8" w:space="0" w:color="595959"/>
        <w:bottom w:val="single" w:sz="8" w:space="0" w:color="auto"/>
        <w:right w:val="single" w:sz="8" w:space="0" w:color="595959"/>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74">
    <w:name w:val="xl274"/>
    <w:basedOn w:val="a0"/>
    <w:rsid w:val="00ED4C8B"/>
    <w:pPr>
      <w:pBdr>
        <w:top w:val="single" w:sz="8" w:space="0" w:color="595959"/>
        <w:left w:val="single" w:sz="8" w:space="0" w:color="595959"/>
        <w:bottom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275">
    <w:name w:val="xl275"/>
    <w:basedOn w:val="a0"/>
    <w:rsid w:val="00ED4C8B"/>
    <w:pPr>
      <w:pBdr>
        <w:top w:val="single" w:sz="8" w:space="0" w:color="595959"/>
        <w:bottom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276">
    <w:name w:val="xl276"/>
    <w:basedOn w:val="a0"/>
    <w:rsid w:val="00ED4C8B"/>
    <w:pPr>
      <w:pBdr>
        <w:top w:val="single" w:sz="8" w:space="0" w:color="595959"/>
        <w:bottom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277">
    <w:name w:val="xl277"/>
    <w:basedOn w:val="a0"/>
    <w:rsid w:val="00ED4C8B"/>
    <w:pPr>
      <w:pBdr>
        <w:left w:val="single" w:sz="8" w:space="0" w:color="595959"/>
        <w:right w:val="single" w:sz="8" w:space="0" w:color="595959"/>
      </w:pBdr>
      <w:spacing w:before="100" w:beforeAutospacing="1" w:after="100" w:afterAutospacing="1"/>
      <w:jc w:val="right"/>
    </w:pPr>
    <w:rPr>
      <w:rFonts w:ascii="Times New Roman" w:eastAsia="Times New Roman" w:hAnsi="Times New Roman" w:cs="Times New Roman"/>
      <w:b/>
      <w:bCs/>
      <w:sz w:val="18"/>
      <w:szCs w:val="18"/>
    </w:rPr>
  </w:style>
  <w:style w:type="paragraph" w:customStyle="1" w:styleId="xl278">
    <w:name w:val="xl278"/>
    <w:basedOn w:val="a0"/>
    <w:rsid w:val="00ED4C8B"/>
    <w:pPr>
      <w:pBdr>
        <w:top w:val="single" w:sz="8" w:space="0" w:color="595959"/>
        <w:left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b/>
      <w:bCs/>
      <w:sz w:val="18"/>
      <w:szCs w:val="18"/>
    </w:rPr>
  </w:style>
  <w:style w:type="paragraph" w:customStyle="1" w:styleId="xl279">
    <w:name w:val="xl279"/>
    <w:basedOn w:val="a0"/>
    <w:rsid w:val="00ED4C8B"/>
    <w:pPr>
      <w:pBdr>
        <w:left w:val="single" w:sz="8" w:space="0" w:color="595959"/>
        <w:right w:val="single" w:sz="8" w:space="0" w:color="595959"/>
      </w:pBdr>
      <w:spacing w:before="100" w:beforeAutospacing="1" w:after="100" w:afterAutospacing="1"/>
      <w:jc w:val="center"/>
      <w:textAlignment w:val="top"/>
    </w:pPr>
    <w:rPr>
      <w:rFonts w:ascii="Times New Roman" w:eastAsia="Times New Roman" w:hAnsi="Times New Roman" w:cs="Times New Roman"/>
      <w:b/>
      <w:bCs/>
      <w:sz w:val="18"/>
      <w:szCs w:val="18"/>
    </w:rPr>
  </w:style>
  <w:style w:type="paragraph" w:customStyle="1" w:styleId="xl280">
    <w:name w:val="xl280"/>
    <w:basedOn w:val="a0"/>
    <w:rsid w:val="00ED4C8B"/>
    <w:pPr>
      <w:pBdr>
        <w:left w:val="single" w:sz="8" w:space="0" w:color="595959"/>
        <w:bottom w:val="single" w:sz="8" w:space="0" w:color="595959"/>
        <w:right w:val="single" w:sz="8" w:space="0" w:color="595959"/>
      </w:pBdr>
      <w:spacing w:before="100" w:beforeAutospacing="1" w:after="100" w:afterAutospacing="1"/>
    </w:pPr>
    <w:rPr>
      <w:rFonts w:ascii="Times New Roman" w:eastAsia="Times New Roman" w:hAnsi="Times New Roman" w:cs="Times New Roman"/>
      <w:sz w:val="16"/>
      <w:szCs w:val="16"/>
    </w:rPr>
  </w:style>
  <w:style w:type="character" w:customStyle="1" w:styleId="ConsPlusNormal0">
    <w:name w:val="ConsPlusNormal Знак"/>
    <w:link w:val="ConsPlusNormal"/>
    <w:locked/>
    <w:rsid w:val="005C2A17"/>
    <w:rPr>
      <w:rFonts w:ascii="Times New Roman" w:eastAsia="Times New Roman" w:hAnsi="Times New Roman" w:cs="Times New Roman"/>
      <w:sz w:val="24"/>
      <w:szCs w:val="20"/>
    </w:rPr>
  </w:style>
  <w:style w:type="paragraph" w:customStyle="1" w:styleId="ConsTitle">
    <w:name w:val="ConsTitle"/>
    <w:rsid w:val="005C2A17"/>
    <w:pPr>
      <w:autoSpaceDE w:val="0"/>
      <w:autoSpaceDN w:val="0"/>
      <w:adjustRightInd w:val="0"/>
      <w:ind w:right="19772"/>
    </w:pPr>
    <w:rPr>
      <w:rFonts w:ascii="Arial" w:eastAsia="Calibri" w:hAnsi="Arial" w:cs="Arial"/>
      <w:b/>
      <w:bCs/>
      <w:sz w:val="20"/>
      <w:szCs w:val="20"/>
    </w:rPr>
  </w:style>
  <w:style w:type="paragraph" w:customStyle="1" w:styleId="headertext">
    <w:name w:val="headertext"/>
    <w:basedOn w:val="a0"/>
    <w:rsid w:val="005C2A17"/>
    <w:pPr>
      <w:spacing w:before="100" w:beforeAutospacing="1" w:after="100" w:afterAutospacing="1"/>
    </w:pPr>
    <w:rPr>
      <w:rFonts w:ascii="Times New Roman" w:eastAsia="Times New Roman" w:hAnsi="Times New Roman" w:cs="Times New Roman"/>
      <w:sz w:val="24"/>
      <w:szCs w:val="24"/>
    </w:rPr>
  </w:style>
  <w:style w:type="character" w:customStyle="1" w:styleId="ksrulenamewarn">
    <w:name w:val="ks_rulename_warn"/>
    <w:basedOn w:val="1c"/>
    <w:rsid w:val="005C2A17"/>
  </w:style>
  <w:style w:type="paragraph" w:styleId="afff5">
    <w:name w:val="caption"/>
    <w:basedOn w:val="a0"/>
    <w:qFormat/>
    <w:rsid w:val="005C2A17"/>
    <w:pPr>
      <w:suppressLineNumbers/>
      <w:suppressAutoHyphens/>
      <w:spacing w:before="120" w:after="120"/>
    </w:pPr>
    <w:rPr>
      <w:rFonts w:ascii="Times New Roman" w:eastAsia="Times New Roman" w:hAnsi="Times New Roman" w:cs="Arial Unicode MS"/>
      <w:i/>
      <w:iCs/>
      <w:sz w:val="24"/>
      <w:szCs w:val="24"/>
      <w:lang w:eastAsia="zh-CN"/>
    </w:rPr>
  </w:style>
  <w:style w:type="character" w:customStyle="1" w:styleId="phone">
    <w:name w:val="phone"/>
    <w:rsid w:val="005C2A17"/>
  </w:style>
  <w:style w:type="character" w:customStyle="1" w:styleId="afff6">
    <w:name w:val="Символ сноски"/>
    <w:rsid w:val="005C2A17"/>
    <w:rPr>
      <w:vertAlign w:val="superscript"/>
    </w:rPr>
  </w:style>
  <w:style w:type="character" w:customStyle="1" w:styleId="afff7">
    <w:name w:val="Сноска_"/>
    <w:basedOn w:val="a2"/>
    <w:link w:val="afff8"/>
    <w:rsid w:val="005C2A17"/>
    <w:rPr>
      <w:b/>
      <w:bCs/>
      <w:sz w:val="18"/>
      <w:szCs w:val="18"/>
      <w:shd w:val="clear" w:color="auto" w:fill="FFFFFF"/>
    </w:rPr>
  </w:style>
  <w:style w:type="paragraph" w:customStyle="1" w:styleId="afff8">
    <w:name w:val="Сноска"/>
    <w:basedOn w:val="a0"/>
    <w:link w:val="afff7"/>
    <w:rsid w:val="005C2A17"/>
    <w:pPr>
      <w:widowControl w:val="0"/>
      <w:shd w:val="clear" w:color="auto" w:fill="FFFFFF"/>
      <w:spacing w:line="235" w:lineRule="exact"/>
      <w:jc w:val="both"/>
    </w:pPr>
    <w:rPr>
      <w:b/>
      <w:bCs/>
      <w:sz w:val="18"/>
      <w:szCs w:val="18"/>
    </w:rPr>
  </w:style>
  <w:style w:type="character" w:customStyle="1" w:styleId="1f7">
    <w:name w:val="Заголовок №1_"/>
    <w:basedOn w:val="a2"/>
    <w:link w:val="1f8"/>
    <w:uiPriority w:val="99"/>
    <w:rsid w:val="005C2A17"/>
    <w:rPr>
      <w:b/>
      <w:bCs/>
      <w:sz w:val="27"/>
      <w:szCs w:val="27"/>
      <w:shd w:val="clear" w:color="auto" w:fill="FFFFFF"/>
    </w:rPr>
  </w:style>
  <w:style w:type="paragraph" w:customStyle="1" w:styleId="1f8">
    <w:name w:val="Заголовок №1"/>
    <w:basedOn w:val="a0"/>
    <w:link w:val="1f7"/>
    <w:uiPriority w:val="99"/>
    <w:rsid w:val="005C2A17"/>
    <w:pPr>
      <w:widowControl w:val="0"/>
      <w:shd w:val="clear" w:color="auto" w:fill="FFFFFF"/>
      <w:spacing w:before="300" w:after="420" w:line="0" w:lineRule="atLeast"/>
      <w:jc w:val="both"/>
      <w:outlineLvl w:val="0"/>
    </w:pPr>
    <w:rPr>
      <w:b/>
      <w:bCs/>
      <w:sz w:val="27"/>
      <w:szCs w:val="27"/>
    </w:rPr>
  </w:style>
  <w:style w:type="character" w:customStyle="1" w:styleId="115pt">
    <w:name w:val="Основной текст + 11;5 pt;Полужирный"/>
    <w:basedOn w:val="aff9"/>
    <w:rsid w:val="005C2A17"/>
    <w:rPr>
      <w:b/>
      <w:bCs/>
      <w:color w:val="000000"/>
      <w:spacing w:val="0"/>
      <w:w w:val="100"/>
      <w:position w:val="0"/>
      <w:sz w:val="23"/>
      <w:szCs w:val="23"/>
      <w:shd w:val="clear" w:color="auto" w:fill="FFFFFF"/>
      <w:lang w:val="ru-RU"/>
    </w:rPr>
  </w:style>
  <w:style w:type="character" w:customStyle="1" w:styleId="3Exact">
    <w:name w:val="Основной текст (3) Exact"/>
    <w:basedOn w:val="a2"/>
    <w:rsid w:val="005C2A17"/>
    <w:rPr>
      <w:rFonts w:ascii="Times New Roman" w:eastAsia="Times New Roman" w:hAnsi="Times New Roman" w:cs="Times New Roman"/>
      <w:b/>
      <w:bCs/>
      <w:i w:val="0"/>
      <w:iCs w:val="0"/>
      <w:smallCaps w:val="0"/>
      <w:strike w:val="0"/>
      <w:spacing w:val="-4"/>
      <w:sz w:val="17"/>
      <w:szCs w:val="17"/>
      <w:u w:val="none"/>
    </w:rPr>
  </w:style>
  <w:style w:type="character" w:customStyle="1" w:styleId="6Exact">
    <w:name w:val="Основной текст (6) Exact"/>
    <w:basedOn w:val="a2"/>
    <w:rsid w:val="005C2A17"/>
    <w:rPr>
      <w:rFonts w:ascii="Times New Roman" w:eastAsia="Times New Roman" w:hAnsi="Times New Roman" w:cs="Times New Roman"/>
      <w:b/>
      <w:bCs/>
      <w:i w:val="0"/>
      <w:iCs w:val="0"/>
      <w:smallCaps w:val="0"/>
      <w:strike w:val="0"/>
      <w:spacing w:val="-3"/>
      <w:sz w:val="16"/>
      <w:szCs w:val="16"/>
      <w:u w:val="none"/>
    </w:rPr>
  </w:style>
  <w:style w:type="character" w:customStyle="1" w:styleId="44">
    <w:name w:val="Основной текст (4)_"/>
    <w:basedOn w:val="a2"/>
    <w:link w:val="45"/>
    <w:uiPriority w:val="99"/>
    <w:rsid w:val="005C2A17"/>
    <w:rPr>
      <w:sz w:val="23"/>
      <w:szCs w:val="23"/>
      <w:shd w:val="clear" w:color="auto" w:fill="FFFFFF"/>
    </w:rPr>
  </w:style>
  <w:style w:type="paragraph" w:customStyle="1" w:styleId="45">
    <w:name w:val="Основной текст (4)"/>
    <w:basedOn w:val="a0"/>
    <w:link w:val="44"/>
    <w:uiPriority w:val="99"/>
    <w:rsid w:val="005C2A17"/>
    <w:pPr>
      <w:widowControl w:val="0"/>
      <w:shd w:val="clear" w:color="auto" w:fill="FFFFFF"/>
      <w:spacing w:before="180" w:after="780" w:line="408" w:lineRule="exact"/>
      <w:jc w:val="center"/>
    </w:pPr>
    <w:rPr>
      <w:sz w:val="23"/>
      <w:szCs w:val="23"/>
    </w:rPr>
  </w:style>
  <w:style w:type="character" w:customStyle="1" w:styleId="46">
    <w:name w:val="Основной текст (4) + Полужирный"/>
    <w:basedOn w:val="44"/>
    <w:rsid w:val="005C2A17"/>
    <w:rPr>
      <w:b/>
      <w:bCs/>
      <w:color w:val="000000"/>
      <w:spacing w:val="0"/>
      <w:w w:val="100"/>
      <w:position w:val="0"/>
      <w:lang w:val="ru-RU"/>
    </w:rPr>
  </w:style>
  <w:style w:type="character" w:customStyle="1" w:styleId="54">
    <w:name w:val="Основной текст (5)_"/>
    <w:basedOn w:val="a2"/>
    <w:link w:val="55"/>
    <w:rsid w:val="005C2A17"/>
    <w:rPr>
      <w:rFonts w:ascii="Corbel" w:eastAsia="Corbel" w:hAnsi="Corbel" w:cs="Corbel"/>
      <w:sz w:val="30"/>
      <w:szCs w:val="30"/>
      <w:shd w:val="clear" w:color="auto" w:fill="FFFFFF"/>
    </w:rPr>
  </w:style>
  <w:style w:type="paragraph" w:customStyle="1" w:styleId="55">
    <w:name w:val="Основной текст (5)"/>
    <w:basedOn w:val="a0"/>
    <w:link w:val="54"/>
    <w:rsid w:val="005C2A17"/>
    <w:pPr>
      <w:widowControl w:val="0"/>
      <w:shd w:val="clear" w:color="auto" w:fill="FFFFFF"/>
      <w:spacing w:before="780" w:after="1020" w:line="0" w:lineRule="atLeast"/>
      <w:jc w:val="both"/>
    </w:pPr>
    <w:rPr>
      <w:rFonts w:ascii="Corbel" w:eastAsia="Corbel" w:hAnsi="Corbel" w:cs="Corbel"/>
      <w:sz w:val="30"/>
      <w:szCs w:val="30"/>
    </w:rPr>
  </w:style>
  <w:style w:type="character" w:customStyle="1" w:styleId="63">
    <w:name w:val="Основной текст (6)_"/>
    <w:basedOn w:val="a2"/>
    <w:link w:val="64"/>
    <w:rsid w:val="005C2A17"/>
    <w:rPr>
      <w:b/>
      <w:bCs/>
      <w:sz w:val="17"/>
      <w:szCs w:val="17"/>
      <w:shd w:val="clear" w:color="auto" w:fill="FFFFFF"/>
    </w:rPr>
  </w:style>
  <w:style w:type="paragraph" w:customStyle="1" w:styleId="64">
    <w:name w:val="Основной текст (6)"/>
    <w:basedOn w:val="a0"/>
    <w:link w:val="63"/>
    <w:rsid w:val="005C2A17"/>
    <w:pPr>
      <w:widowControl w:val="0"/>
      <w:shd w:val="clear" w:color="auto" w:fill="FFFFFF"/>
      <w:spacing w:before="480" w:line="0" w:lineRule="atLeast"/>
      <w:jc w:val="both"/>
    </w:pPr>
    <w:rPr>
      <w:b/>
      <w:bCs/>
      <w:sz w:val="17"/>
      <w:szCs w:val="17"/>
    </w:rPr>
  </w:style>
  <w:style w:type="character" w:customStyle="1" w:styleId="72">
    <w:name w:val="Основной текст (7)_"/>
    <w:basedOn w:val="a2"/>
    <w:link w:val="73"/>
    <w:rsid w:val="005C2A17"/>
    <w:rPr>
      <w:b/>
      <w:bCs/>
      <w:sz w:val="28"/>
      <w:szCs w:val="28"/>
      <w:shd w:val="clear" w:color="auto" w:fill="FFFFFF"/>
    </w:rPr>
  </w:style>
  <w:style w:type="paragraph" w:customStyle="1" w:styleId="73">
    <w:name w:val="Основной текст (7)"/>
    <w:basedOn w:val="a0"/>
    <w:link w:val="72"/>
    <w:rsid w:val="005C2A17"/>
    <w:pPr>
      <w:widowControl w:val="0"/>
      <w:shd w:val="clear" w:color="auto" w:fill="FFFFFF"/>
      <w:spacing w:before="780" w:after="1020" w:line="0" w:lineRule="atLeast"/>
      <w:jc w:val="both"/>
    </w:pPr>
    <w:rPr>
      <w:b/>
      <w:bCs/>
      <w:sz w:val="28"/>
      <w:szCs w:val="28"/>
    </w:rPr>
  </w:style>
  <w:style w:type="character" w:customStyle="1" w:styleId="83">
    <w:name w:val="Основной текст (8)_"/>
    <w:basedOn w:val="a2"/>
    <w:link w:val="84"/>
    <w:uiPriority w:val="99"/>
    <w:rsid w:val="005C2A17"/>
    <w:rPr>
      <w:b/>
      <w:bCs/>
      <w:sz w:val="23"/>
      <w:szCs w:val="23"/>
      <w:shd w:val="clear" w:color="auto" w:fill="FFFFFF"/>
    </w:rPr>
  </w:style>
  <w:style w:type="paragraph" w:customStyle="1" w:styleId="84">
    <w:name w:val="Основной текст (8)"/>
    <w:basedOn w:val="a0"/>
    <w:link w:val="83"/>
    <w:uiPriority w:val="99"/>
    <w:rsid w:val="005C2A17"/>
    <w:pPr>
      <w:widowControl w:val="0"/>
      <w:shd w:val="clear" w:color="auto" w:fill="FFFFFF"/>
      <w:spacing w:before="1140" w:line="274" w:lineRule="exact"/>
      <w:jc w:val="right"/>
    </w:pPr>
    <w:rPr>
      <w:b/>
      <w:bCs/>
      <w:sz w:val="23"/>
      <w:szCs w:val="23"/>
    </w:rPr>
  </w:style>
  <w:style w:type="character" w:customStyle="1" w:styleId="afff9">
    <w:name w:val="Подпись к таблице_"/>
    <w:basedOn w:val="a2"/>
    <w:link w:val="afffa"/>
    <w:rsid w:val="005C2A17"/>
    <w:rPr>
      <w:b/>
      <w:bCs/>
      <w:sz w:val="17"/>
      <w:szCs w:val="17"/>
      <w:shd w:val="clear" w:color="auto" w:fill="FFFFFF"/>
    </w:rPr>
  </w:style>
  <w:style w:type="paragraph" w:customStyle="1" w:styleId="afffa">
    <w:name w:val="Подпись к таблице"/>
    <w:basedOn w:val="a0"/>
    <w:link w:val="afff9"/>
    <w:rsid w:val="005C2A17"/>
    <w:pPr>
      <w:widowControl w:val="0"/>
      <w:shd w:val="clear" w:color="auto" w:fill="FFFFFF"/>
      <w:spacing w:after="120" w:line="0" w:lineRule="atLeast"/>
      <w:jc w:val="right"/>
    </w:pPr>
    <w:rPr>
      <w:b/>
      <w:bCs/>
      <w:sz w:val="17"/>
      <w:szCs w:val="17"/>
    </w:rPr>
  </w:style>
  <w:style w:type="character" w:customStyle="1" w:styleId="2f4">
    <w:name w:val="Подпись к таблице (2)_"/>
    <w:basedOn w:val="a2"/>
    <w:uiPriority w:val="99"/>
    <w:rsid w:val="005C2A17"/>
    <w:rPr>
      <w:rFonts w:ascii="Times New Roman" w:eastAsia="Times New Roman" w:hAnsi="Times New Roman" w:cs="Times New Roman"/>
      <w:b/>
      <w:bCs/>
      <w:i w:val="0"/>
      <w:iCs w:val="0"/>
      <w:smallCaps w:val="0"/>
      <w:strike w:val="0"/>
      <w:sz w:val="23"/>
      <w:szCs w:val="23"/>
      <w:u w:val="none"/>
    </w:rPr>
  </w:style>
  <w:style w:type="character" w:customStyle="1" w:styleId="2f5">
    <w:name w:val="Подпись к таблице (2)"/>
    <w:basedOn w:val="2f4"/>
    <w:rsid w:val="005C2A17"/>
    <w:rPr>
      <w:color w:val="000000"/>
      <w:spacing w:val="0"/>
      <w:w w:val="100"/>
      <w:position w:val="0"/>
      <w:u w:val="single"/>
      <w:lang w:val="ru-RU"/>
    </w:rPr>
  </w:style>
  <w:style w:type="character" w:customStyle="1" w:styleId="92">
    <w:name w:val="Основной текст (9)_"/>
    <w:basedOn w:val="a2"/>
    <w:link w:val="93"/>
    <w:rsid w:val="005C2A17"/>
    <w:rPr>
      <w:sz w:val="15"/>
      <w:szCs w:val="15"/>
      <w:shd w:val="clear" w:color="auto" w:fill="FFFFFF"/>
    </w:rPr>
  </w:style>
  <w:style w:type="paragraph" w:customStyle="1" w:styleId="93">
    <w:name w:val="Основной текст (9)"/>
    <w:basedOn w:val="a0"/>
    <w:link w:val="92"/>
    <w:rsid w:val="005C2A17"/>
    <w:pPr>
      <w:widowControl w:val="0"/>
      <w:shd w:val="clear" w:color="auto" w:fill="FFFFFF"/>
      <w:spacing w:before="120" w:after="360" w:line="0" w:lineRule="atLeast"/>
      <w:jc w:val="center"/>
    </w:pPr>
    <w:rPr>
      <w:sz w:val="15"/>
      <w:szCs w:val="15"/>
    </w:rPr>
  </w:style>
  <w:style w:type="character" w:customStyle="1" w:styleId="11pt">
    <w:name w:val="Основной текст + 11 pt;Полужирный"/>
    <w:basedOn w:val="aff9"/>
    <w:rsid w:val="005C2A17"/>
    <w:rPr>
      <w:b/>
      <w:bCs/>
      <w:color w:val="000000"/>
      <w:spacing w:val="0"/>
      <w:w w:val="100"/>
      <w:position w:val="0"/>
      <w:sz w:val="22"/>
      <w:szCs w:val="22"/>
      <w:shd w:val="clear" w:color="auto" w:fill="FFFFFF"/>
      <w:lang w:val="ru-RU"/>
    </w:rPr>
  </w:style>
  <w:style w:type="character" w:customStyle="1" w:styleId="3115pt">
    <w:name w:val="Основной текст (3) + 11;5 pt"/>
    <w:basedOn w:val="39"/>
    <w:rsid w:val="005C2A17"/>
    <w:rPr>
      <w:b/>
      <w:bCs/>
      <w:i w:val="0"/>
      <w:iCs w:val="0"/>
      <w:smallCaps w:val="0"/>
      <w:strike w:val="0"/>
      <w:color w:val="000000"/>
      <w:spacing w:val="0"/>
      <w:w w:val="100"/>
      <w:position w:val="0"/>
      <w:sz w:val="23"/>
      <w:szCs w:val="23"/>
      <w:u w:val="none"/>
      <w:lang w:val="ru-RU"/>
    </w:rPr>
  </w:style>
  <w:style w:type="character" w:customStyle="1" w:styleId="101">
    <w:name w:val="Основной текст (10)_"/>
    <w:basedOn w:val="a2"/>
    <w:link w:val="102"/>
    <w:rsid w:val="005C2A17"/>
    <w:rPr>
      <w:rFonts w:ascii="Garamond" w:eastAsia="Garamond" w:hAnsi="Garamond" w:cs="Garamond"/>
      <w:sz w:val="10"/>
      <w:szCs w:val="10"/>
      <w:shd w:val="clear" w:color="auto" w:fill="FFFFFF"/>
    </w:rPr>
  </w:style>
  <w:style w:type="paragraph" w:customStyle="1" w:styleId="102">
    <w:name w:val="Основной текст (10)"/>
    <w:basedOn w:val="a0"/>
    <w:link w:val="101"/>
    <w:rsid w:val="005C2A17"/>
    <w:pPr>
      <w:widowControl w:val="0"/>
      <w:shd w:val="clear" w:color="auto" w:fill="FFFFFF"/>
      <w:spacing w:before="840" w:line="0" w:lineRule="atLeast"/>
    </w:pPr>
    <w:rPr>
      <w:rFonts w:ascii="Garamond" w:eastAsia="Garamond" w:hAnsi="Garamond" w:cs="Garamond"/>
      <w:sz w:val="10"/>
      <w:szCs w:val="10"/>
    </w:rPr>
  </w:style>
  <w:style w:type="character" w:customStyle="1" w:styleId="11Exact">
    <w:name w:val="Основной текст (11) Exact"/>
    <w:basedOn w:val="a2"/>
    <w:link w:val="113"/>
    <w:rsid w:val="005C2A17"/>
    <w:rPr>
      <w:sz w:val="60"/>
      <w:szCs w:val="60"/>
      <w:shd w:val="clear" w:color="auto" w:fill="FFFFFF"/>
    </w:rPr>
  </w:style>
  <w:style w:type="paragraph" w:customStyle="1" w:styleId="113">
    <w:name w:val="Основной текст (11)"/>
    <w:basedOn w:val="a0"/>
    <w:link w:val="11Exact"/>
    <w:rsid w:val="005C2A17"/>
    <w:pPr>
      <w:widowControl w:val="0"/>
      <w:shd w:val="clear" w:color="auto" w:fill="FFFFFF"/>
      <w:spacing w:line="0" w:lineRule="atLeast"/>
    </w:pPr>
    <w:rPr>
      <w:sz w:val="60"/>
      <w:szCs w:val="60"/>
    </w:rPr>
  </w:style>
  <w:style w:type="character" w:customStyle="1" w:styleId="12Exact">
    <w:name w:val="Основной текст (12) Exact"/>
    <w:basedOn w:val="a2"/>
    <w:link w:val="121"/>
    <w:rsid w:val="005C2A17"/>
    <w:rPr>
      <w:sz w:val="60"/>
      <w:szCs w:val="60"/>
      <w:shd w:val="clear" w:color="auto" w:fill="FFFFFF"/>
    </w:rPr>
  </w:style>
  <w:style w:type="paragraph" w:customStyle="1" w:styleId="121">
    <w:name w:val="Основной текст (12)"/>
    <w:basedOn w:val="a0"/>
    <w:link w:val="12Exact"/>
    <w:rsid w:val="005C2A17"/>
    <w:pPr>
      <w:widowControl w:val="0"/>
      <w:shd w:val="clear" w:color="auto" w:fill="FFFFFF"/>
      <w:spacing w:line="0" w:lineRule="atLeast"/>
    </w:pPr>
    <w:rPr>
      <w:sz w:val="60"/>
      <w:szCs w:val="60"/>
    </w:rPr>
  </w:style>
  <w:style w:type="character" w:customStyle="1" w:styleId="14Exact">
    <w:name w:val="Основной текст (14) Exact"/>
    <w:basedOn w:val="a2"/>
    <w:link w:val="141"/>
    <w:rsid w:val="005C2A17"/>
    <w:rPr>
      <w:sz w:val="58"/>
      <w:szCs w:val="58"/>
      <w:shd w:val="clear" w:color="auto" w:fill="FFFFFF"/>
    </w:rPr>
  </w:style>
  <w:style w:type="paragraph" w:customStyle="1" w:styleId="141">
    <w:name w:val="Основной текст (14)"/>
    <w:basedOn w:val="a0"/>
    <w:link w:val="14Exact"/>
    <w:rsid w:val="005C2A17"/>
    <w:pPr>
      <w:widowControl w:val="0"/>
      <w:shd w:val="clear" w:color="auto" w:fill="FFFFFF"/>
      <w:spacing w:line="0" w:lineRule="atLeast"/>
    </w:pPr>
    <w:rPr>
      <w:sz w:val="58"/>
      <w:szCs w:val="58"/>
    </w:rPr>
  </w:style>
  <w:style w:type="character" w:customStyle="1" w:styleId="9pt">
    <w:name w:val="Основной текст + 9 pt;Полужирный"/>
    <w:basedOn w:val="aff9"/>
    <w:rsid w:val="005C2A17"/>
    <w:rPr>
      <w:b/>
      <w:bCs/>
      <w:color w:val="000000"/>
      <w:spacing w:val="0"/>
      <w:w w:val="100"/>
      <w:position w:val="0"/>
      <w:sz w:val="18"/>
      <w:szCs w:val="18"/>
      <w:shd w:val="clear" w:color="auto" w:fill="FFFFFF"/>
      <w:lang w:val="ru-RU"/>
    </w:rPr>
  </w:style>
  <w:style w:type="character" w:customStyle="1" w:styleId="62pt">
    <w:name w:val="Основной текст (6) + Не полужирный;Интервал 2 pt"/>
    <w:basedOn w:val="63"/>
    <w:rsid w:val="005C2A17"/>
    <w:rPr>
      <w:color w:val="000000"/>
      <w:spacing w:val="40"/>
      <w:w w:val="100"/>
      <w:position w:val="0"/>
      <w:lang w:val="ru-RU"/>
    </w:rPr>
  </w:style>
  <w:style w:type="character" w:customStyle="1" w:styleId="131">
    <w:name w:val="Основной текст (13)_"/>
    <w:basedOn w:val="a2"/>
    <w:link w:val="132"/>
    <w:rsid w:val="005C2A17"/>
    <w:rPr>
      <w:b/>
      <w:bCs/>
      <w:sz w:val="23"/>
      <w:szCs w:val="23"/>
      <w:shd w:val="clear" w:color="auto" w:fill="FFFFFF"/>
    </w:rPr>
  </w:style>
  <w:style w:type="paragraph" w:customStyle="1" w:styleId="132">
    <w:name w:val="Основной текст (13)"/>
    <w:basedOn w:val="a0"/>
    <w:link w:val="131"/>
    <w:rsid w:val="005C2A17"/>
    <w:pPr>
      <w:widowControl w:val="0"/>
      <w:shd w:val="clear" w:color="auto" w:fill="FFFFFF"/>
      <w:spacing w:before="120" w:line="0" w:lineRule="atLeast"/>
    </w:pPr>
    <w:rPr>
      <w:b/>
      <w:bCs/>
      <w:sz w:val="23"/>
      <w:szCs w:val="23"/>
    </w:rPr>
  </w:style>
  <w:style w:type="character" w:customStyle="1" w:styleId="137pt">
    <w:name w:val="Основной текст (13) + 7 pt"/>
    <w:basedOn w:val="131"/>
    <w:rsid w:val="005C2A17"/>
    <w:rPr>
      <w:color w:val="000000"/>
      <w:spacing w:val="0"/>
      <w:w w:val="100"/>
      <w:position w:val="0"/>
      <w:sz w:val="14"/>
      <w:szCs w:val="14"/>
      <w:lang w:val="ru-RU"/>
    </w:rPr>
  </w:style>
  <w:style w:type="character" w:customStyle="1" w:styleId="8Exact">
    <w:name w:val="Основной текст (8) Exact"/>
    <w:basedOn w:val="a2"/>
    <w:rsid w:val="005C2A17"/>
    <w:rPr>
      <w:rFonts w:ascii="Times New Roman" w:eastAsia="Times New Roman" w:hAnsi="Times New Roman" w:cs="Times New Roman"/>
      <w:b/>
      <w:bCs/>
      <w:i w:val="0"/>
      <w:iCs w:val="0"/>
      <w:smallCaps w:val="0"/>
      <w:strike w:val="0"/>
      <w:spacing w:val="-5"/>
      <w:sz w:val="21"/>
      <w:szCs w:val="21"/>
      <w:u w:val="none"/>
    </w:rPr>
  </w:style>
  <w:style w:type="paragraph" w:customStyle="1" w:styleId="formattext">
    <w:name w:val="formattext"/>
    <w:basedOn w:val="a0"/>
    <w:rsid w:val="005C2A17"/>
    <w:pPr>
      <w:spacing w:before="100" w:beforeAutospacing="1" w:after="100" w:afterAutospacing="1"/>
    </w:pPr>
    <w:rPr>
      <w:rFonts w:ascii="Times New Roman" w:eastAsia="Times New Roman" w:hAnsi="Times New Roman" w:cs="Times New Roman"/>
      <w:sz w:val="24"/>
      <w:szCs w:val="24"/>
    </w:rPr>
  </w:style>
  <w:style w:type="character" w:customStyle="1" w:styleId="13pt1">
    <w:name w:val="Заголовок №1 + Интервал 3 pt1"/>
    <w:basedOn w:val="1f7"/>
    <w:uiPriority w:val="99"/>
    <w:rsid w:val="005C2A17"/>
    <w:rPr>
      <w:rFonts w:ascii="Times New Roman" w:eastAsia="Times New Roman" w:hAnsi="Times New Roman" w:cs="Times New Roman"/>
      <w:spacing w:val="70"/>
    </w:rPr>
  </w:style>
  <w:style w:type="paragraph" w:customStyle="1" w:styleId="afffb">
    <w:name w:val="обычный приложения"/>
    <w:basedOn w:val="a0"/>
    <w:qFormat/>
    <w:rsid w:val="005C2A17"/>
    <w:pPr>
      <w:spacing w:after="200" w:line="276" w:lineRule="auto"/>
      <w:jc w:val="center"/>
    </w:pPr>
    <w:rPr>
      <w:rFonts w:ascii="Times New Roman" w:eastAsia="Calibri" w:hAnsi="Times New Roman" w:cs="Times New Roman"/>
      <w:b/>
      <w:sz w:val="24"/>
      <w:lang w:eastAsia="en-US"/>
    </w:rPr>
  </w:style>
  <w:style w:type="paragraph" w:customStyle="1" w:styleId="1110">
    <w:name w:val="Рег. 1.1.1"/>
    <w:basedOn w:val="a0"/>
    <w:qFormat/>
    <w:rsid w:val="005C2A17"/>
    <w:pPr>
      <w:spacing w:line="276" w:lineRule="auto"/>
      <w:jc w:val="both"/>
    </w:pPr>
    <w:rPr>
      <w:rFonts w:ascii="Times New Roman" w:eastAsia="Calibri" w:hAnsi="Times New Roman" w:cs="Times New Roman"/>
      <w:sz w:val="28"/>
      <w:szCs w:val="28"/>
      <w:lang w:eastAsia="en-US"/>
    </w:rPr>
  </w:style>
  <w:style w:type="paragraph" w:customStyle="1" w:styleId="pcenter">
    <w:name w:val="pcenter"/>
    <w:basedOn w:val="a0"/>
    <w:rsid w:val="005C2A17"/>
    <w:pPr>
      <w:spacing w:before="100" w:beforeAutospacing="1" w:after="100" w:afterAutospacing="1"/>
    </w:pPr>
    <w:rPr>
      <w:rFonts w:ascii="Times New Roman" w:eastAsia="Times New Roman" w:hAnsi="Times New Roman" w:cs="Times New Roman"/>
      <w:sz w:val="24"/>
      <w:szCs w:val="24"/>
    </w:rPr>
  </w:style>
  <w:style w:type="paragraph" w:customStyle="1" w:styleId="unformattext">
    <w:name w:val="unformattext"/>
    <w:basedOn w:val="a0"/>
    <w:rsid w:val="005C2A17"/>
    <w:pPr>
      <w:spacing w:before="100" w:beforeAutospacing="1" w:after="100" w:afterAutospacing="1"/>
    </w:pPr>
    <w:rPr>
      <w:rFonts w:ascii="Times New Roman" w:eastAsia="Times New Roman" w:hAnsi="Times New Roman" w:cs="Times New Roman"/>
      <w:sz w:val="24"/>
      <w:szCs w:val="24"/>
    </w:rPr>
  </w:style>
  <w:style w:type="numbering" w:customStyle="1" w:styleId="114">
    <w:name w:val="Нет списка11"/>
    <w:next w:val="a4"/>
    <w:uiPriority w:val="99"/>
    <w:semiHidden/>
    <w:unhideWhenUsed/>
    <w:rsid w:val="005C2A17"/>
  </w:style>
  <w:style w:type="paragraph" w:customStyle="1" w:styleId="afffc">
    <w:name w:val="Обычный (паспорт)"/>
    <w:basedOn w:val="a0"/>
    <w:rsid w:val="005C2A17"/>
    <w:pPr>
      <w:spacing w:before="120"/>
      <w:jc w:val="both"/>
    </w:pPr>
    <w:rPr>
      <w:rFonts w:ascii="Times New Roman" w:eastAsia="Times New Roman" w:hAnsi="Times New Roman" w:cs="Times New Roman"/>
      <w:sz w:val="28"/>
      <w:szCs w:val="28"/>
    </w:rPr>
  </w:style>
  <w:style w:type="paragraph" w:customStyle="1" w:styleId="afffd">
    <w:name w:val="Обычный по центру"/>
    <w:basedOn w:val="a0"/>
    <w:rsid w:val="005C2A17"/>
    <w:pPr>
      <w:spacing w:before="120"/>
      <w:jc w:val="center"/>
    </w:pPr>
    <w:rPr>
      <w:rFonts w:ascii="Times New Roman" w:eastAsia="Times New Roman" w:hAnsi="Times New Roman" w:cs="Times New Roman"/>
      <w:sz w:val="24"/>
      <w:szCs w:val="24"/>
    </w:rPr>
  </w:style>
  <w:style w:type="paragraph" w:customStyle="1" w:styleId="afffe">
    <w:name w:val="Обычный в таблице"/>
    <w:basedOn w:val="a0"/>
    <w:rsid w:val="005C2A17"/>
    <w:pPr>
      <w:spacing w:before="120"/>
      <w:jc w:val="both"/>
    </w:pPr>
    <w:rPr>
      <w:rFonts w:ascii="Times New Roman" w:eastAsia="Times New Roman" w:hAnsi="Times New Roman" w:cs="Times New Roman"/>
    </w:rPr>
  </w:style>
  <w:style w:type="character" w:customStyle="1" w:styleId="FontStyle11">
    <w:name w:val="Font Style11"/>
    <w:rsid w:val="005C2A17"/>
    <w:rPr>
      <w:rFonts w:ascii="Times New Roman" w:hAnsi="Times New Roman" w:cs="Times New Roman"/>
      <w:sz w:val="24"/>
      <w:szCs w:val="24"/>
    </w:rPr>
  </w:style>
  <w:style w:type="paragraph" w:customStyle="1" w:styleId="2f6">
    <w:name w:val="Знак Знак2 Знак Знак Знак Знак Знак Знак Знак"/>
    <w:basedOn w:val="a0"/>
    <w:rsid w:val="005C2A17"/>
    <w:pPr>
      <w:spacing w:after="160" w:line="240" w:lineRule="exact"/>
    </w:pPr>
    <w:rPr>
      <w:rFonts w:ascii="Verdana" w:eastAsia="Times New Roman" w:hAnsi="Verdana" w:cs="Times New Roman"/>
      <w:sz w:val="24"/>
      <w:szCs w:val="24"/>
      <w:lang w:val="en-US" w:eastAsia="en-US"/>
    </w:rPr>
  </w:style>
  <w:style w:type="character" w:customStyle="1" w:styleId="FontStyle64">
    <w:name w:val="Font Style64"/>
    <w:uiPriority w:val="99"/>
    <w:rsid w:val="005C2A17"/>
    <w:rPr>
      <w:rFonts w:ascii="Times New Roman" w:hAnsi="Times New Roman" w:cs="Times New Roman"/>
      <w:sz w:val="26"/>
      <w:szCs w:val="26"/>
    </w:rPr>
  </w:style>
  <w:style w:type="paragraph" w:customStyle="1" w:styleId="Style12">
    <w:name w:val="Style12"/>
    <w:basedOn w:val="a0"/>
    <w:qFormat/>
    <w:rsid w:val="005C2A17"/>
    <w:pPr>
      <w:widowControl w:val="0"/>
      <w:autoSpaceDE w:val="0"/>
      <w:autoSpaceDN w:val="0"/>
      <w:adjustRightInd w:val="0"/>
      <w:spacing w:line="317" w:lineRule="exact"/>
      <w:ind w:firstLine="566"/>
      <w:jc w:val="both"/>
    </w:pPr>
    <w:rPr>
      <w:rFonts w:ascii="Times New Roman" w:eastAsia="Times New Roman" w:hAnsi="Times New Roman" w:cs="Times New Roman"/>
      <w:sz w:val="24"/>
      <w:szCs w:val="24"/>
    </w:rPr>
  </w:style>
  <w:style w:type="paragraph" w:customStyle="1" w:styleId="affff">
    <w:name w:val="Таблицы (моноширинный)"/>
    <w:basedOn w:val="a0"/>
    <w:next w:val="a0"/>
    <w:rsid w:val="005C2A17"/>
    <w:pPr>
      <w:widowControl w:val="0"/>
      <w:autoSpaceDE w:val="0"/>
      <w:autoSpaceDN w:val="0"/>
      <w:adjustRightInd w:val="0"/>
      <w:jc w:val="both"/>
    </w:pPr>
    <w:rPr>
      <w:rFonts w:ascii="Courier New" w:eastAsia="Times New Roman" w:hAnsi="Courier New" w:cs="Courier New"/>
      <w:sz w:val="20"/>
      <w:szCs w:val="20"/>
    </w:rPr>
  </w:style>
  <w:style w:type="paragraph" w:customStyle="1" w:styleId="170">
    <w:name w:val="Знак Знак17 Знак Знак"/>
    <w:basedOn w:val="a0"/>
    <w:rsid w:val="005C2A17"/>
    <w:rPr>
      <w:rFonts w:ascii="Verdana" w:eastAsia="Times New Roman" w:hAnsi="Verdana" w:cs="Verdana"/>
      <w:sz w:val="20"/>
      <w:szCs w:val="20"/>
      <w:lang w:val="en-US" w:eastAsia="en-US"/>
    </w:rPr>
  </w:style>
  <w:style w:type="paragraph" w:customStyle="1" w:styleId="1f9">
    <w:name w:val="Знак1"/>
    <w:basedOn w:val="a0"/>
    <w:rsid w:val="005C2A17"/>
    <w:rPr>
      <w:rFonts w:ascii="Verdana" w:eastAsia="Times New Roman" w:hAnsi="Verdana" w:cs="Verdana"/>
      <w:sz w:val="20"/>
      <w:szCs w:val="20"/>
      <w:lang w:val="en-US" w:eastAsia="en-US"/>
    </w:rPr>
  </w:style>
  <w:style w:type="paragraph" w:customStyle="1" w:styleId="msonormalcxspmiddle">
    <w:name w:val="msonormalcxspmiddle"/>
    <w:basedOn w:val="a0"/>
    <w:rsid w:val="005C2A17"/>
    <w:pPr>
      <w:spacing w:before="100" w:beforeAutospacing="1" w:after="100" w:afterAutospacing="1"/>
    </w:pPr>
    <w:rPr>
      <w:rFonts w:ascii="Times New Roman" w:eastAsia="Times New Roman" w:hAnsi="Times New Roman" w:cs="Times New Roman"/>
      <w:sz w:val="24"/>
      <w:szCs w:val="24"/>
    </w:rPr>
  </w:style>
  <w:style w:type="character" w:customStyle="1" w:styleId="1fa">
    <w:name w:val="Текст сноски Знак1"/>
    <w:basedOn w:val="a2"/>
    <w:uiPriority w:val="99"/>
    <w:rsid w:val="005C2A17"/>
    <w:rPr>
      <w:sz w:val="20"/>
      <w:szCs w:val="20"/>
    </w:rPr>
  </w:style>
  <w:style w:type="character" w:customStyle="1" w:styleId="affff0">
    <w:name w:val="Текст концевой сноски Знак"/>
    <w:link w:val="affff1"/>
    <w:locked/>
    <w:rsid w:val="005C2A17"/>
    <w:rPr>
      <w:rFonts w:ascii="Calibri" w:hAnsi="Calibri"/>
    </w:rPr>
  </w:style>
  <w:style w:type="paragraph" w:styleId="affff1">
    <w:name w:val="endnote text"/>
    <w:basedOn w:val="a0"/>
    <w:link w:val="affff0"/>
    <w:rsid w:val="005C2A17"/>
    <w:rPr>
      <w:rFonts w:ascii="Calibri" w:hAnsi="Calibri"/>
    </w:rPr>
  </w:style>
  <w:style w:type="character" w:customStyle="1" w:styleId="1fb">
    <w:name w:val="Текст концевой сноски Знак1"/>
    <w:basedOn w:val="a2"/>
    <w:link w:val="affff1"/>
    <w:uiPriority w:val="99"/>
    <w:rsid w:val="005C2A17"/>
    <w:rPr>
      <w:sz w:val="20"/>
      <w:szCs w:val="20"/>
    </w:rPr>
  </w:style>
  <w:style w:type="paragraph" w:customStyle="1" w:styleId="122">
    <w:name w:val="Абзац списка12"/>
    <w:basedOn w:val="a0"/>
    <w:rsid w:val="005C2A17"/>
    <w:pPr>
      <w:spacing w:after="200" w:line="276" w:lineRule="auto"/>
      <w:ind w:left="720"/>
    </w:pPr>
    <w:rPr>
      <w:rFonts w:ascii="Calibri" w:eastAsia="Times New Roman" w:hAnsi="Calibri" w:cs="Calibri"/>
      <w:lang w:eastAsia="en-US"/>
    </w:rPr>
  </w:style>
  <w:style w:type="character" w:styleId="affff2">
    <w:name w:val="endnote reference"/>
    <w:rsid w:val="005C2A17"/>
    <w:rPr>
      <w:vertAlign w:val="superscript"/>
    </w:rPr>
  </w:style>
  <w:style w:type="table" w:customStyle="1" w:styleId="312">
    <w:name w:val="Сетка таблицы31"/>
    <w:basedOn w:val="a3"/>
    <w:rsid w:val="005C2A17"/>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3"/>
    <w:rsid w:val="005C2A17"/>
    <w:rPr>
      <w:rFonts w:ascii="Calibri" w:eastAsia="Times New Roman"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Стиль2"/>
    <w:rsid w:val="005C2A17"/>
    <w:pPr>
      <w:numPr>
        <w:numId w:val="1"/>
      </w:numPr>
    </w:pPr>
  </w:style>
  <w:style w:type="paragraph" w:customStyle="1" w:styleId="3b">
    <w:name w:val="Табличный 3"/>
    <w:basedOn w:val="a0"/>
    <w:rsid w:val="005C2A17"/>
    <w:pPr>
      <w:jc w:val="both"/>
    </w:pPr>
    <w:rPr>
      <w:rFonts w:ascii="Times New Roman" w:eastAsia="Times New Roman" w:hAnsi="Times New Roman" w:cs="Times New Roman"/>
      <w:sz w:val="20"/>
      <w:szCs w:val="20"/>
    </w:rPr>
  </w:style>
  <w:style w:type="character" w:customStyle="1" w:styleId="afc">
    <w:name w:val="Без интервала Знак"/>
    <w:aliases w:val="Приложение АР Знак"/>
    <w:link w:val="afb"/>
    <w:rsid w:val="005C2A17"/>
    <w:rPr>
      <w:rFonts w:ascii="Calibri" w:eastAsia="Calibri" w:hAnsi="Calibri" w:cs="Calibri"/>
      <w:lang w:eastAsia="en-US"/>
    </w:rPr>
  </w:style>
  <w:style w:type="numbering" w:customStyle="1" w:styleId="47">
    <w:name w:val="Нет списка4"/>
    <w:next w:val="a4"/>
    <w:semiHidden/>
    <w:rsid w:val="005C2A17"/>
  </w:style>
  <w:style w:type="table" w:customStyle="1" w:styleId="320">
    <w:name w:val="Сетка таблицы32"/>
    <w:basedOn w:val="a3"/>
    <w:rsid w:val="005C2A17"/>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rsid w:val="005C2A17"/>
    <w:rPr>
      <w:rFonts w:ascii="Calibri" w:eastAsia="Times New Roman"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Стиль21"/>
    <w:rsid w:val="005C2A17"/>
    <w:pPr>
      <w:numPr>
        <w:numId w:val="2"/>
      </w:numPr>
    </w:pPr>
  </w:style>
  <w:style w:type="numbering" w:customStyle="1" w:styleId="56">
    <w:name w:val="Нет списка5"/>
    <w:next w:val="a4"/>
    <w:uiPriority w:val="99"/>
    <w:semiHidden/>
    <w:unhideWhenUsed/>
    <w:rsid w:val="005C2A17"/>
  </w:style>
  <w:style w:type="paragraph" w:customStyle="1" w:styleId="p8">
    <w:name w:val="p8"/>
    <w:basedOn w:val="a0"/>
    <w:rsid w:val="005C2A17"/>
    <w:pPr>
      <w:spacing w:before="100" w:beforeAutospacing="1" w:after="100" w:afterAutospacing="1"/>
    </w:pPr>
    <w:rPr>
      <w:rFonts w:ascii="Times New Roman" w:eastAsia="Times New Roman" w:hAnsi="Times New Roman" w:cs="Times New Roman"/>
      <w:sz w:val="24"/>
      <w:szCs w:val="24"/>
    </w:rPr>
  </w:style>
  <w:style w:type="character" w:customStyle="1" w:styleId="s7">
    <w:name w:val="s7"/>
    <w:rsid w:val="005C2A17"/>
  </w:style>
  <w:style w:type="numbering" w:customStyle="1" w:styleId="65">
    <w:name w:val="Нет списка6"/>
    <w:next w:val="a4"/>
    <w:uiPriority w:val="99"/>
    <w:semiHidden/>
    <w:unhideWhenUsed/>
    <w:rsid w:val="005C2A17"/>
  </w:style>
  <w:style w:type="numbering" w:customStyle="1" w:styleId="74">
    <w:name w:val="Нет списка7"/>
    <w:next w:val="a4"/>
    <w:uiPriority w:val="99"/>
    <w:semiHidden/>
    <w:unhideWhenUsed/>
    <w:rsid w:val="005C2A17"/>
  </w:style>
  <w:style w:type="table" w:customStyle="1" w:styleId="150">
    <w:name w:val="Сетка таблицы15"/>
    <w:basedOn w:val="a3"/>
    <w:next w:val="a7"/>
    <w:rsid w:val="005C2A17"/>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last">
    <w:name w:val="msonormalcxsplast"/>
    <w:basedOn w:val="a0"/>
    <w:rsid w:val="005C2A17"/>
    <w:pPr>
      <w:spacing w:before="100" w:beforeAutospacing="1" w:after="100" w:afterAutospacing="1"/>
    </w:pPr>
    <w:rPr>
      <w:rFonts w:ascii="Times New Roman" w:eastAsia="Times New Roman" w:hAnsi="Times New Roman" w:cs="Times New Roman"/>
      <w:sz w:val="24"/>
      <w:szCs w:val="24"/>
    </w:rPr>
  </w:style>
  <w:style w:type="numbering" w:customStyle="1" w:styleId="85">
    <w:name w:val="Нет списка8"/>
    <w:next w:val="a4"/>
    <w:uiPriority w:val="99"/>
    <w:semiHidden/>
    <w:unhideWhenUsed/>
    <w:rsid w:val="005C2A17"/>
  </w:style>
  <w:style w:type="table" w:customStyle="1" w:styleId="160">
    <w:name w:val="Сетка таблицы16"/>
    <w:basedOn w:val="a3"/>
    <w:next w:val="a7"/>
    <w:rsid w:val="005C2A17"/>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4"/>
    <w:uiPriority w:val="99"/>
    <w:semiHidden/>
    <w:unhideWhenUsed/>
    <w:rsid w:val="005C2A17"/>
  </w:style>
  <w:style w:type="table" w:customStyle="1" w:styleId="171">
    <w:name w:val="Сетка таблицы17"/>
    <w:basedOn w:val="a3"/>
    <w:next w:val="a7"/>
    <w:rsid w:val="005C2A17"/>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4"/>
    <w:uiPriority w:val="99"/>
    <w:semiHidden/>
    <w:unhideWhenUsed/>
    <w:rsid w:val="005C2A17"/>
  </w:style>
  <w:style w:type="table" w:customStyle="1" w:styleId="180">
    <w:name w:val="Сетка таблицы18"/>
    <w:basedOn w:val="a3"/>
    <w:next w:val="a7"/>
    <w:rsid w:val="005C2A17"/>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3"/>
    <w:next w:val="a7"/>
    <w:rsid w:val="005C2A17"/>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4"/>
    <w:uiPriority w:val="99"/>
    <w:semiHidden/>
    <w:unhideWhenUsed/>
    <w:rsid w:val="005C2A17"/>
  </w:style>
  <w:style w:type="table" w:customStyle="1" w:styleId="200">
    <w:name w:val="Сетка таблицы20"/>
    <w:basedOn w:val="a3"/>
    <w:next w:val="a7"/>
    <w:rsid w:val="005C2A17"/>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
    <w:name w:val="Нет списка13"/>
    <w:next w:val="a4"/>
    <w:uiPriority w:val="99"/>
    <w:semiHidden/>
    <w:unhideWhenUsed/>
    <w:rsid w:val="005C2A17"/>
  </w:style>
  <w:style w:type="table" w:customStyle="1" w:styleId="215">
    <w:name w:val="Сетка таблицы21"/>
    <w:basedOn w:val="a3"/>
    <w:next w:val="a7"/>
    <w:rsid w:val="005C2A17"/>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3"/>
    <w:next w:val="a7"/>
    <w:rsid w:val="005C2A17"/>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
    <w:name w:val="Нет списка14"/>
    <w:next w:val="a4"/>
    <w:uiPriority w:val="99"/>
    <w:semiHidden/>
    <w:unhideWhenUsed/>
    <w:rsid w:val="005C2A17"/>
  </w:style>
  <w:style w:type="table" w:customStyle="1" w:styleId="220">
    <w:name w:val="Сетка таблицы22"/>
    <w:basedOn w:val="a3"/>
    <w:next w:val="a7"/>
    <w:rsid w:val="005C2A17"/>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3"/>
    <w:next w:val="a7"/>
    <w:rsid w:val="005C2A17"/>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4"/>
    <w:semiHidden/>
    <w:rsid w:val="005C2A17"/>
  </w:style>
  <w:style w:type="table" w:customStyle="1" w:styleId="230">
    <w:name w:val="Сетка таблицы23"/>
    <w:basedOn w:val="a3"/>
    <w:next w:val="a7"/>
    <w:rsid w:val="005C2A17"/>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3"/>
    <w:rsid w:val="005C2A17"/>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3"/>
    <w:rsid w:val="005C2A17"/>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3"/>
    <w:rsid w:val="005C2A17"/>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rsid w:val="005C2A17"/>
    <w:rPr>
      <w:rFonts w:ascii="Calibri" w:eastAsia="Times New Roman"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rsid w:val="005C2A17"/>
    <w:rPr>
      <w:rFonts w:ascii="Calibri" w:eastAsia="Times New Roman"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3"/>
    <w:rsid w:val="005C2A17"/>
    <w:rPr>
      <w:rFonts w:ascii="Calibri" w:eastAsia="Times New Roman"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rsid w:val="005C2A17"/>
    <w:rPr>
      <w:rFonts w:ascii="Calibri" w:eastAsia="Times New Roman"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3"/>
    <w:rsid w:val="005C2A17"/>
    <w:rPr>
      <w:rFonts w:ascii="Calibri" w:eastAsia="Times New Roman"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Стиль22"/>
    <w:rsid w:val="005C2A17"/>
  </w:style>
  <w:style w:type="numbering" w:customStyle="1" w:styleId="161">
    <w:name w:val="Нет списка16"/>
    <w:next w:val="a4"/>
    <w:uiPriority w:val="99"/>
    <w:semiHidden/>
    <w:unhideWhenUsed/>
    <w:rsid w:val="005C2A17"/>
  </w:style>
  <w:style w:type="numbering" w:customStyle="1" w:styleId="1112">
    <w:name w:val="Нет списка111"/>
    <w:next w:val="a4"/>
    <w:uiPriority w:val="99"/>
    <w:semiHidden/>
    <w:unhideWhenUsed/>
    <w:rsid w:val="005C2A17"/>
  </w:style>
  <w:style w:type="numbering" w:customStyle="1" w:styleId="216">
    <w:name w:val="Нет списка21"/>
    <w:next w:val="a4"/>
    <w:uiPriority w:val="99"/>
    <w:semiHidden/>
    <w:rsid w:val="005C2A17"/>
  </w:style>
  <w:style w:type="table" w:customStyle="1" w:styleId="610">
    <w:name w:val="Сетка таблицы61"/>
    <w:basedOn w:val="a3"/>
    <w:next w:val="a7"/>
    <w:rsid w:val="005C2A17"/>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3"/>
    <w:rsid w:val="005C2A17"/>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3"/>
    <w:rsid w:val="005C2A17"/>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3"/>
    <w:rsid w:val="005C2A17"/>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3"/>
    <w:rsid w:val="005C2A17"/>
    <w:rPr>
      <w:rFonts w:ascii="Calibri" w:eastAsia="Times New Roman"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Стиль211"/>
    <w:rsid w:val="005C2A17"/>
  </w:style>
  <w:style w:type="numbering" w:customStyle="1" w:styleId="313">
    <w:name w:val="Нет списка31"/>
    <w:next w:val="a4"/>
    <w:uiPriority w:val="99"/>
    <w:semiHidden/>
    <w:unhideWhenUsed/>
    <w:rsid w:val="005C2A17"/>
  </w:style>
  <w:style w:type="numbering" w:customStyle="1" w:styleId="411">
    <w:name w:val="Нет списка41"/>
    <w:next w:val="a4"/>
    <w:uiPriority w:val="99"/>
    <w:semiHidden/>
    <w:unhideWhenUsed/>
    <w:rsid w:val="005C2A17"/>
  </w:style>
  <w:style w:type="numbering" w:customStyle="1" w:styleId="1211">
    <w:name w:val="Нет списка121"/>
    <w:next w:val="a4"/>
    <w:uiPriority w:val="99"/>
    <w:semiHidden/>
    <w:unhideWhenUsed/>
    <w:rsid w:val="005C2A17"/>
  </w:style>
  <w:style w:type="numbering" w:customStyle="1" w:styleId="2112">
    <w:name w:val="Нет списка211"/>
    <w:next w:val="a4"/>
    <w:uiPriority w:val="99"/>
    <w:semiHidden/>
    <w:rsid w:val="005C2A17"/>
  </w:style>
  <w:style w:type="table" w:customStyle="1" w:styleId="710">
    <w:name w:val="Сетка таблицы71"/>
    <w:basedOn w:val="a3"/>
    <w:next w:val="a7"/>
    <w:rsid w:val="005C2A17"/>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3"/>
    <w:rsid w:val="005C2A17"/>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3"/>
    <w:rsid w:val="005C2A17"/>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3"/>
    <w:rsid w:val="005C2A17"/>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3"/>
    <w:rsid w:val="005C2A17"/>
    <w:rPr>
      <w:rFonts w:ascii="Calibri" w:eastAsia="Times New Roman"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3"/>
    <w:rsid w:val="005C2A17"/>
    <w:rPr>
      <w:rFonts w:ascii="Calibri" w:eastAsia="Times New Roman"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3"/>
    <w:rsid w:val="005C2A17"/>
    <w:rPr>
      <w:rFonts w:ascii="Calibri" w:eastAsia="Times New Roman"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3"/>
    <w:rsid w:val="005C2A17"/>
    <w:rPr>
      <w:rFonts w:ascii="Calibri" w:eastAsia="Times New Roman"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3"/>
    <w:rsid w:val="005C2A17"/>
    <w:rPr>
      <w:rFonts w:ascii="Calibri" w:eastAsia="Times New Roman"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
    <w:name w:val="Стиль221"/>
    <w:rsid w:val="005C2A17"/>
  </w:style>
  <w:style w:type="numbering" w:customStyle="1" w:styleId="3111">
    <w:name w:val="Нет списка311"/>
    <w:next w:val="a4"/>
    <w:uiPriority w:val="99"/>
    <w:semiHidden/>
    <w:unhideWhenUsed/>
    <w:rsid w:val="005C2A17"/>
  </w:style>
  <w:style w:type="numbering" w:customStyle="1" w:styleId="511">
    <w:name w:val="Нет списка51"/>
    <w:next w:val="a4"/>
    <w:uiPriority w:val="99"/>
    <w:semiHidden/>
    <w:unhideWhenUsed/>
    <w:rsid w:val="005C2A17"/>
  </w:style>
  <w:style w:type="numbering" w:customStyle="1" w:styleId="1311">
    <w:name w:val="Нет списка131"/>
    <w:next w:val="a4"/>
    <w:uiPriority w:val="99"/>
    <w:semiHidden/>
    <w:unhideWhenUsed/>
    <w:rsid w:val="005C2A17"/>
  </w:style>
  <w:style w:type="table" w:customStyle="1" w:styleId="810">
    <w:name w:val="Сетка таблицы81"/>
    <w:basedOn w:val="a3"/>
    <w:next w:val="a7"/>
    <w:uiPriority w:val="59"/>
    <w:rsid w:val="005C2A17"/>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
    <w:name w:val="Нет списка61"/>
    <w:next w:val="a4"/>
    <w:uiPriority w:val="99"/>
    <w:semiHidden/>
    <w:unhideWhenUsed/>
    <w:rsid w:val="005C2A17"/>
  </w:style>
  <w:style w:type="paragraph" w:customStyle="1" w:styleId="ConsPlusTitlePage">
    <w:name w:val="ConsPlusTitlePage"/>
    <w:qFormat/>
    <w:rsid w:val="005C2A17"/>
    <w:pPr>
      <w:widowControl w:val="0"/>
      <w:suppressAutoHyphens/>
    </w:pPr>
    <w:rPr>
      <w:rFonts w:ascii="Tahoma" w:hAnsi="Tahoma" w:cs="Tahoma"/>
      <w:sz w:val="20"/>
    </w:rPr>
  </w:style>
  <w:style w:type="character" w:customStyle="1" w:styleId="FontStyle34">
    <w:name w:val="Font Style34"/>
    <w:qFormat/>
    <w:rsid w:val="005C2A17"/>
    <w:rPr>
      <w:rFonts w:ascii="Times New Roman" w:hAnsi="Times New Roman" w:cs="Times New Roman"/>
      <w:b/>
      <w:bCs/>
      <w:sz w:val="26"/>
      <w:szCs w:val="26"/>
    </w:rPr>
  </w:style>
  <w:style w:type="character" w:customStyle="1" w:styleId="FontStyle35">
    <w:name w:val="Font Style35"/>
    <w:qFormat/>
    <w:rsid w:val="005C2A17"/>
    <w:rPr>
      <w:rFonts w:ascii="Times New Roman" w:hAnsi="Times New Roman" w:cs="Times New Roman"/>
      <w:sz w:val="26"/>
      <w:szCs w:val="26"/>
    </w:rPr>
  </w:style>
  <w:style w:type="character" w:customStyle="1" w:styleId="FontStyle23">
    <w:name w:val="Font Style23"/>
    <w:qFormat/>
    <w:rsid w:val="005C2A17"/>
    <w:rPr>
      <w:rFonts w:ascii="Times New Roman" w:hAnsi="Times New Roman" w:cs="Times New Roman"/>
      <w:sz w:val="24"/>
      <w:szCs w:val="24"/>
    </w:rPr>
  </w:style>
  <w:style w:type="character" w:customStyle="1" w:styleId="affff3">
    <w:name w:val="Схема документа Знак"/>
    <w:basedOn w:val="a2"/>
    <w:qFormat/>
    <w:rsid w:val="005C2A17"/>
    <w:rPr>
      <w:rFonts w:ascii="Tahoma" w:hAnsi="Tahoma" w:cs="Tahoma"/>
      <w:sz w:val="16"/>
      <w:szCs w:val="16"/>
    </w:rPr>
  </w:style>
  <w:style w:type="paragraph" w:customStyle="1" w:styleId="affff4">
    <w:name w:val="Верхний и нижний колонтитулы"/>
    <w:basedOn w:val="a0"/>
    <w:qFormat/>
    <w:rsid w:val="005C2A17"/>
    <w:rPr>
      <w:rFonts w:ascii="Times New Roman" w:eastAsia="Times New Roman" w:hAnsi="Times New Roman" w:cs="Times New Roman"/>
      <w:sz w:val="24"/>
      <w:szCs w:val="24"/>
    </w:rPr>
  </w:style>
  <w:style w:type="paragraph" w:customStyle="1" w:styleId="Style3">
    <w:name w:val="Style3"/>
    <w:basedOn w:val="a0"/>
    <w:qFormat/>
    <w:rsid w:val="005C2A17"/>
    <w:pPr>
      <w:widowControl w:val="0"/>
      <w:spacing w:line="336" w:lineRule="exact"/>
      <w:jc w:val="center"/>
    </w:pPr>
    <w:rPr>
      <w:rFonts w:ascii="Times New Roman" w:eastAsia="Times New Roman" w:hAnsi="Times New Roman" w:cs="Times New Roman"/>
      <w:sz w:val="24"/>
      <w:szCs w:val="24"/>
    </w:rPr>
  </w:style>
  <w:style w:type="paragraph" w:customStyle="1" w:styleId="Style8">
    <w:name w:val="Style8"/>
    <w:basedOn w:val="a0"/>
    <w:qFormat/>
    <w:rsid w:val="005C2A17"/>
    <w:pPr>
      <w:widowControl w:val="0"/>
      <w:spacing w:line="329" w:lineRule="exact"/>
    </w:pPr>
    <w:rPr>
      <w:rFonts w:ascii="Times New Roman" w:eastAsia="Times New Roman" w:hAnsi="Times New Roman" w:cs="Times New Roman"/>
      <w:sz w:val="24"/>
      <w:szCs w:val="24"/>
    </w:rPr>
  </w:style>
  <w:style w:type="paragraph" w:customStyle="1" w:styleId="Style29">
    <w:name w:val="Style29"/>
    <w:basedOn w:val="a0"/>
    <w:qFormat/>
    <w:rsid w:val="005C2A17"/>
    <w:pPr>
      <w:widowControl w:val="0"/>
      <w:spacing w:line="322" w:lineRule="exact"/>
      <w:jc w:val="center"/>
    </w:pPr>
    <w:rPr>
      <w:rFonts w:ascii="Times New Roman" w:eastAsia="Times New Roman" w:hAnsi="Times New Roman" w:cs="Times New Roman"/>
      <w:sz w:val="24"/>
      <w:szCs w:val="24"/>
    </w:rPr>
  </w:style>
  <w:style w:type="paragraph" w:customStyle="1" w:styleId="Style31">
    <w:name w:val="Style31"/>
    <w:basedOn w:val="a0"/>
    <w:qFormat/>
    <w:rsid w:val="005C2A17"/>
    <w:pPr>
      <w:widowControl w:val="0"/>
    </w:pPr>
    <w:rPr>
      <w:rFonts w:ascii="Times New Roman" w:eastAsia="Times New Roman" w:hAnsi="Times New Roman" w:cs="Times New Roman"/>
      <w:sz w:val="24"/>
      <w:szCs w:val="24"/>
    </w:rPr>
  </w:style>
  <w:style w:type="paragraph" w:customStyle="1" w:styleId="Style6">
    <w:name w:val="Style6"/>
    <w:basedOn w:val="a0"/>
    <w:qFormat/>
    <w:rsid w:val="005C2A17"/>
    <w:pPr>
      <w:widowControl w:val="0"/>
      <w:spacing w:line="312" w:lineRule="exact"/>
      <w:ind w:firstLine="706"/>
      <w:jc w:val="both"/>
    </w:pPr>
    <w:rPr>
      <w:rFonts w:ascii="Times New Roman" w:eastAsia="Times New Roman" w:hAnsi="Times New Roman" w:cs="Times New Roman"/>
      <w:sz w:val="24"/>
      <w:szCs w:val="24"/>
    </w:rPr>
  </w:style>
  <w:style w:type="paragraph" w:customStyle="1" w:styleId="Style30">
    <w:name w:val="Style30"/>
    <w:basedOn w:val="a0"/>
    <w:qFormat/>
    <w:rsid w:val="005C2A17"/>
    <w:pPr>
      <w:widowControl w:val="0"/>
      <w:spacing w:line="326" w:lineRule="exact"/>
      <w:jc w:val="both"/>
    </w:pPr>
    <w:rPr>
      <w:rFonts w:ascii="Times New Roman" w:eastAsia="Times New Roman" w:hAnsi="Times New Roman" w:cs="Times New Roman"/>
      <w:sz w:val="24"/>
      <w:szCs w:val="24"/>
    </w:rPr>
  </w:style>
  <w:style w:type="paragraph" w:customStyle="1" w:styleId="Style4">
    <w:name w:val="Style4"/>
    <w:basedOn w:val="a0"/>
    <w:qFormat/>
    <w:rsid w:val="005C2A17"/>
    <w:pPr>
      <w:widowControl w:val="0"/>
    </w:pPr>
    <w:rPr>
      <w:rFonts w:ascii="Times New Roman" w:eastAsia="Times New Roman" w:hAnsi="Times New Roman" w:cs="Times New Roman"/>
      <w:sz w:val="24"/>
      <w:szCs w:val="24"/>
    </w:rPr>
  </w:style>
  <w:style w:type="paragraph" w:customStyle="1" w:styleId="Style10">
    <w:name w:val="Style10"/>
    <w:basedOn w:val="a0"/>
    <w:qFormat/>
    <w:rsid w:val="005C2A17"/>
    <w:pPr>
      <w:widowControl w:val="0"/>
    </w:pPr>
    <w:rPr>
      <w:rFonts w:ascii="Times New Roman" w:eastAsia="Times New Roman" w:hAnsi="Times New Roman" w:cs="Times New Roman"/>
      <w:sz w:val="24"/>
      <w:szCs w:val="24"/>
    </w:rPr>
  </w:style>
  <w:style w:type="paragraph" w:customStyle="1" w:styleId="Style13">
    <w:name w:val="Style13"/>
    <w:basedOn w:val="a0"/>
    <w:qFormat/>
    <w:rsid w:val="005C2A17"/>
    <w:pPr>
      <w:widowControl w:val="0"/>
    </w:pPr>
    <w:rPr>
      <w:rFonts w:ascii="Times New Roman" w:eastAsia="Times New Roman" w:hAnsi="Times New Roman" w:cs="Times New Roman"/>
      <w:sz w:val="24"/>
      <w:szCs w:val="24"/>
    </w:rPr>
  </w:style>
  <w:style w:type="paragraph" w:customStyle="1" w:styleId="Style23">
    <w:name w:val="Style23"/>
    <w:basedOn w:val="a0"/>
    <w:qFormat/>
    <w:rsid w:val="005C2A17"/>
    <w:pPr>
      <w:widowControl w:val="0"/>
      <w:spacing w:line="298" w:lineRule="exact"/>
      <w:ind w:hanging="1027"/>
      <w:jc w:val="both"/>
    </w:pPr>
    <w:rPr>
      <w:rFonts w:ascii="Times New Roman" w:eastAsia="Times New Roman" w:hAnsi="Times New Roman" w:cs="Times New Roman"/>
      <w:sz w:val="24"/>
      <w:szCs w:val="24"/>
    </w:rPr>
  </w:style>
  <w:style w:type="paragraph" w:customStyle="1" w:styleId="Style21">
    <w:name w:val="Style21"/>
    <w:basedOn w:val="a0"/>
    <w:qFormat/>
    <w:rsid w:val="005C2A17"/>
    <w:pPr>
      <w:widowControl w:val="0"/>
      <w:jc w:val="both"/>
    </w:pPr>
    <w:rPr>
      <w:rFonts w:ascii="Times New Roman" w:eastAsia="Times New Roman" w:hAnsi="Times New Roman" w:cs="Times New Roman"/>
      <w:sz w:val="24"/>
      <w:szCs w:val="24"/>
    </w:rPr>
  </w:style>
  <w:style w:type="paragraph" w:customStyle="1" w:styleId="Style14">
    <w:name w:val="Style14"/>
    <w:basedOn w:val="a0"/>
    <w:qFormat/>
    <w:rsid w:val="005C2A17"/>
    <w:pPr>
      <w:widowControl w:val="0"/>
      <w:spacing w:line="298" w:lineRule="exact"/>
      <w:ind w:firstLine="365"/>
    </w:pPr>
    <w:rPr>
      <w:rFonts w:ascii="Times New Roman" w:eastAsia="Times New Roman" w:hAnsi="Times New Roman" w:cs="Times New Roman"/>
      <w:sz w:val="24"/>
      <w:szCs w:val="24"/>
    </w:rPr>
  </w:style>
  <w:style w:type="paragraph" w:customStyle="1" w:styleId="Style9">
    <w:name w:val="Style9"/>
    <w:basedOn w:val="a0"/>
    <w:qFormat/>
    <w:rsid w:val="005C2A17"/>
    <w:pPr>
      <w:widowControl w:val="0"/>
      <w:spacing w:line="312" w:lineRule="exact"/>
      <w:ind w:firstLine="1171"/>
    </w:pPr>
    <w:rPr>
      <w:rFonts w:ascii="Times New Roman" w:eastAsia="Times New Roman" w:hAnsi="Times New Roman" w:cs="Times New Roman"/>
      <w:sz w:val="24"/>
      <w:szCs w:val="24"/>
    </w:rPr>
  </w:style>
  <w:style w:type="paragraph" w:customStyle="1" w:styleId="Style17">
    <w:name w:val="Style17"/>
    <w:basedOn w:val="a0"/>
    <w:qFormat/>
    <w:rsid w:val="005C2A17"/>
    <w:pPr>
      <w:widowControl w:val="0"/>
    </w:pPr>
    <w:rPr>
      <w:rFonts w:ascii="Times New Roman" w:eastAsia="Times New Roman" w:hAnsi="Times New Roman" w:cs="Times New Roman"/>
      <w:sz w:val="24"/>
      <w:szCs w:val="24"/>
    </w:rPr>
  </w:style>
  <w:style w:type="paragraph" w:customStyle="1" w:styleId="Style19">
    <w:name w:val="Style19"/>
    <w:basedOn w:val="a0"/>
    <w:qFormat/>
    <w:rsid w:val="005C2A17"/>
    <w:pPr>
      <w:widowControl w:val="0"/>
    </w:pPr>
    <w:rPr>
      <w:rFonts w:ascii="Times New Roman" w:eastAsia="Times New Roman" w:hAnsi="Times New Roman" w:cs="Times New Roman"/>
      <w:sz w:val="24"/>
      <w:szCs w:val="24"/>
    </w:rPr>
  </w:style>
  <w:style w:type="paragraph" w:customStyle="1" w:styleId="Style16">
    <w:name w:val="Style16"/>
    <w:basedOn w:val="a0"/>
    <w:qFormat/>
    <w:rsid w:val="005C2A17"/>
    <w:pPr>
      <w:widowControl w:val="0"/>
      <w:spacing w:line="302" w:lineRule="exact"/>
      <w:jc w:val="center"/>
    </w:pPr>
    <w:rPr>
      <w:rFonts w:ascii="Times New Roman" w:eastAsia="Times New Roman" w:hAnsi="Times New Roman" w:cs="Times New Roman"/>
      <w:sz w:val="24"/>
      <w:szCs w:val="24"/>
    </w:rPr>
  </w:style>
  <w:style w:type="paragraph" w:styleId="affff5">
    <w:name w:val="Document Map"/>
    <w:basedOn w:val="a0"/>
    <w:link w:val="1fc"/>
    <w:qFormat/>
    <w:rsid w:val="005C2A17"/>
    <w:pPr>
      <w:widowControl w:val="0"/>
    </w:pPr>
    <w:rPr>
      <w:rFonts w:ascii="Tahoma" w:eastAsia="Times New Roman" w:hAnsi="Tahoma" w:cs="Tahoma"/>
      <w:sz w:val="16"/>
      <w:szCs w:val="16"/>
    </w:rPr>
  </w:style>
  <w:style w:type="character" w:customStyle="1" w:styleId="1fc">
    <w:name w:val="Схема документа Знак1"/>
    <w:basedOn w:val="a2"/>
    <w:link w:val="affff5"/>
    <w:rsid w:val="005C2A17"/>
    <w:rPr>
      <w:rFonts w:ascii="Tahoma" w:eastAsia="Times New Roman" w:hAnsi="Tahoma" w:cs="Tahoma"/>
      <w:sz w:val="16"/>
      <w:szCs w:val="16"/>
    </w:rPr>
  </w:style>
  <w:style w:type="character" w:customStyle="1" w:styleId="FontStyle20">
    <w:name w:val="Font Style20"/>
    <w:uiPriority w:val="99"/>
    <w:rsid w:val="005C07E6"/>
    <w:rPr>
      <w:rFonts w:ascii="Times New Roman" w:hAnsi="Times New Roman" w:cs="Times New Roman"/>
      <w:sz w:val="26"/>
      <w:szCs w:val="26"/>
    </w:rPr>
  </w:style>
  <w:style w:type="character" w:customStyle="1" w:styleId="51">
    <w:name w:val="Заголовок 5 Знак1"/>
    <w:basedOn w:val="a2"/>
    <w:link w:val="5"/>
    <w:uiPriority w:val="9"/>
    <w:semiHidden/>
    <w:rsid w:val="00E47E89"/>
    <w:rPr>
      <w:rFonts w:asciiTheme="majorHAnsi" w:eastAsiaTheme="majorEastAsia" w:hAnsiTheme="majorHAnsi" w:cstheme="majorBidi"/>
      <w:color w:val="243F60" w:themeColor="accent1" w:themeShade="7F"/>
    </w:rPr>
  </w:style>
  <w:style w:type="character" w:customStyle="1" w:styleId="61">
    <w:name w:val="Заголовок 6 Знак1"/>
    <w:basedOn w:val="a2"/>
    <w:link w:val="6"/>
    <w:uiPriority w:val="9"/>
    <w:semiHidden/>
    <w:rsid w:val="00E47E89"/>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9"/>
    <w:rsid w:val="00E47E89"/>
    <w:rPr>
      <w:rFonts w:ascii="Calibri" w:eastAsia="Times New Roman" w:hAnsi="Calibri" w:cs="Times New Roman"/>
      <w:b/>
      <w:bCs/>
      <w:sz w:val="24"/>
      <w:szCs w:val="24"/>
    </w:rPr>
  </w:style>
  <w:style w:type="character" w:customStyle="1" w:styleId="81">
    <w:name w:val="Заголовок 8 Знак"/>
    <w:basedOn w:val="a2"/>
    <w:link w:val="8"/>
    <w:uiPriority w:val="99"/>
    <w:rsid w:val="00E47E89"/>
    <w:rPr>
      <w:rFonts w:ascii="Calibri" w:eastAsia="Times New Roman" w:hAnsi="Calibri" w:cs="Times New Roman"/>
      <w:b/>
      <w:bCs/>
      <w:sz w:val="24"/>
      <w:szCs w:val="24"/>
    </w:rPr>
  </w:style>
  <w:style w:type="character" w:customStyle="1" w:styleId="90">
    <w:name w:val="Заголовок 9 Знак"/>
    <w:basedOn w:val="a2"/>
    <w:link w:val="9"/>
    <w:rsid w:val="00E47E89"/>
    <w:rPr>
      <w:rFonts w:ascii="Calibri" w:eastAsia="Times New Roman" w:hAnsi="Calibri" w:cs="Times New Roman"/>
      <w:b/>
      <w:bCs/>
      <w:sz w:val="24"/>
      <w:szCs w:val="24"/>
    </w:rPr>
  </w:style>
  <w:style w:type="paragraph" w:styleId="affff6">
    <w:name w:val="annotation text"/>
    <w:basedOn w:val="a0"/>
    <w:link w:val="affff7"/>
    <w:uiPriority w:val="99"/>
    <w:rsid w:val="00E47E89"/>
    <w:rPr>
      <w:rFonts w:ascii="Calibri" w:eastAsia="Times New Roman" w:hAnsi="Calibri" w:cs="Times New Roman"/>
      <w:sz w:val="20"/>
      <w:szCs w:val="20"/>
    </w:rPr>
  </w:style>
  <w:style w:type="character" w:customStyle="1" w:styleId="affff7">
    <w:name w:val="Текст примечания Знак"/>
    <w:basedOn w:val="a2"/>
    <w:link w:val="affff6"/>
    <w:rsid w:val="00E47E89"/>
    <w:rPr>
      <w:rFonts w:ascii="Calibri" w:eastAsia="Times New Roman" w:hAnsi="Calibri" w:cs="Times New Roman"/>
      <w:sz w:val="20"/>
      <w:szCs w:val="20"/>
    </w:rPr>
  </w:style>
  <w:style w:type="paragraph" w:styleId="affff8">
    <w:name w:val="annotation subject"/>
    <w:basedOn w:val="affff6"/>
    <w:next w:val="affff6"/>
    <w:link w:val="affff9"/>
    <w:rsid w:val="00E47E89"/>
    <w:rPr>
      <w:b/>
      <w:bCs/>
    </w:rPr>
  </w:style>
  <w:style w:type="character" w:customStyle="1" w:styleId="affff9">
    <w:name w:val="Тема примечания Знак"/>
    <w:basedOn w:val="affff7"/>
    <w:link w:val="affff8"/>
    <w:rsid w:val="00E47E89"/>
    <w:rPr>
      <w:b/>
      <w:bCs/>
    </w:rPr>
  </w:style>
  <w:style w:type="paragraph" w:styleId="2">
    <w:name w:val="List Bullet 2"/>
    <w:basedOn w:val="a0"/>
    <w:autoRedefine/>
    <w:uiPriority w:val="99"/>
    <w:rsid w:val="00E47E89"/>
    <w:pPr>
      <w:numPr>
        <w:numId w:val="3"/>
      </w:numPr>
      <w:tabs>
        <w:tab w:val="clear" w:pos="360"/>
        <w:tab w:val="num" w:pos="643"/>
      </w:tabs>
      <w:ind w:left="643"/>
    </w:pPr>
    <w:rPr>
      <w:rFonts w:ascii="Calibri" w:eastAsia="Times New Roman" w:hAnsi="Calibri" w:cs="Times New Roman"/>
      <w:sz w:val="20"/>
      <w:szCs w:val="20"/>
    </w:rPr>
  </w:style>
  <w:style w:type="character" w:customStyle="1" w:styleId="1fd">
    <w:name w:val="Гиперссылка1"/>
    <w:basedOn w:val="a2"/>
    <w:uiPriority w:val="99"/>
    <w:unhideWhenUsed/>
    <w:rsid w:val="00E47E89"/>
    <w:rPr>
      <w:color w:val="0000FF"/>
      <w:u w:val="single"/>
    </w:rPr>
  </w:style>
  <w:style w:type="character" w:customStyle="1" w:styleId="FontStyle24">
    <w:name w:val="Font Style24"/>
    <w:basedOn w:val="a2"/>
    <w:rsid w:val="00C04F1E"/>
    <w:rPr>
      <w:rFonts w:ascii="Times New Roman" w:hAnsi="Times New Roman" w:cs="Times New Roman"/>
      <w:sz w:val="22"/>
      <w:szCs w:val="22"/>
    </w:rPr>
  </w:style>
  <w:style w:type="paragraph" w:customStyle="1" w:styleId="msonormalmailrucssattributepostfixmailrucssattributepostfix">
    <w:name w:val="msonormal_mailru_css_attribute_postfix_mailru_css_attribute_postfix"/>
    <w:basedOn w:val="a0"/>
    <w:uiPriority w:val="99"/>
    <w:rsid w:val="00B344D3"/>
    <w:pPr>
      <w:spacing w:before="100" w:beforeAutospacing="1" w:after="100" w:afterAutospacing="1"/>
    </w:pPr>
    <w:rPr>
      <w:rFonts w:ascii="Times New Roman" w:eastAsia="Times New Roman" w:hAnsi="Times New Roman" w:cs="Times New Roman"/>
      <w:sz w:val="24"/>
      <w:szCs w:val="24"/>
    </w:rPr>
  </w:style>
  <w:style w:type="paragraph" w:customStyle="1" w:styleId="affffa">
    <w:name w:val="Нормальный (таблица)"/>
    <w:basedOn w:val="a0"/>
    <w:next w:val="a0"/>
    <w:uiPriority w:val="99"/>
    <w:rsid w:val="00B344D3"/>
    <w:pPr>
      <w:widowControl w:val="0"/>
      <w:autoSpaceDE w:val="0"/>
      <w:autoSpaceDN w:val="0"/>
      <w:adjustRightInd w:val="0"/>
      <w:jc w:val="both"/>
    </w:pPr>
    <w:rPr>
      <w:rFonts w:ascii="Arial" w:eastAsia="Times New Roman" w:hAnsi="Arial" w:cs="Arial"/>
      <w:sz w:val="24"/>
      <w:szCs w:val="24"/>
    </w:rPr>
  </w:style>
  <w:style w:type="character" w:customStyle="1" w:styleId="FontStyle82">
    <w:name w:val="Font Style82"/>
    <w:uiPriority w:val="99"/>
    <w:rsid w:val="00B344D3"/>
    <w:rPr>
      <w:rFonts w:ascii="Times New Roman" w:hAnsi="Times New Roman" w:cs="Times New Roman"/>
      <w:sz w:val="18"/>
      <w:szCs w:val="18"/>
    </w:rPr>
  </w:style>
  <w:style w:type="character" w:customStyle="1" w:styleId="FontStyle69">
    <w:name w:val="Font Style69"/>
    <w:uiPriority w:val="99"/>
    <w:rsid w:val="00B344D3"/>
    <w:rPr>
      <w:rFonts w:ascii="Times New Roman" w:hAnsi="Times New Roman" w:cs="Times New Roman"/>
      <w:sz w:val="26"/>
      <w:szCs w:val="26"/>
    </w:rPr>
  </w:style>
  <w:style w:type="paragraph" w:customStyle="1" w:styleId="Style44">
    <w:name w:val="Style44"/>
    <w:basedOn w:val="a0"/>
    <w:uiPriority w:val="99"/>
    <w:rsid w:val="00B344D3"/>
    <w:pPr>
      <w:widowControl w:val="0"/>
      <w:suppressAutoHyphens/>
      <w:autoSpaceDE w:val="0"/>
      <w:spacing w:line="230" w:lineRule="exact"/>
    </w:pPr>
    <w:rPr>
      <w:rFonts w:ascii="Times New Roman" w:eastAsia="Times New Roman" w:hAnsi="Times New Roman" w:cs="Times New Roman"/>
      <w:sz w:val="24"/>
      <w:szCs w:val="24"/>
      <w:lang w:eastAsia="ar-SA"/>
    </w:rPr>
  </w:style>
  <w:style w:type="paragraph" w:customStyle="1" w:styleId="Style11">
    <w:name w:val="Style11"/>
    <w:basedOn w:val="a0"/>
    <w:uiPriority w:val="99"/>
    <w:rsid w:val="00B344D3"/>
    <w:pPr>
      <w:widowControl w:val="0"/>
      <w:suppressAutoHyphens/>
      <w:autoSpaceDE w:val="0"/>
      <w:spacing w:line="269" w:lineRule="exact"/>
    </w:pPr>
    <w:rPr>
      <w:rFonts w:ascii="Times New Roman" w:eastAsia="Times New Roman" w:hAnsi="Times New Roman" w:cs="Times New Roman"/>
      <w:sz w:val="24"/>
      <w:szCs w:val="24"/>
      <w:lang w:eastAsia="ar-SA"/>
    </w:rPr>
  </w:style>
  <w:style w:type="paragraph" w:customStyle="1" w:styleId="Style27">
    <w:name w:val="Style27"/>
    <w:basedOn w:val="a0"/>
    <w:uiPriority w:val="99"/>
    <w:rsid w:val="00B344D3"/>
    <w:pPr>
      <w:widowControl w:val="0"/>
      <w:suppressAutoHyphens/>
      <w:autoSpaceDE w:val="0"/>
    </w:pPr>
    <w:rPr>
      <w:rFonts w:ascii="Times New Roman" w:eastAsia="Times New Roman" w:hAnsi="Times New Roman" w:cs="Times New Roman"/>
      <w:sz w:val="24"/>
      <w:szCs w:val="24"/>
      <w:lang w:eastAsia="ar-SA"/>
    </w:rPr>
  </w:style>
  <w:style w:type="character" w:customStyle="1" w:styleId="FontStyle75">
    <w:name w:val="Font Style75"/>
    <w:uiPriority w:val="99"/>
    <w:rsid w:val="00B344D3"/>
    <w:rPr>
      <w:rFonts w:ascii="Times New Roman" w:hAnsi="Times New Roman" w:cs="Times New Roman"/>
      <w:sz w:val="22"/>
      <w:szCs w:val="22"/>
    </w:rPr>
  </w:style>
  <w:style w:type="character" w:customStyle="1" w:styleId="66">
    <w:name w:val="Знак Знак6"/>
    <w:uiPriority w:val="99"/>
    <w:rsid w:val="00B344D3"/>
    <w:rPr>
      <w:rFonts w:ascii="Cambria" w:hAnsi="Cambria" w:cs="Cambria"/>
      <w:b/>
      <w:bCs/>
      <w:color w:val="4F81BD"/>
      <w:sz w:val="26"/>
      <w:szCs w:val="26"/>
    </w:rPr>
  </w:style>
  <w:style w:type="paragraph" w:customStyle="1" w:styleId="msonormalcxspmiddlecxsplast">
    <w:name w:val="msonormalcxspmiddlecxsplast"/>
    <w:basedOn w:val="a0"/>
    <w:rsid w:val="00B344D3"/>
    <w:pPr>
      <w:spacing w:before="240" w:after="240"/>
      <w:ind w:firstLine="708"/>
    </w:pPr>
    <w:rPr>
      <w:rFonts w:ascii="Times New Roman" w:eastAsia="Times New Roman" w:hAnsi="Times New Roman" w:cs="Times New Roman"/>
      <w:sz w:val="24"/>
      <w:szCs w:val="24"/>
    </w:rPr>
  </w:style>
  <w:style w:type="paragraph" w:customStyle="1" w:styleId="msonormalcxspmiddlecxspmiddle">
    <w:name w:val="msonormalcxspmiddlecxspmiddle"/>
    <w:basedOn w:val="a0"/>
    <w:rsid w:val="00B344D3"/>
    <w:pPr>
      <w:spacing w:before="240" w:after="240"/>
      <w:ind w:firstLine="708"/>
    </w:pPr>
    <w:rPr>
      <w:rFonts w:ascii="Times New Roman" w:eastAsia="Times New Roman" w:hAnsi="Times New Roman" w:cs="Times New Roman"/>
      <w:sz w:val="24"/>
      <w:szCs w:val="24"/>
    </w:rPr>
  </w:style>
  <w:style w:type="paragraph" w:customStyle="1" w:styleId="msonormalcxspmiddlecxspmiddlecxspmiddle">
    <w:name w:val="msonormalcxspmiddlecxspmiddlecxspmiddle"/>
    <w:basedOn w:val="a0"/>
    <w:rsid w:val="00B344D3"/>
    <w:pPr>
      <w:spacing w:before="240" w:after="240"/>
      <w:ind w:firstLine="708"/>
    </w:pPr>
    <w:rPr>
      <w:rFonts w:ascii="Times New Roman" w:eastAsia="Times New Roman" w:hAnsi="Times New Roman" w:cs="Times New Roman"/>
      <w:sz w:val="24"/>
      <w:szCs w:val="24"/>
    </w:rPr>
  </w:style>
  <w:style w:type="character" w:customStyle="1" w:styleId="ab">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1,Знак4 Зна Знак"/>
    <w:link w:val="aa"/>
    <w:locked/>
    <w:rsid w:val="00B344D3"/>
    <w:rPr>
      <w:rFonts w:ascii="Times New Roman" w:eastAsia="Times New Roman" w:hAnsi="Times New Roman" w:cs="Times New Roman"/>
      <w:sz w:val="24"/>
      <w:szCs w:val="24"/>
    </w:rPr>
  </w:style>
  <w:style w:type="paragraph" w:customStyle="1" w:styleId="1fe">
    <w:name w:val="Основной текст с отступом1"/>
    <w:aliases w:val="Основной текст 1,Нумерованный список !!,Надин стиль"/>
    <w:basedOn w:val="a0"/>
    <w:rsid w:val="00B344D3"/>
    <w:pPr>
      <w:spacing w:line="360" w:lineRule="auto"/>
      <w:ind w:firstLine="567"/>
      <w:jc w:val="both"/>
    </w:pPr>
    <w:rPr>
      <w:rFonts w:ascii="Calibri" w:eastAsia="Times New Roman" w:hAnsi="Calibri" w:cs="Times New Roman"/>
      <w:sz w:val="20"/>
      <w:szCs w:val="20"/>
    </w:rPr>
  </w:style>
  <w:style w:type="character" w:customStyle="1" w:styleId="NormalWebChar">
    <w:name w:val="Normal (Web) Char"/>
    <w:aliases w:val="Обычный (Web)1 Char,Обычный (веб) Знак1 Char,Обычный (веб) Знак Знак1 Char,Обычный (веб) Знак Знак Знак Char,Знак Знак1 Знак Знак Char,Обычный (веб) Знак Знак Знак Знак Char,Знак Знак Знак Знак Знак Char,Знак4 Зна Char"/>
    <w:locked/>
    <w:rsid w:val="00B344D3"/>
    <w:rPr>
      <w:rFonts w:ascii="Times New Roman" w:hAnsi="Times New Roman"/>
      <w:sz w:val="24"/>
      <w:lang w:eastAsia="ru-RU"/>
    </w:rPr>
  </w:style>
  <w:style w:type="paragraph" w:customStyle="1" w:styleId="80">
    <w:name w:val="заголовок 8"/>
    <w:basedOn w:val="a0"/>
    <w:next w:val="a0"/>
    <w:uiPriority w:val="99"/>
    <w:rsid w:val="009848EE"/>
    <w:pPr>
      <w:keepNext/>
      <w:numPr>
        <w:numId w:val="5"/>
      </w:numPr>
      <w:jc w:val="both"/>
    </w:pPr>
    <w:rPr>
      <w:rFonts w:ascii="Times New Roman" w:eastAsia="Times New Roman" w:hAnsi="Times New Roman" w:cs="Times New Roman"/>
      <w:b/>
      <w:bCs/>
      <w:sz w:val="40"/>
      <w:szCs w:val="40"/>
    </w:rPr>
  </w:style>
  <w:style w:type="paragraph" w:customStyle="1" w:styleId="1ff">
    <w:name w:val="заголовок 1"/>
    <w:basedOn w:val="a0"/>
    <w:next w:val="a0"/>
    <w:rsid w:val="009848EE"/>
    <w:pPr>
      <w:keepNext/>
      <w:jc w:val="center"/>
    </w:pPr>
    <w:rPr>
      <w:rFonts w:ascii="Times New Roman" w:eastAsia="Times New Roman" w:hAnsi="Times New Roman" w:cs="Times New Roman"/>
      <w:sz w:val="28"/>
      <w:szCs w:val="28"/>
    </w:rPr>
  </w:style>
  <w:style w:type="paragraph" w:customStyle="1" w:styleId="2f7">
    <w:name w:val="заголовок 2"/>
    <w:basedOn w:val="a0"/>
    <w:next w:val="a0"/>
    <w:uiPriority w:val="99"/>
    <w:rsid w:val="009848EE"/>
    <w:pPr>
      <w:keepNext/>
      <w:jc w:val="center"/>
    </w:pPr>
    <w:rPr>
      <w:rFonts w:ascii="Times New Roman" w:eastAsia="Times New Roman" w:hAnsi="Times New Roman" w:cs="Times New Roman"/>
      <w:b/>
      <w:bCs/>
      <w:sz w:val="28"/>
      <w:szCs w:val="28"/>
    </w:rPr>
  </w:style>
  <w:style w:type="paragraph" w:customStyle="1" w:styleId="67">
    <w:name w:val="заголовок 6"/>
    <w:basedOn w:val="a0"/>
    <w:next w:val="a0"/>
    <w:uiPriority w:val="99"/>
    <w:rsid w:val="009848EE"/>
    <w:pPr>
      <w:keepNext/>
      <w:jc w:val="center"/>
    </w:pPr>
    <w:rPr>
      <w:rFonts w:ascii="Times New Roman" w:eastAsia="Times New Roman" w:hAnsi="Times New Roman" w:cs="Times New Roman"/>
      <w:b/>
      <w:bCs/>
      <w:i/>
      <w:iCs/>
      <w:sz w:val="28"/>
      <w:szCs w:val="28"/>
    </w:rPr>
  </w:style>
  <w:style w:type="paragraph" w:customStyle="1" w:styleId="57">
    <w:name w:val="заголовок 5"/>
    <w:basedOn w:val="a0"/>
    <w:next w:val="a0"/>
    <w:uiPriority w:val="99"/>
    <w:rsid w:val="009848EE"/>
    <w:pPr>
      <w:keepNext/>
      <w:jc w:val="center"/>
    </w:pPr>
    <w:rPr>
      <w:rFonts w:ascii="Times New Roman" w:eastAsia="Times New Roman" w:hAnsi="Times New Roman" w:cs="Times New Roman"/>
      <w:b/>
      <w:bCs/>
      <w:sz w:val="24"/>
      <w:szCs w:val="24"/>
    </w:rPr>
  </w:style>
  <w:style w:type="paragraph" w:customStyle="1" w:styleId="48">
    <w:name w:val="заголовок 4"/>
    <w:basedOn w:val="a0"/>
    <w:next w:val="a0"/>
    <w:uiPriority w:val="99"/>
    <w:rsid w:val="009848EE"/>
    <w:pPr>
      <w:keepNext/>
      <w:ind w:firstLine="7560"/>
    </w:pPr>
    <w:rPr>
      <w:rFonts w:ascii="Times New Roman" w:eastAsia="Times New Roman" w:hAnsi="Times New Roman" w:cs="Times New Roman"/>
      <w:sz w:val="28"/>
      <w:szCs w:val="28"/>
    </w:rPr>
  </w:style>
  <w:style w:type="paragraph" w:customStyle="1" w:styleId="3c">
    <w:name w:val="заголовок 3"/>
    <w:basedOn w:val="a0"/>
    <w:next w:val="a0"/>
    <w:uiPriority w:val="99"/>
    <w:rsid w:val="009848EE"/>
    <w:pPr>
      <w:keepNext/>
    </w:pPr>
    <w:rPr>
      <w:rFonts w:ascii="Times New Roman" w:eastAsia="Times New Roman" w:hAnsi="Times New Roman" w:cs="Times New Roman"/>
      <w:b/>
      <w:bCs/>
      <w:sz w:val="24"/>
      <w:szCs w:val="24"/>
    </w:rPr>
  </w:style>
  <w:style w:type="character" w:customStyle="1" w:styleId="affffb">
    <w:name w:val="номер страницы"/>
    <w:basedOn w:val="affffc"/>
    <w:uiPriority w:val="99"/>
    <w:rsid w:val="009848EE"/>
  </w:style>
  <w:style w:type="character" w:customStyle="1" w:styleId="affffc">
    <w:name w:val="Основной шрифт"/>
    <w:uiPriority w:val="99"/>
    <w:rsid w:val="009848EE"/>
  </w:style>
  <w:style w:type="paragraph" w:customStyle="1" w:styleId="Postan">
    <w:name w:val="Postan"/>
    <w:basedOn w:val="a0"/>
    <w:qFormat/>
    <w:rsid w:val="009848EE"/>
    <w:pPr>
      <w:jc w:val="center"/>
    </w:pPr>
    <w:rPr>
      <w:rFonts w:ascii="Times New Roman" w:eastAsia="Times New Roman" w:hAnsi="Times New Roman" w:cs="Times New Roman"/>
      <w:sz w:val="28"/>
      <w:szCs w:val="20"/>
    </w:rPr>
  </w:style>
  <w:style w:type="character" w:customStyle="1" w:styleId="extended-textshort">
    <w:name w:val="extended-text__short"/>
    <w:rsid w:val="009848EE"/>
  </w:style>
  <w:style w:type="character" w:customStyle="1" w:styleId="10pt0pt">
    <w:name w:val="Основной текст + 10 pt;Интервал 0 pt"/>
    <w:rsid w:val="009848EE"/>
    <w:rPr>
      <w:rFonts w:ascii="Times New Roman" w:eastAsia="Times New Roman" w:hAnsi="Times New Roman" w:cs="Times New Roman"/>
      <w:b w:val="0"/>
      <w:bCs w:val="0"/>
      <w:i w:val="0"/>
      <w:iCs w:val="0"/>
      <w:smallCaps w:val="0"/>
      <w:strike w:val="0"/>
      <w:color w:val="000000"/>
      <w:spacing w:val="6"/>
      <w:w w:val="100"/>
      <w:position w:val="0"/>
      <w:sz w:val="20"/>
      <w:szCs w:val="20"/>
      <w:u w:val="none"/>
      <w:lang w:val="ru-RU"/>
    </w:rPr>
  </w:style>
  <w:style w:type="character" w:customStyle="1" w:styleId="10pt1pt">
    <w:name w:val="Основной текст + 10 pt;Интервал 1 pt"/>
    <w:rsid w:val="009848EE"/>
    <w:rPr>
      <w:rFonts w:ascii="Times New Roman" w:eastAsia="Times New Roman" w:hAnsi="Times New Roman" w:cs="Times New Roman"/>
      <w:b w:val="0"/>
      <w:bCs w:val="0"/>
      <w:i w:val="0"/>
      <w:iCs w:val="0"/>
      <w:smallCaps w:val="0"/>
      <w:strike w:val="0"/>
      <w:color w:val="000000"/>
      <w:spacing w:val="39"/>
      <w:w w:val="100"/>
      <w:position w:val="0"/>
      <w:sz w:val="20"/>
      <w:szCs w:val="20"/>
      <w:u w:val="none"/>
      <w:lang w:val="ru-RU"/>
    </w:rPr>
  </w:style>
  <w:style w:type="paragraph" w:customStyle="1" w:styleId="TableParagraph">
    <w:name w:val="Table Paragraph"/>
    <w:basedOn w:val="a0"/>
    <w:uiPriority w:val="1"/>
    <w:qFormat/>
    <w:rsid w:val="009848EE"/>
    <w:pPr>
      <w:widowControl w:val="0"/>
      <w:autoSpaceDE w:val="0"/>
      <w:autoSpaceDN w:val="0"/>
      <w:ind w:left="9" w:firstLine="284"/>
      <w:jc w:val="center"/>
    </w:pPr>
    <w:rPr>
      <w:rFonts w:ascii="Times New Roman" w:eastAsia="Times New Roman" w:hAnsi="Times New Roman" w:cs="Times New Roman"/>
      <w:lang w:eastAsia="en-US"/>
    </w:rPr>
  </w:style>
  <w:style w:type="paragraph" w:styleId="affffd">
    <w:name w:val="Block Text"/>
    <w:basedOn w:val="a0"/>
    <w:uiPriority w:val="99"/>
    <w:rsid w:val="0043149D"/>
    <w:pPr>
      <w:tabs>
        <w:tab w:val="left" w:pos="540"/>
      </w:tabs>
      <w:ind w:left="360" w:right="354"/>
      <w:jc w:val="both"/>
    </w:pPr>
    <w:rPr>
      <w:rFonts w:ascii="Times New Roman" w:eastAsia="Times New Roman" w:hAnsi="Times New Roman" w:cs="Times New Roman"/>
      <w:sz w:val="24"/>
      <w:szCs w:val="24"/>
    </w:rPr>
  </w:style>
  <w:style w:type="paragraph" w:customStyle="1" w:styleId="ConsNonformat">
    <w:name w:val="ConsNonformat"/>
    <w:rsid w:val="0043149D"/>
    <w:pPr>
      <w:widowControl w:val="0"/>
      <w:autoSpaceDE w:val="0"/>
      <w:autoSpaceDN w:val="0"/>
      <w:adjustRightInd w:val="0"/>
      <w:ind w:right="19772"/>
    </w:pPr>
    <w:rPr>
      <w:rFonts w:ascii="Courier New" w:eastAsia="Times New Roman" w:hAnsi="Courier New" w:cs="Courier New"/>
      <w:sz w:val="20"/>
      <w:szCs w:val="20"/>
    </w:rPr>
  </w:style>
  <w:style w:type="paragraph" w:customStyle="1" w:styleId="xl22">
    <w:name w:val="xl22"/>
    <w:basedOn w:val="a0"/>
    <w:uiPriority w:val="99"/>
    <w:rsid w:val="0043149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paragraph" w:customStyle="1" w:styleId="xl23">
    <w:name w:val="xl23"/>
    <w:basedOn w:val="a0"/>
    <w:uiPriority w:val="99"/>
    <w:rsid w:val="0043149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sz w:val="16"/>
      <w:szCs w:val="16"/>
    </w:rPr>
  </w:style>
  <w:style w:type="paragraph" w:customStyle="1" w:styleId="xl24">
    <w:name w:val="xl24"/>
    <w:basedOn w:val="a0"/>
    <w:uiPriority w:val="99"/>
    <w:rsid w:val="0043149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CYR" w:eastAsia="Times New Roman" w:hAnsi="Arial CYR" w:cs="Arial CYR"/>
      <w:sz w:val="16"/>
      <w:szCs w:val="16"/>
    </w:rPr>
  </w:style>
  <w:style w:type="paragraph" w:customStyle="1" w:styleId="xl25">
    <w:name w:val="xl25"/>
    <w:basedOn w:val="a0"/>
    <w:uiPriority w:val="99"/>
    <w:rsid w:val="004314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CYR" w:eastAsia="Times New Roman" w:hAnsi="Arial CYR" w:cs="Arial CYR"/>
      <w:sz w:val="16"/>
      <w:szCs w:val="16"/>
    </w:rPr>
  </w:style>
  <w:style w:type="paragraph" w:customStyle="1" w:styleId="xl26">
    <w:name w:val="xl26"/>
    <w:basedOn w:val="a0"/>
    <w:uiPriority w:val="99"/>
    <w:rsid w:val="004314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sz w:val="16"/>
      <w:szCs w:val="16"/>
    </w:rPr>
  </w:style>
  <w:style w:type="paragraph" w:customStyle="1" w:styleId="xl27">
    <w:name w:val="xl27"/>
    <w:basedOn w:val="a0"/>
    <w:uiPriority w:val="99"/>
    <w:rsid w:val="004314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sz w:val="16"/>
      <w:szCs w:val="16"/>
    </w:rPr>
  </w:style>
  <w:style w:type="paragraph" w:customStyle="1" w:styleId="xl28">
    <w:name w:val="xl28"/>
    <w:basedOn w:val="a0"/>
    <w:uiPriority w:val="99"/>
    <w:rsid w:val="00431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rPr>
  </w:style>
  <w:style w:type="paragraph" w:customStyle="1" w:styleId="xl29">
    <w:name w:val="xl29"/>
    <w:basedOn w:val="a0"/>
    <w:uiPriority w:val="99"/>
    <w:rsid w:val="00431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sz w:val="16"/>
      <w:szCs w:val="16"/>
    </w:rPr>
  </w:style>
  <w:style w:type="paragraph" w:customStyle="1" w:styleId="xl30">
    <w:name w:val="xl30"/>
    <w:basedOn w:val="a0"/>
    <w:uiPriority w:val="99"/>
    <w:rsid w:val="0043149D"/>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rPr>
  </w:style>
  <w:style w:type="paragraph" w:customStyle="1" w:styleId="xl31">
    <w:name w:val="xl31"/>
    <w:basedOn w:val="a0"/>
    <w:uiPriority w:val="99"/>
    <w:rsid w:val="0043149D"/>
    <w:pPr>
      <w:spacing w:before="100" w:beforeAutospacing="1" w:after="100" w:afterAutospacing="1"/>
      <w:jc w:val="center"/>
    </w:pPr>
    <w:rPr>
      <w:rFonts w:ascii="Times New Roman" w:eastAsia="Times New Roman" w:hAnsi="Times New Roman" w:cs="Times New Roman"/>
      <w:sz w:val="24"/>
      <w:szCs w:val="24"/>
    </w:rPr>
  </w:style>
  <w:style w:type="paragraph" w:customStyle="1" w:styleId="xl32">
    <w:name w:val="xl32"/>
    <w:basedOn w:val="a0"/>
    <w:uiPriority w:val="99"/>
    <w:rsid w:val="0043149D"/>
    <w:pPr>
      <w:shd w:val="clear" w:color="auto" w:fill="FFFFFF"/>
      <w:spacing w:before="100" w:beforeAutospacing="1" w:after="100" w:afterAutospacing="1"/>
      <w:jc w:val="center"/>
    </w:pPr>
    <w:rPr>
      <w:rFonts w:ascii="Times New Roman" w:eastAsia="Times New Roman" w:hAnsi="Times New Roman" w:cs="Times New Roman"/>
      <w:sz w:val="24"/>
      <w:szCs w:val="24"/>
    </w:rPr>
  </w:style>
  <w:style w:type="paragraph" w:customStyle="1" w:styleId="xl33">
    <w:name w:val="xl33"/>
    <w:basedOn w:val="a0"/>
    <w:uiPriority w:val="99"/>
    <w:rsid w:val="0043149D"/>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Times New Roman" w:eastAsia="Times New Roman" w:hAnsi="Times New Roman" w:cs="Times New Roman"/>
      <w:sz w:val="16"/>
      <w:szCs w:val="16"/>
    </w:rPr>
  </w:style>
  <w:style w:type="paragraph" w:customStyle="1" w:styleId="xl34">
    <w:name w:val="xl34"/>
    <w:basedOn w:val="a0"/>
    <w:uiPriority w:val="99"/>
    <w:rsid w:val="0043149D"/>
    <w:pPr>
      <w:spacing w:before="100" w:beforeAutospacing="1" w:after="100" w:afterAutospacing="1"/>
    </w:pPr>
    <w:rPr>
      <w:rFonts w:ascii="Times New Roman" w:eastAsia="Times New Roman" w:hAnsi="Times New Roman" w:cs="Times New Roman"/>
      <w:b/>
      <w:bCs/>
      <w:sz w:val="16"/>
      <w:szCs w:val="16"/>
    </w:rPr>
  </w:style>
  <w:style w:type="paragraph" w:customStyle="1" w:styleId="xl35">
    <w:name w:val="xl35"/>
    <w:basedOn w:val="a0"/>
    <w:uiPriority w:val="99"/>
    <w:rsid w:val="0043149D"/>
    <w:pPr>
      <w:spacing w:before="100" w:beforeAutospacing="1" w:after="100" w:afterAutospacing="1"/>
    </w:pPr>
    <w:rPr>
      <w:rFonts w:ascii="Times New Roman" w:eastAsia="Times New Roman" w:hAnsi="Times New Roman" w:cs="Times New Roman"/>
      <w:b/>
      <w:bCs/>
      <w:sz w:val="24"/>
      <w:szCs w:val="24"/>
    </w:rPr>
  </w:style>
  <w:style w:type="paragraph" w:customStyle="1" w:styleId="xl36">
    <w:name w:val="xl36"/>
    <w:basedOn w:val="a0"/>
    <w:uiPriority w:val="99"/>
    <w:rsid w:val="0043149D"/>
    <w:pPr>
      <w:pBdr>
        <w:bottom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37">
    <w:name w:val="xl37"/>
    <w:basedOn w:val="a0"/>
    <w:uiPriority w:val="99"/>
    <w:rsid w:val="00431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rPr>
  </w:style>
  <w:style w:type="paragraph" w:customStyle="1" w:styleId="xl38">
    <w:name w:val="xl38"/>
    <w:basedOn w:val="a0"/>
    <w:uiPriority w:val="99"/>
    <w:rsid w:val="0043149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39">
    <w:name w:val="xl39"/>
    <w:basedOn w:val="a0"/>
    <w:uiPriority w:val="99"/>
    <w:rsid w:val="004314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rPr>
  </w:style>
  <w:style w:type="paragraph" w:customStyle="1" w:styleId="xl40">
    <w:name w:val="xl40"/>
    <w:basedOn w:val="a0"/>
    <w:uiPriority w:val="99"/>
    <w:rsid w:val="004314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CYR" w:eastAsia="Times New Roman" w:hAnsi="Arial CYR" w:cs="Arial CYR"/>
      <w:sz w:val="16"/>
      <w:szCs w:val="16"/>
    </w:rPr>
  </w:style>
  <w:style w:type="paragraph" w:customStyle="1" w:styleId="xl41">
    <w:name w:val="xl41"/>
    <w:basedOn w:val="a0"/>
    <w:uiPriority w:val="99"/>
    <w:rsid w:val="00431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rPr>
  </w:style>
  <w:style w:type="paragraph" w:customStyle="1" w:styleId="xl42">
    <w:name w:val="xl42"/>
    <w:basedOn w:val="a0"/>
    <w:uiPriority w:val="99"/>
    <w:rsid w:val="004314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Times New Roman" w:eastAsia="Times New Roman" w:hAnsi="Times New Roman" w:cs="Times New Roman"/>
      <w:sz w:val="16"/>
      <w:szCs w:val="16"/>
    </w:rPr>
  </w:style>
  <w:style w:type="paragraph" w:customStyle="1" w:styleId="xl43">
    <w:name w:val="xl43"/>
    <w:basedOn w:val="a0"/>
    <w:uiPriority w:val="99"/>
    <w:rsid w:val="0043149D"/>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rPr>
  </w:style>
  <w:style w:type="paragraph" w:customStyle="1" w:styleId="xl44">
    <w:name w:val="xl44"/>
    <w:basedOn w:val="a0"/>
    <w:uiPriority w:val="99"/>
    <w:rsid w:val="00431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sz w:val="16"/>
      <w:szCs w:val="16"/>
    </w:rPr>
  </w:style>
  <w:style w:type="paragraph" w:customStyle="1" w:styleId="xl45">
    <w:name w:val="xl45"/>
    <w:basedOn w:val="a0"/>
    <w:uiPriority w:val="99"/>
    <w:rsid w:val="0043149D"/>
    <w:pPr>
      <w:spacing w:before="100" w:beforeAutospacing="1" w:after="100" w:afterAutospacing="1"/>
    </w:pPr>
    <w:rPr>
      <w:rFonts w:ascii="Times New Roman" w:eastAsia="Times New Roman" w:hAnsi="Times New Roman" w:cs="Times New Roman"/>
      <w:b/>
      <w:bCs/>
      <w:sz w:val="28"/>
      <w:szCs w:val="28"/>
      <w:u w:val="single"/>
    </w:rPr>
  </w:style>
  <w:style w:type="paragraph" w:customStyle="1" w:styleId="xl46">
    <w:name w:val="xl46"/>
    <w:basedOn w:val="a0"/>
    <w:uiPriority w:val="99"/>
    <w:rsid w:val="0043149D"/>
    <w:pPr>
      <w:pBdr>
        <w:bottom w:val="single" w:sz="4" w:space="0" w:color="auto"/>
      </w:pBdr>
      <w:spacing w:before="100" w:beforeAutospacing="1" w:after="100" w:afterAutospacing="1"/>
    </w:pPr>
    <w:rPr>
      <w:rFonts w:ascii="Times New Roman" w:eastAsia="Times New Roman" w:hAnsi="Times New Roman" w:cs="Times New Roman"/>
      <w:b/>
      <w:bCs/>
      <w:sz w:val="28"/>
      <w:szCs w:val="28"/>
      <w:u w:val="single"/>
    </w:rPr>
  </w:style>
  <w:style w:type="paragraph" w:customStyle="1" w:styleId="xl47">
    <w:name w:val="xl47"/>
    <w:basedOn w:val="a0"/>
    <w:uiPriority w:val="99"/>
    <w:rsid w:val="0043149D"/>
    <w:pPr>
      <w:pBdr>
        <w:top w:val="single" w:sz="4" w:space="0" w:color="auto"/>
        <w:left w:val="single" w:sz="4" w:space="0" w:color="auto"/>
        <w:bottom w:val="single" w:sz="4" w:space="0" w:color="auto"/>
      </w:pBdr>
      <w:spacing w:before="100" w:beforeAutospacing="1" w:after="100" w:afterAutospacing="1"/>
    </w:pPr>
    <w:rPr>
      <w:rFonts w:ascii="Arial CYR" w:eastAsia="Times New Roman" w:hAnsi="Arial CYR" w:cs="Arial CYR"/>
      <w:sz w:val="14"/>
      <w:szCs w:val="14"/>
    </w:rPr>
  </w:style>
  <w:style w:type="paragraph" w:customStyle="1" w:styleId="xl48">
    <w:name w:val="xl48"/>
    <w:basedOn w:val="a0"/>
    <w:uiPriority w:val="99"/>
    <w:rsid w:val="0043149D"/>
    <w:pPr>
      <w:pBdr>
        <w:top w:val="single" w:sz="4" w:space="0" w:color="auto"/>
        <w:bottom w:val="single" w:sz="4" w:space="0" w:color="auto"/>
      </w:pBdr>
      <w:spacing w:before="100" w:beforeAutospacing="1" w:after="100" w:afterAutospacing="1"/>
      <w:textAlignment w:val="top"/>
    </w:pPr>
    <w:rPr>
      <w:rFonts w:ascii="Arial CYR" w:eastAsia="Times New Roman" w:hAnsi="Arial CYR" w:cs="Arial CYR"/>
      <w:sz w:val="16"/>
      <w:szCs w:val="16"/>
    </w:rPr>
  </w:style>
  <w:style w:type="paragraph" w:customStyle="1" w:styleId="xl49">
    <w:name w:val="xl49"/>
    <w:basedOn w:val="a0"/>
    <w:uiPriority w:val="99"/>
    <w:rsid w:val="0043149D"/>
    <w:pPr>
      <w:pBdr>
        <w:top w:val="single" w:sz="4" w:space="0" w:color="auto"/>
        <w:bottom w:val="single" w:sz="4" w:space="0" w:color="auto"/>
      </w:pBdr>
      <w:spacing w:before="100" w:beforeAutospacing="1" w:after="100" w:afterAutospacing="1"/>
      <w:jc w:val="center"/>
    </w:pPr>
    <w:rPr>
      <w:rFonts w:ascii="Arial CYR" w:eastAsia="Times New Roman" w:hAnsi="Arial CYR" w:cs="Arial CYR"/>
      <w:sz w:val="16"/>
      <w:szCs w:val="16"/>
    </w:rPr>
  </w:style>
  <w:style w:type="paragraph" w:customStyle="1" w:styleId="xl50">
    <w:name w:val="xl50"/>
    <w:basedOn w:val="a0"/>
    <w:uiPriority w:val="99"/>
    <w:rsid w:val="0043149D"/>
    <w:pPr>
      <w:pBdr>
        <w:top w:val="single" w:sz="4" w:space="0" w:color="auto"/>
        <w:bottom w:val="single" w:sz="4" w:space="0" w:color="auto"/>
      </w:pBdr>
      <w:shd w:val="clear" w:color="auto" w:fill="FFFFFF"/>
      <w:spacing w:before="100" w:beforeAutospacing="1" w:after="100" w:afterAutospacing="1"/>
      <w:jc w:val="center"/>
    </w:pPr>
    <w:rPr>
      <w:rFonts w:ascii="Arial CYR" w:eastAsia="Times New Roman" w:hAnsi="Arial CYR" w:cs="Arial CYR"/>
      <w:sz w:val="16"/>
      <w:szCs w:val="16"/>
    </w:rPr>
  </w:style>
  <w:style w:type="paragraph" w:customStyle="1" w:styleId="xl51">
    <w:name w:val="xl51"/>
    <w:basedOn w:val="a0"/>
    <w:uiPriority w:val="99"/>
    <w:rsid w:val="00431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sz w:val="16"/>
      <w:szCs w:val="16"/>
    </w:rPr>
  </w:style>
  <w:style w:type="paragraph" w:customStyle="1" w:styleId="xl52">
    <w:name w:val="xl52"/>
    <w:basedOn w:val="a0"/>
    <w:uiPriority w:val="99"/>
    <w:rsid w:val="0043149D"/>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rPr>
  </w:style>
  <w:style w:type="paragraph" w:customStyle="1" w:styleId="xl53">
    <w:name w:val="xl53"/>
    <w:basedOn w:val="a0"/>
    <w:uiPriority w:val="99"/>
    <w:rsid w:val="0043149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rPr>
  </w:style>
  <w:style w:type="paragraph" w:customStyle="1" w:styleId="xl54">
    <w:name w:val="xl54"/>
    <w:basedOn w:val="a0"/>
    <w:uiPriority w:val="99"/>
    <w:rsid w:val="0043149D"/>
    <w:pPr>
      <w:pBdr>
        <w:top w:val="single" w:sz="4" w:space="0" w:color="auto"/>
        <w:left w:val="single" w:sz="4" w:space="0" w:color="auto"/>
        <w:bottom w:val="single" w:sz="4" w:space="0" w:color="auto"/>
      </w:pBdr>
      <w:spacing w:before="100" w:beforeAutospacing="1" w:after="100" w:afterAutospacing="1"/>
      <w:textAlignment w:val="top"/>
    </w:pPr>
    <w:rPr>
      <w:rFonts w:ascii="Arial CYR" w:eastAsia="Times New Roman" w:hAnsi="Arial CYR" w:cs="Arial CYR"/>
      <w:b/>
      <w:bCs/>
      <w:sz w:val="16"/>
      <w:szCs w:val="16"/>
    </w:rPr>
  </w:style>
  <w:style w:type="paragraph" w:customStyle="1" w:styleId="xl55">
    <w:name w:val="xl55"/>
    <w:basedOn w:val="a0"/>
    <w:uiPriority w:val="99"/>
    <w:rsid w:val="0043149D"/>
    <w:pPr>
      <w:pBdr>
        <w:top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b/>
      <w:bCs/>
      <w:sz w:val="16"/>
      <w:szCs w:val="16"/>
    </w:rPr>
  </w:style>
  <w:style w:type="paragraph" w:customStyle="1" w:styleId="xl56">
    <w:name w:val="xl56"/>
    <w:basedOn w:val="a0"/>
    <w:uiPriority w:val="99"/>
    <w:rsid w:val="0043149D"/>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57">
    <w:name w:val="xl57"/>
    <w:basedOn w:val="a0"/>
    <w:uiPriority w:val="99"/>
    <w:rsid w:val="0043149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rPr>
  </w:style>
  <w:style w:type="character" w:customStyle="1" w:styleId="affffe">
    <w:name w:val="Цветовое выделение"/>
    <w:uiPriority w:val="99"/>
    <w:rsid w:val="0043149D"/>
    <w:rPr>
      <w:b/>
      <w:color w:val="000080"/>
    </w:rPr>
  </w:style>
  <w:style w:type="paragraph" w:customStyle="1" w:styleId="AAA">
    <w:name w:val="! AAA !"/>
    <w:uiPriority w:val="99"/>
    <w:rsid w:val="0043149D"/>
    <w:pPr>
      <w:spacing w:after="120"/>
      <w:jc w:val="both"/>
    </w:pPr>
    <w:rPr>
      <w:rFonts w:ascii="Times New Roman" w:eastAsia="Times New Roman" w:hAnsi="Times New Roman" w:cs="Times New Roman"/>
      <w:color w:val="0000FF"/>
      <w:sz w:val="24"/>
      <w:szCs w:val="24"/>
    </w:rPr>
  </w:style>
  <w:style w:type="paragraph" w:customStyle="1" w:styleId="smallitalic">
    <w:name w:val="! small italic !"/>
    <w:basedOn w:val="small"/>
    <w:next w:val="AAA"/>
    <w:uiPriority w:val="99"/>
    <w:rsid w:val="0043149D"/>
    <w:rPr>
      <w:i/>
    </w:rPr>
  </w:style>
  <w:style w:type="paragraph" w:customStyle="1" w:styleId="small">
    <w:name w:val="! small !"/>
    <w:basedOn w:val="AAA"/>
    <w:uiPriority w:val="99"/>
    <w:rsid w:val="0043149D"/>
    <w:rPr>
      <w:sz w:val="16"/>
    </w:rPr>
  </w:style>
  <w:style w:type="paragraph" w:customStyle="1" w:styleId="L2">
    <w:name w:val="! L=2 !"/>
    <w:basedOn w:val="L1"/>
    <w:next w:val="AAA"/>
    <w:uiPriority w:val="99"/>
    <w:rsid w:val="0043149D"/>
    <w:pPr>
      <w:pageBreakBefore w:val="0"/>
      <w:spacing w:before="240"/>
      <w:outlineLvl w:val="1"/>
    </w:pPr>
    <w:rPr>
      <w:rFonts w:ascii="Times New Roman" w:hAnsi="Times New Roman"/>
      <w:smallCaps/>
      <w:sz w:val="28"/>
    </w:rPr>
  </w:style>
  <w:style w:type="paragraph" w:customStyle="1" w:styleId="L1">
    <w:name w:val="! L=1 !"/>
    <w:basedOn w:val="AAA"/>
    <w:next w:val="AAA"/>
    <w:uiPriority w:val="99"/>
    <w:rsid w:val="0043149D"/>
    <w:pPr>
      <w:pageBreakBefore/>
      <w:suppressAutoHyphens/>
      <w:spacing w:before="360"/>
      <w:outlineLvl w:val="0"/>
    </w:pPr>
    <w:rPr>
      <w:rFonts w:ascii="Courier New" w:hAnsi="Courier New"/>
      <w:b/>
      <w:sz w:val="32"/>
    </w:rPr>
  </w:style>
  <w:style w:type="character" w:customStyle="1" w:styleId="WW8Num9z0">
    <w:name w:val="WW8Num9z0"/>
    <w:rsid w:val="002B5702"/>
    <w:rPr>
      <w:rFonts w:cs="Times New Roman"/>
    </w:rPr>
  </w:style>
  <w:style w:type="character" w:customStyle="1" w:styleId="WW8Num10z0">
    <w:name w:val="WW8Num10z0"/>
    <w:rsid w:val="002B5702"/>
    <w:rPr>
      <w:rFonts w:ascii="Symbol" w:hAnsi="Symbol" w:cs="Symbol" w:hint="default"/>
    </w:rPr>
  </w:style>
  <w:style w:type="character" w:customStyle="1" w:styleId="WW8Num11z0">
    <w:name w:val="WW8Num11z0"/>
    <w:rsid w:val="002B5702"/>
  </w:style>
  <w:style w:type="character" w:customStyle="1" w:styleId="WW8Num12z0">
    <w:name w:val="WW8Num12z0"/>
    <w:rsid w:val="002B5702"/>
    <w:rPr>
      <w:rFonts w:cs="Times New Roman" w:hint="default"/>
    </w:rPr>
  </w:style>
  <w:style w:type="character" w:customStyle="1" w:styleId="WW8Num12z1">
    <w:name w:val="WW8Num12z1"/>
    <w:rsid w:val="002B5702"/>
    <w:rPr>
      <w:rFonts w:cs="Times New Roman"/>
    </w:rPr>
  </w:style>
  <w:style w:type="character" w:customStyle="1" w:styleId="WW8Num13z0">
    <w:name w:val="WW8Num13z0"/>
    <w:rsid w:val="002B5702"/>
    <w:rPr>
      <w:rFonts w:ascii="Times New Roman" w:hAnsi="Times New Roman" w:cs="Times New Roman" w:hint="default"/>
      <w:b w:val="0"/>
      <w:bCs w:val="0"/>
      <w:i w:val="0"/>
      <w:iCs w:val="0"/>
      <w:sz w:val="22"/>
      <w:szCs w:val="22"/>
    </w:rPr>
  </w:style>
  <w:style w:type="character" w:customStyle="1" w:styleId="WW8Num13z1">
    <w:name w:val="WW8Num13z1"/>
    <w:rsid w:val="002B5702"/>
    <w:rPr>
      <w:rFonts w:cs="Times New Roman"/>
    </w:rPr>
  </w:style>
  <w:style w:type="character" w:customStyle="1" w:styleId="WW8Num14z0">
    <w:name w:val="WW8Num14z0"/>
    <w:rsid w:val="002B5702"/>
    <w:rPr>
      <w:rFonts w:ascii="Times New Roman" w:hAnsi="Times New Roman" w:cs="Times New Roman" w:hint="default"/>
    </w:rPr>
  </w:style>
  <w:style w:type="character" w:customStyle="1" w:styleId="WW8Num15z0">
    <w:name w:val="WW8Num15z0"/>
    <w:rsid w:val="002B5702"/>
    <w:rPr>
      <w:rFonts w:cs="Times New Roman"/>
    </w:rPr>
  </w:style>
  <w:style w:type="character" w:customStyle="1" w:styleId="WW8Num16z0">
    <w:name w:val="WW8Num16z0"/>
    <w:rsid w:val="002B5702"/>
    <w:rPr>
      <w:rFonts w:ascii="Times New Roman" w:hAnsi="Times New Roman" w:cs="Times New Roman" w:hint="default"/>
      <w:b w:val="0"/>
      <w:bCs w:val="0"/>
      <w:i w:val="0"/>
      <w:iCs w:val="0"/>
      <w:sz w:val="24"/>
      <w:szCs w:val="24"/>
    </w:rPr>
  </w:style>
  <w:style w:type="character" w:customStyle="1" w:styleId="WW8Num16z1">
    <w:name w:val="WW8Num16z1"/>
    <w:rsid w:val="002B5702"/>
    <w:rPr>
      <w:rFonts w:cs="Times New Roman"/>
    </w:rPr>
  </w:style>
  <w:style w:type="character" w:customStyle="1" w:styleId="WW8Num17z0">
    <w:name w:val="WW8Num17z0"/>
    <w:rsid w:val="002B5702"/>
    <w:rPr>
      <w:rFonts w:ascii="Times New Roman" w:hAnsi="Times New Roman" w:cs="Times New Roman" w:hint="default"/>
      <w:b w:val="0"/>
      <w:bCs w:val="0"/>
      <w:i w:val="0"/>
      <w:iCs w:val="0"/>
      <w:sz w:val="24"/>
      <w:szCs w:val="24"/>
    </w:rPr>
  </w:style>
  <w:style w:type="character" w:customStyle="1" w:styleId="WW8Num17z1">
    <w:name w:val="WW8Num17z1"/>
    <w:rsid w:val="002B5702"/>
    <w:rPr>
      <w:rFonts w:cs="Times New Roman"/>
    </w:rPr>
  </w:style>
  <w:style w:type="character" w:customStyle="1" w:styleId="WW8Num18z0">
    <w:name w:val="WW8Num18z0"/>
    <w:rsid w:val="002B5702"/>
    <w:rPr>
      <w:rFonts w:cs="Times New Roman" w:hint="default"/>
      <w:sz w:val="20"/>
      <w:szCs w:val="20"/>
    </w:rPr>
  </w:style>
  <w:style w:type="character" w:customStyle="1" w:styleId="WW8Num18z1">
    <w:name w:val="WW8Num18z1"/>
    <w:rsid w:val="002B5702"/>
    <w:rPr>
      <w:rFonts w:ascii="Times New Roman" w:hAnsi="Times New Roman" w:cs="Times New Roman" w:hint="default"/>
      <w:b w:val="0"/>
      <w:bCs w:val="0"/>
      <w:i w:val="0"/>
      <w:iCs w:val="0"/>
      <w:sz w:val="22"/>
      <w:szCs w:val="22"/>
    </w:rPr>
  </w:style>
  <w:style w:type="character" w:customStyle="1" w:styleId="WW8Num18z2">
    <w:name w:val="WW8Num18z2"/>
    <w:rsid w:val="002B5702"/>
    <w:rPr>
      <w:rFonts w:cs="Times New Roman"/>
    </w:rPr>
  </w:style>
  <w:style w:type="character" w:customStyle="1" w:styleId="WW8Num19z0">
    <w:name w:val="WW8Num19z0"/>
    <w:rsid w:val="002B5702"/>
    <w:rPr>
      <w:rFonts w:ascii="Times New Roman" w:hAnsi="Times New Roman" w:cs="Times New Roman" w:hint="default"/>
      <w:b w:val="0"/>
      <w:bCs w:val="0"/>
      <w:i w:val="0"/>
      <w:iCs w:val="0"/>
      <w:sz w:val="24"/>
      <w:szCs w:val="24"/>
    </w:rPr>
  </w:style>
  <w:style w:type="character" w:customStyle="1" w:styleId="WW8Num19z1">
    <w:name w:val="WW8Num19z1"/>
    <w:rsid w:val="002B5702"/>
    <w:rPr>
      <w:rFonts w:cs="Times New Roman"/>
    </w:rPr>
  </w:style>
  <w:style w:type="character" w:customStyle="1" w:styleId="WW8Num20z0">
    <w:name w:val="WW8Num20z0"/>
    <w:rsid w:val="002B5702"/>
    <w:rPr>
      <w:rFonts w:cs="Times New Roman" w:hint="default"/>
    </w:rPr>
  </w:style>
  <w:style w:type="character" w:customStyle="1" w:styleId="WW8Num20z1">
    <w:name w:val="WW8Num20z1"/>
    <w:rsid w:val="002B5702"/>
    <w:rPr>
      <w:rFonts w:cs="Times New Roman"/>
    </w:rPr>
  </w:style>
  <w:style w:type="character" w:customStyle="1" w:styleId="WW8Num21z0">
    <w:name w:val="WW8Num21z0"/>
    <w:rsid w:val="002B5702"/>
    <w:rPr>
      <w:rFonts w:cs="Times New Roman"/>
    </w:rPr>
  </w:style>
  <w:style w:type="character" w:customStyle="1" w:styleId="WW8Num22z0">
    <w:name w:val="WW8Num22z0"/>
    <w:rsid w:val="002B5702"/>
    <w:rPr>
      <w:rFonts w:ascii="Times New Roman" w:hAnsi="Times New Roman" w:cs="Times New Roman" w:hint="default"/>
    </w:rPr>
  </w:style>
  <w:style w:type="character" w:customStyle="1" w:styleId="WW8Num23z0">
    <w:name w:val="WW8Num23z0"/>
    <w:rsid w:val="002B5702"/>
    <w:rPr>
      <w:rFonts w:cs="Times New Roman" w:hint="default"/>
    </w:rPr>
  </w:style>
  <w:style w:type="character" w:customStyle="1" w:styleId="WW8Num23z1">
    <w:name w:val="WW8Num23z1"/>
    <w:rsid w:val="002B5702"/>
    <w:rPr>
      <w:rFonts w:cs="Times New Roman"/>
    </w:rPr>
  </w:style>
  <w:style w:type="character" w:customStyle="1" w:styleId="WW8Num24z0">
    <w:name w:val="WW8Num24z0"/>
    <w:rsid w:val="002B5702"/>
    <w:rPr>
      <w:rFonts w:cs="Times New Roman"/>
    </w:rPr>
  </w:style>
  <w:style w:type="character" w:customStyle="1" w:styleId="WW8Num24z1">
    <w:name w:val="WW8Num24z1"/>
    <w:rsid w:val="002B5702"/>
    <w:rPr>
      <w:rFonts w:cs="Times New Roman" w:hint="default"/>
    </w:rPr>
  </w:style>
  <w:style w:type="character" w:customStyle="1" w:styleId="WW8Num25z0">
    <w:name w:val="WW8Num25z0"/>
    <w:rsid w:val="002B5702"/>
    <w:rPr>
      <w:rFonts w:cs="Times New Roman" w:hint="default"/>
    </w:rPr>
  </w:style>
  <w:style w:type="character" w:customStyle="1" w:styleId="WW8Num25z1">
    <w:name w:val="WW8Num25z1"/>
    <w:rsid w:val="002B5702"/>
    <w:rPr>
      <w:rFonts w:cs="Times New Roman"/>
    </w:rPr>
  </w:style>
  <w:style w:type="character" w:customStyle="1" w:styleId="WW8Num26z0">
    <w:name w:val="WW8Num26z0"/>
    <w:rsid w:val="002B5702"/>
    <w:rPr>
      <w:rFonts w:cs="Times New Roman" w:hint="default"/>
    </w:rPr>
  </w:style>
  <w:style w:type="character" w:customStyle="1" w:styleId="WW8Num26z1">
    <w:name w:val="WW8Num26z1"/>
    <w:rsid w:val="002B5702"/>
    <w:rPr>
      <w:rFonts w:cs="Times New Roman"/>
    </w:rPr>
  </w:style>
  <w:style w:type="character" w:customStyle="1" w:styleId="WW8Num27z0">
    <w:name w:val="WW8Num27z0"/>
    <w:rsid w:val="002B5702"/>
    <w:rPr>
      <w:rFonts w:ascii="Symbol" w:hAnsi="Symbol" w:cs="Symbol" w:hint="default"/>
    </w:rPr>
  </w:style>
  <w:style w:type="character" w:customStyle="1" w:styleId="WW8Num27z1">
    <w:name w:val="WW8Num27z1"/>
    <w:rsid w:val="002B5702"/>
    <w:rPr>
      <w:rFonts w:ascii="Courier New" w:hAnsi="Courier New" w:cs="Courier New" w:hint="default"/>
    </w:rPr>
  </w:style>
  <w:style w:type="character" w:customStyle="1" w:styleId="WW8Num27z2">
    <w:name w:val="WW8Num27z2"/>
    <w:rsid w:val="002B5702"/>
    <w:rPr>
      <w:rFonts w:ascii="Wingdings" w:hAnsi="Wingdings" w:cs="Wingdings" w:hint="default"/>
    </w:rPr>
  </w:style>
  <w:style w:type="character" w:customStyle="1" w:styleId="WW8Num28z0">
    <w:name w:val="WW8Num28z0"/>
    <w:rsid w:val="002B5702"/>
    <w:rPr>
      <w:rFonts w:cs="Times New Roman" w:hint="default"/>
    </w:rPr>
  </w:style>
  <w:style w:type="character" w:customStyle="1" w:styleId="WW8Num29z0">
    <w:name w:val="WW8Num29z0"/>
    <w:rsid w:val="002B5702"/>
    <w:rPr>
      <w:rFonts w:cs="Times New Roman" w:hint="default"/>
    </w:rPr>
  </w:style>
  <w:style w:type="character" w:customStyle="1" w:styleId="WW8Num29z1">
    <w:name w:val="WW8Num29z1"/>
    <w:rsid w:val="002B5702"/>
    <w:rPr>
      <w:rFonts w:cs="Times New Roman"/>
    </w:rPr>
  </w:style>
  <w:style w:type="character" w:customStyle="1" w:styleId="WW8Num30z0">
    <w:name w:val="WW8Num30z0"/>
    <w:rsid w:val="002B5702"/>
    <w:rPr>
      <w:rFonts w:cs="Times New Roman" w:hint="default"/>
    </w:rPr>
  </w:style>
  <w:style w:type="character" w:customStyle="1" w:styleId="WW8Num30z1">
    <w:name w:val="WW8Num30z1"/>
    <w:rsid w:val="002B5702"/>
    <w:rPr>
      <w:rFonts w:cs="Times New Roman"/>
    </w:rPr>
  </w:style>
  <w:style w:type="character" w:customStyle="1" w:styleId="WW8Num31z0">
    <w:name w:val="WW8Num31z0"/>
    <w:rsid w:val="002B5702"/>
    <w:rPr>
      <w:rFonts w:cs="Times New Roman" w:hint="default"/>
    </w:rPr>
  </w:style>
  <w:style w:type="character" w:customStyle="1" w:styleId="WW8Num31z1">
    <w:name w:val="WW8Num31z1"/>
    <w:rsid w:val="002B5702"/>
    <w:rPr>
      <w:rFonts w:cs="Times New Roman"/>
    </w:rPr>
  </w:style>
  <w:style w:type="character" w:customStyle="1" w:styleId="WW8Num32z0">
    <w:name w:val="WW8Num32z0"/>
    <w:rsid w:val="002B5702"/>
    <w:rPr>
      <w:rFonts w:ascii="Times New Roman" w:hAnsi="Times New Roman" w:cs="Times New Roman" w:hint="default"/>
      <w:b w:val="0"/>
      <w:bCs w:val="0"/>
      <w:i w:val="0"/>
      <w:iCs w:val="0"/>
      <w:sz w:val="21"/>
      <w:szCs w:val="21"/>
    </w:rPr>
  </w:style>
  <w:style w:type="character" w:customStyle="1" w:styleId="WW8Num32z1">
    <w:name w:val="WW8Num32z1"/>
    <w:rsid w:val="002B5702"/>
    <w:rPr>
      <w:rFonts w:cs="Times New Roman"/>
    </w:rPr>
  </w:style>
  <w:style w:type="character" w:customStyle="1" w:styleId="WW8Num33z0">
    <w:name w:val="WW8Num33z0"/>
    <w:rsid w:val="002B5702"/>
    <w:rPr>
      <w:rFonts w:ascii="Symbol" w:hAnsi="Symbol" w:cs="Symbol" w:hint="default"/>
    </w:rPr>
  </w:style>
  <w:style w:type="character" w:customStyle="1" w:styleId="WW8Num33z1">
    <w:name w:val="WW8Num33z1"/>
    <w:rsid w:val="002B5702"/>
    <w:rPr>
      <w:rFonts w:ascii="Courier New" w:hAnsi="Courier New" w:cs="Courier New" w:hint="default"/>
    </w:rPr>
  </w:style>
  <w:style w:type="character" w:customStyle="1" w:styleId="WW8Num33z2">
    <w:name w:val="WW8Num33z2"/>
    <w:rsid w:val="002B5702"/>
    <w:rPr>
      <w:rFonts w:ascii="Wingdings" w:hAnsi="Wingdings" w:cs="Wingdings" w:hint="default"/>
    </w:rPr>
  </w:style>
  <w:style w:type="character" w:customStyle="1" w:styleId="WW8Num34z0">
    <w:name w:val="WW8Num34z0"/>
    <w:rsid w:val="002B5702"/>
    <w:rPr>
      <w:rFonts w:cs="Times New Roman"/>
    </w:rPr>
  </w:style>
  <w:style w:type="character" w:customStyle="1" w:styleId="WW8Num35z0">
    <w:name w:val="WW8Num35z0"/>
    <w:rsid w:val="002B5702"/>
    <w:rPr>
      <w:rFonts w:ascii="Symbol" w:hAnsi="Symbol" w:cs="Symbol" w:hint="default"/>
    </w:rPr>
  </w:style>
  <w:style w:type="character" w:customStyle="1" w:styleId="WW8Num35z1">
    <w:name w:val="WW8Num35z1"/>
    <w:rsid w:val="002B5702"/>
    <w:rPr>
      <w:rFonts w:ascii="Courier New" w:hAnsi="Courier New" w:cs="Courier New" w:hint="default"/>
    </w:rPr>
  </w:style>
  <w:style w:type="character" w:customStyle="1" w:styleId="WW8Num35z2">
    <w:name w:val="WW8Num35z2"/>
    <w:rsid w:val="002B5702"/>
    <w:rPr>
      <w:rFonts w:ascii="Wingdings" w:hAnsi="Wingdings" w:cs="Wingdings" w:hint="default"/>
    </w:rPr>
  </w:style>
  <w:style w:type="character" w:customStyle="1" w:styleId="WW8Num36z0">
    <w:name w:val="WW8Num36z0"/>
    <w:rsid w:val="002B5702"/>
    <w:rPr>
      <w:rFonts w:ascii="Times New Roman" w:eastAsia="Times New Roman" w:hAnsi="Times New Roman" w:cs="Times New Roman"/>
    </w:rPr>
  </w:style>
  <w:style w:type="character" w:customStyle="1" w:styleId="WW8Num36z1">
    <w:name w:val="WW8Num36z1"/>
    <w:rsid w:val="002B5702"/>
    <w:rPr>
      <w:rFonts w:cs="Times New Roman"/>
    </w:rPr>
  </w:style>
  <w:style w:type="character" w:customStyle="1" w:styleId="WW8Num37z0">
    <w:name w:val="WW8Num37z0"/>
    <w:rsid w:val="002B5702"/>
    <w:rPr>
      <w:rFonts w:cs="Times New Roman" w:hint="default"/>
    </w:rPr>
  </w:style>
  <w:style w:type="character" w:customStyle="1" w:styleId="WW8Num37z1">
    <w:name w:val="WW8Num37z1"/>
    <w:rsid w:val="002B5702"/>
    <w:rPr>
      <w:rFonts w:cs="Times New Roman"/>
    </w:rPr>
  </w:style>
  <w:style w:type="character" w:customStyle="1" w:styleId="WW8Num38z0">
    <w:name w:val="WW8Num38z0"/>
    <w:rsid w:val="002B5702"/>
    <w:rPr>
      <w:rFonts w:cs="Times New Roman" w:hint="default"/>
    </w:rPr>
  </w:style>
  <w:style w:type="character" w:customStyle="1" w:styleId="WW8Num38z1">
    <w:name w:val="WW8Num38z1"/>
    <w:rsid w:val="002B5702"/>
    <w:rPr>
      <w:rFonts w:cs="Times New Roman"/>
    </w:rPr>
  </w:style>
  <w:style w:type="character" w:customStyle="1" w:styleId="WW8Num39z0">
    <w:name w:val="WW8Num39z0"/>
    <w:rsid w:val="002B5702"/>
    <w:rPr>
      <w:rFonts w:cs="Times New Roman" w:hint="default"/>
    </w:rPr>
  </w:style>
  <w:style w:type="character" w:customStyle="1" w:styleId="WW8Num39z1">
    <w:name w:val="WW8Num39z1"/>
    <w:rsid w:val="002B5702"/>
    <w:rPr>
      <w:rFonts w:cs="Times New Roman"/>
    </w:rPr>
  </w:style>
  <w:style w:type="character" w:customStyle="1" w:styleId="WW8Num40z0">
    <w:name w:val="WW8Num40z0"/>
    <w:rsid w:val="002B5702"/>
    <w:rPr>
      <w:rFonts w:ascii="Times New Roman" w:hAnsi="Times New Roman" w:cs="Times New Roman" w:hint="default"/>
      <w:b w:val="0"/>
      <w:bCs w:val="0"/>
      <w:i w:val="0"/>
      <w:iCs w:val="0"/>
      <w:sz w:val="28"/>
      <w:szCs w:val="28"/>
    </w:rPr>
  </w:style>
  <w:style w:type="character" w:customStyle="1" w:styleId="WW8Num40z1">
    <w:name w:val="WW8Num40z1"/>
    <w:rsid w:val="002B5702"/>
    <w:rPr>
      <w:rFonts w:cs="Times New Roman"/>
    </w:rPr>
  </w:style>
  <w:style w:type="character" w:customStyle="1" w:styleId="WW8Num41z0">
    <w:name w:val="WW8Num41z0"/>
    <w:rsid w:val="002B5702"/>
    <w:rPr>
      <w:rFonts w:cs="Times New Roman"/>
    </w:rPr>
  </w:style>
  <w:style w:type="character" w:customStyle="1" w:styleId="WW8Num42z0">
    <w:name w:val="WW8Num42z0"/>
    <w:rsid w:val="002B5702"/>
    <w:rPr>
      <w:rFonts w:ascii="Times New Roman" w:eastAsia="Times New Roman" w:hAnsi="Times New Roman" w:cs="Times New Roman"/>
    </w:rPr>
  </w:style>
  <w:style w:type="character" w:customStyle="1" w:styleId="WW8Num42z1">
    <w:name w:val="WW8Num42z1"/>
    <w:rsid w:val="002B5702"/>
    <w:rPr>
      <w:rFonts w:cs="Times New Roman"/>
    </w:rPr>
  </w:style>
  <w:style w:type="character" w:customStyle="1" w:styleId="WW8Num43z0">
    <w:name w:val="WW8Num43z0"/>
    <w:rsid w:val="002B5702"/>
    <w:rPr>
      <w:rFonts w:cs="Times New Roman" w:hint="default"/>
    </w:rPr>
  </w:style>
  <w:style w:type="character" w:customStyle="1" w:styleId="WW8Num43z1">
    <w:name w:val="WW8Num43z1"/>
    <w:rsid w:val="002B5702"/>
    <w:rPr>
      <w:rFonts w:cs="Times New Roman"/>
    </w:rPr>
  </w:style>
  <w:style w:type="character" w:customStyle="1" w:styleId="WW8Num44z0">
    <w:name w:val="WW8Num44z0"/>
    <w:rsid w:val="002B5702"/>
    <w:rPr>
      <w:rFonts w:cs="Times New Roman" w:hint="default"/>
      <w:sz w:val="22"/>
      <w:szCs w:val="22"/>
    </w:rPr>
  </w:style>
  <w:style w:type="character" w:customStyle="1" w:styleId="WW8Num44z1">
    <w:name w:val="WW8Num44z1"/>
    <w:rsid w:val="002B5702"/>
    <w:rPr>
      <w:rFonts w:cs="Times New Roman"/>
    </w:rPr>
  </w:style>
  <w:style w:type="character" w:customStyle="1" w:styleId="WW8Num45z0">
    <w:name w:val="WW8Num45z0"/>
    <w:rsid w:val="002B5702"/>
    <w:rPr>
      <w:rFonts w:cs="Times New Roman"/>
    </w:rPr>
  </w:style>
  <w:style w:type="character" w:customStyle="1" w:styleId="WW8NumSt37z0">
    <w:name w:val="WW8NumSt37z0"/>
    <w:rsid w:val="002B5702"/>
    <w:rPr>
      <w:rFonts w:ascii="Times New Roman" w:hAnsi="Times New Roman" w:cs="Times New Roman" w:hint="default"/>
    </w:rPr>
  </w:style>
  <w:style w:type="character" w:customStyle="1" w:styleId="WW8NumSt38z0">
    <w:name w:val="WW8NumSt38z0"/>
    <w:rsid w:val="002B5702"/>
    <w:rPr>
      <w:rFonts w:ascii="Times New Roman" w:hAnsi="Times New Roman" w:cs="Times New Roman" w:hint="default"/>
    </w:rPr>
  </w:style>
  <w:style w:type="character" w:customStyle="1" w:styleId="ConsPlusCell0">
    <w:name w:val="ConsPlusCell Знак"/>
    <w:rsid w:val="002B5702"/>
    <w:rPr>
      <w:rFonts w:cs="Calibri"/>
      <w:sz w:val="22"/>
      <w:szCs w:val="22"/>
      <w:lang w:val="ru-RU" w:bidi="ar-SA"/>
    </w:rPr>
  </w:style>
  <w:style w:type="paragraph" w:customStyle="1" w:styleId="ListParagraph1">
    <w:name w:val="List Paragraph1"/>
    <w:basedOn w:val="a0"/>
    <w:rsid w:val="002B5702"/>
    <w:pPr>
      <w:suppressAutoHyphens/>
      <w:spacing w:after="200" w:line="276" w:lineRule="auto"/>
      <w:ind w:left="720"/>
    </w:pPr>
    <w:rPr>
      <w:rFonts w:ascii="Calibri" w:eastAsia="Times New Roman" w:hAnsi="Calibri" w:cs="Times New Roman"/>
      <w:lang w:eastAsia="zh-CN"/>
    </w:rPr>
  </w:style>
  <w:style w:type="paragraph" w:customStyle="1" w:styleId="1ff0">
    <w:name w:val="Текст примечания1"/>
    <w:basedOn w:val="a0"/>
    <w:rsid w:val="002B5702"/>
    <w:pPr>
      <w:suppressAutoHyphens/>
      <w:spacing w:after="200"/>
    </w:pPr>
    <w:rPr>
      <w:rFonts w:ascii="Calibri" w:eastAsia="Times New Roman" w:hAnsi="Calibri" w:cs="Calibri"/>
      <w:sz w:val="20"/>
      <w:szCs w:val="20"/>
      <w:lang w:eastAsia="zh-CN"/>
    </w:rPr>
  </w:style>
  <w:style w:type="character" w:customStyle="1" w:styleId="1ff1">
    <w:name w:val="Текст примечания Знак1"/>
    <w:basedOn w:val="a2"/>
    <w:uiPriority w:val="99"/>
    <w:semiHidden/>
    <w:rsid w:val="002B5702"/>
    <w:rPr>
      <w:rFonts w:ascii="Calibri" w:eastAsia="Calibri" w:hAnsi="Calibri" w:cs="Calibri"/>
      <w:lang w:eastAsia="zh-CN"/>
    </w:rPr>
  </w:style>
  <w:style w:type="character" w:customStyle="1" w:styleId="1ff2">
    <w:name w:val="Тема примечания Знак1"/>
    <w:basedOn w:val="1ff1"/>
    <w:rsid w:val="002B5702"/>
    <w:rPr>
      <w:b/>
      <w:bCs/>
    </w:rPr>
  </w:style>
  <w:style w:type="paragraph" w:customStyle="1" w:styleId="1ff3">
    <w:name w:val="Схема документа1"/>
    <w:basedOn w:val="a0"/>
    <w:rsid w:val="002B5702"/>
    <w:pPr>
      <w:suppressAutoHyphens/>
      <w:spacing w:after="200" w:line="276" w:lineRule="auto"/>
    </w:pPr>
    <w:rPr>
      <w:rFonts w:ascii="Tahoma" w:eastAsia="Times New Roman" w:hAnsi="Tahoma" w:cs="Tahoma"/>
      <w:sz w:val="16"/>
      <w:szCs w:val="16"/>
      <w:lang w:eastAsia="zh-CN"/>
    </w:rPr>
  </w:style>
  <w:style w:type="character" w:customStyle="1" w:styleId="WW8Num2z2">
    <w:name w:val="WW8Num2z2"/>
    <w:rsid w:val="00806715"/>
  </w:style>
  <w:style w:type="character" w:customStyle="1" w:styleId="WW8Num2z3">
    <w:name w:val="WW8Num2z3"/>
    <w:rsid w:val="00806715"/>
  </w:style>
  <w:style w:type="character" w:customStyle="1" w:styleId="WW8Num2z4">
    <w:name w:val="WW8Num2z4"/>
    <w:rsid w:val="00806715"/>
  </w:style>
  <w:style w:type="character" w:customStyle="1" w:styleId="WW8Num2z5">
    <w:name w:val="WW8Num2z5"/>
    <w:rsid w:val="00806715"/>
  </w:style>
  <w:style w:type="character" w:customStyle="1" w:styleId="WW8Num2z6">
    <w:name w:val="WW8Num2z6"/>
    <w:rsid w:val="00806715"/>
  </w:style>
  <w:style w:type="character" w:customStyle="1" w:styleId="WW8Num2z7">
    <w:name w:val="WW8Num2z7"/>
    <w:rsid w:val="00806715"/>
  </w:style>
  <w:style w:type="character" w:customStyle="1" w:styleId="WW8Num2z8">
    <w:name w:val="WW8Num2z8"/>
    <w:rsid w:val="00806715"/>
  </w:style>
  <w:style w:type="character" w:customStyle="1" w:styleId="WW8Num3z1">
    <w:name w:val="WW8Num3z1"/>
    <w:rsid w:val="00806715"/>
    <w:rPr>
      <w:rFonts w:ascii="Times New Roman" w:hAnsi="Times New Roman" w:cs="Times New Roman"/>
      <w:b/>
      <w:bCs/>
      <w:sz w:val="24"/>
      <w:szCs w:val="24"/>
    </w:rPr>
  </w:style>
  <w:style w:type="character" w:customStyle="1" w:styleId="WW8Num3z2">
    <w:name w:val="WW8Num3z2"/>
    <w:rsid w:val="00806715"/>
  </w:style>
  <w:style w:type="character" w:customStyle="1" w:styleId="WW8Num3z3">
    <w:name w:val="WW8Num3z3"/>
    <w:rsid w:val="00806715"/>
  </w:style>
  <w:style w:type="character" w:customStyle="1" w:styleId="WW8Num3z4">
    <w:name w:val="WW8Num3z4"/>
    <w:rsid w:val="00806715"/>
  </w:style>
  <w:style w:type="character" w:customStyle="1" w:styleId="WW8Num3z5">
    <w:name w:val="WW8Num3z5"/>
    <w:rsid w:val="00806715"/>
  </w:style>
  <w:style w:type="character" w:customStyle="1" w:styleId="WW8Num3z6">
    <w:name w:val="WW8Num3z6"/>
    <w:rsid w:val="00806715"/>
  </w:style>
  <w:style w:type="character" w:customStyle="1" w:styleId="WW8Num3z7">
    <w:name w:val="WW8Num3z7"/>
    <w:rsid w:val="00806715"/>
  </w:style>
  <w:style w:type="character" w:customStyle="1" w:styleId="WW8Num3z8">
    <w:name w:val="WW8Num3z8"/>
    <w:rsid w:val="00806715"/>
  </w:style>
  <w:style w:type="character" w:customStyle="1" w:styleId="WW8Num4z2">
    <w:name w:val="WW8Num4z2"/>
    <w:rsid w:val="00806715"/>
  </w:style>
  <w:style w:type="character" w:customStyle="1" w:styleId="WW8Num4z3">
    <w:name w:val="WW8Num4z3"/>
    <w:rsid w:val="00806715"/>
  </w:style>
  <w:style w:type="character" w:customStyle="1" w:styleId="WW8Num4z4">
    <w:name w:val="WW8Num4z4"/>
    <w:rsid w:val="00806715"/>
  </w:style>
  <w:style w:type="character" w:customStyle="1" w:styleId="WW8Num4z5">
    <w:name w:val="WW8Num4z5"/>
    <w:rsid w:val="00806715"/>
  </w:style>
  <w:style w:type="character" w:customStyle="1" w:styleId="WW8Num4z6">
    <w:name w:val="WW8Num4z6"/>
    <w:rsid w:val="00806715"/>
  </w:style>
  <w:style w:type="character" w:customStyle="1" w:styleId="WW8Num4z7">
    <w:name w:val="WW8Num4z7"/>
    <w:rsid w:val="00806715"/>
  </w:style>
  <w:style w:type="character" w:customStyle="1" w:styleId="WW8Num4z8">
    <w:name w:val="WW8Num4z8"/>
    <w:rsid w:val="00806715"/>
  </w:style>
  <w:style w:type="character" w:customStyle="1" w:styleId="WW8Num6z2">
    <w:name w:val="WW8Num6z2"/>
    <w:rsid w:val="00806715"/>
  </w:style>
  <w:style w:type="character" w:customStyle="1" w:styleId="WW8Num6z3">
    <w:name w:val="WW8Num6z3"/>
    <w:rsid w:val="00806715"/>
  </w:style>
  <w:style w:type="character" w:customStyle="1" w:styleId="WW8Num6z4">
    <w:name w:val="WW8Num6z4"/>
    <w:rsid w:val="00806715"/>
  </w:style>
  <w:style w:type="character" w:customStyle="1" w:styleId="WW8Num6z5">
    <w:name w:val="WW8Num6z5"/>
    <w:rsid w:val="00806715"/>
  </w:style>
  <w:style w:type="character" w:customStyle="1" w:styleId="WW8Num6z6">
    <w:name w:val="WW8Num6z6"/>
    <w:rsid w:val="00806715"/>
  </w:style>
  <w:style w:type="character" w:customStyle="1" w:styleId="WW8Num6z7">
    <w:name w:val="WW8Num6z7"/>
    <w:rsid w:val="00806715"/>
  </w:style>
  <w:style w:type="character" w:customStyle="1" w:styleId="WW8Num6z8">
    <w:name w:val="WW8Num6z8"/>
    <w:rsid w:val="00806715"/>
  </w:style>
  <w:style w:type="character" w:customStyle="1" w:styleId="WW8Num5z1">
    <w:name w:val="WW8Num5z1"/>
    <w:rsid w:val="00806715"/>
  </w:style>
  <w:style w:type="character" w:customStyle="1" w:styleId="WW8Num5z2">
    <w:name w:val="WW8Num5z2"/>
    <w:rsid w:val="00806715"/>
  </w:style>
  <w:style w:type="character" w:customStyle="1" w:styleId="WW8Num5z3">
    <w:name w:val="WW8Num5z3"/>
    <w:rsid w:val="00806715"/>
  </w:style>
  <w:style w:type="character" w:customStyle="1" w:styleId="WW8Num5z4">
    <w:name w:val="WW8Num5z4"/>
    <w:rsid w:val="00806715"/>
  </w:style>
  <w:style w:type="character" w:customStyle="1" w:styleId="WW8Num5z5">
    <w:name w:val="WW8Num5z5"/>
    <w:rsid w:val="00806715"/>
  </w:style>
  <w:style w:type="character" w:customStyle="1" w:styleId="WW8Num5z6">
    <w:name w:val="WW8Num5z6"/>
    <w:rsid w:val="00806715"/>
  </w:style>
  <w:style w:type="character" w:customStyle="1" w:styleId="WW8Num5z7">
    <w:name w:val="WW8Num5z7"/>
    <w:rsid w:val="00806715"/>
  </w:style>
  <w:style w:type="character" w:customStyle="1" w:styleId="WW8Num5z8">
    <w:name w:val="WW8Num5z8"/>
    <w:rsid w:val="00806715"/>
  </w:style>
  <w:style w:type="character" w:customStyle="1" w:styleId="WW8Num9z1">
    <w:name w:val="WW8Num9z1"/>
    <w:rsid w:val="00806715"/>
    <w:rPr>
      <w:b w:val="0"/>
      <w:sz w:val="24"/>
      <w:lang w:val="ru-RU" w:eastAsia="ru-RU"/>
    </w:rPr>
  </w:style>
  <w:style w:type="character" w:customStyle="1" w:styleId="WW8Num9z2">
    <w:name w:val="WW8Num9z2"/>
    <w:rsid w:val="00806715"/>
  </w:style>
  <w:style w:type="character" w:customStyle="1" w:styleId="WW8Num9z3">
    <w:name w:val="WW8Num9z3"/>
    <w:rsid w:val="00806715"/>
  </w:style>
  <w:style w:type="character" w:customStyle="1" w:styleId="WW8Num9z4">
    <w:name w:val="WW8Num9z4"/>
    <w:rsid w:val="00806715"/>
  </w:style>
  <w:style w:type="character" w:customStyle="1" w:styleId="WW8Num9z5">
    <w:name w:val="WW8Num9z5"/>
    <w:rsid w:val="00806715"/>
  </w:style>
  <w:style w:type="character" w:customStyle="1" w:styleId="WW8Num9z6">
    <w:name w:val="WW8Num9z6"/>
    <w:rsid w:val="00806715"/>
  </w:style>
  <w:style w:type="character" w:customStyle="1" w:styleId="WW8Num9z7">
    <w:name w:val="WW8Num9z7"/>
    <w:rsid w:val="00806715"/>
  </w:style>
  <w:style w:type="character" w:customStyle="1" w:styleId="WW8Num9z8">
    <w:name w:val="WW8Num9z8"/>
    <w:rsid w:val="00806715"/>
  </w:style>
  <w:style w:type="character" w:customStyle="1" w:styleId="1ff4">
    <w:name w:val="Цитата1"/>
    <w:rsid w:val="00806715"/>
    <w:rPr>
      <w:i/>
      <w:iCs/>
    </w:rPr>
  </w:style>
  <w:style w:type="paragraph" w:styleId="2f8">
    <w:name w:val="List Number 2"/>
    <w:basedOn w:val="a0"/>
    <w:rsid w:val="00806715"/>
    <w:pPr>
      <w:tabs>
        <w:tab w:val="num" w:pos="720"/>
      </w:tabs>
      <w:suppressAutoHyphens/>
      <w:ind w:left="720" w:hanging="360"/>
    </w:pPr>
    <w:rPr>
      <w:rFonts w:ascii="Times New Roman" w:eastAsia="Times New Roman" w:hAnsi="Times New Roman" w:cs="Times New Roman"/>
      <w:sz w:val="28"/>
      <w:szCs w:val="24"/>
      <w:lang w:eastAsia="zh-CN"/>
    </w:rPr>
  </w:style>
  <w:style w:type="paragraph" w:customStyle="1" w:styleId="3d">
    <w:name w:val="Стиль3"/>
    <w:basedOn w:val="213"/>
    <w:rsid w:val="00806715"/>
    <w:pPr>
      <w:widowControl w:val="0"/>
      <w:tabs>
        <w:tab w:val="num" w:pos="890"/>
        <w:tab w:val="left" w:pos="1307"/>
      </w:tabs>
      <w:suppressAutoHyphens/>
      <w:spacing w:before="0" w:after="0"/>
      <w:ind w:left="1080"/>
      <w:jc w:val="both"/>
      <w:textAlignment w:val="baseline"/>
    </w:pPr>
    <w:rPr>
      <w:szCs w:val="20"/>
      <w:lang w:eastAsia="zh-CN"/>
    </w:rPr>
  </w:style>
  <w:style w:type="paragraph" w:customStyle="1" w:styleId="314">
    <w:name w:val="Основной текст с отступом 31"/>
    <w:basedOn w:val="a0"/>
    <w:rsid w:val="00806715"/>
    <w:pPr>
      <w:widowControl w:val="0"/>
      <w:tabs>
        <w:tab w:val="left" w:pos="720"/>
        <w:tab w:val="num" w:pos="890"/>
      </w:tabs>
      <w:suppressAutoHyphens/>
      <w:autoSpaceDE w:val="0"/>
      <w:ind w:firstLine="360"/>
      <w:jc w:val="both"/>
    </w:pPr>
    <w:rPr>
      <w:rFonts w:ascii="Times New Roman" w:eastAsia="Times New Roman" w:hAnsi="Times New Roman" w:cs="Times New Roman"/>
      <w:i/>
      <w:iCs/>
      <w:sz w:val="28"/>
      <w:szCs w:val="24"/>
    </w:rPr>
  </w:style>
  <w:style w:type="paragraph" w:customStyle="1" w:styleId="2-11">
    <w:name w:val="содержание2-11"/>
    <w:basedOn w:val="a0"/>
    <w:rsid w:val="00806715"/>
    <w:pPr>
      <w:suppressAutoHyphens/>
      <w:spacing w:after="60"/>
      <w:jc w:val="both"/>
    </w:pPr>
    <w:rPr>
      <w:rFonts w:ascii="Times New Roman" w:eastAsia="Times New Roman" w:hAnsi="Times New Roman" w:cs="Times New Roman"/>
      <w:sz w:val="24"/>
      <w:szCs w:val="24"/>
      <w:lang w:eastAsia="zh-CN"/>
    </w:rPr>
  </w:style>
  <w:style w:type="paragraph" w:customStyle="1" w:styleId="1ff5">
    <w:name w:val="Маркированный список1"/>
    <w:basedOn w:val="a0"/>
    <w:rsid w:val="00806715"/>
    <w:pPr>
      <w:widowControl w:val="0"/>
      <w:suppressAutoHyphens/>
      <w:spacing w:after="60"/>
      <w:jc w:val="both"/>
    </w:pPr>
    <w:rPr>
      <w:rFonts w:ascii="Times New Roman" w:eastAsia="Times New Roman" w:hAnsi="Times New Roman" w:cs="Times New Roman"/>
      <w:sz w:val="24"/>
      <w:szCs w:val="24"/>
      <w:lang w:eastAsia="zh-CN"/>
    </w:rPr>
  </w:style>
  <w:style w:type="paragraph" w:customStyle="1" w:styleId="s1">
    <w:name w:val="s_1"/>
    <w:basedOn w:val="a0"/>
    <w:rsid w:val="00806715"/>
    <w:pPr>
      <w:spacing w:before="100" w:beforeAutospacing="1" w:after="100" w:afterAutospacing="1"/>
    </w:pPr>
    <w:rPr>
      <w:rFonts w:ascii="Times New Roman" w:eastAsia="Times New Roman" w:hAnsi="Times New Roman" w:cs="Times New Roman"/>
      <w:sz w:val="24"/>
      <w:szCs w:val="24"/>
    </w:rPr>
  </w:style>
  <w:style w:type="paragraph" w:customStyle="1" w:styleId="s3">
    <w:name w:val="s_3"/>
    <w:basedOn w:val="a0"/>
    <w:rsid w:val="00806715"/>
    <w:pPr>
      <w:spacing w:before="100" w:beforeAutospacing="1" w:after="100" w:afterAutospacing="1"/>
    </w:pPr>
    <w:rPr>
      <w:rFonts w:ascii="Times New Roman" w:eastAsia="Times New Roman" w:hAnsi="Times New Roman" w:cs="Times New Roman"/>
      <w:sz w:val="24"/>
      <w:szCs w:val="24"/>
    </w:rPr>
  </w:style>
  <w:style w:type="paragraph" w:customStyle="1" w:styleId="afffff">
    <w:name w:val="Обычный + По ширине"/>
    <w:aliases w:val="Первая строка:  1,25 см,Перед:  0 пт"/>
    <w:basedOn w:val="a0"/>
    <w:next w:val="ConsPlusNonformat"/>
    <w:rsid w:val="004042C9"/>
    <w:pPr>
      <w:tabs>
        <w:tab w:val="left" w:pos="993"/>
      </w:tabs>
      <w:ind w:firstLine="709"/>
      <w:jc w:val="both"/>
    </w:pPr>
    <w:rPr>
      <w:rFonts w:ascii="Times New Roman" w:eastAsia="Times New Roman" w:hAnsi="Times New Roman" w:cs="Times New Roman"/>
      <w:sz w:val="24"/>
      <w:szCs w:val="24"/>
    </w:rPr>
  </w:style>
  <w:style w:type="paragraph" w:styleId="afffff0">
    <w:name w:val="Plain Text"/>
    <w:basedOn w:val="a0"/>
    <w:link w:val="afffff1"/>
    <w:unhideWhenUsed/>
    <w:rsid w:val="004042C9"/>
    <w:rPr>
      <w:rFonts w:ascii="Consolas" w:eastAsia="Calibri" w:hAnsi="Consolas" w:cs="Calibri"/>
      <w:sz w:val="21"/>
      <w:szCs w:val="21"/>
      <w:lang w:eastAsia="en-US"/>
    </w:rPr>
  </w:style>
  <w:style w:type="character" w:customStyle="1" w:styleId="afffff1">
    <w:name w:val="Текст Знак"/>
    <w:basedOn w:val="a2"/>
    <w:link w:val="afffff0"/>
    <w:rsid w:val="004042C9"/>
    <w:rPr>
      <w:rFonts w:ascii="Consolas" w:eastAsia="Calibri" w:hAnsi="Consolas" w:cs="Calibri"/>
      <w:sz w:val="21"/>
      <w:szCs w:val="21"/>
      <w:lang w:eastAsia="en-US"/>
    </w:rPr>
  </w:style>
  <w:style w:type="character" w:customStyle="1" w:styleId="afffff2">
    <w:name w:val="Обычный отступ Знак"/>
    <w:basedOn w:val="a2"/>
    <w:link w:val="afffff3"/>
    <w:locked/>
    <w:rsid w:val="004042C9"/>
    <w:rPr>
      <w:rFonts w:ascii="Times New Roman" w:eastAsia="Times New Roman" w:hAnsi="Times New Roman" w:cs="Times New Roman"/>
      <w:bCs/>
      <w:sz w:val="24"/>
      <w:szCs w:val="24"/>
    </w:rPr>
  </w:style>
  <w:style w:type="paragraph" w:styleId="afffff3">
    <w:name w:val="Normal Indent"/>
    <w:basedOn w:val="a0"/>
    <w:link w:val="afffff2"/>
    <w:unhideWhenUsed/>
    <w:rsid w:val="004042C9"/>
    <w:pPr>
      <w:ind w:left="708"/>
    </w:pPr>
    <w:rPr>
      <w:rFonts w:ascii="Times New Roman" w:eastAsia="Times New Roman" w:hAnsi="Times New Roman" w:cs="Times New Roman"/>
      <w:bCs/>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Знак"/>
    <w:basedOn w:val="a0"/>
    <w:rsid w:val="004042C9"/>
    <w:pPr>
      <w:spacing w:before="100" w:beforeAutospacing="1" w:after="100" w:afterAutospacing="1"/>
    </w:pPr>
    <w:rPr>
      <w:rFonts w:ascii="Tahoma" w:eastAsia="Times New Roman" w:hAnsi="Tahoma" w:cs="Tahoma"/>
      <w:sz w:val="20"/>
      <w:szCs w:val="20"/>
      <w:lang w:val="en-US" w:eastAsia="en-US"/>
    </w:rPr>
  </w:style>
  <w:style w:type="paragraph" w:styleId="2f9">
    <w:name w:val="Quote"/>
    <w:basedOn w:val="a0"/>
    <w:next w:val="a0"/>
    <w:link w:val="2fa"/>
    <w:uiPriority w:val="29"/>
    <w:qFormat/>
    <w:rsid w:val="00603E88"/>
    <w:pPr>
      <w:ind w:firstLine="360"/>
    </w:pPr>
    <w:rPr>
      <w:rFonts w:asciiTheme="majorHAnsi" w:eastAsiaTheme="majorEastAsia" w:hAnsiTheme="majorHAnsi" w:cstheme="majorBidi"/>
      <w:i/>
      <w:iCs/>
      <w:color w:val="5A5A5A" w:themeColor="text1" w:themeTint="A5"/>
      <w:sz w:val="24"/>
      <w:szCs w:val="24"/>
      <w:lang w:val="en-US" w:eastAsia="en-US" w:bidi="en-US"/>
    </w:rPr>
  </w:style>
  <w:style w:type="character" w:customStyle="1" w:styleId="2fa">
    <w:name w:val="Цитата 2 Знак"/>
    <w:basedOn w:val="a2"/>
    <w:link w:val="2f9"/>
    <w:uiPriority w:val="29"/>
    <w:rsid w:val="00603E88"/>
    <w:rPr>
      <w:rFonts w:asciiTheme="majorHAnsi" w:eastAsiaTheme="majorEastAsia" w:hAnsiTheme="majorHAnsi" w:cstheme="majorBidi"/>
      <w:i/>
      <w:iCs/>
      <w:color w:val="5A5A5A" w:themeColor="text1" w:themeTint="A5"/>
      <w:sz w:val="24"/>
      <w:szCs w:val="24"/>
      <w:lang w:val="en-US" w:eastAsia="en-US" w:bidi="en-US"/>
    </w:rPr>
  </w:style>
  <w:style w:type="paragraph" w:styleId="afffff4">
    <w:name w:val="Intense Quote"/>
    <w:basedOn w:val="a0"/>
    <w:next w:val="a0"/>
    <w:link w:val="afffff5"/>
    <w:uiPriority w:val="30"/>
    <w:qFormat/>
    <w:rsid w:val="00603E88"/>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firstLine="360"/>
    </w:pPr>
    <w:rPr>
      <w:rFonts w:asciiTheme="majorHAnsi" w:eastAsiaTheme="majorEastAsia" w:hAnsiTheme="majorHAnsi" w:cstheme="majorBidi"/>
      <w:i/>
      <w:iCs/>
      <w:color w:val="FFFFFF" w:themeColor="background1"/>
      <w:sz w:val="24"/>
      <w:szCs w:val="24"/>
      <w:lang w:val="en-US" w:eastAsia="en-US" w:bidi="en-US"/>
    </w:rPr>
  </w:style>
  <w:style w:type="character" w:customStyle="1" w:styleId="afffff5">
    <w:name w:val="Выделенная цитата Знак"/>
    <w:basedOn w:val="a2"/>
    <w:link w:val="afffff4"/>
    <w:uiPriority w:val="30"/>
    <w:rsid w:val="00603E88"/>
    <w:rPr>
      <w:rFonts w:asciiTheme="majorHAnsi" w:eastAsiaTheme="majorEastAsia" w:hAnsiTheme="majorHAnsi" w:cstheme="majorBidi"/>
      <w:i/>
      <w:iCs/>
      <w:color w:val="FFFFFF" w:themeColor="background1"/>
      <w:sz w:val="24"/>
      <w:szCs w:val="24"/>
      <w:shd w:val="clear" w:color="auto" w:fill="4F81BD" w:themeFill="accent1"/>
      <w:lang w:val="en-US" w:eastAsia="en-US" w:bidi="en-US"/>
    </w:rPr>
  </w:style>
  <w:style w:type="character" w:styleId="afffff6">
    <w:name w:val="Subtle Emphasis"/>
    <w:uiPriority w:val="19"/>
    <w:qFormat/>
    <w:rsid w:val="00603E88"/>
    <w:rPr>
      <w:i/>
      <w:iCs/>
      <w:color w:val="5A5A5A" w:themeColor="text1" w:themeTint="A5"/>
    </w:rPr>
  </w:style>
  <w:style w:type="character" w:styleId="afffff7">
    <w:name w:val="Intense Emphasis"/>
    <w:uiPriority w:val="21"/>
    <w:qFormat/>
    <w:rsid w:val="00603E88"/>
    <w:rPr>
      <w:b/>
      <w:bCs/>
      <w:i/>
      <w:iCs/>
      <w:color w:val="4F81BD" w:themeColor="accent1"/>
      <w:sz w:val="22"/>
      <w:szCs w:val="22"/>
    </w:rPr>
  </w:style>
  <w:style w:type="character" w:styleId="afffff8">
    <w:name w:val="Subtle Reference"/>
    <w:uiPriority w:val="31"/>
    <w:qFormat/>
    <w:rsid w:val="00603E88"/>
    <w:rPr>
      <w:color w:val="auto"/>
      <w:u w:val="single" w:color="9BBB59" w:themeColor="accent3"/>
    </w:rPr>
  </w:style>
  <w:style w:type="character" w:styleId="afffff9">
    <w:name w:val="Intense Reference"/>
    <w:basedOn w:val="a2"/>
    <w:uiPriority w:val="32"/>
    <w:qFormat/>
    <w:rsid w:val="00603E88"/>
    <w:rPr>
      <w:b/>
      <w:bCs/>
      <w:color w:val="76923C" w:themeColor="accent3" w:themeShade="BF"/>
      <w:u w:val="single" w:color="9BBB59" w:themeColor="accent3"/>
    </w:rPr>
  </w:style>
  <w:style w:type="character" w:styleId="afffffa">
    <w:name w:val="Book Title"/>
    <w:basedOn w:val="a2"/>
    <w:uiPriority w:val="33"/>
    <w:qFormat/>
    <w:rsid w:val="00603E88"/>
    <w:rPr>
      <w:rFonts w:asciiTheme="majorHAnsi" w:eastAsiaTheme="majorEastAsia" w:hAnsiTheme="majorHAnsi" w:cstheme="majorBidi"/>
      <w:b/>
      <w:bCs/>
      <w:i/>
      <w:iCs/>
      <w:color w:val="auto"/>
    </w:rPr>
  </w:style>
  <w:style w:type="character" w:customStyle="1" w:styleId="Bodytext">
    <w:name w:val="Body text_"/>
    <w:basedOn w:val="a2"/>
    <w:rsid w:val="00AC2634"/>
    <w:rPr>
      <w:sz w:val="28"/>
      <w:szCs w:val="28"/>
    </w:rPr>
  </w:style>
  <w:style w:type="character" w:customStyle="1" w:styleId="Tablecaption">
    <w:name w:val="Table caption_"/>
    <w:basedOn w:val="a2"/>
    <w:link w:val="Tablecaption0"/>
    <w:rsid w:val="00AC2634"/>
    <w:rPr>
      <w:sz w:val="28"/>
      <w:szCs w:val="28"/>
    </w:rPr>
  </w:style>
  <w:style w:type="character" w:customStyle="1" w:styleId="Other">
    <w:name w:val="Other_"/>
    <w:basedOn w:val="a2"/>
    <w:link w:val="Other0"/>
    <w:rsid w:val="00AC2634"/>
    <w:rPr>
      <w:sz w:val="28"/>
      <w:szCs w:val="28"/>
    </w:rPr>
  </w:style>
  <w:style w:type="paragraph" w:customStyle="1" w:styleId="Tablecaption0">
    <w:name w:val="Table caption"/>
    <w:basedOn w:val="a0"/>
    <w:link w:val="Tablecaption"/>
    <w:rsid w:val="00AC2634"/>
    <w:pPr>
      <w:widowControl w:val="0"/>
      <w:jc w:val="right"/>
    </w:pPr>
    <w:rPr>
      <w:sz w:val="28"/>
      <w:szCs w:val="28"/>
    </w:rPr>
  </w:style>
  <w:style w:type="paragraph" w:customStyle="1" w:styleId="Other0">
    <w:name w:val="Other"/>
    <w:basedOn w:val="a0"/>
    <w:link w:val="Other"/>
    <w:rsid w:val="00AC2634"/>
    <w:pPr>
      <w:widowControl w:val="0"/>
      <w:ind w:firstLine="400"/>
    </w:pPr>
    <w:rPr>
      <w:sz w:val="28"/>
      <w:szCs w:val="28"/>
    </w:rPr>
  </w:style>
  <w:style w:type="paragraph" w:customStyle="1" w:styleId="msonormal0">
    <w:name w:val="msonormal"/>
    <w:basedOn w:val="a0"/>
    <w:rsid w:val="00357664"/>
    <w:pPr>
      <w:spacing w:before="100" w:beforeAutospacing="1" w:after="100" w:afterAutospacing="1"/>
    </w:pPr>
    <w:rPr>
      <w:rFonts w:ascii="Times New Roman" w:eastAsia="Times New Roman" w:hAnsi="Times New Roman" w:cs="Times New Roman"/>
      <w:sz w:val="24"/>
      <w:szCs w:val="24"/>
    </w:rPr>
  </w:style>
  <w:style w:type="paragraph" w:customStyle="1" w:styleId="116">
    <w:name w:val="Заголовок 11"/>
    <w:basedOn w:val="a0"/>
    <w:next w:val="a0"/>
    <w:link w:val="116"/>
    <w:qFormat/>
    <w:rsid w:val="00492EB2"/>
    <w:pPr>
      <w:keepNext/>
      <w:jc w:val="center"/>
      <w:outlineLvl w:val="0"/>
    </w:pPr>
    <w:rPr>
      <w:rFonts w:ascii="Times New Roman" w:eastAsia="Times New Roman" w:hAnsi="Times New Roman" w:cs="Times New Roman"/>
      <w:b/>
      <w:bCs/>
      <w:sz w:val="26"/>
      <w:szCs w:val="26"/>
    </w:rPr>
  </w:style>
  <w:style w:type="paragraph" w:customStyle="1" w:styleId="1ff6">
    <w:name w:val="Обычный1"/>
    <w:rsid w:val="009E397B"/>
    <w:rPr>
      <w:rFonts w:ascii="Times New Roman" w:eastAsia="Times New Roman" w:hAnsi="Times New Roman" w:cs="Times New Roman"/>
      <w:snapToGrid w:val="0"/>
      <w:szCs w:val="20"/>
    </w:rPr>
  </w:style>
  <w:style w:type="paragraph" w:customStyle="1" w:styleId="2fb">
    <w:name w:val="Обычный2"/>
    <w:rsid w:val="009E397B"/>
    <w:rPr>
      <w:rFonts w:ascii="Times New Roman" w:eastAsia="Times New Roman" w:hAnsi="Times New Roman" w:cs="Times New Roman"/>
      <w:snapToGrid w:val="0"/>
      <w:szCs w:val="20"/>
    </w:rPr>
  </w:style>
  <w:style w:type="paragraph" w:customStyle="1" w:styleId="afffffb">
    <w:name w:val="Разделитель таблиц"/>
    <w:basedOn w:val="a0"/>
    <w:rsid w:val="009E397B"/>
    <w:pPr>
      <w:spacing w:line="14" w:lineRule="exact"/>
    </w:pPr>
    <w:rPr>
      <w:rFonts w:ascii="Times New Roman" w:eastAsia="Times New Roman" w:hAnsi="Times New Roman" w:cs="Times New Roman"/>
      <w:sz w:val="2"/>
      <w:szCs w:val="20"/>
    </w:rPr>
  </w:style>
  <w:style w:type="paragraph" w:customStyle="1" w:styleId="afffffc">
    <w:name w:val="Текст таблицы"/>
    <w:basedOn w:val="2fb"/>
    <w:rsid w:val="009E397B"/>
  </w:style>
  <w:style w:type="paragraph" w:customStyle="1" w:styleId="afffffd">
    <w:name w:val="Заголовок таблицы повторяющийся"/>
    <w:basedOn w:val="2fb"/>
    <w:rsid w:val="009E397B"/>
    <w:pPr>
      <w:jc w:val="center"/>
    </w:pPr>
    <w:rPr>
      <w:b/>
    </w:rPr>
  </w:style>
  <w:style w:type="paragraph" w:customStyle="1" w:styleId="3e">
    <w:name w:val="Обычный3"/>
    <w:rsid w:val="009E397B"/>
    <w:rPr>
      <w:rFonts w:ascii="Times New Roman" w:eastAsia="Times New Roman" w:hAnsi="Times New Roman" w:cs="Times New Roman"/>
      <w:snapToGrid w:val="0"/>
      <w:szCs w:val="20"/>
    </w:rPr>
  </w:style>
  <w:style w:type="character" w:customStyle="1" w:styleId="fontstyle21">
    <w:name w:val="fontstyle21"/>
    <w:basedOn w:val="a2"/>
    <w:rsid w:val="009E397B"/>
    <w:rPr>
      <w:rFonts w:ascii="TimesNewRoman" w:hAnsi="TimesNewRoman" w:hint="default"/>
      <w:b/>
      <w:bCs/>
      <w:i/>
      <w:iCs/>
      <w:color w:val="000000"/>
      <w:sz w:val="20"/>
      <w:szCs w:val="20"/>
    </w:rPr>
  </w:style>
  <w:style w:type="character" w:customStyle="1" w:styleId="fontstyle31">
    <w:name w:val="fontstyle31"/>
    <w:basedOn w:val="a2"/>
    <w:rsid w:val="009E397B"/>
    <w:rPr>
      <w:rFonts w:ascii="TimesNewRoman" w:hAnsi="TimesNewRoman" w:hint="default"/>
      <w:b w:val="0"/>
      <w:bCs w:val="0"/>
      <w:i w:val="0"/>
      <w:iCs w:val="0"/>
      <w:color w:val="000000"/>
      <w:sz w:val="14"/>
      <w:szCs w:val="14"/>
    </w:rPr>
  </w:style>
  <w:style w:type="table" w:customStyle="1" w:styleId="TableNormal">
    <w:name w:val="Table Normal"/>
    <w:uiPriority w:val="2"/>
    <w:semiHidden/>
    <w:unhideWhenUsed/>
    <w:qFormat/>
    <w:rsid w:val="009E397B"/>
    <w:pPr>
      <w:widowControl w:val="0"/>
      <w:autoSpaceDE w:val="0"/>
      <w:autoSpaceDN w:val="0"/>
    </w:pPr>
    <w:rPr>
      <w:rFonts w:eastAsiaTheme="minorHAnsi"/>
      <w:lang w:val="en-US" w:eastAsia="en-US"/>
    </w:rPr>
    <w:tblPr>
      <w:tblInd w:w="0" w:type="dxa"/>
      <w:tblCellMar>
        <w:top w:w="0" w:type="dxa"/>
        <w:left w:w="0" w:type="dxa"/>
        <w:bottom w:w="0" w:type="dxa"/>
        <w:right w:w="0" w:type="dxa"/>
      </w:tblCellMar>
    </w:tblPr>
  </w:style>
  <w:style w:type="character" w:customStyle="1" w:styleId="ConsPlusNormal11">
    <w:name w:val="ConsPlusNormal1"/>
    <w:locked/>
    <w:rsid w:val="00F33C32"/>
    <w:rPr>
      <w:rFonts w:ascii="Arial" w:hAnsi="Arial"/>
      <w:kern w:val="1"/>
    </w:rPr>
  </w:style>
  <w:style w:type="table" w:customStyle="1" w:styleId="TableGrid0">
    <w:name w:val="Table Grid_0"/>
    <w:basedOn w:val="a3"/>
    <w:uiPriority w:val="39"/>
    <w:rsid w:val="00E11847"/>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richfactdown-paragraph">
    <w:name w:val="richfactdown-paragraph"/>
    <w:basedOn w:val="a0"/>
    <w:rsid w:val="00E11847"/>
    <w:pPr>
      <w:spacing w:before="100" w:beforeAutospacing="1" w:after="100" w:afterAutospacing="1"/>
    </w:pPr>
    <w:rPr>
      <w:rFonts w:ascii="Times New Roman" w:eastAsia="Times New Roman" w:hAnsi="Times New Roman" w:cs="Times New Roman"/>
      <w:sz w:val="24"/>
      <w:szCs w:val="24"/>
    </w:rPr>
  </w:style>
  <w:style w:type="table" w:customStyle="1" w:styleId="104">
    <w:name w:val="Сетка таблицы1_0"/>
    <w:basedOn w:val="a3"/>
    <w:next w:val="TableGrid0"/>
    <w:uiPriority w:val="59"/>
    <w:rsid w:val="00E11847"/>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e">
    <w:name w:val="Центр"/>
    <w:basedOn w:val="a0"/>
    <w:rsid w:val="00491B06"/>
    <w:pPr>
      <w:suppressAutoHyphens/>
      <w:spacing w:line="360" w:lineRule="auto"/>
      <w:jc w:val="center"/>
    </w:pPr>
    <w:rPr>
      <w:rFonts w:ascii="Times New Roman" w:eastAsia="Times New Roman" w:hAnsi="Times New Roman" w:cs="Times New Roman"/>
      <w:sz w:val="24"/>
      <w:szCs w:val="20"/>
      <w:lang w:eastAsia="ar-SA"/>
    </w:rPr>
  </w:style>
  <w:style w:type="paragraph" w:customStyle="1" w:styleId="ConsCell">
    <w:name w:val="ConsCell"/>
    <w:rsid w:val="00491B06"/>
    <w:pPr>
      <w:widowControl w:val="0"/>
      <w:suppressAutoHyphens/>
      <w:ind w:right="19772"/>
    </w:pPr>
    <w:rPr>
      <w:rFonts w:ascii="Arial" w:eastAsia="Arial" w:hAnsi="Arial" w:cs="Times New Roman"/>
      <w:sz w:val="20"/>
      <w:szCs w:val="20"/>
      <w:lang w:eastAsia="ar-SA"/>
    </w:rPr>
  </w:style>
  <w:style w:type="paragraph" w:customStyle="1" w:styleId="affffff">
    <w:name w:val="Неотступник"/>
    <w:basedOn w:val="a0"/>
    <w:rsid w:val="00491B06"/>
    <w:pPr>
      <w:tabs>
        <w:tab w:val="right" w:pos="9639"/>
      </w:tabs>
      <w:suppressAutoHyphens/>
      <w:spacing w:line="360" w:lineRule="auto"/>
      <w:jc w:val="both"/>
    </w:pPr>
    <w:rPr>
      <w:rFonts w:ascii="Times New Roman" w:eastAsia="Times New Roman" w:hAnsi="Times New Roman" w:cs="Times New Roman"/>
      <w:sz w:val="24"/>
      <w:szCs w:val="20"/>
      <w:lang w:eastAsia="ar-SA"/>
    </w:rPr>
  </w:style>
  <w:style w:type="paragraph" w:customStyle="1" w:styleId="affffff0">
    <w:name w:val="Знак Знак Знак Знак"/>
    <w:basedOn w:val="a0"/>
    <w:rsid w:val="00491B06"/>
    <w:pPr>
      <w:spacing w:after="160" w:line="240" w:lineRule="exact"/>
    </w:pPr>
    <w:rPr>
      <w:rFonts w:ascii="Verdana" w:eastAsia="Times New Roman" w:hAnsi="Verdana" w:cs="Times New Roman"/>
      <w:sz w:val="24"/>
      <w:szCs w:val="24"/>
      <w:lang w:val="en-US" w:eastAsia="en-US"/>
    </w:rPr>
  </w:style>
  <w:style w:type="paragraph" w:customStyle="1" w:styleId="2fc">
    <w:name w:val="Знак2"/>
    <w:basedOn w:val="a0"/>
    <w:next w:val="22"/>
    <w:autoRedefine/>
    <w:rsid w:val="00491B06"/>
    <w:pPr>
      <w:spacing w:after="160" w:line="240" w:lineRule="exact"/>
      <w:jc w:val="both"/>
    </w:pPr>
    <w:rPr>
      <w:rFonts w:ascii="Times New Roman" w:eastAsia="Times New Roman" w:hAnsi="Times New Roman" w:cs="Times New Roman"/>
      <w:sz w:val="24"/>
      <w:szCs w:val="20"/>
      <w:lang w:val="en-US" w:eastAsia="en-US"/>
    </w:rPr>
  </w:style>
  <w:style w:type="character" w:customStyle="1" w:styleId="u">
    <w:name w:val="u"/>
    <w:basedOn w:val="a2"/>
    <w:rsid w:val="00491B06"/>
  </w:style>
  <w:style w:type="character" w:customStyle="1" w:styleId="affffff1">
    <w:name w:val="Шрифт Жир"/>
    <w:rsid w:val="00491B06"/>
    <w:rPr>
      <w:b/>
      <w:bCs w:val="0"/>
    </w:rPr>
  </w:style>
  <w:style w:type="character" w:customStyle="1" w:styleId="FontStyle120">
    <w:name w:val="Font Style12"/>
    <w:rsid w:val="00491B06"/>
    <w:rPr>
      <w:rFonts w:ascii="Times New Roman" w:hAnsi="Times New Roman" w:cs="Times New Roman" w:hint="default"/>
      <w:sz w:val="26"/>
      <w:szCs w:val="26"/>
    </w:rPr>
  </w:style>
  <w:style w:type="paragraph" w:customStyle="1" w:styleId="1ff7">
    <w:name w:val="Верхний колонтитул1"/>
    <w:basedOn w:val="a0"/>
    <w:uiPriority w:val="99"/>
    <w:qFormat/>
    <w:rsid w:val="008F0BAF"/>
    <w:pPr>
      <w:tabs>
        <w:tab w:val="center" w:pos="4677"/>
        <w:tab w:val="right" w:pos="9355"/>
      </w:tabs>
      <w:suppressAutoHyphens/>
    </w:pPr>
    <w:rPr>
      <w:rFonts w:ascii="Times New Roman" w:eastAsia="Times New Roman" w:hAnsi="Times New Roman" w:cs="Times New Roman"/>
      <w:sz w:val="24"/>
      <w:szCs w:val="24"/>
    </w:rPr>
  </w:style>
  <w:style w:type="paragraph" w:customStyle="1" w:styleId="formattexttopleveltextcentertext">
    <w:name w:val="formattext topleveltext centertext"/>
    <w:basedOn w:val="a0"/>
    <w:rsid w:val="008F0BAF"/>
    <w:pPr>
      <w:spacing w:before="100" w:beforeAutospacing="1" w:after="100" w:afterAutospacing="1"/>
    </w:pPr>
    <w:rPr>
      <w:rFonts w:ascii="Times New Roman" w:eastAsia="Times New Roman" w:hAnsi="Times New Roman" w:cs="Times New Roman"/>
      <w:sz w:val="24"/>
      <w:szCs w:val="24"/>
    </w:rPr>
  </w:style>
  <w:style w:type="character" w:customStyle="1" w:styleId="-">
    <w:name w:val="Интернет-ссылка"/>
    <w:rsid w:val="00FC211B"/>
    <w:rPr>
      <w:color w:val="000080"/>
      <w:u w:val="single"/>
    </w:rPr>
  </w:style>
  <w:style w:type="paragraph" w:customStyle="1" w:styleId="117">
    <w:name w:val="Без интервала11"/>
    <w:rsid w:val="00F37DBC"/>
    <w:rPr>
      <w:rFonts w:ascii="Calibri" w:eastAsia="Times New Roman" w:hAnsi="Calibri" w:cs="Calibri"/>
      <w:sz w:val="24"/>
      <w:szCs w:val="24"/>
    </w:rPr>
  </w:style>
  <w:style w:type="paragraph" w:customStyle="1" w:styleId="dktexjustify">
    <w:name w:val="dktexjustify"/>
    <w:basedOn w:val="a0"/>
    <w:rsid w:val="00F37DBC"/>
    <w:pPr>
      <w:spacing w:before="100" w:beforeAutospacing="1" w:after="100" w:afterAutospacing="1"/>
      <w:jc w:val="both"/>
    </w:pPr>
    <w:rPr>
      <w:rFonts w:ascii="Times New Roman" w:eastAsia="Times New Roman" w:hAnsi="Times New Roman" w:cs="Times New Roman"/>
      <w:sz w:val="24"/>
      <w:szCs w:val="24"/>
    </w:rPr>
  </w:style>
  <w:style w:type="character" w:styleId="affffff2">
    <w:name w:val="annotation reference"/>
    <w:basedOn w:val="a2"/>
    <w:uiPriority w:val="99"/>
    <w:semiHidden/>
    <w:unhideWhenUsed/>
    <w:rsid w:val="00F37DBC"/>
    <w:rPr>
      <w:sz w:val="16"/>
      <w:szCs w:val="16"/>
    </w:rPr>
  </w:style>
  <w:style w:type="paragraph" w:styleId="a">
    <w:name w:val="List Bullet"/>
    <w:basedOn w:val="a0"/>
    <w:uiPriority w:val="99"/>
    <w:unhideWhenUsed/>
    <w:rsid w:val="00D22EA1"/>
    <w:pPr>
      <w:numPr>
        <w:numId w:val="7"/>
      </w:numPr>
      <w:contextualSpacing/>
    </w:pPr>
    <w:rPr>
      <w:rFonts w:ascii="Times New Roman" w:eastAsia="Times New Roman" w:hAnsi="Times New Roman" w:cs="Times New Roman"/>
      <w:sz w:val="24"/>
      <w:szCs w:val="24"/>
    </w:rPr>
  </w:style>
  <w:style w:type="character" w:customStyle="1" w:styleId="c0">
    <w:name w:val="c0"/>
    <w:basedOn w:val="a2"/>
    <w:qFormat/>
    <w:rsid w:val="00D22EA1"/>
  </w:style>
</w:styles>
</file>

<file path=word/webSettings.xml><?xml version="1.0" encoding="utf-8"?>
<w:webSettings xmlns:r="http://schemas.openxmlformats.org/officeDocument/2006/relationships" xmlns:w="http://schemas.openxmlformats.org/wordprocessingml/2006/main">
  <w:divs>
    <w:div w:id="70903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ru.wikipedia.org/wiki/%D0%92%D0%B0%D0%B2%D0%BE%D0%B6%D1%81%D0%BA%D0%B8%D0%B9_%D1%80%D0%B0%D0%B9%D0%BE%D0%BD" TargetMode="External"/><Relationship Id="rId26" Type="http://schemas.openxmlformats.org/officeDocument/2006/relationships/footer" Target="footer1.xml"/><Relationship Id="rId39" Type="http://schemas.openxmlformats.org/officeDocument/2006/relationships/hyperlink" Target="mailto:sport-sumsi@mail.ru" TargetMode="External"/><Relationship Id="rId21" Type="http://schemas.openxmlformats.org/officeDocument/2006/relationships/hyperlink" Target="https://ru.wikipedia.org/wiki/%D0%A2%D1%8B%D0%BB%D0%BE%D0%B2%D0%B0%D0%B9%D1%81%D0%BA%D0%B0%D1%8F_%D0%B2%D0%BE%D0%B7%D0%B2%D1%8B%D1%88%D0%B5%D0%BD%D0%BD%D0%BE%D1%81%D1%82%D1%8C" TargetMode="External"/><Relationship Id="rId34" Type="http://schemas.openxmlformats.org/officeDocument/2006/relationships/hyperlink" Target="https://sumsi-adm.ru/administratciya/podvedomstvennye-uchrezhdeniya/tsko-tsb/" TargetMode="External"/><Relationship Id="rId42" Type="http://schemas.openxmlformats.org/officeDocument/2006/relationships/header" Target="header13.xml"/><Relationship Id="rId47" Type="http://schemas.openxmlformats.org/officeDocument/2006/relationships/footer" Target="footer4.xml"/><Relationship Id="rId50" Type="http://schemas.openxmlformats.org/officeDocument/2006/relationships/hyperlink" Target="mailto:sumsi-adm@udm.net" TargetMode="External"/><Relationship Id="rId55" Type="http://schemas.openxmlformats.org/officeDocument/2006/relationships/hyperlink" Target="consultantplus://offline/ref=478EB9BBC46AC6B01A944807F4BA78AF2E2F65B2EE0737237C4AB1F185FB2591208BC0F8B161A3D94E3E339480C0A21F70A580C683K2dAJ" TargetMode="External"/><Relationship Id="rId63" Type="http://schemas.openxmlformats.org/officeDocument/2006/relationships/hyperlink" Target="consultantplus://offline/ref=376EDC539DE3B1189512228C791A1618FCA23B4E8FFCD1BA0876E4D2840B2F4C3C59553EA1G8n4H" TargetMode="External"/><Relationship Id="rId68" Type="http://schemas.openxmlformats.org/officeDocument/2006/relationships/hyperlink" Target="consultantplus://offline/ref=376EDC539DE3B1189512228C791A1618FCA23B4E8FFCD1BA0876E4D2840B2F4C3C59553EA7G8n2H" TargetMode="External"/><Relationship Id="rId76" Type="http://schemas.openxmlformats.org/officeDocument/2006/relationships/hyperlink" Target="consultantplus://offline/ref=376EDC539DE3B1189512228C791A1618FCA23B4E8FFCD1BA0876E4D2840B2F4C3C59553EA7G8n2H"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consultantplus://offline/ref=376EDC539DE3B1189512228C791A1618FCA23B4E8FFCD1BA0876E4D2840B2F4C3C59553EA1G8n4H" TargetMode="External"/><Relationship Id="rId2" Type="http://schemas.openxmlformats.org/officeDocument/2006/relationships/numbering" Target="numbering.xml"/><Relationship Id="rId16" Type="http://schemas.openxmlformats.org/officeDocument/2006/relationships/hyperlink" Target="https://ru.wikipedia.org/wiki/%D0%A3%D0%B2%D0%B8%D0%BD%D1%81%D0%BA%D0%B8%D0%B9_%D1%80%D0%B0%D0%B9%D0%BE%D0%BD" TargetMode="External"/><Relationship Id="rId29" Type="http://schemas.openxmlformats.org/officeDocument/2006/relationships/oleObject" Target="embeddings/oleObject1.bin"/><Relationship Id="rId11" Type="http://schemas.openxmlformats.org/officeDocument/2006/relationships/header" Target="header1.xml"/><Relationship Id="rId24" Type="http://schemas.openxmlformats.org/officeDocument/2006/relationships/hyperlink" Target="https://ru.wikipedia.org/wiki/%D0%9B%D0%B5%D1%81%D0%B8%D1%81%D1%82%D0%BE%D1%81%D1%82%D1%8C" TargetMode="External"/><Relationship Id="rId32" Type="http://schemas.openxmlformats.org/officeDocument/2006/relationships/hyperlink" Target="consultantplus://offline/ref=F2FB5C0E4E66988E990E2C61FDC4F4A61FA58758245A4A066C8266D65C2EF40B5D1C1B833669CE00D05B234A76d1R4N" TargetMode="External"/><Relationship Id="rId37" Type="http://schemas.openxmlformats.org/officeDocument/2006/relationships/header" Target="header11.xml"/><Relationship Id="rId40" Type="http://schemas.openxmlformats.org/officeDocument/2006/relationships/hyperlink" Target="mailto:voronina09.08@yandex.ru" TargetMode="External"/><Relationship Id="rId45" Type="http://schemas.openxmlformats.org/officeDocument/2006/relationships/footer" Target="footer3.xml"/><Relationship Id="rId53" Type="http://schemas.openxmlformats.org/officeDocument/2006/relationships/hyperlink" Target="consultantplus://offline/ref=478EB9BBC46AC6B01A944807F4BA78AF2E2F61B6EE0C37237C4AB1F185FB2591208BC0FDB564A88C1F7132C8C597B11E75A582C19C214BCFK5d0J" TargetMode="External"/><Relationship Id="rId58" Type="http://schemas.openxmlformats.org/officeDocument/2006/relationships/header" Target="header16.xml"/><Relationship Id="rId66" Type="http://schemas.openxmlformats.org/officeDocument/2006/relationships/hyperlink" Target="consultantplus://offline/ref=376EDC539DE3B1189512228C791A1618FCA23B4E8FFCD1BA0876E4D2840B2F4C3C59553EA7G8n2H" TargetMode="External"/><Relationship Id="rId74" Type="http://schemas.openxmlformats.org/officeDocument/2006/relationships/hyperlink" Target="consultantplus://offline/ref=376EDC539DE3B1189512228C791A1618FCA23B4E8FFCD1BA0876E4D2840B2F4C3C59553EA7G8n2H" TargetMode="External"/><Relationship Id="rId79" Type="http://schemas.openxmlformats.org/officeDocument/2006/relationships/hyperlink" Target="consultantplus://offline/ref=376EDC539DE3B1189512228C791A1618FCA23B4E8FFCD1BA0876E4D2840B2F4C3C59553EA1G8n4H" TargetMode="External"/><Relationship Id="rId5" Type="http://schemas.openxmlformats.org/officeDocument/2006/relationships/webSettings" Target="webSettings.xml"/><Relationship Id="rId61" Type="http://schemas.openxmlformats.org/officeDocument/2006/relationships/hyperlink" Target="http://sale.zakazrf.ru/" TargetMode="External"/><Relationship Id="rId82" Type="http://schemas.openxmlformats.org/officeDocument/2006/relationships/hyperlink" Target="consultantplus://offline/ref=B3EDA7A244F52DB8AAAE2CD98A1E9CA2BC80DCF124248FD59D4999CD2B40C0E75B9052A9CEA7CB876EFFD72BA4EB4B89B84CC4F5x6t6G" TargetMode="External"/><Relationship Id="rId10" Type="http://schemas.openxmlformats.org/officeDocument/2006/relationships/hyperlink" Target="https://syumsinskij-r18.gosweb.gosuslugi.ru/ofitsialno/dokumenty/dokumenty-all-2494_2844.html" TargetMode="External"/><Relationship Id="rId19" Type="http://schemas.openxmlformats.org/officeDocument/2006/relationships/hyperlink" Target="https://ru.wikipedia.org/wiki/%D0%9A%D0%B8%D1%80%D0%BE%D0%B2%D1%81%D0%BA%D0%B0%D1%8F_%D0%BE%D0%B1%D0%BB%D0%B0%D1%81%D1%82%D1%8C" TargetMode="External"/><Relationship Id="rId31" Type="http://schemas.openxmlformats.org/officeDocument/2006/relationships/header" Target="header8.xml"/><Relationship Id="rId44" Type="http://schemas.openxmlformats.org/officeDocument/2006/relationships/footer" Target="footer2.xml"/><Relationship Id="rId52" Type="http://schemas.openxmlformats.org/officeDocument/2006/relationships/hyperlink" Target="mailto:sumsi-adm@udm.net" TargetMode="External"/><Relationship Id="rId60" Type="http://schemas.openxmlformats.org/officeDocument/2006/relationships/hyperlink" Target="http://sale.zakazrf.ru" TargetMode="External"/><Relationship Id="rId65" Type="http://schemas.openxmlformats.org/officeDocument/2006/relationships/hyperlink" Target="consultantplus://offline/ref=376EDC539DE3B1189512228C791A1618FCA23B4E8FFCD1BA0876E4D2840B2F4C3C59553EA1G8n4H" TargetMode="External"/><Relationship Id="rId73" Type="http://schemas.openxmlformats.org/officeDocument/2006/relationships/hyperlink" Target="consultantplus://offline/ref=376EDC539DE3B1189512228C791A1618FCA23B4E8FFCD1BA0876E4D2840B2F4C3C59553EA1G8n4H" TargetMode="External"/><Relationship Id="rId78" Type="http://schemas.openxmlformats.org/officeDocument/2006/relationships/hyperlink" Target="consultantplus://offline/ref=376EDC539DE3B1189512228C791A1618FCA23B4E8FFCD1BA0876E4D2840B2F4C3C59553EA7G8n2H" TargetMode="External"/><Relationship Id="rId81" Type="http://schemas.openxmlformats.org/officeDocument/2006/relationships/hyperlink" Target="consultantplus://offline/ref=376EDC539DE3B1189512228C791A1618FCA23B4E8FFCD1BA0876E4D2840B2F4C3C59553EA1G8n4H"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4.xml"/><Relationship Id="rId22" Type="http://schemas.openxmlformats.org/officeDocument/2006/relationships/hyperlink" Target="https://ru.wikipedia.org/wiki/%D0%9A%D0%B8%D0%BB%D1%8C%D0%BC%D0%B5%D0%B7%D1%8C_(%D1%80%D0%B5%D0%BA%D0%B0)" TargetMode="External"/><Relationship Id="rId27" Type="http://schemas.openxmlformats.org/officeDocument/2006/relationships/header" Target="header7.xml"/><Relationship Id="rId30" Type="http://schemas.openxmlformats.org/officeDocument/2006/relationships/oleObject" Target="embeddings/oleObject2.bin"/><Relationship Id="rId35" Type="http://schemas.openxmlformats.org/officeDocument/2006/relationships/header" Target="header9.xml"/><Relationship Id="rId43" Type="http://schemas.openxmlformats.org/officeDocument/2006/relationships/header" Target="header14.xml"/><Relationship Id="rId48" Type="http://schemas.openxmlformats.org/officeDocument/2006/relationships/hyperlink" Target="consultantplus://offline/main?base=LAW;n=112770;fld=134;dst=101017" TargetMode="External"/><Relationship Id="rId56" Type="http://schemas.openxmlformats.org/officeDocument/2006/relationships/hyperlink" Target="consultantplus://offline/ref=478EB9BBC46AC6B01A944807F4BA78AF2F2562BEE90637237C4AB1F185FB2591328B98F1B466B68D1864649980KCdBJ" TargetMode="External"/><Relationship Id="rId64" Type="http://schemas.openxmlformats.org/officeDocument/2006/relationships/hyperlink" Target="consultantplus://offline/ref=376EDC539DE3B1189512228C791A1618FCA23B4E8FFCD1BA0876E4D2840B2F4C3C59553EA7G8n2H" TargetMode="External"/><Relationship Id="rId69" Type="http://schemas.openxmlformats.org/officeDocument/2006/relationships/hyperlink" Target="consultantplus://offline/ref=376EDC539DE3B1189512228C791A1618FCA23B4E8FFCD1BA0876E4D2840B2F4C3C59553EA1G8n4H" TargetMode="External"/><Relationship Id="rId77" Type="http://schemas.openxmlformats.org/officeDocument/2006/relationships/hyperlink" Target="consultantplus://offline/ref=376EDC539DE3B1189512228C791A1618FCA23B4E8FFCD1BA0876E4D2840B2F4C3C59553EA1G8n4H" TargetMode="External"/><Relationship Id="rId8" Type="http://schemas.openxmlformats.org/officeDocument/2006/relationships/image" Target="media/image1.png"/><Relationship Id="rId51" Type="http://schemas.openxmlformats.org/officeDocument/2006/relationships/hyperlink" Target="mailto:sale@mail.zakazrf.ru." TargetMode="External"/><Relationship Id="rId72" Type="http://schemas.openxmlformats.org/officeDocument/2006/relationships/hyperlink" Target="consultantplus://offline/ref=376EDC539DE3B1189512228C791A1618FCA23B4E8FFCD1BA0876E4D2840B2F4C3C59553EA7G8n2H" TargetMode="External"/><Relationship Id="rId80" Type="http://schemas.openxmlformats.org/officeDocument/2006/relationships/hyperlink" Target="consultantplus://offline/ref=376EDC539DE3B1189512228C791A1618FCA23B4E8FFCD1BA0876E4D2840B2F4C3C59553EA7G8n2H"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ru.wikipedia.org/wiki/%D0%A1%D0%B5%D0%BB%D1%82%D0%B8%D0%BD%D1%81%D0%BA%D0%B8%D0%B9_%D1%80%D0%B0%D0%B9%D0%BE%D0%BD" TargetMode="External"/><Relationship Id="rId25" Type="http://schemas.openxmlformats.org/officeDocument/2006/relationships/header" Target="header6.xml"/><Relationship Id="rId33" Type="http://schemas.openxmlformats.org/officeDocument/2006/relationships/hyperlink" Target="consultantplus://offline/ref=711F66354F84972AEF9EBE683FE4E872EF8B8AC1961F544677303A586BEF88CACAE6092A27t4SCM" TargetMode="External"/><Relationship Id="rId38" Type="http://schemas.openxmlformats.org/officeDocument/2006/relationships/header" Target="header12.xml"/><Relationship Id="rId46" Type="http://schemas.openxmlformats.org/officeDocument/2006/relationships/header" Target="header15.xml"/><Relationship Id="rId59" Type="http://schemas.openxmlformats.org/officeDocument/2006/relationships/hyperlink" Target="http://sale.zakazrf.ru/" TargetMode="External"/><Relationship Id="rId67" Type="http://schemas.openxmlformats.org/officeDocument/2006/relationships/hyperlink" Target="consultantplus://offline/ref=376EDC539DE3B1189512228C791A1618FCA23B4E8FFCD1BA0876E4D2840B2F4C3C59553EA1G8n4H" TargetMode="External"/><Relationship Id="rId20" Type="http://schemas.openxmlformats.org/officeDocument/2006/relationships/hyperlink" Target="https://ru.wikipedia.org/wiki/%D0%9A%D0%B8%D0%BB%D1%8C%D0%BC%D0%B5%D0%B7%D1%81%D0%BA%D0%B0%D1%8F_%D0%BD%D0%B8%D0%B7%D0%BC%D0%B5%D0%BD%D0%BD%D0%BE%D1%81%D1%82%D1%8C" TargetMode="External"/><Relationship Id="rId41" Type="http://schemas.openxmlformats.org/officeDocument/2006/relationships/hyperlink" Target="mailto:sumsi-adm@udm.net" TargetMode="External"/><Relationship Id="rId54" Type="http://schemas.openxmlformats.org/officeDocument/2006/relationships/hyperlink" Target="consultantplus://offline/ref=478EB9BBC46AC6B01A944807F4BA78AF2E2F65B2EE0737237C4AB1F185FB2591208BC0FDB564A88E187132C8C597B11E75A582C19C214BCFK5d0J" TargetMode="External"/><Relationship Id="rId62" Type="http://schemas.openxmlformats.org/officeDocument/2006/relationships/hyperlink" Target="consultantplus://offline/ref=376EDC539DE3B1189512228C791A1618FCA23B4E8FFCD1BA0876E4D2840B2F4C3C59553EA7G8n2H" TargetMode="External"/><Relationship Id="rId70" Type="http://schemas.openxmlformats.org/officeDocument/2006/relationships/hyperlink" Target="consultantplus://offline/ref=376EDC539DE3B1189512228C791A1618FCA23B4E8FFCD1BA0876E4D2840B2F4C3C59553EA7G8n2H" TargetMode="External"/><Relationship Id="rId75" Type="http://schemas.openxmlformats.org/officeDocument/2006/relationships/hyperlink" Target="consultantplus://offline/ref=376EDC539DE3B1189512228C791A1618FCA23B4E8FFCD1BA0876E4D2840B2F4C3C59553EA1G8n4H"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yperlink" Target="https://ru.wikipedia.org/wiki/%D0%92%D1%8F%D1%82%D0%BA%D0%B0_(%D1%80%D0%B5%D0%BA%D0%B0)" TargetMode="External"/><Relationship Id="rId28" Type="http://schemas.openxmlformats.org/officeDocument/2006/relationships/image" Target="media/image3.png"/><Relationship Id="rId36" Type="http://schemas.openxmlformats.org/officeDocument/2006/relationships/header" Target="header10.xml"/><Relationship Id="rId49" Type="http://schemas.openxmlformats.org/officeDocument/2006/relationships/hyperlink" Target="consultantplus://offline/main?base=LAW;n=110207;fld=134;dst=102068" TargetMode="External"/><Relationship Id="rId57" Type="http://schemas.openxmlformats.org/officeDocument/2006/relationships/hyperlink" Target="consultantplus://offline/ref=B3EDA7A244F52DB8AAAE2CD98A1E9CA2BC80DCF124248FD59D4999CD2B40C0E75B9052A9CEA7CB876EFFD72BA4EB4B89B84CC4F5x6t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B9173-3A4A-47D4-9701-BB44C6801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229</Pages>
  <Words>59455</Words>
  <Characters>338896</Characters>
  <Application>Microsoft Office Word</Application>
  <DocSecurity>0</DocSecurity>
  <Lines>2824</Lines>
  <Paragraphs>795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zamnachap</dc:creator>
  <cp:lastModifiedBy>zamnachap</cp:lastModifiedBy>
  <cp:revision>2</cp:revision>
  <cp:lastPrinted>2024-10-29T13:30:00Z</cp:lastPrinted>
  <dcterms:created xsi:type="dcterms:W3CDTF">2025-03-03T09:49:00Z</dcterms:created>
  <dcterms:modified xsi:type="dcterms:W3CDTF">2025-03-03T09:49:00Z</dcterms:modified>
</cp:coreProperties>
</file>