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3B159A" w:rsidRPr="003F21F5" w:rsidTr="008D005B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B159A" w:rsidRDefault="003B159A" w:rsidP="008D005B">
            <w:pPr>
              <w:spacing w:line="240" w:lineRule="auto"/>
              <w:jc w:val="center"/>
              <w:rPr>
                <w:rFonts w:cs="Times New Roman"/>
                <w:spacing w:val="50"/>
              </w:rPr>
            </w:pPr>
            <w:bookmarkStart w:id="0" w:name="_GoBack" w:colFirst="0" w:colLast="0"/>
            <w:r w:rsidRPr="00A52BC9">
              <w:rPr>
                <w:rFonts w:cs="Times New Roman"/>
                <w:spacing w:val="50"/>
              </w:rPr>
              <w:t xml:space="preserve">Администрация </w:t>
            </w:r>
            <w:r w:rsidRPr="00A52BC9">
              <w:rPr>
                <w:rFonts w:cs="Times New Roman"/>
                <w:spacing w:val="50"/>
              </w:rPr>
              <w:br/>
              <w:t>муниципального образования «</w:t>
            </w:r>
            <w:r>
              <w:rPr>
                <w:rFonts w:cs="Times New Roman"/>
                <w:spacing w:val="50"/>
              </w:rPr>
              <w:t>Муниципальный округ</w:t>
            </w:r>
          </w:p>
          <w:p w:rsidR="003B159A" w:rsidRDefault="003B159A" w:rsidP="008D005B">
            <w:pPr>
              <w:spacing w:line="240" w:lineRule="auto"/>
              <w:jc w:val="center"/>
              <w:rPr>
                <w:rFonts w:cs="Times New Roman"/>
                <w:spacing w:val="50"/>
              </w:rPr>
            </w:pPr>
            <w:r w:rsidRPr="00A52BC9">
              <w:rPr>
                <w:rFonts w:cs="Times New Roman"/>
                <w:spacing w:val="50"/>
              </w:rPr>
              <w:t>Сюмсинский район</w:t>
            </w:r>
          </w:p>
          <w:p w:rsidR="003B159A" w:rsidRPr="003F21F5" w:rsidRDefault="003B159A" w:rsidP="008D005B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3B159A" w:rsidRPr="003F21F5" w:rsidRDefault="003B159A" w:rsidP="008D005B">
            <w:pPr>
              <w:pStyle w:val="a8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B159A" w:rsidRPr="003F21F5" w:rsidRDefault="003B159A" w:rsidP="008D005B">
            <w:pPr>
              <w:jc w:val="center"/>
              <w:rPr>
                <w:rFonts w:cs="Times New Roman"/>
                <w:spacing w:val="20"/>
              </w:rPr>
            </w:pPr>
            <w:r>
              <w:rPr>
                <w:rFonts w:cs="Times New Roman"/>
                <w:noProof/>
                <w:spacing w:val="20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3B159A" w:rsidRPr="005E5DDB" w:rsidRDefault="003B159A" w:rsidP="008D005B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3B159A" w:rsidRPr="005E5DDB" w:rsidRDefault="003B159A" w:rsidP="008D005B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3B159A" w:rsidRPr="005E5DDB" w:rsidRDefault="003B159A" w:rsidP="008D005B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3B159A" w:rsidRPr="003F21F5" w:rsidRDefault="003B159A" w:rsidP="00B07C02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bookmarkEnd w:id="0"/>
    <w:p w:rsidR="003B159A" w:rsidRPr="003B159A" w:rsidRDefault="003B159A" w:rsidP="003B159A">
      <w:pPr>
        <w:keepNext/>
        <w:spacing w:line="240" w:lineRule="auto"/>
        <w:jc w:val="center"/>
        <w:outlineLvl w:val="0"/>
        <w:rPr>
          <w:rFonts w:eastAsia="Times New Roman" w:cs="Times New Roman"/>
          <w:b/>
          <w:spacing w:val="20"/>
          <w:sz w:val="40"/>
          <w:szCs w:val="40"/>
          <w:lang w:eastAsia="ru-RU"/>
        </w:rPr>
      </w:pPr>
      <w:r w:rsidRPr="003B159A">
        <w:rPr>
          <w:rFonts w:eastAsia="Times New Roman" w:cs="Times New Roman"/>
          <w:b/>
          <w:spacing w:val="20"/>
          <w:sz w:val="40"/>
          <w:szCs w:val="40"/>
          <w:lang w:eastAsia="ru-RU"/>
        </w:rPr>
        <w:t>ПОСТАНОВЛЕНИЕ</w:t>
      </w:r>
    </w:p>
    <w:p w:rsidR="003B159A" w:rsidRPr="003B159A" w:rsidRDefault="003B159A" w:rsidP="003B159A">
      <w:pPr>
        <w:keepNext/>
        <w:spacing w:line="240" w:lineRule="auto"/>
        <w:outlineLvl w:val="0"/>
        <w:rPr>
          <w:rFonts w:eastAsia="Times New Roman" w:cs="Times New Roman"/>
          <w:b/>
          <w:sz w:val="28"/>
          <w:szCs w:val="28"/>
          <w:lang w:eastAsia="ru-RU"/>
        </w:rPr>
      </w:pPr>
      <w:r w:rsidRPr="003B159A">
        <w:rPr>
          <w:rFonts w:eastAsia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</w:t>
      </w:r>
    </w:p>
    <w:p w:rsidR="003B159A" w:rsidRPr="004C66E0" w:rsidRDefault="004C66E0" w:rsidP="003B159A">
      <w:pPr>
        <w:keepNext/>
        <w:spacing w:line="240" w:lineRule="auto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4C66E0">
        <w:rPr>
          <w:rFonts w:eastAsia="Times New Roman" w:cs="Times New Roman"/>
          <w:sz w:val="28"/>
          <w:szCs w:val="28"/>
          <w:lang w:eastAsia="ru-RU"/>
        </w:rPr>
        <w:t>о</w:t>
      </w:r>
      <w:r w:rsidR="000F5AEF" w:rsidRPr="004C66E0">
        <w:rPr>
          <w:rFonts w:eastAsia="Times New Roman" w:cs="Times New Roman"/>
          <w:sz w:val="28"/>
          <w:szCs w:val="28"/>
          <w:lang w:eastAsia="ru-RU"/>
        </w:rPr>
        <w:t>т</w:t>
      </w:r>
      <w:r w:rsidRPr="004C66E0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0F5AEF" w:rsidRPr="004C66E0">
        <w:rPr>
          <w:rFonts w:eastAsia="Times New Roman" w:cs="Times New Roman"/>
          <w:sz w:val="28"/>
          <w:szCs w:val="28"/>
          <w:lang w:eastAsia="ru-RU"/>
        </w:rPr>
        <w:t xml:space="preserve">21 </w:t>
      </w:r>
      <w:r w:rsidR="00F37B1D" w:rsidRPr="004C66E0">
        <w:rPr>
          <w:rFonts w:eastAsia="Times New Roman" w:cs="Times New Roman"/>
          <w:sz w:val="28"/>
          <w:szCs w:val="28"/>
          <w:lang w:eastAsia="ru-RU"/>
        </w:rPr>
        <w:t>октября</w:t>
      </w:r>
      <w:r w:rsidR="003B159A" w:rsidRPr="004C66E0">
        <w:rPr>
          <w:rFonts w:eastAsia="Times New Roman" w:cs="Times New Roman"/>
          <w:sz w:val="28"/>
          <w:szCs w:val="28"/>
          <w:lang w:eastAsia="ru-RU"/>
        </w:rPr>
        <w:t xml:space="preserve"> 2022 года                                              </w:t>
      </w:r>
      <w:r>
        <w:rPr>
          <w:rFonts w:eastAsia="Times New Roman" w:cs="Times New Roman"/>
          <w:sz w:val="28"/>
          <w:szCs w:val="28"/>
          <w:lang w:eastAsia="ru-RU"/>
        </w:rPr>
        <w:t xml:space="preserve">                      </w:t>
      </w:r>
      <w:r w:rsidR="003B159A" w:rsidRPr="004C66E0">
        <w:rPr>
          <w:rFonts w:eastAsia="Times New Roman" w:cs="Times New Roman"/>
          <w:sz w:val="28"/>
          <w:szCs w:val="28"/>
          <w:lang w:eastAsia="ru-RU"/>
        </w:rPr>
        <w:t xml:space="preserve">        </w:t>
      </w:r>
      <w:r w:rsidRPr="004C66E0">
        <w:rPr>
          <w:rFonts w:eastAsia="Times New Roman" w:cs="Times New Roman"/>
          <w:sz w:val="28"/>
          <w:szCs w:val="28"/>
          <w:lang w:eastAsia="ru-RU"/>
        </w:rPr>
        <w:t xml:space="preserve">    </w:t>
      </w:r>
      <w:r w:rsidR="003B159A" w:rsidRPr="004C66E0">
        <w:rPr>
          <w:rFonts w:eastAsia="Times New Roman" w:cs="Times New Roman"/>
          <w:sz w:val="28"/>
          <w:szCs w:val="28"/>
          <w:lang w:eastAsia="ru-RU"/>
        </w:rPr>
        <w:t xml:space="preserve">№  </w:t>
      </w:r>
      <w:r w:rsidR="000F5AEF" w:rsidRPr="004C66E0">
        <w:rPr>
          <w:rFonts w:eastAsia="Times New Roman" w:cs="Times New Roman"/>
          <w:sz w:val="28"/>
          <w:szCs w:val="28"/>
          <w:lang w:eastAsia="ru-RU"/>
        </w:rPr>
        <w:t>695</w:t>
      </w:r>
    </w:p>
    <w:p w:rsidR="003B159A" w:rsidRPr="00F37B1D" w:rsidRDefault="003B159A" w:rsidP="003B159A">
      <w:pPr>
        <w:spacing w:after="200" w:line="276" w:lineRule="auto"/>
        <w:jc w:val="center"/>
        <w:rPr>
          <w:rFonts w:eastAsia="Calibri" w:cs="Times New Roman"/>
          <w:bCs w:val="0"/>
          <w:sz w:val="26"/>
          <w:szCs w:val="26"/>
          <w:lang w:eastAsia="en-US"/>
        </w:rPr>
      </w:pPr>
      <w:r w:rsidRPr="00F37B1D">
        <w:rPr>
          <w:rFonts w:eastAsia="Calibri" w:cs="Times New Roman"/>
          <w:bCs w:val="0"/>
          <w:sz w:val="26"/>
          <w:szCs w:val="26"/>
          <w:lang w:eastAsia="en-US"/>
        </w:rPr>
        <w:t>с. Сюмси</w:t>
      </w:r>
    </w:p>
    <w:p w:rsidR="000F5AEF" w:rsidRPr="000F5AEF" w:rsidRDefault="000F5AEF" w:rsidP="000F5AE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изменения</w:t>
      </w:r>
      <w:r w:rsidR="00F37B1D" w:rsidRPr="000F5AEF">
        <w:rPr>
          <w:rFonts w:ascii="Times New Roman" w:hAnsi="Times New Roman" w:cs="Times New Roman"/>
          <w:sz w:val="28"/>
          <w:szCs w:val="28"/>
        </w:rPr>
        <w:t xml:space="preserve"> в </w:t>
      </w:r>
      <w:r w:rsidRPr="000F5AEF">
        <w:rPr>
          <w:rFonts w:ascii="Times New Roman" w:hAnsi="Times New Roman" w:cs="Times New Roman"/>
          <w:bCs/>
          <w:sz w:val="28"/>
          <w:szCs w:val="28"/>
        </w:rPr>
        <w:t>Порядок</w:t>
      </w:r>
    </w:p>
    <w:p w:rsidR="000F5AEF" w:rsidRPr="000F5AEF" w:rsidRDefault="000F5AEF" w:rsidP="000F5AE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F5AEF">
        <w:rPr>
          <w:rFonts w:ascii="Times New Roman" w:hAnsi="Times New Roman" w:cs="Times New Roman"/>
          <w:bCs/>
          <w:sz w:val="28"/>
          <w:szCs w:val="28"/>
        </w:rPr>
        <w:t xml:space="preserve">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муниципального образования «Муниципальный округ </w:t>
      </w:r>
      <w:proofErr w:type="spellStart"/>
      <w:r w:rsidRPr="000F5AEF">
        <w:rPr>
          <w:rFonts w:ascii="Times New Roman" w:hAnsi="Times New Roman" w:cs="Times New Roman"/>
          <w:bCs/>
          <w:sz w:val="28"/>
          <w:szCs w:val="28"/>
        </w:rPr>
        <w:t>Сюмсинский</w:t>
      </w:r>
      <w:proofErr w:type="spellEnd"/>
      <w:r w:rsidRPr="000F5AEF">
        <w:rPr>
          <w:rFonts w:ascii="Times New Roman" w:hAnsi="Times New Roman" w:cs="Times New Roman"/>
          <w:bCs/>
          <w:sz w:val="28"/>
          <w:szCs w:val="28"/>
        </w:rPr>
        <w:t xml:space="preserve"> район Удмуртской Республики», предоставляемых без проведения торгов</w:t>
      </w:r>
    </w:p>
    <w:p w:rsidR="003B159A" w:rsidRPr="000F5AEF" w:rsidRDefault="003B159A" w:rsidP="000F5AEF">
      <w:pPr>
        <w:spacing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3B159A" w:rsidRPr="000F5AEF" w:rsidRDefault="00496F13" w:rsidP="003B15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eastAsia="Times New Roman" w:cs="Times New Roman"/>
          <w:color w:val="000000"/>
          <w:spacing w:val="20"/>
          <w:sz w:val="28"/>
          <w:szCs w:val="28"/>
          <w:lang w:eastAsia="ru-RU"/>
        </w:rPr>
      </w:pPr>
      <w:r w:rsidRPr="000F5AEF">
        <w:rPr>
          <w:rFonts w:cs="Times New Roman"/>
          <w:sz w:val="28"/>
          <w:szCs w:val="28"/>
        </w:rPr>
        <w:t xml:space="preserve">В соответствии со </w:t>
      </w:r>
      <w:hyperlink r:id="rId6" w:history="1">
        <w:r w:rsidRPr="000F5AEF">
          <w:rPr>
            <w:rStyle w:val="ac"/>
            <w:rFonts w:cs="Times New Roman"/>
            <w:color w:val="auto"/>
            <w:sz w:val="28"/>
            <w:szCs w:val="28"/>
            <w:u w:val="none"/>
          </w:rPr>
          <w:t>статьей 39.28</w:t>
        </w:r>
      </w:hyperlink>
      <w:r w:rsidRPr="000F5AEF">
        <w:rPr>
          <w:rFonts w:cs="Times New Roman"/>
          <w:sz w:val="28"/>
          <w:szCs w:val="28"/>
        </w:rPr>
        <w:t xml:space="preserve"> Земельного кодекса Российской Федерации, </w:t>
      </w:r>
      <w:r w:rsidR="003B159A" w:rsidRPr="000F5AEF">
        <w:rPr>
          <w:rFonts w:cs="Times New Roman"/>
          <w:sz w:val="28"/>
          <w:szCs w:val="28"/>
        </w:rPr>
        <w:t>руководствуясь</w:t>
      </w:r>
      <w:r w:rsidR="003B159A" w:rsidRPr="000F5AEF">
        <w:rPr>
          <w:rFonts w:cs="Times New Roman"/>
          <w:bCs w:val="0"/>
          <w:sz w:val="28"/>
          <w:szCs w:val="28"/>
        </w:rPr>
        <w:t xml:space="preserve"> Уставом </w:t>
      </w:r>
      <w:r w:rsidR="003B159A" w:rsidRPr="000F5AEF">
        <w:rPr>
          <w:rFonts w:eastAsia="Times New Roman" w:cs="Times New Roman"/>
          <w:sz w:val="28"/>
          <w:szCs w:val="28"/>
          <w:lang w:eastAsia="ru-RU"/>
        </w:rPr>
        <w:t>муниципального образования «Муниципальный округ Сюмсинский район Удмуртской Республики»</w:t>
      </w:r>
      <w:r w:rsidR="003B159A" w:rsidRPr="000F5AEF">
        <w:rPr>
          <w:rFonts w:eastAsia="Times New Roman" w:cs="Times New Roman"/>
          <w:bCs w:val="0"/>
          <w:sz w:val="28"/>
          <w:szCs w:val="28"/>
          <w:lang w:eastAsia="ru-RU"/>
        </w:rPr>
        <w:t>,</w:t>
      </w:r>
      <w:r w:rsidR="003B159A" w:rsidRPr="000F5AEF">
        <w:rPr>
          <w:rFonts w:cs="Times New Roman"/>
          <w:bCs w:val="0"/>
          <w:sz w:val="28"/>
          <w:szCs w:val="28"/>
        </w:rPr>
        <w:t xml:space="preserve"> </w:t>
      </w:r>
      <w:r w:rsidR="003B159A" w:rsidRPr="000F5AEF">
        <w:rPr>
          <w:rFonts w:cs="Times New Roman"/>
          <w:sz w:val="28"/>
          <w:szCs w:val="28"/>
        </w:rPr>
        <w:t xml:space="preserve"> </w:t>
      </w:r>
      <w:r w:rsidR="003B159A" w:rsidRPr="000F5AEF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3B159A" w:rsidRPr="000F5AEF">
        <w:rPr>
          <w:rFonts w:eastAsia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 w:rsidR="003B159A" w:rsidRPr="000F5AEF" w:rsidRDefault="000F5AEF" w:rsidP="000F5AE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B159A" w:rsidRPr="000F5AEF">
        <w:rPr>
          <w:rFonts w:ascii="Times New Roman" w:hAnsi="Times New Roman" w:cs="Times New Roman"/>
          <w:sz w:val="28"/>
          <w:szCs w:val="28"/>
        </w:rPr>
        <w:t xml:space="preserve">1. </w:t>
      </w:r>
      <w:r w:rsidR="00F37B1D" w:rsidRPr="000F5AEF">
        <w:rPr>
          <w:rFonts w:ascii="Times New Roman" w:hAnsi="Times New Roman" w:cs="Times New Roman"/>
          <w:sz w:val="28"/>
          <w:szCs w:val="28"/>
        </w:rPr>
        <w:t>Внести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0F5AEF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0F5AEF">
        <w:rPr>
          <w:rFonts w:ascii="Times New Roman" w:hAnsi="Times New Roman" w:cs="Times New Roman"/>
          <w:bCs/>
          <w:sz w:val="28"/>
          <w:szCs w:val="28"/>
        </w:rPr>
        <w:t xml:space="preserve">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муниципального образования «Муниципальный округ </w:t>
      </w:r>
      <w:proofErr w:type="spellStart"/>
      <w:r w:rsidRPr="000F5AEF">
        <w:rPr>
          <w:rFonts w:ascii="Times New Roman" w:hAnsi="Times New Roman" w:cs="Times New Roman"/>
          <w:bCs/>
          <w:sz w:val="28"/>
          <w:szCs w:val="28"/>
        </w:rPr>
        <w:t>Сюмсинский</w:t>
      </w:r>
      <w:proofErr w:type="spellEnd"/>
      <w:r w:rsidRPr="000F5AEF">
        <w:rPr>
          <w:rFonts w:ascii="Times New Roman" w:hAnsi="Times New Roman" w:cs="Times New Roman"/>
          <w:bCs/>
          <w:sz w:val="28"/>
          <w:szCs w:val="28"/>
        </w:rPr>
        <w:t xml:space="preserve"> район Удмуртской Республики», предоставляемых без проведения торгов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утвержденный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7B1D" w:rsidRPr="000F5AEF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F37B1D" w:rsidRPr="000F5AEF">
        <w:rPr>
          <w:rFonts w:ascii="Times New Roman" w:hAnsi="Times New Roman" w:cs="Times New Roman"/>
          <w:sz w:val="28"/>
          <w:szCs w:val="28"/>
        </w:rPr>
        <w:t xml:space="preserve"> </w:t>
      </w:r>
      <w:r w:rsidR="00F37B1D" w:rsidRPr="000F5AEF">
        <w:rPr>
          <w:rFonts w:ascii="Times New Roman" w:hAnsi="Times New Roman" w:cs="Times New Roman"/>
          <w:bCs/>
          <w:sz w:val="28"/>
          <w:szCs w:val="28"/>
        </w:rPr>
        <w:t xml:space="preserve">Администрации муниципального образования «Муниципальный округ </w:t>
      </w:r>
      <w:proofErr w:type="spellStart"/>
      <w:r w:rsidR="00F37B1D" w:rsidRPr="000F5AEF">
        <w:rPr>
          <w:rFonts w:ascii="Times New Roman" w:hAnsi="Times New Roman" w:cs="Times New Roman"/>
          <w:bCs/>
          <w:sz w:val="28"/>
          <w:szCs w:val="28"/>
        </w:rPr>
        <w:t>Сюмсинский</w:t>
      </w:r>
      <w:proofErr w:type="spellEnd"/>
      <w:r w:rsidR="00F37B1D" w:rsidRPr="000F5AEF">
        <w:rPr>
          <w:rFonts w:ascii="Times New Roman" w:hAnsi="Times New Roman" w:cs="Times New Roman"/>
          <w:bCs/>
          <w:sz w:val="28"/>
          <w:szCs w:val="28"/>
        </w:rPr>
        <w:t xml:space="preserve"> район Удмуртской Республики» от 11 мая 2022 года № 271 «Об утверждении Порядка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муниципального образования «Муниципальный округ </w:t>
      </w:r>
      <w:proofErr w:type="spellStart"/>
      <w:r w:rsidR="00F37B1D" w:rsidRPr="000F5AEF">
        <w:rPr>
          <w:rFonts w:ascii="Times New Roman" w:hAnsi="Times New Roman" w:cs="Times New Roman"/>
          <w:bCs/>
          <w:sz w:val="28"/>
          <w:szCs w:val="28"/>
        </w:rPr>
        <w:t>Сюмсинский</w:t>
      </w:r>
      <w:proofErr w:type="spellEnd"/>
      <w:r w:rsidR="00F37B1D" w:rsidRPr="000F5AEF">
        <w:rPr>
          <w:rFonts w:ascii="Times New Roman" w:hAnsi="Times New Roman" w:cs="Times New Roman"/>
          <w:bCs/>
          <w:sz w:val="28"/>
          <w:szCs w:val="28"/>
        </w:rPr>
        <w:t xml:space="preserve"> район Удмуртской Республики», предост</w:t>
      </w:r>
      <w:r>
        <w:rPr>
          <w:rFonts w:ascii="Times New Roman" w:hAnsi="Times New Roman" w:cs="Times New Roman"/>
          <w:bCs/>
          <w:sz w:val="28"/>
          <w:szCs w:val="28"/>
        </w:rPr>
        <w:t xml:space="preserve">авляемых без проведения торгов», </w:t>
      </w:r>
      <w:r w:rsidR="00F37B1D" w:rsidRPr="000F5AEF">
        <w:rPr>
          <w:rFonts w:ascii="Times New Roman" w:hAnsi="Times New Roman" w:cs="Times New Roman"/>
          <w:bCs/>
          <w:sz w:val="28"/>
          <w:szCs w:val="28"/>
        </w:rPr>
        <w:t xml:space="preserve">изменение, </w:t>
      </w:r>
      <w:r>
        <w:rPr>
          <w:rFonts w:ascii="Times New Roman" w:hAnsi="Times New Roman" w:cs="Times New Roman"/>
          <w:bCs/>
          <w:sz w:val="28"/>
          <w:szCs w:val="28"/>
        </w:rPr>
        <w:t xml:space="preserve">изложив в новой редакции согласно Приложению. </w:t>
      </w:r>
    </w:p>
    <w:p w:rsidR="003B159A" w:rsidRPr="000F5AEF" w:rsidRDefault="003B159A" w:rsidP="003B159A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F5AEF">
        <w:rPr>
          <w:rFonts w:ascii="Times New Roman" w:hAnsi="Times New Roman" w:cs="Times New Roman"/>
          <w:sz w:val="28"/>
          <w:szCs w:val="28"/>
        </w:rPr>
        <w:t xml:space="preserve">2. </w:t>
      </w:r>
      <w:r w:rsidRPr="000F5AEF">
        <w:rPr>
          <w:rFonts w:ascii="Times New Roman" w:eastAsia="Calibri" w:hAnsi="Times New Roman" w:cs="Times New Roman"/>
          <w:sz w:val="28"/>
          <w:szCs w:val="28"/>
          <w:lang w:eastAsia="en-US"/>
        </w:rPr>
        <w:t>Опубликовать настоящее постановление на официальном сайте муниципального образования «Муниципальный округ Сюмсинский район Удмуртской Республики».</w:t>
      </w:r>
    </w:p>
    <w:p w:rsidR="003B159A" w:rsidRPr="000F5AEF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Pr="000F5AEF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7B1D" w:rsidRPr="000F5AEF" w:rsidRDefault="00F37B1D" w:rsidP="00F37B1D">
      <w:pPr>
        <w:spacing w:line="240" w:lineRule="auto"/>
        <w:rPr>
          <w:rFonts w:eastAsia="Calibri" w:cs="Times New Roman"/>
          <w:bCs w:val="0"/>
          <w:sz w:val="28"/>
          <w:szCs w:val="28"/>
          <w:lang w:eastAsia="ru-RU"/>
        </w:rPr>
      </w:pPr>
      <w:r w:rsidRPr="000F5AEF">
        <w:rPr>
          <w:rFonts w:eastAsia="Calibri" w:cs="Times New Roman"/>
          <w:bCs w:val="0"/>
          <w:sz w:val="28"/>
          <w:szCs w:val="28"/>
          <w:lang w:eastAsia="ru-RU"/>
        </w:rPr>
        <w:t>Первый заместитель главы</w:t>
      </w:r>
    </w:p>
    <w:p w:rsidR="00F37B1D" w:rsidRPr="000F5AEF" w:rsidRDefault="00F37B1D" w:rsidP="00F37B1D">
      <w:pPr>
        <w:spacing w:line="240" w:lineRule="auto"/>
        <w:rPr>
          <w:rFonts w:eastAsia="Times New Roman" w:cs="Times New Roman"/>
          <w:bCs w:val="0"/>
          <w:sz w:val="28"/>
          <w:szCs w:val="28"/>
          <w:lang w:eastAsia="ru-RU"/>
        </w:rPr>
      </w:pPr>
      <w:r w:rsidRPr="000F5AEF">
        <w:rPr>
          <w:rFonts w:eastAsia="Calibri" w:cs="Times New Roman"/>
          <w:bCs w:val="0"/>
          <w:sz w:val="28"/>
          <w:szCs w:val="28"/>
          <w:lang w:eastAsia="ru-RU"/>
        </w:rPr>
        <w:t xml:space="preserve">Администрации </w:t>
      </w:r>
      <w:proofErr w:type="spellStart"/>
      <w:r w:rsidRPr="000F5AEF">
        <w:rPr>
          <w:rFonts w:eastAsia="Calibri" w:cs="Times New Roman"/>
          <w:bCs w:val="0"/>
          <w:sz w:val="28"/>
          <w:szCs w:val="28"/>
          <w:lang w:eastAsia="ru-RU"/>
        </w:rPr>
        <w:t>Сюмсинского</w:t>
      </w:r>
      <w:proofErr w:type="spellEnd"/>
      <w:r w:rsidRPr="000F5AEF">
        <w:rPr>
          <w:rFonts w:eastAsia="Calibri" w:cs="Times New Roman"/>
          <w:bCs w:val="0"/>
          <w:sz w:val="28"/>
          <w:szCs w:val="28"/>
          <w:lang w:eastAsia="ru-RU"/>
        </w:rPr>
        <w:t xml:space="preserve"> района                                   </w:t>
      </w:r>
      <w:r w:rsidR="000F5AEF">
        <w:rPr>
          <w:rFonts w:eastAsia="Calibri" w:cs="Times New Roman"/>
          <w:bCs w:val="0"/>
          <w:sz w:val="28"/>
          <w:szCs w:val="28"/>
          <w:lang w:eastAsia="ru-RU"/>
        </w:rPr>
        <w:t xml:space="preserve">     </w:t>
      </w:r>
      <w:r w:rsidRPr="000F5AEF">
        <w:rPr>
          <w:rFonts w:eastAsia="Calibri" w:cs="Times New Roman"/>
          <w:bCs w:val="0"/>
          <w:sz w:val="28"/>
          <w:szCs w:val="28"/>
          <w:lang w:eastAsia="ru-RU"/>
        </w:rPr>
        <w:t xml:space="preserve">  </w:t>
      </w:r>
      <w:proofErr w:type="spellStart"/>
      <w:r w:rsidRPr="000F5AEF">
        <w:rPr>
          <w:rFonts w:eastAsia="Calibri" w:cs="Times New Roman"/>
          <w:bCs w:val="0"/>
          <w:sz w:val="28"/>
          <w:szCs w:val="28"/>
          <w:lang w:eastAsia="ru-RU"/>
        </w:rPr>
        <w:t>А.А.Альматов</w:t>
      </w:r>
      <w:proofErr w:type="spellEnd"/>
    </w:p>
    <w:p w:rsidR="003B159A" w:rsidRPr="000F5AEF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7B1D" w:rsidRPr="000F5AEF" w:rsidRDefault="00F37B1D" w:rsidP="003B159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F5AE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F37B1D" w:rsidRPr="000F5AEF" w:rsidRDefault="00F37B1D" w:rsidP="003B159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F5AEF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F37B1D" w:rsidRPr="000F5AEF" w:rsidRDefault="00F37B1D" w:rsidP="00F37B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F5AEF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F37B1D" w:rsidRPr="000F5AEF" w:rsidRDefault="00F37B1D" w:rsidP="00F37B1D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F5AEF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</w:p>
    <w:p w:rsidR="00F37B1D" w:rsidRPr="000F5AEF" w:rsidRDefault="00F37B1D" w:rsidP="00F37B1D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F5AEF">
        <w:rPr>
          <w:rFonts w:ascii="Times New Roman" w:hAnsi="Times New Roman" w:cs="Times New Roman"/>
          <w:bCs/>
          <w:sz w:val="28"/>
          <w:szCs w:val="28"/>
        </w:rPr>
        <w:t xml:space="preserve">«Муниципальный округ </w:t>
      </w:r>
      <w:proofErr w:type="spellStart"/>
      <w:r w:rsidRPr="000F5AEF">
        <w:rPr>
          <w:rFonts w:ascii="Times New Roman" w:hAnsi="Times New Roman" w:cs="Times New Roman"/>
          <w:bCs/>
          <w:sz w:val="28"/>
          <w:szCs w:val="28"/>
        </w:rPr>
        <w:t>Сюмсинский</w:t>
      </w:r>
      <w:proofErr w:type="spellEnd"/>
    </w:p>
    <w:p w:rsidR="00F37B1D" w:rsidRPr="000F5AEF" w:rsidRDefault="00F37B1D" w:rsidP="00F37B1D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F5AEF">
        <w:rPr>
          <w:rFonts w:ascii="Times New Roman" w:hAnsi="Times New Roman" w:cs="Times New Roman"/>
          <w:bCs/>
          <w:sz w:val="28"/>
          <w:szCs w:val="28"/>
        </w:rPr>
        <w:t xml:space="preserve"> район  Удмуртской Республики»</w:t>
      </w:r>
    </w:p>
    <w:p w:rsidR="00F37B1D" w:rsidRPr="000F5AEF" w:rsidRDefault="004C66E0" w:rsidP="00F37B1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21 </w:t>
      </w:r>
      <w:r w:rsidR="00F37B1D" w:rsidRPr="000F5AEF">
        <w:rPr>
          <w:rFonts w:ascii="Times New Roman" w:hAnsi="Times New Roman" w:cs="Times New Roman"/>
          <w:sz w:val="28"/>
          <w:szCs w:val="28"/>
        </w:rPr>
        <w:t>октября 2022 года  №</w:t>
      </w:r>
      <w:r>
        <w:rPr>
          <w:rFonts w:ascii="Times New Roman" w:hAnsi="Times New Roman" w:cs="Times New Roman"/>
          <w:sz w:val="28"/>
          <w:szCs w:val="28"/>
        </w:rPr>
        <w:t xml:space="preserve"> 695</w:t>
      </w:r>
      <w:r w:rsidR="00F37B1D" w:rsidRPr="000F5A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7B1D" w:rsidRPr="000F5AEF" w:rsidRDefault="00F37B1D" w:rsidP="003B159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159A" w:rsidRPr="000F5AEF" w:rsidRDefault="00F37B1D" w:rsidP="003B159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F5AEF">
        <w:rPr>
          <w:rFonts w:ascii="Times New Roman" w:hAnsi="Times New Roman" w:cs="Times New Roman"/>
          <w:sz w:val="28"/>
          <w:szCs w:val="28"/>
        </w:rPr>
        <w:t>«</w:t>
      </w:r>
      <w:r w:rsidR="00B07C02" w:rsidRPr="000F5AEF">
        <w:rPr>
          <w:rFonts w:ascii="Times New Roman" w:hAnsi="Times New Roman" w:cs="Times New Roman"/>
          <w:sz w:val="28"/>
          <w:szCs w:val="28"/>
        </w:rPr>
        <w:t>УТВЕРЖДЁН</w:t>
      </w:r>
    </w:p>
    <w:p w:rsidR="003B159A" w:rsidRPr="000F5AEF" w:rsidRDefault="00B07C02" w:rsidP="003B159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F5AEF">
        <w:rPr>
          <w:rFonts w:ascii="Times New Roman" w:hAnsi="Times New Roman" w:cs="Times New Roman"/>
          <w:sz w:val="28"/>
          <w:szCs w:val="28"/>
        </w:rPr>
        <w:t>п</w:t>
      </w:r>
      <w:r w:rsidR="003B159A" w:rsidRPr="000F5AEF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</w:t>
      </w:r>
    </w:p>
    <w:p w:rsidR="003B159A" w:rsidRPr="000F5AEF" w:rsidRDefault="003B159A" w:rsidP="003B159A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F5AEF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</w:p>
    <w:p w:rsidR="00B07C02" w:rsidRPr="000F5AEF" w:rsidRDefault="003B159A" w:rsidP="003B159A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F5AEF">
        <w:rPr>
          <w:rFonts w:ascii="Times New Roman" w:hAnsi="Times New Roman" w:cs="Times New Roman"/>
          <w:bCs/>
          <w:sz w:val="28"/>
          <w:szCs w:val="28"/>
        </w:rPr>
        <w:t>«Муниципальный округ Сюмсинский</w:t>
      </w:r>
    </w:p>
    <w:p w:rsidR="003B159A" w:rsidRPr="000F5AEF" w:rsidRDefault="003B159A" w:rsidP="003B159A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F5A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7C02" w:rsidRPr="000F5AEF">
        <w:rPr>
          <w:rFonts w:ascii="Times New Roman" w:hAnsi="Times New Roman" w:cs="Times New Roman"/>
          <w:bCs/>
          <w:sz w:val="28"/>
          <w:szCs w:val="28"/>
        </w:rPr>
        <w:t>р</w:t>
      </w:r>
      <w:r w:rsidRPr="000F5AEF">
        <w:rPr>
          <w:rFonts w:ascii="Times New Roman" w:hAnsi="Times New Roman" w:cs="Times New Roman"/>
          <w:bCs/>
          <w:sz w:val="28"/>
          <w:szCs w:val="28"/>
        </w:rPr>
        <w:t>айон</w:t>
      </w:r>
      <w:r w:rsidR="00B07C02" w:rsidRPr="000F5A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F5AEF">
        <w:rPr>
          <w:rFonts w:ascii="Times New Roman" w:hAnsi="Times New Roman" w:cs="Times New Roman"/>
          <w:bCs/>
          <w:sz w:val="28"/>
          <w:szCs w:val="28"/>
        </w:rPr>
        <w:t xml:space="preserve"> Удмуртской Республики»</w:t>
      </w:r>
    </w:p>
    <w:p w:rsidR="003B159A" w:rsidRPr="000F5AEF" w:rsidRDefault="003B159A" w:rsidP="003B159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F5AEF">
        <w:rPr>
          <w:rFonts w:ascii="Times New Roman" w:hAnsi="Times New Roman" w:cs="Times New Roman"/>
          <w:sz w:val="28"/>
          <w:szCs w:val="28"/>
        </w:rPr>
        <w:t xml:space="preserve">от </w:t>
      </w:r>
      <w:r w:rsidR="00A840A5" w:rsidRPr="000F5AEF">
        <w:rPr>
          <w:rFonts w:ascii="Times New Roman" w:hAnsi="Times New Roman" w:cs="Times New Roman"/>
          <w:sz w:val="28"/>
          <w:szCs w:val="28"/>
        </w:rPr>
        <w:t>11</w:t>
      </w:r>
      <w:r w:rsidRPr="000F5AEF">
        <w:rPr>
          <w:rFonts w:ascii="Times New Roman" w:hAnsi="Times New Roman" w:cs="Times New Roman"/>
          <w:sz w:val="28"/>
          <w:szCs w:val="28"/>
        </w:rPr>
        <w:t xml:space="preserve"> мая 2022 г</w:t>
      </w:r>
      <w:r w:rsidR="00B07C02" w:rsidRPr="000F5AEF">
        <w:rPr>
          <w:rFonts w:ascii="Times New Roman" w:hAnsi="Times New Roman" w:cs="Times New Roman"/>
          <w:sz w:val="28"/>
          <w:szCs w:val="28"/>
        </w:rPr>
        <w:t xml:space="preserve">ода </w:t>
      </w:r>
      <w:r w:rsidRPr="000F5AEF">
        <w:rPr>
          <w:rFonts w:ascii="Times New Roman" w:hAnsi="Times New Roman" w:cs="Times New Roman"/>
          <w:sz w:val="28"/>
          <w:szCs w:val="28"/>
        </w:rPr>
        <w:t xml:space="preserve"> № </w:t>
      </w:r>
      <w:r w:rsidR="00A840A5" w:rsidRPr="000F5AEF">
        <w:rPr>
          <w:rFonts w:ascii="Times New Roman" w:hAnsi="Times New Roman" w:cs="Times New Roman"/>
          <w:sz w:val="28"/>
          <w:szCs w:val="28"/>
        </w:rPr>
        <w:t>271</w:t>
      </w:r>
      <w:r w:rsidR="00F37B1D" w:rsidRPr="000F5AEF">
        <w:rPr>
          <w:rFonts w:ascii="Times New Roman" w:hAnsi="Times New Roman" w:cs="Times New Roman"/>
          <w:sz w:val="28"/>
          <w:szCs w:val="28"/>
        </w:rPr>
        <w:t>»</w:t>
      </w:r>
    </w:p>
    <w:p w:rsidR="003B159A" w:rsidRPr="000F5AEF" w:rsidRDefault="003B159A" w:rsidP="003B159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B159A" w:rsidRPr="000F5AEF" w:rsidRDefault="003B159A" w:rsidP="003B159A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1" w:name="P30"/>
      <w:bookmarkEnd w:id="1"/>
      <w:r w:rsidRPr="000F5AEF">
        <w:rPr>
          <w:rFonts w:ascii="Times New Roman" w:hAnsi="Times New Roman" w:cs="Times New Roman"/>
          <w:bCs/>
          <w:sz w:val="28"/>
          <w:szCs w:val="28"/>
        </w:rPr>
        <w:t>Порядок</w:t>
      </w:r>
    </w:p>
    <w:p w:rsidR="003B159A" w:rsidRPr="000F5AEF" w:rsidRDefault="00496F13" w:rsidP="003B159A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F5AEF">
        <w:rPr>
          <w:rFonts w:ascii="Times New Roman" w:hAnsi="Times New Roman" w:cs="Times New Roman"/>
          <w:bCs/>
          <w:sz w:val="28"/>
          <w:szCs w:val="28"/>
        </w:rPr>
        <w:t>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муниципального образования «Муниципальный округ Сюмсинский район Удмуртской Республики», предоставляемых без проведения торгов</w:t>
      </w:r>
    </w:p>
    <w:p w:rsidR="00496F13" w:rsidRPr="000F5AEF" w:rsidRDefault="00496F13" w:rsidP="003B159A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96F13" w:rsidRPr="000F5AEF" w:rsidRDefault="00496F13" w:rsidP="003B159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B1DBD" w:rsidRPr="000F5AEF" w:rsidRDefault="003B159A" w:rsidP="00BB1D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7"/>
      <w:bookmarkEnd w:id="2"/>
      <w:r w:rsidRPr="000F5AEF">
        <w:rPr>
          <w:rFonts w:ascii="Times New Roman" w:hAnsi="Times New Roman" w:cs="Times New Roman"/>
          <w:sz w:val="28"/>
          <w:szCs w:val="28"/>
        </w:rPr>
        <w:tab/>
      </w:r>
      <w:r w:rsidR="00BB1DBD" w:rsidRPr="000F5AEF">
        <w:rPr>
          <w:rFonts w:ascii="Times New Roman" w:hAnsi="Times New Roman" w:cs="Times New Roman"/>
          <w:bCs/>
          <w:sz w:val="28"/>
          <w:szCs w:val="28"/>
        </w:rPr>
        <w:t xml:space="preserve">Размер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муниципального образования «Муниципальный округ </w:t>
      </w:r>
      <w:proofErr w:type="spellStart"/>
      <w:r w:rsidR="00BB1DBD" w:rsidRPr="000F5AEF">
        <w:rPr>
          <w:rFonts w:ascii="Times New Roman" w:hAnsi="Times New Roman" w:cs="Times New Roman"/>
          <w:bCs/>
          <w:sz w:val="28"/>
          <w:szCs w:val="28"/>
        </w:rPr>
        <w:t>Сюмсинский</w:t>
      </w:r>
      <w:proofErr w:type="spellEnd"/>
      <w:r w:rsidR="00BB1DBD" w:rsidRPr="000F5AEF">
        <w:rPr>
          <w:rFonts w:ascii="Times New Roman" w:hAnsi="Times New Roman" w:cs="Times New Roman"/>
          <w:bCs/>
          <w:sz w:val="28"/>
          <w:szCs w:val="28"/>
        </w:rPr>
        <w:t xml:space="preserve"> район Удмуртской Республики»</w:t>
      </w:r>
      <w:r w:rsidR="00BB1DBD" w:rsidRPr="000F5AEF">
        <w:rPr>
          <w:rFonts w:ascii="Times New Roman" w:hAnsi="Times New Roman" w:cs="Times New Roman"/>
          <w:sz w:val="28"/>
          <w:szCs w:val="28"/>
        </w:rPr>
        <w:t>, определяется в следующем порядке:</w:t>
      </w:r>
    </w:p>
    <w:p w:rsidR="00BB1DBD" w:rsidRPr="000F5AEF" w:rsidRDefault="00BB1DBD" w:rsidP="00BB1DBD">
      <w:pPr>
        <w:widowControl w:val="0"/>
        <w:autoSpaceDE w:val="0"/>
        <w:autoSpaceDN w:val="0"/>
        <w:spacing w:before="200" w:line="240" w:lineRule="auto"/>
        <w:ind w:firstLine="540"/>
        <w:jc w:val="both"/>
        <w:rPr>
          <w:rFonts w:eastAsia="Times New Roman" w:cs="Times New Roman"/>
          <w:bCs w:val="0"/>
          <w:sz w:val="28"/>
          <w:szCs w:val="28"/>
          <w:lang w:eastAsia="ru-RU"/>
        </w:rPr>
      </w:pPr>
      <w:bookmarkStart w:id="3" w:name="P45"/>
      <w:bookmarkEnd w:id="3"/>
      <w:r w:rsidRPr="000F5AEF">
        <w:rPr>
          <w:rFonts w:eastAsia="Times New Roman" w:cs="Times New Roman"/>
          <w:bCs w:val="0"/>
          <w:sz w:val="28"/>
          <w:szCs w:val="28"/>
          <w:lang w:eastAsia="ru-RU"/>
        </w:rPr>
        <w:t xml:space="preserve">1. В случае если в результате перераспределения вид разрешенного использования земельного участка, образованного в результате перераспределения земельного участка, находящегося в частной собственности, с земельными участками, находящимися </w:t>
      </w:r>
      <w:r w:rsidRPr="000F5AEF">
        <w:rPr>
          <w:rFonts w:eastAsia="Times New Roman" w:cs="Times New Roman"/>
          <w:sz w:val="28"/>
          <w:szCs w:val="28"/>
          <w:lang w:eastAsia="ru-RU"/>
        </w:rPr>
        <w:t xml:space="preserve">в собственности муниципального образования «Муниципальный округ </w:t>
      </w:r>
      <w:proofErr w:type="spellStart"/>
      <w:r w:rsidRPr="000F5AEF">
        <w:rPr>
          <w:rFonts w:eastAsia="Times New Roman" w:cs="Times New Roman"/>
          <w:sz w:val="28"/>
          <w:szCs w:val="28"/>
          <w:lang w:eastAsia="ru-RU"/>
        </w:rPr>
        <w:t>Сюмсинский</w:t>
      </w:r>
      <w:proofErr w:type="spellEnd"/>
      <w:r w:rsidRPr="000F5AEF">
        <w:rPr>
          <w:rFonts w:eastAsia="Times New Roman" w:cs="Times New Roman"/>
          <w:sz w:val="28"/>
          <w:szCs w:val="28"/>
          <w:lang w:eastAsia="ru-RU"/>
        </w:rPr>
        <w:t xml:space="preserve"> район Удмуртской Республики»</w:t>
      </w:r>
      <w:r w:rsidRPr="000F5AEF">
        <w:rPr>
          <w:rFonts w:eastAsia="Times New Roman" w:cs="Times New Roman"/>
          <w:bCs w:val="0"/>
          <w:sz w:val="28"/>
          <w:szCs w:val="28"/>
          <w:lang w:eastAsia="ru-RU"/>
        </w:rPr>
        <w:t xml:space="preserve"> (далее - образованный земельный участок), соответствует виду разрешенного использования земельного участка, находящегося в частной собственности, размер платы за увеличение площади земельного участка, находящегося в частной собственности, определяется по формуле:</w:t>
      </w:r>
    </w:p>
    <w:p w:rsidR="00BB1DBD" w:rsidRPr="000F5AEF" w:rsidRDefault="00BB1DBD" w:rsidP="00BB1DBD">
      <w:pPr>
        <w:widowControl w:val="0"/>
        <w:autoSpaceDE w:val="0"/>
        <w:autoSpaceDN w:val="0"/>
        <w:spacing w:line="240" w:lineRule="auto"/>
        <w:jc w:val="center"/>
        <w:rPr>
          <w:rFonts w:eastAsia="Times New Roman" w:cs="Times New Roman"/>
          <w:bCs w:val="0"/>
          <w:sz w:val="28"/>
          <w:szCs w:val="28"/>
          <w:lang w:val="en-US" w:eastAsia="ru-RU"/>
        </w:rPr>
      </w:pPr>
      <w:r w:rsidRPr="000F5AEF">
        <w:rPr>
          <w:rFonts w:eastAsia="Times New Roman" w:cs="Times New Roman"/>
          <w:bCs w:val="0"/>
          <w:sz w:val="28"/>
          <w:szCs w:val="28"/>
          <w:lang w:eastAsia="ru-RU"/>
        </w:rPr>
        <w:t>П</w:t>
      </w:r>
      <w:r w:rsidRPr="000F5AEF">
        <w:rPr>
          <w:rFonts w:eastAsia="Times New Roman" w:cs="Times New Roman"/>
          <w:bCs w:val="0"/>
          <w:sz w:val="28"/>
          <w:szCs w:val="28"/>
          <w:lang w:val="en-US" w:eastAsia="ru-RU"/>
        </w:rPr>
        <w:t xml:space="preserve"> = (S</w:t>
      </w:r>
      <w:r w:rsidRPr="000F5AEF">
        <w:rPr>
          <w:rFonts w:eastAsia="Times New Roman" w:cs="Times New Roman"/>
          <w:bCs w:val="0"/>
          <w:sz w:val="28"/>
          <w:szCs w:val="28"/>
          <w:vertAlign w:val="subscript"/>
          <w:lang w:val="en-US" w:eastAsia="ru-RU"/>
        </w:rPr>
        <w:t>1</w:t>
      </w:r>
      <w:r w:rsidRPr="000F5AEF">
        <w:rPr>
          <w:rFonts w:eastAsia="Times New Roman" w:cs="Times New Roman"/>
          <w:bCs w:val="0"/>
          <w:sz w:val="28"/>
          <w:szCs w:val="28"/>
          <w:lang w:val="en-US" w:eastAsia="ru-RU"/>
        </w:rPr>
        <w:t xml:space="preserve"> - S</w:t>
      </w:r>
      <w:r w:rsidRPr="000F5AEF">
        <w:rPr>
          <w:rFonts w:eastAsia="Times New Roman" w:cs="Times New Roman"/>
          <w:bCs w:val="0"/>
          <w:sz w:val="28"/>
          <w:szCs w:val="28"/>
          <w:vertAlign w:val="subscript"/>
          <w:lang w:val="en-US" w:eastAsia="ru-RU"/>
        </w:rPr>
        <w:t>0</w:t>
      </w:r>
      <w:r w:rsidRPr="000F5AEF">
        <w:rPr>
          <w:rFonts w:eastAsia="Times New Roman" w:cs="Times New Roman"/>
          <w:bCs w:val="0"/>
          <w:sz w:val="28"/>
          <w:szCs w:val="28"/>
          <w:lang w:val="en-US" w:eastAsia="ru-RU"/>
        </w:rPr>
        <w:t xml:space="preserve">) x </w:t>
      </w:r>
      <w:r w:rsidRPr="000F5AEF">
        <w:rPr>
          <w:rFonts w:eastAsia="Times New Roman" w:cs="Times New Roman"/>
          <w:bCs w:val="0"/>
          <w:sz w:val="28"/>
          <w:szCs w:val="28"/>
          <w:lang w:eastAsia="ru-RU"/>
        </w:rPr>
        <w:t>КС</w:t>
      </w:r>
      <w:r w:rsidRPr="000F5AEF">
        <w:rPr>
          <w:rFonts w:eastAsia="Times New Roman" w:cs="Times New Roman"/>
          <w:bCs w:val="0"/>
          <w:sz w:val="28"/>
          <w:szCs w:val="28"/>
          <w:lang w:val="en-US" w:eastAsia="ru-RU"/>
        </w:rPr>
        <w:t xml:space="preserve"> / S</w:t>
      </w:r>
      <w:r w:rsidRPr="000F5AEF">
        <w:rPr>
          <w:rFonts w:eastAsia="Times New Roman" w:cs="Times New Roman"/>
          <w:bCs w:val="0"/>
          <w:sz w:val="28"/>
          <w:szCs w:val="28"/>
          <w:vertAlign w:val="subscript"/>
          <w:lang w:val="en-US" w:eastAsia="ru-RU"/>
        </w:rPr>
        <w:t>0</w:t>
      </w:r>
      <w:r w:rsidRPr="000F5AEF">
        <w:rPr>
          <w:rFonts w:eastAsia="Times New Roman" w:cs="Times New Roman"/>
          <w:bCs w:val="0"/>
          <w:sz w:val="28"/>
          <w:szCs w:val="28"/>
          <w:lang w:val="en-US" w:eastAsia="ru-RU"/>
        </w:rPr>
        <w:t>,</w:t>
      </w:r>
    </w:p>
    <w:p w:rsidR="00BB1DBD" w:rsidRPr="000F5AEF" w:rsidRDefault="00BB1DBD" w:rsidP="00BB1DBD">
      <w:pPr>
        <w:widowControl w:val="0"/>
        <w:autoSpaceDE w:val="0"/>
        <w:autoSpaceDN w:val="0"/>
        <w:spacing w:line="240" w:lineRule="auto"/>
        <w:ind w:firstLine="540"/>
        <w:jc w:val="both"/>
        <w:rPr>
          <w:rFonts w:eastAsia="Times New Roman" w:cs="Times New Roman"/>
          <w:bCs w:val="0"/>
          <w:sz w:val="28"/>
          <w:szCs w:val="28"/>
          <w:lang w:val="en-US" w:eastAsia="ru-RU"/>
        </w:rPr>
      </w:pPr>
    </w:p>
    <w:p w:rsidR="00BB1DBD" w:rsidRPr="000F5AEF" w:rsidRDefault="00BB1DBD" w:rsidP="00BB1DBD">
      <w:pPr>
        <w:widowControl w:val="0"/>
        <w:autoSpaceDE w:val="0"/>
        <w:autoSpaceDN w:val="0"/>
        <w:spacing w:line="240" w:lineRule="auto"/>
        <w:ind w:firstLine="540"/>
        <w:jc w:val="both"/>
        <w:rPr>
          <w:rFonts w:eastAsia="Times New Roman" w:cs="Times New Roman"/>
          <w:bCs w:val="0"/>
          <w:sz w:val="28"/>
          <w:szCs w:val="28"/>
          <w:lang w:val="en-US" w:eastAsia="ru-RU"/>
        </w:rPr>
      </w:pPr>
      <w:r w:rsidRPr="000F5AEF">
        <w:rPr>
          <w:rFonts w:eastAsia="Times New Roman" w:cs="Times New Roman"/>
          <w:bCs w:val="0"/>
          <w:sz w:val="28"/>
          <w:szCs w:val="28"/>
          <w:lang w:eastAsia="ru-RU"/>
        </w:rPr>
        <w:t>где</w:t>
      </w:r>
      <w:r w:rsidRPr="000F5AEF">
        <w:rPr>
          <w:rFonts w:eastAsia="Times New Roman" w:cs="Times New Roman"/>
          <w:bCs w:val="0"/>
          <w:sz w:val="28"/>
          <w:szCs w:val="28"/>
          <w:lang w:val="en-US" w:eastAsia="ru-RU"/>
        </w:rPr>
        <w:t>:</w:t>
      </w:r>
    </w:p>
    <w:p w:rsidR="00BB1DBD" w:rsidRPr="000F5AEF" w:rsidRDefault="00BB1DBD" w:rsidP="00BB1DBD">
      <w:pPr>
        <w:widowControl w:val="0"/>
        <w:autoSpaceDE w:val="0"/>
        <w:autoSpaceDN w:val="0"/>
        <w:spacing w:before="200" w:line="240" w:lineRule="auto"/>
        <w:ind w:firstLine="540"/>
        <w:jc w:val="both"/>
        <w:rPr>
          <w:rFonts w:eastAsia="Times New Roman" w:cs="Times New Roman"/>
          <w:bCs w:val="0"/>
          <w:sz w:val="28"/>
          <w:szCs w:val="28"/>
          <w:lang w:eastAsia="ru-RU"/>
        </w:rPr>
      </w:pPr>
      <w:r w:rsidRPr="000F5AEF">
        <w:rPr>
          <w:rFonts w:eastAsia="Times New Roman" w:cs="Times New Roman"/>
          <w:bCs w:val="0"/>
          <w:sz w:val="28"/>
          <w:szCs w:val="28"/>
          <w:lang w:eastAsia="ru-RU"/>
        </w:rPr>
        <w:t>П - размер платы за увеличение площади земельного участка, руб.;</w:t>
      </w:r>
    </w:p>
    <w:p w:rsidR="00BB1DBD" w:rsidRPr="000F5AEF" w:rsidRDefault="00BB1DBD" w:rsidP="00BB1DBD">
      <w:pPr>
        <w:widowControl w:val="0"/>
        <w:autoSpaceDE w:val="0"/>
        <w:autoSpaceDN w:val="0"/>
        <w:spacing w:before="200" w:line="240" w:lineRule="auto"/>
        <w:ind w:firstLine="540"/>
        <w:jc w:val="both"/>
        <w:rPr>
          <w:rFonts w:eastAsia="Times New Roman" w:cs="Times New Roman"/>
          <w:bCs w:val="0"/>
          <w:sz w:val="28"/>
          <w:szCs w:val="28"/>
          <w:lang w:eastAsia="ru-RU"/>
        </w:rPr>
      </w:pPr>
      <w:r w:rsidRPr="000F5AEF">
        <w:rPr>
          <w:rFonts w:eastAsia="Times New Roman" w:cs="Times New Roman"/>
          <w:bCs w:val="0"/>
          <w:sz w:val="28"/>
          <w:szCs w:val="28"/>
          <w:lang w:eastAsia="ru-RU"/>
        </w:rPr>
        <w:t>S</w:t>
      </w:r>
      <w:r w:rsidRPr="000F5AEF">
        <w:rPr>
          <w:rFonts w:eastAsia="Times New Roman" w:cs="Times New Roman"/>
          <w:bCs w:val="0"/>
          <w:sz w:val="28"/>
          <w:szCs w:val="28"/>
          <w:vertAlign w:val="subscript"/>
          <w:lang w:eastAsia="ru-RU"/>
        </w:rPr>
        <w:t>1</w:t>
      </w:r>
      <w:r w:rsidRPr="000F5AEF">
        <w:rPr>
          <w:rFonts w:eastAsia="Times New Roman" w:cs="Times New Roman"/>
          <w:bCs w:val="0"/>
          <w:sz w:val="28"/>
          <w:szCs w:val="28"/>
          <w:lang w:eastAsia="ru-RU"/>
        </w:rPr>
        <w:t xml:space="preserve"> - площадь образованного земельного участка, кв. м;</w:t>
      </w:r>
    </w:p>
    <w:p w:rsidR="00BB1DBD" w:rsidRPr="000F5AEF" w:rsidRDefault="00BB1DBD" w:rsidP="00BB1DBD">
      <w:pPr>
        <w:widowControl w:val="0"/>
        <w:autoSpaceDE w:val="0"/>
        <w:autoSpaceDN w:val="0"/>
        <w:spacing w:before="200" w:line="240" w:lineRule="auto"/>
        <w:ind w:firstLine="540"/>
        <w:jc w:val="both"/>
        <w:rPr>
          <w:rFonts w:eastAsia="Times New Roman" w:cs="Times New Roman"/>
          <w:bCs w:val="0"/>
          <w:sz w:val="28"/>
          <w:szCs w:val="28"/>
          <w:lang w:eastAsia="ru-RU"/>
        </w:rPr>
      </w:pPr>
      <w:r w:rsidRPr="000F5AEF">
        <w:rPr>
          <w:rFonts w:eastAsia="Times New Roman" w:cs="Times New Roman"/>
          <w:bCs w:val="0"/>
          <w:sz w:val="28"/>
          <w:szCs w:val="28"/>
          <w:lang w:eastAsia="ru-RU"/>
        </w:rPr>
        <w:lastRenderedPageBreak/>
        <w:t>S</w:t>
      </w:r>
      <w:r w:rsidRPr="000F5AEF">
        <w:rPr>
          <w:rFonts w:eastAsia="Times New Roman" w:cs="Times New Roman"/>
          <w:bCs w:val="0"/>
          <w:sz w:val="28"/>
          <w:szCs w:val="28"/>
          <w:vertAlign w:val="subscript"/>
          <w:lang w:eastAsia="ru-RU"/>
        </w:rPr>
        <w:t>0</w:t>
      </w:r>
      <w:r w:rsidRPr="000F5AEF">
        <w:rPr>
          <w:rFonts w:eastAsia="Times New Roman" w:cs="Times New Roman"/>
          <w:bCs w:val="0"/>
          <w:sz w:val="28"/>
          <w:szCs w:val="28"/>
          <w:lang w:eastAsia="ru-RU"/>
        </w:rPr>
        <w:t xml:space="preserve"> - площадь земельного участка, находящегося в частной собственности, кв. м;</w:t>
      </w:r>
    </w:p>
    <w:p w:rsidR="00BB1DBD" w:rsidRPr="000F5AEF" w:rsidRDefault="00BB1DBD" w:rsidP="00BB1DBD">
      <w:pPr>
        <w:widowControl w:val="0"/>
        <w:autoSpaceDE w:val="0"/>
        <w:autoSpaceDN w:val="0"/>
        <w:spacing w:before="200" w:line="240" w:lineRule="auto"/>
        <w:ind w:firstLine="540"/>
        <w:jc w:val="both"/>
        <w:rPr>
          <w:rFonts w:eastAsia="Times New Roman" w:cs="Times New Roman"/>
          <w:bCs w:val="0"/>
          <w:sz w:val="28"/>
          <w:szCs w:val="28"/>
          <w:lang w:eastAsia="ru-RU"/>
        </w:rPr>
      </w:pPr>
      <w:r w:rsidRPr="000F5AEF">
        <w:rPr>
          <w:rFonts w:eastAsia="Times New Roman" w:cs="Times New Roman"/>
          <w:bCs w:val="0"/>
          <w:sz w:val="28"/>
          <w:szCs w:val="28"/>
          <w:lang w:eastAsia="ru-RU"/>
        </w:rPr>
        <w:t>КС - кадастровая стоимость земельного участка, находящегося в частной собственности, определенная в соответствии со сведениями Единого государственного реестра недвижимости или в соответствии с утвержденными постановлениями Правительства Удмуртской Республики результатами определения кадастровой стоимости земельных участков в период до внесения сведений о них в Единый государственный реестр недвижимости, руб.</w:t>
      </w:r>
    </w:p>
    <w:p w:rsidR="00BB1DBD" w:rsidRPr="000F5AEF" w:rsidRDefault="00BB1DBD" w:rsidP="00BB1DBD">
      <w:pPr>
        <w:widowControl w:val="0"/>
        <w:autoSpaceDE w:val="0"/>
        <w:autoSpaceDN w:val="0"/>
        <w:spacing w:before="200" w:line="240" w:lineRule="auto"/>
        <w:ind w:firstLine="540"/>
        <w:jc w:val="both"/>
        <w:rPr>
          <w:rFonts w:eastAsia="Times New Roman" w:cs="Times New Roman"/>
          <w:bCs w:val="0"/>
          <w:sz w:val="28"/>
          <w:szCs w:val="28"/>
          <w:lang w:eastAsia="ru-RU"/>
        </w:rPr>
      </w:pPr>
      <w:r w:rsidRPr="000F5AEF">
        <w:rPr>
          <w:rFonts w:eastAsia="Times New Roman" w:cs="Times New Roman"/>
          <w:bCs w:val="0"/>
          <w:sz w:val="28"/>
          <w:szCs w:val="28"/>
          <w:lang w:eastAsia="ru-RU"/>
        </w:rPr>
        <w:t>2. В случае если в результате перераспределения вид разрешенного использования образованного земельного участка не соответствует виду разрешенного использования земельного участка, находящегося в частной собственности, размер платы за увеличение площади земельного участка, находящегося в частной собственности, определяется исходя из кадастровой стоимости земельного участка, находящегося в частной собственности, или кадастровой стоимости образованного земельного участка в следующем порядке:</w:t>
      </w:r>
    </w:p>
    <w:p w:rsidR="00BB1DBD" w:rsidRPr="000F5AEF" w:rsidRDefault="00BB1DBD" w:rsidP="00BB1DBD">
      <w:pPr>
        <w:widowControl w:val="0"/>
        <w:autoSpaceDE w:val="0"/>
        <w:autoSpaceDN w:val="0"/>
        <w:spacing w:before="200" w:line="240" w:lineRule="auto"/>
        <w:ind w:firstLine="540"/>
        <w:jc w:val="both"/>
        <w:rPr>
          <w:rFonts w:eastAsia="Times New Roman" w:cs="Times New Roman"/>
          <w:bCs w:val="0"/>
          <w:sz w:val="28"/>
          <w:szCs w:val="28"/>
          <w:lang w:eastAsia="ru-RU"/>
        </w:rPr>
      </w:pPr>
      <w:r w:rsidRPr="000F5AEF">
        <w:rPr>
          <w:rFonts w:eastAsia="Times New Roman" w:cs="Times New Roman"/>
          <w:bCs w:val="0"/>
          <w:sz w:val="28"/>
          <w:szCs w:val="28"/>
          <w:lang w:eastAsia="ru-RU"/>
        </w:rPr>
        <w:t>1) в случае если кадастровая стоимость 1 квадратного метра образованного земельного участка превышает кадастровую стоимость 1 квадратного метра земельного участка, находящегося в частной собственности, размер платы за увеличение площади земельного участка, находящегося в частной собственности, определяется по формуле:</w:t>
      </w:r>
    </w:p>
    <w:p w:rsidR="00BB1DBD" w:rsidRPr="000F5AEF" w:rsidRDefault="00BB1DBD" w:rsidP="00BB1DBD">
      <w:pPr>
        <w:widowControl w:val="0"/>
        <w:autoSpaceDE w:val="0"/>
        <w:autoSpaceDN w:val="0"/>
        <w:spacing w:line="240" w:lineRule="auto"/>
        <w:ind w:firstLine="540"/>
        <w:jc w:val="both"/>
        <w:rPr>
          <w:rFonts w:eastAsia="Times New Roman" w:cs="Times New Roman"/>
          <w:bCs w:val="0"/>
          <w:sz w:val="28"/>
          <w:szCs w:val="28"/>
          <w:lang w:eastAsia="ru-RU"/>
        </w:rPr>
      </w:pPr>
    </w:p>
    <w:p w:rsidR="00BB1DBD" w:rsidRPr="000F5AEF" w:rsidRDefault="00BB1DBD" w:rsidP="00BB1DBD">
      <w:pPr>
        <w:widowControl w:val="0"/>
        <w:autoSpaceDE w:val="0"/>
        <w:autoSpaceDN w:val="0"/>
        <w:spacing w:line="240" w:lineRule="auto"/>
        <w:jc w:val="center"/>
        <w:rPr>
          <w:rFonts w:eastAsia="Times New Roman" w:cs="Times New Roman"/>
          <w:bCs w:val="0"/>
          <w:sz w:val="28"/>
          <w:szCs w:val="28"/>
          <w:lang w:val="en-US" w:eastAsia="ru-RU"/>
        </w:rPr>
      </w:pPr>
      <w:r w:rsidRPr="000F5AEF">
        <w:rPr>
          <w:rFonts w:eastAsia="Times New Roman" w:cs="Times New Roman"/>
          <w:bCs w:val="0"/>
          <w:sz w:val="28"/>
          <w:szCs w:val="28"/>
          <w:lang w:eastAsia="ru-RU"/>
        </w:rPr>
        <w:t>П</w:t>
      </w:r>
      <w:r w:rsidRPr="000F5AEF">
        <w:rPr>
          <w:rFonts w:eastAsia="Times New Roman" w:cs="Times New Roman"/>
          <w:bCs w:val="0"/>
          <w:sz w:val="28"/>
          <w:szCs w:val="28"/>
          <w:lang w:val="en-US" w:eastAsia="ru-RU"/>
        </w:rPr>
        <w:t xml:space="preserve"> = (S</w:t>
      </w:r>
      <w:r w:rsidRPr="000F5AEF">
        <w:rPr>
          <w:rFonts w:eastAsia="Times New Roman" w:cs="Times New Roman"/>
          <w:bCs w:val="0"/>
          <w:sz w:val="28"/>
          <w:szCs w:val="28"/>
          <w:vertAlign w:val="subscript"/>
          <w:lang w:val="en-US" w:eastAsia="ru-RU"/>
        </w:rPr>
        <w:t>1</w:t>
      </w:r>
      <w:r w:rsidRPr="000F5AEF">
        <w:rPr>
          <w:rFonts w:eastAsia="Times New Roman" w:cs="Times New Roman"/>
          <w:bCs w:val="0"/>
          <w:sz w:val="28"/>
          <w:szCs w:val="28"/>
          <w:lang w:val="en-US" w:eastAsia="ru-RU"/>
        </w:rPr>
        <w:t xml:space="preserve"> - S</w:t>
      </w:r>
      <w:r w:rsidRPr="000F5AEF">
        <w:rPr>
          <w:rFonts w:eastAsia="Times New Roman" w:cs="Times New Roman"/>
          <w:bCs w:val="0"/>
          <w:sz w:val="28"/>
          <w:szCs w:val="28"/>
          <w:vertAlign w:val="subscript"/>
          <w:lang w:val="en-US" w:eastAsia="ru-RU"/>
        </w:rPr>
        <w:t>0</w:t>
      </w:r>
      <w:r w:rsidRPr="000F5AEF">
        <w:rPr>
          <w:rFonts w:eastAsia="Times New Roman" w:cs="Times New Roman"/>
          <w:bCs w:val="0"/>
          <w:sz w:val="28"/>
          <w:szCs w:val="28"/>
          <w:lang w:val="en-US" w:eastAsia="ru-RU"/>
        </w:rPr>
        <w:t xml:space="preserve">) x </w:t>
      </w:r>
      <w:r w:rsidRPr="000F5AEF">
        <w:rPr>
          <w:rFonts w:eastAsia="Times New Roman" w:cs="Times New Roman"/>
          <w:bCs w:val="0"/>
          <w:sz w:val="28"/>
          <w:szCs w:val="28"/>
          <w:lang w:eastAsia="ru-RU"/>
        </w:rPr>
        <w:t>КС</w:t>
      </w:r>
      <w:r w:rsidRPr="000F5AEF">
        <w:rPr>
          <w:rFonts w:eastAsia="Times New Roman" w:cs="Times New Roman"/>
          <w:bCs w:val="0"/>
          <w:sz w:val="28"/>
          <w:szCs w:val="28"/>
          <w:vertAlign w:val="subscript"/>
          <w:lang w:val="en-US" w:eastAsia="ru-RU"/>
        </w:rPr>
        <w:t>1</w:t>
      </w:r>
      <w:r w:rsidRPr="000F5AEF">
        <w:rPr>
          <w:rFonts w:eastAsia="Times New Roman" w:cs="Times New Roman"/>
          <w:bCs w:val="0"/>
          <w:sz w:val="28"/>
          <w:szCs w:val="28"/>
          <w:lang w:val="en-US" w:eastAsia="ru-RU"/>
        </w:rPr>
        <w:t xml:space="preserve"> / S</w:t>
      </w:r>
      <w:r w:rsidRPr="000F5AEF">
        <w:rPr>
          <w:rFonts w:eastAsia="Times New Roman" w:cs="Times New Roman"/>
          <w:bCs w:val="0"/>
          <w:sz w:val="28"/>
          <w:szCs w:val="28"/>
          <w:vertAlign w:val="subscript"/>
          <w:lang w:val="en-US" w:eastAsia="ru-RU"/>
        </w:rPr>
        <w:t>1</w:t>
      </w:r>
      <w:r w:rsidRPr="000F5AEF">
        <w:rPr>
          <w:rFonts w:eastAsia="Times New Roman" w:cs="Times New Roman"/>
          <w:bCs w:val="0"/>
          <w:sz w:val="28"/>
          <w:szCs w:val="28"/>
          <w:lang w:val="en-US" w:eastAsia="ru-RU"/>
        </w:rPr>
        <w:t>,</w:t>
      </w:r>
    </w:p>
    <w:p w:rsidR="00BB1DBD" w:rsidRPr="000F5AEF" w:rsidRDefault="00BB1DBD" w:rsidP="00BB1DBD">
      <w:pPr>
        <w:widowControl w:val="0"/>
        <w:autoSpaceDE w:val="0"/>
        <w:autoSpaceDN w:val="0"/>
        <w:spacing w:line="240" w:lineRule="auto"/>
        <w:ind w:firstLine="540"/>
        <w:jc w:val="both"/>
        <w:rPr>
          <w:rFonts w:eastAsia="Times New Roman" w:cs="Times New Roman"/>
          <w:bCs w:val="0"/>
          <w:sz w:val="28"/>
          <w:szCs w:val="28"/>
          <w:lang w:val="en-US" w:eastAsia="ru-RU"/>
        </w:rPr>
      </w:pPr>
    </w:p>
    <w:p w:rsidR="00BB1DBD" w:rsidRPr="000F5AEF" w:rsidRDefault="00BB1DBD" w:rsidP="00BB1DBD">
      <w:pPr>
        <w:widowControl w:val="0"/>
        <w:autoSpaceDE w:val="0"/>
        <w:autoSpaceDN w:val="0"/>
        <w:spacing w:line="240" w:lineRule="auto"/>
        <w:ind w:firstLine="540"/>
        <w:jc w:val="both"/>
        <w:rPr>
          <w:rFonts w:eastAsia="Times New Roman" w:cs="Times New Roman"/>
          <w:bCs w:val="0"/>
          <w:sz w:val="28"/>
          <w:szCs w:val="28"/>
          <w:lang w:val="en-US" w:eastAsia="ru-RU"/>
        </w:rPr>
      </w:pPr>
      <w:r w:rsidRPr="000F5AEF">
        <w:rPr>
          <w:rFonts w:eastAsia="Times New Roman" w:cs="Times New Roman"/>
          <w:bCs w:val="0"/>
          <w:sz w:val="28"/>
          <w:szCs w:val="28"/>
          <w:lang w:eastAsia="ru-RU"/>
        </w:rPr>
        <w:t>где</w:t>
      </w:r>
      <w:r w:rsidRPr="000F5AEF">
        <w:rPr>
          <w:rFonts w:eastAsia="Times New Roman" w:cs="Times New Roman"/>
          <w:bCs w:val="0"/>
          <w:sz w:val="28"/>
          <w:szCs w:val="28"/>
          <w:lang w:val="en-US" w:eastAsia="ru-RU"/>
        </w:rPr>
        <w:t>:</w:t>
      </w:r>
    </w:p>
    <w:p w:rsidR="00BB1DBD" w:rsidRPr="000F5AEF" w:rsidRDefault="00BB1DBD" w:rsidP="00BB1DBD">
      <w:pPr>
        <w:widowControl w:val="0"/>
        <w:autoSpaceDE w:val="0"/>
        <w:autoSpaceDN w:val="0"/>
        <w:spacing w:before="200" w:line="240" w:lineRule="auto"/>
        <w:ind w:firstLine="540"/>
        <w:jc w:val="both"/>
        <w:rPr>
          <w:rFonts w:eastAsia="Times New Roman" w:cs="Times New Roman"/>
          <w:bCs w:val="0"/>
          <w:sz w:val="28"/>
          <w:szCs w:val="28"/>
          <w:lang w:eastAsia="ru-RU"/>
        </w:rPr>
      </w:pPr>
      <w:r w:rsidRPr="000F5AEF">
        <w:rPr>
          <w:rFonts w:eastAsia="Times New Roman" w:cs="Times New Roman"/>
          <w:bCs w:val="0"/>
          <w:sz w:val="28"/>
          <w:szCs w:val="28"/>
          <w:lang w:eastAsia="ru-RU"/>
        </w:rPr>
        <w:t>П - размер платы за увеличение площади земельного участка, руб.;</w:t>
      </w:r>
    </w:p>
    <w:p w:rsidR="00BB1DBD" w:rsidRPr="000F5AEF" w:rsidRDefault="00BB1DBD" w:rsidP="00BB1DBD">
      <w:pPr>
        <w:widowControl w:val="0"/>
        <w:autoSpaceDE w:val="0"/>
        <w:autoSpaceDN w:val="0"/>
        <w:spacing w:before="200" w:line="240" w:lineRule="auto"/>
        <w:ind w:firstLine="540"/>
        <w:jc w:val="both"/>
        <w:rPr>
          <w:rFonts w:eastAsia="Times New Roman" w:cs="Times New Roman"/>
          <w:bCs w:val="0"/>
          <w:sz w:val="28"/>
          <w:szCs w:val="28"/>
          <w:lang w:eastAsia="ru-RU"/>
        </w:rPr>
      </w:pPr>
      <w:r w:rsidRPr="000F5AEF">
        <w:rPr>
          <w:rFonts w:eastAsia="Times New Roman" w:cs="Times New Roman"/>
          <w:bCs w:val="0"/>
          <w:sz w:val="28"/>
          <w:szCs w:val="28"/>
          <w:lang w:eastAsia="ru-RU"/>
        </w:rPr>
        <w:t>S</w:t>
      </w:r>
      <w:r w:rsidRPr="000F5AEF">
        <w:rPr>
          <w:rFonts w:eastAsia="Times New Roman" w:cs="Times New Roman"/>
          <w:bCs w:val="0"/>
          <w:sz w:val="28"/>
          <w:szCs w:val="28"/>
          <w:vertAlign w:val="subscript"/>
          <w:lang w:eastAsia="ru-RU"/>
        </w:rPr>
        <w:t>1</w:t>
      </w:r>
      <w:r w:rsidRPr="000F5AEF">
        <w:rPr>
          <w:rFonts w:eastAsia="Times New Roman" w:cs="Times New Roman"/>
          <w:bCs w:val="0"/>
          <w:sz w:val="28"/>
          <w:szCs w:val="28"/>
          <w:lang w:eastAsia="ru-RU"/>
        </w:rPr>
        <w:t xml:space="preserve"> - площадь образованного земельного участка, кв. м;</w:t>
      </w:r>
    </w:p>
    <w:p w:rsidR="00BB1DBD" w:rsidRPr="000F5AEF" w:rsidRDefault="00BB1DBD" w:rsidP="00BB1DBD">
      <w:pPr>
        <w:widowControl w:val="0"/>
        <w:autoSpaceDE w:val="0"/>
        <w:autoSpaceDN w:val="0"/>
        <w:spacing w:before="200" w:line="240" w:lineRule="auto"/>
        <w:ind w:firstLine="540"/>
        <w:jc w:val="both"/>
        <w:rPr>
          <w:rFonts w:eastAsia="Times New Roman" w:cs="Times New Roman"/>
          <w:bCs w:val="0"/>
          <w:sz w:val="28"/>
          <w:szCs w:val="28"/>
          <w:lang w:eastAsia="ru-RU"/>
        </w:rPr>
      </w:pPr>
      <w:r w:rsidRPr="000F5AEF">
        <w:rPr>
          <w:rFonts w:eastAsia="Times New Roman" w:cs="Times New Roman"/>
          <w:bCs w:val="0"/>
          <w:sz w:val="28"/>
          <w:szCs w:val="28"/>
          <w:lang w:eastAsia="ru-RU"/>
        </w:rPr>
        <w:t>S</w:t>
      </w:r>
      <w:r w:rsidRPr="000F5AEF">
        <w:rPr>
          <w:rFonts w:eastAsia="Times New Roman" w:cs="Times New Roman"/>
          <w:bCs w:val="0"/>
          <w:sz w:val="28"/>
          <w:szCs w:val="28"/>
          <w:vertAlign w:val="subscript"/>
          <w:lang w:eastAsia="ru-RU"/>
        </w:rPr>
        <w:t>0</w:t>
      </w:r>
      <w:r w:rsidRPr="000F5AEF">
        <w:rPr>
          <w:rFonts w:eastAsia="Times New Roman" w:cs="Times New Roman"/>
          <w:bCs w:val="0"/>
          <w:sz w:val="28"/>
          <w:szCs w:val="28"/>
          <w:lang w:eastAsia="ru-RU"/>
        </w:rPr>
        <w:t xml:space="preserve"> - площадь земельного участка, находящегося в частной собственности, кв. м;</w:t>
      </w:r>
    </w:p>
    <w:p w:rsidR="00BB1DBD" w:rsidRPr="000F5AEF" w:rsidRDefault="00BB1DBD" w:rsidP="00BB1DBD">
      <w:pPr>
        <w:widowControl w:val="0"/>
        <w:autoSpaceDE w:val="0"/>
        <w:autoSpaceDN w:val="0"/>
        <w:spacing w:before="200" w:line="240" w:lineRule="auto"/>
        <w:ind w:firstLine="540"/>
        <w:jc w:val="both"/>
        <w:rPr>
          <w:rFonts w:eastAsia="Times New Roman" w:cs="Times New Roman"/>
          <w:bCs w:val="0"/>
          <w:sz w:val="28"/>
          <w:szCs w:val="28"/>
          <w:lang w:eastAsia="ru-RU"/>
        </w:rPr>
      </w:pPr>
      <w:r w:rsidRPr="000F5AEF">
        <w:rPr>
          <w:rFonts w:eastAsia="Times New Roman" w:cs="Times New Roman"/>
          <w:bCs w:val="0"/>
          <w:sz w:val="28"/>
          <w:szCs w:val="28"/>
          <w:lang w:eastAsia="ru-RU"/>
        </w:rPr>
        <w:t>КС</w:t>
      </w:r>
      <w:r w:rsidRPr="000F5AEF">
        <w:rPr>
          <w:rFonts w:eastAsia="Times New Roman" w:cs="Times New Roman"/>
          <w:bCs w:val="0"/>
          <w:sz w:val="28"/>
          <w:szCs w:val="28"/>
          <w:vertAlign w:val="subscript"/>
          <w:lang w:eastAsia="ru-RU"/>
        </w:rPr>
        <w:t>1</w:t>
      </w:r>
      <w:r w:rsidRPr="000F5AEF">
        <w:rPr>
          <w:rFonts w:eastAsia="Times New Roman" w:cs="Times New Roman"/>
          <w:bCs w:val="0"/>
          <w:sz w:val="28"/>
          <w:szCs w:val="28"/>
          <w:lang w:eastAsia="ru-RU"/>
        </w:rPr>
        <w:t xml:space="preserve"> - кадастровая стоимость образованного земельного участка, определенная в соответствии со сведениями Единого государственного реестра недвижимости, руб.;</w:t>
      </w:r>
    </w:p>
    <w:p w:rsidR="00BB1DBD" w:rsidRPr="000F5AEF" w:rsidRDefault="00BB1DBD" w:rsidP="00BB1DBD">
      <w:pPr>
        <w:widowControl w:val="0"/>
        <w:autoSpaceDE w:val="0"/>
        <w:autoSpaceDN w:val="0"/>
        <w:spacing w:before="200" w:line="240" w:lineRule="auto"/>
        <w:ind w:firstLine="540"/>
        <w:jc w:val="both"/>
        <w:rPr>
          <w:rFonts w:eastAsia="Times New Roman" w:cs="Times New Roman"/>
          <w:bCs w:val="0"/>
          <w:sz w:val="28"/>
          <w:szCs w:val="28"/>
          <w:lang w:eastAsia="ru-RU"/>
        </w:rPr>
      </w:pPr>
      <w:r w:rsidRPr="000F5AEF">
        <w:rPr>
          <w:rFonts w:eastAsia="Times New Roman" w:cs="Times New Roman"/>
          <w:bCs w:val="0"/>
          <w:sz w:val="28"/>
          <w:szCs w:val="28"/>
          <w:lang w:eastAsia="ru-RU"/>
        </w:rPr>
        <w:t xml:space="preserve">2) в случае если кадастровая стоимость 1 квадратного метра образованного земельного участка не превышает кадастровую стоимость 1 квадратного метра земельного участка, находящегося в частной собственности, размер платы за увеличение площади земельного участка, находящегося в частной собственности, определяется в порядке, установленном </w:t>
      </w:r>
      <w:hyperlink w:anchor="P45" w:history="1">
        <w:r w:rsidRPr="000F5AEF">
          <w:rPr>
            <w:rFonts w:eastAsia="Times New Roman" w:cs="Times New Roman"/>
            <w:bCs w:val="0"/>
            <w:sz w:val="28"/>
            <w:szCs w:val="28"/>
            <w:lang w:eastAsia="ru-RU"/>
          </w:rPr>
          <w:t>пунктом 1</w:t>
        </w:r>
      </w:hyperlink>
      <w:r w:rsidRPr="000F5AEF">
        <w:rPr>
          <w:rFonts w:eastAsia="Times New Roman" w:cs="Times New Roman"/>
          <w:bCs w:val="0"/>
          <w:sz w:val="28"/>
          <w:szCs w:val="28"/>
          <w:lang w:eastAsia="ru-RU"/>
        </w:rPr>
        <w:t xml:space="preserve"> настоящего Порядка.</w:t>
      </w:r>
    </w:p>
    <w:p w:rsidR="00C467F0" w:rsidRPr="000F5AEF" w:rsidRDefault="00B07C02" w:rsidP="00BB1DBD">
      <w:pPr>
        <w:pStyle w:val="a4"/>
        <w:jc w:val="center"/>
        <w:rPr>
          <w:sz w:val="28"/>
          <w:szCs w:val="28"/>
        </w:rPr>
      </w:pPr>
      <w:r w:rsidRPr="000F5AEF">
        <w:rPr>
          <w:sz w:val="28"/>
          <w:szCs w:val="28"/>
        </w:rPr>
        <w:t>_________________</w:t>
      </w:r>
    </w:p>
    <w:sectPr w:rsidR="00C467F0" w:rsidRPr="000F5AEF" w:rsidSect="00BB5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59A"/>
    <w:rsid w:val="000C0D93"/>
    <w:rsid w:val="000F5AEF"/>
    <w:rsid w:val="00252002"/>
    <w:rsid w:val="00276F4D"/>
    <w:rsid w:val="003B159A"/>
    <w:rsid w:val="0049246A"/>
    <w:rsid w:val="00496F13"/>
    <w:rsid w:val="004C51B0"/>
    <w:rsid w:val="004C66E0"/>
    <w:rsid w:val="00764184"/>
    <w:rsid w:val="007D47F4"/>
    <w:rsid w:val="009025CF"/>
    <w:rsid w:val="00952E84"/>
    <w:rsid w:val="009F3DBC"/>
    <w:rsid w:val="00A3360D"/>
    <w:rsid w:val="00A840A5"/>
    <w:rsid w:val="00B07C02"/>
    <w:rsid w:val="00BB1DBD"/>
    <w:rsid w:val="00BB57AE"/>
    <w:rsid w:val="00C467F0"/>
    <w:rsid w:val="00CB3E10"/>
    <w:rsid w:val="00D343EF"/>
    <w:rsid w:val="00F3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96AF9A-549F-4FBC-B95F-D29772A72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7F4"/>
    <w:rPr>
      <w:rFonts w:ascii="Times New Roman" w:hAnsi="Times New Roman"/>
      <w:bCs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D47F4"/>
    <w:pPr>
      <w:keepNext/>
      <w:keepLines/>
      <w:spacing w:before="480"/>
      <w:outlineLvl w:val="0"/>
    </w:pPr>
    <w:rPr>
      <w:rFonts w:ascii="Cambria" w:eastAsia="Times New Roman" w:hAnsi="Cambria" w:cs="Times New Roman"/>
      <w:b/>
      <w:bCs w:val="0"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7D47F4"/>
    <w:pPr>
      <w:spacing w:before="100" w:beforeAutospacing="1" w:after="100" w:afterAutospacing="1"/>
      <w:outlineLvl w:val="1"/>
    </w:pPr>
    <w:rPr>
      <w:rFonts w:eastAsia="Times New Roman" w:cs="Times New Roman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7D47F4"/>
    <w:pPr>
      <w:keepNext/>
      <w:spacing w:after="60"/>
      <w:outlineLvl w:val="2"/>
    </w:pPr>
    <w:rPr>
      <w:rFonts w:ascii="Arial" w:eastAsia="Times New Roman" w:hAnsi="Arial" w:cs="Arial"/>
      <w:b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7F4"/>
    <w:rPr>
      <w:rFonts w:ascii="Cambria" w:eastAsia="Times New Roman" w:hAnsi="Cambria" w:cs="Times New Roman"/>
      <w:b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47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7D47F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Strong"/>
    <w:uiPriority w:val="22"/>
    <w:qFormat/>
    <w:rsid w:val="007D47F4"/>
    <w:rPr>
      <w:b/>
      <w:bCs/>
    </w:rPr>
  </w:style>
  <w:style w:type="paragraph" w:styleId="a4">
    <w:name w:val="No Spacing"/>
    <w:uiPriority w:val="1"/>
    <w:qFormat/>
    <w:rsid w:val="007D47F4"/>
    <w:pPr>
      <w:suppressAutoHyphens/>
      <w:spacing w:line="240" w:lineRule="auto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5">
    <w:name w:val="List Paragraph"/>
    <w:basedOn w:val="a"/>
    <w:link w:val="a6"/>
    <w:uiPriority w:val="99"/>
    <w:qFormat/>
    <w:rsid w:val="007D47F4"/>
    <w:pPr>
      <w:ind w:left="720"/>
    </w:pPr>
    <w:rPr>
      <w:rFonts w:eastAsia="Times New Roman" w:cs="Times New Roman"/>
    </w:rPr>
  </w:style>
  <w:style w:type="character" w:customStyle="1" w:styleId="a6">
    <w:name w:val="Абзац списка Знак"/>
    <w:link w:val="a5"/>
    <w:uiPriority w:val="99"/>
    <w:locked/>
    <w:rsid w:val="007D47F4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7">
    <w:name w:val="TOC Heading"/>
    <w:basedOn w:val="1"/>
    <w:next w:val="a"/>
    <w:uiPriority w:val="39"/>
    <w:qFormat/>
    <w:rsid w:val="007D47F4"/>
    <w:pPr>
      <w:spacing w:line="276" w:lineRule="auto"/>
      <w:outlineLvl w:val="9"/>
    </w:pPr>
    <w:rPr>
      <w:bCs/>
    </w:rPr>
  </w:style>
  <w:style w:type="paragraph" w:styleId="a8">
    <w:name w:val="Body Text"/>
    <w:basedOn w:val="a"/>
    <w:link w:val="a9"/>
    <w:rsid w:val="003B159A"/>
    <w:pPr>
      <w:spacing w:after="120" w:line="276" w:lineRule="auto"/>
    </w:pPr>
    <w:rPr>
      <w:rFonts w:ascii="Calibri" w:eastAsia="Calibri" w:hAnsi="Calibri" w:cs="Calibri"/>
      <w:bCs w:val="0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rsid w:val="003B159A"/>
    <w:rPr>
      <w:rFonts w:ascii="Calibri" w:eastAsia="Calibri" w:hAnsi="Calibri" w:cs="Calibri"/>
    </w:rPr>
  </w:style>
  <w:style w:type="paragraph" w:customStyle="1" w:styleId="ConsPlusNormal">
    <w:name w:val="ConsPlusNormal"/>
    <w:rsid w:val="003B159A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B15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159A"/>
    <w:rPr>
      <w:rFonts w:ascii="Tahoma" w:hAnsi="Tahoma" w:cs="Tahoma"/>
      <w:bCs/>
      <w:sz w:val="16"/>
      <w:szCs w:val="16"/>
      <w:lang w:eastAsia="ar-SA"/>
    </w:rPr>
  </w:style>
  <w:style w:type="character" w:styleId="ac">
    <w:name w:val="Hyperlink"/>
    <w:basedOn w:val="a0"/>
    <w:uiPriority w:val="99"/>
    <w:unhideWhenUsed/>
    <w:rsid w:val="007641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0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CABC6E8BC53F616F8DDEC16D6411E82D790B2686D5BE3379FE11725107E2AD829BFCB3B6979ED92B44305A49092B7930F75464824r7G7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B94A3-9140-492C-87B0-BF03B99B1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6C325F98</Template>
  <TotalTime>2</TotalTime>
  <Pages>3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Майшева Екатерина Александровна</cp:lastModifiedBy>
  <cp:revision>2</cp:revision>
  <cp:lastPrinted>2022-10-24T10:32:00Z</cp:lastPrinted>
  <dcterms:created xsi:type="dcterms:W3CDTF">2022-10-28T09:55:00Z</dcterms:created>
  <dcterms:modified xsi:type="dcterms:W3CDTF">2022-10-28T09:55:00Z</dcterms:modified>
</cp:coreProperties>
</file>