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3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93"/>
        <w:gridCol w:w="1534"/>
        <w:gridCol w:w="3616"/>
      </w:tblGrid>
      <w:tr w:rsidR="005E048D" w:rsidRPr="005E048D" w:rsidTr="003A3544">
        <w:trPr>
          <w:trHeight w:val="1290"/>
          <w:jc w:val="center"/>
        </w:trPr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</w:tcPr>
          <w:p w:rsidR="005E048D" w:rsidRPr="005E048D" w:rsidRDefault="005E048D" w:rsidP="005E048D">
            <w:pPr>
              <w:jc w:val="center"/>
              <w:rPr>
                <w:spacing w:val="20"/>
              </w:rPr>
            </w:pPr>
            <w:r w:rsidRPr="005E048D">
              <w:rPr>
                <w:spacing w:val="20"/>
              </w:rPr>
              <w:t xml:space="preserve">Администрация </w:t>
            </w:r>
            <w:r w:rsidRPr="005E048D">
              <w:rPr>
                <w:spacing w:val="20"/>
              </w:rPr>
              <w:br/>
              <w:t>муниципального образования «</w:t>
            </w:r>
            <w:proofErr w:type="spellStart"/>
            <w:r w:rsidRPr="005E048D">
              <w:rPr>
                <w:spacing w:val="20"/>
              </w:rPr>
              <w:t>Сюмсинский</w:t>
            </w:r>
            <w:proofErr w:type="spellEnd"/>
            <w:r w:rsidRPr="005E048D">
              <w:rPr>
                <w:spacing w:val="20"/>
              </w:rPr>
              <w:t xml:space="preserve"> район» </w:t>
            </w:r>
            <w:r w:rsidRPr="005E048D">
              <w:rPr>
                <w:spacing w:val="20"/>
              </w:rPr>
              <w:br/>
            </w:r>
          </w:p>
          <w:p w:rsidR="005E048D" w:rsidRPr="005E048D" w:rsidRDefault="005E048D" w:rsidP="005E048D">
            <w:pPr>
              <w:rPr>
                <w:spacing w:val="20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:rsidR="005E048D" w:rsidRPr="005E048D" w:rsidRDefault="005E048D" w:rsidP="005E048D">
            <w:pPr>
              <w:ind w:left="-108" w:right="132"/>
              <w:jc w:val="center"/>
              <w:rPr>
                <w:spacing w:val="20"/>
                <w:sz w:val="20"/>
                <w:szCs w:val="20"/>
              </w:rPr>
            </w:pPr>
            <w:r>
              <w:rPr>
                <w:rFonts w:ascii="Udmurt Academy" w:hAnsi="Udmurt Academy"/>
                <w:noProof/>
                <w:spacing w:val="20"/>
                <w:sz w:val="20"/>
                <w:szCs w:val="20"/>
              </w:rPr>
              <w:drawing>
                <wp:inline distT="0" distB="0" distL="0" distR="0">
                  <wp:extent cx="723900" cy="680085"/>
                  <wp:effectExtent l="0" t="0" r="0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680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</w:tcPr>
          <w:p w:rsidR="005E048D" w:rsidRPr="005E048D" w:rsidRDefault="005E048D" w:rsidP="005E048D">
            <w:pPr>
              <w:ind w:left="57"/>
              <w:jc w:val="center"/>
              <w:rPr>
                <w:spacing w:val="20"/>
              </w:rPr>
            </w:pPr>
            <w:r w:rsidRPr="005E048D">
              <w:rPr>
                <w:spacing w:val="20"/>
              </w:rPr>
              <w:t xml:space="preserve">«Сюмси </w:t>
            </w:r>
            <w:proofErr w:type="spellStart"/>
            <w:r w:rsidRPr="005E048D">
              <w:rPr>
                <w:spacing w:val="20"/>
              </w:rPr>
              <w:t>ёрос</w:t>
            </w:r>
            <w:proofErr w:type="spellEnd"/>
            <w:r w:rsidRPr="005E048D">
              <w:rPr>
                <w:spacing w:val="20"/>
              </w:rPr>
              <w:t>»</w:t>
            </w:r>
          </w:p>
          <w:p w:rsidR="005E048D" w:rsidRPr="005E048D" w:rsidRDefault="005E048D" w:rsidP="005E048D">
            <w:pPr>
              <w:jc w:val="center"/>
              <w:rPr>
                <w:spacing w:val="20"/>
              </w:rPr>
            </w:pPr>
            <w:r w:rsidRPr="005E048D">
              <w:rPr>
                <w:spacing w:val="20"/>
              </w:rPr>
              <w:t xml:space="preserve">муниципал </w:t>
            </w:r>
            <w:proofErr w:type="spellStart"/>
            <w:r w:rsidRPr="005E048D">
              <w:rPr>
                <w:spacing w:val="20"/>
              </w:rPr>
              <w:t>кылдытэтлэн</w:t>
            </w:r>
            <w:proofErr w:type="spellEnd"/>
            <w:r w:rsidRPr="005E048D">
              <w:rPr>
                <w:spacing w:val="20"/>
              </w:rPr>
              <w:t xml:space="preserve"> </w:t>
            </w:r>
            <w:proofErr w:type="spellStart"/>
            <w:r w:rsidR="004E0441">
              <w:rPr>
                <w:spacing w:val="20"/>
              </w:rPr>
              <w:t>А</w:t>
            </w:r>
            <w:r w:rsidRPr="005E048D">
              <w:rPr>
                <w:spacing w:val="20"/>
              </w:rPr>
              <w:t>дминистрациез</w:t>
            </w:r>
            <w:proofErr w:type="spellEnd"/>
          </w:p>
          <w:p w:rsidR="005E048D" w:rsidRPr="005E048D" w:rsidRDefault="005E048D" w:rsidP="005E048D">
            <w:pPr>
              <w:rPr>
                <w:spacing w:val="20"/>
                <w:sz w:val="20"/>
                <w:szCs w:val="20"/>
              </w:rPr>
            </w:pPr>
          </w:p>
        </w:tc>
      </w:tr>
    </w:tbl>
    <w:p w:rsidR="005E048D" w:rsidRPr="005E048D" w:rsidRDefault="005E048D" w:rsidP="005E048D">
      <w:pPr>
        <w:rPr>
          <w:sz w:val="20"/>
          <w:szCs w:val="20"/>
        </w:rPr>
      </w:pPr>
    </w:p>
    <w:p w:rsidR="005E048D" w:rsidRPr="005E048D" w:rsidRDefault="005E048D" w:rsidP="005E048D">
      <w:pPr>
        <w:keepNext/>
        <w:ind w:right="-1050"/>
        <w:jc w:val="center"/>
        <w:outlineLvl w:val="0"/>
        <w:rPr>
          <w:b/>
          <w:bCs/>
          <w:sz w:val="40"/>
          <w:szCs w:val="40"/>
        </w:rPr>
      </w:pPr>
      <w:proofErr w:type="gramStart"/>
      <w:r w:rsidRPr="005E048D">
        <w:rPr>
          <w:b/>
          <w:bCs/>
          <w:sz w:val="40"/>
          <w:szCs w:val="40"/>
        </w:rPr>
        <w:t>П</w:t>
      </w:r>
      <w:proofErr w:type="gramEnd"/>
      <w:r w:rsidRPr="005E048D">
        <w:rPr>
          <w:b/>
          <w:bCs/>
          <w:sz w:val="40"/>
          <w:szCs w:val="40"/>
        </w:rPr>
        <w:t xml:space="preserve"> О С Т А Н О В Л Е Н И Е</w:t>
      </w:r>
    </w:p>
    <w:p w:rsidR="005E048D" w:rsidRPr="005E048D" w:rsidRDefault="005E048D" w:rsidP="005E048D">
      <w:pPr>
        <w:keepNext/>
        <w:ind w:right="-1050"/>
        <w:jc w:val="center"/>
        <w:outlineLvl w:val="0"/>
        <w:rPr>
          <w:b/>
          <w:sz w:val="28"/>
          <w:szCs w:val="20"/>
        </w:rPr>
      </w:pPr>
      <w:r w:rsidRPr="005E048D">
        <w:rPr>
          <w:b/>
          <w:sz w:val="28"/>
          <w:szCs w:val="20"/>
        </w:rPr>
        <w:t xml:space="preserve">                                                                         </w:t>
      </w:r>
    </w:p>
    <w:p w:rsidR="005E048D" w:rsidRPr="005E048D" w:rsidRDefault="00AA2904" w:rsidP="005E048D">
      <w:pPr>
        <w:keepNext/>
        <w:ind w:right="-1050"/>
        <w:outlineLvl w:val="0"/>
        <w:rPr>
          <w:sz w:val="26"/>
          <w:szCs w:val="26"/>
        </w:rPr>
      </w:pPr>
      <w:r>
        <w:rPr>
          <w:sz w:val="26"/>
          <w:szCs w:val="26"/>
        </w:rPr>
        <w:t>о</w:t>
      </w:r>
      <w:r w:rsidR="005E048D" w:rsidRPr="005E048D">
        <w:rPr>
          <w:sz w:val="26"/>
          <w:szCs w:val="26"/>
        </w:rPr>
        <w:t>т</w:t>
      </w:r>
      <w:r>
        <w:rPr>
          <w:sz w:val="26"/>
          <w:szCs w:val="26"/>
        </w:rPr>
        <w:t xml:space="preserve"> 20</w:t>
      </w:r>
      <w:r w:rsidR="000E5197">
        <w:rPr>
          <w:sz w:val="26"/>
          <w:szCs w:val="26"/>
        </w:rPr>
        <w:t xml:space="preserve"> июня</w:t>
      </w:r>
      <w:r w:rsidR="00C438A5">
        <w:rPr>
          <w:sz w:val="26"/>
          <w:szCs w:val="26"/>
        </w:rPr>
        <w:t xml:space="preserve"> 2019 года</w:t>
      </w:r>
      <w:r w:rsidR="005E048D" w:rsidRPr="005E048D">
        <w:rPr>
          <w:sz w:val="26"/>
          <w:szCs w:val="26"/>
        </w:rPr>
        <w:t xml:space="preserve">                                                                                         </w:t>
      </w:r>
      <w:r>
        <w:rPr>
          <w:sz w:val="26"/>
          <w:szCs w:val="26"/>
        </w:rPr>
        <w:t xml:space="preserve">   </w:t>
      </w:r>
      <w:bookmarkStart w:id="0" w:name="_GoBack"/>
      <w:bookmarkEnd w:id="0"/>
      <w:r w:rsidR="005E048D" w:rsidRPr="005E048D">
        <w:rPr>
          <w:sz w:val="26"/>
          <w:szCs w:val="26"/>
        </w:rPr>
        <w:t xml:space="preserve">  № </w:t>
      </w:r>
      <w:r>
        <w:rPr>
          <w:sz w:val="26"/>
          <w:szCs w:val="26"/>
        </w:rPr>
        <w:t>244</w:t>
      </w:r>
    </w:p>
    <w:p w:rsidR="004E0441" w:rsidRDefault="005E048D" w:rsidP="004E0441">
      <w:pPr>
        <w:jc w:val="center"/>
        <w:rPr>
          <w:sz w:val="26"/>
          <w:szCs w:val="26"/>
          <w:lang w:eastAsia="en-US"/>
        </w:rPr>
      </w:pPr>
      <w:r w:rsidRPr="005E048D">
        <w:rPr>
          <w:sz w:val="26"/>
          <w:szCs w:val="26"/>
        </w:rPr>
        <w:t xml:space="preserve">              с. Сюмси</w:t>
      </w:r>
      <w:r w:rsidR="004E0441" w:rsidRPr="004E0441">
        <w:rPr>
          <w:sz w:val="26"/>
          <w:szCs w:val="26"/>
          <w:lang w:eastAsia="en-US"/>
        </w:rPr>
        <w:t xml:space="preserve"> </w:t>
      </w:r>
    </w:p>
    <w:p w:rsidR="003A3544" w:rsidRDefault="003A3544" w:rsidP="004E0441">
      <w:pPr>
        <w:jc w:val="center"/>
        <w:rPr>
          <w:sz w:val="26"/>
          <w:szCs w:val="26"/>
          <w:lang w:eastAsia="en-US"/>
        </w:rPr>
      </w:pPr>
    </w:p>
    <w:p w:rsidR="003A3544" w:rsidRDefault="000E5197" w:rsidP="004E0441">
      <w:pPr>
        <w:jc w:val="center"/>
        <w:rPr>
          <w:sz w:val="26"/>
          <w:szCs w:val="26"/>
          <w:lang w:eastAsia="en-US"/>
        </w:rPr>
      </w:pPr>
      <w:proofErr w:type="gramStart"/>
      <w:r>
        <w:rPr>
          <w:sz w:val="26"/>
          <w:szCs w:val="26"/>
          <w:lang w:eastAsia="en-US"/>
        </w:rPr>
        <w:t xml:space="preserve">О внесении изменений в </w:t>
      </w:r>
      <w:r w:rsidR="00662429">
        <w:rPr>
          <w:sz w:val="26"/>
          <w:szCs w:val="26"/>
          <w:lang w:eastAsia="en-US"/>
        </w:rPr>
        <w:t>Порядок</w:t>
      </w:r>
      <w:r w:rsidR="003A3544">
        <w:rPr>
          <w:sz w:val="26"/>
          <w:szCs w:val="26"/>
          <w:lang w:eastAsia="en-US"/>
        </w:rPr>
        <w:t xml:space="preserve"> принятия решени</w:t>
      </w:r>
      <w:r w:rsidR="007D5537">
        <w:rPr>
          <w:sz w:val="26"/>
          <w:szCs w:val="26"/>
          <w:lang w:eastAsia="en-US"/>
        </w:rPr>
        <w:t>й</w:t>
      </w:r>
      <w:r w:rsidR="003A3544">
        <w:rPr>
          <w:sz w:val="26"/>
          <w:szCs w:val="26"/>
          <w:lang w:eastAsia="en-US"/>
        </w:rPr>
        <w:t xml:space="preserve"> о заключении договора на размещение нестационарного торгового объекта на территории</w:t>
      </w:r>
      <w:proofErr w:type="gramEnd"/>
      <w:r w:rsidR="003A3544">
        <w:rPr>
          <w:sz w:val="26"/>
          <w:szCs w:val="26"/>
          <w:lang w:eastAsia="en-US"/>
        </w:rPr>
        <w:t xml:space="preserve"> муниципального образования «</w:t>
      </w:r>
      <w:proofErr w:type="spellStart"/>
      <w:r w:rsidR="003A3544">
        <w:rPr>
          <w:sz w:val="26"/>
          <w:szCs w:val="26"/>
          <w:lang w:eastAsia="en-US"/>
        </w:rPr>
        <w:t>Сюмсинский</w:t>
      </w:r>
      <w:proofErr w:type="spellEnd"/>
      <w:r w:rsidR="003A3544">
        <w:rPr>
          <w:sz w:val="26"/>
          <w:szCs w:val="26"/>
          <w:lang w:eastAsia="en-US"/>
        </w:rPr>
        <w:t xml:space="preserve"> район» без проведения аукциона</w:t>
      </w:r>
    </w:p>
    <w:p w:rsidR="004E0441" w:rsidRDefault="004E0441" w:rsidP="004E0441">
      <w:pPr>
        <w:jc w:val="center"/>
        <w:rPr>
          <w:sz w:val="26"/>
          <w:szCs w:val="26"/>
          <w:lang w:eastAsia="en-US"/>
        </w:rPr>
      </w:pPr>
    </w:p>
    <w:p w:rsidR="003A3544" w:rsidRDefault="003A3544" w:rsidP="004E0441">
      <w:pPr>
        <w:jc w:val="center"/>
        <w:rPr>
          <w:sz w:val="26"/>
          <w:szCs w:val="26"/>
          <w:lang w:eastAsia="en-US"/>
        </w:rPr>
      </w:pPr>
    </w:p>
    <w:p w:rsidR="00306223" w:rsidRPr="00306223" w:rsidRDefault="003A3544" w:rsidP="00306223">
      <w:pPr>
        <w:pStyle w:val="1"/>
        <w:ind w:firstLine="708"/>
        <w:jc w:val="both"/>
        <w:rPr>
          <w:rFonts w:ascii="Times New Roman" w:eastAsia="Calibri" w:hAnsi="Times New Roman" w:cs="Times New Roman"/>
          <w:color w:val="auto"/>
          <w:sz w:val="26"/>
          <w:szCs w:val="26"/>
        </w:rPr>
      </w:pPr>
      <w:r w:rsidRPr="00306223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В соответствии с </w:t>
      </w:r>
      <w:hyperlink r:id="rId10" w:history="1">
        <w:r w:rsidRPr="00306223">
          <w:rPr>
            <w:rFonts w:ascii="Times New Roman" w:hAnsi="Times New Roman" w:cs="Times New Roman"/>
            <w:b w:val="0"/>
            <w:color w:val="auto"/>
            <w:sz w:val="26"/>
            <w:szCs w:val="26"/>
          </w:rPr>
          <w:t>Законом</w:t>
        </w:r>
      </w:hyperlink>
      <w:r w:rsidRPr="00306223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Удмуртской Республики от </w:t>
      </w:r>
      <w:r w:rsidR="000E5197" w:rsidRPr="00306223">
        <w:rPr>
          <w:rFonts w:ascii="Times New Roman" w:hAnsi="Times New Roman" w:cs="Times New Roman"/>
          <w:b w:val="0"/>
          <w:color w:val="auto"/>
          <w:sz w:val="26"/>
          <w:szCs w:val="26"/>
        </w:rPr>
        <w:t>13 мая 2019 года № 23-РЗ</w:t>
      </w:r>
      <w:r w:rsidR="001B389B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«</w:t>
      </w:r>
      <w:r w:rsidRPr="00306223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О </w:t>
      </w:r>
      <w:r w:rsidR="000E5197" w:rsidRPr="00306223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внесении изменений в статьи 1 и 2 Закона Удмуртской Республики «О </w:t>
      </w:r>
      <w:r w:rsidRPr="00306223">
        <w:rPr>
          <w:rFonts w:ascii="Times New Roman" w:hAnsi="Times New Roman" w:cs="Times New Roman"/>
          <w:b w:val="0"/>
          <w:color w:val="auto"/>
          <w:sz w:val="26"/>
          <w:szCs w:val="26"/>
        </w:rPr>
        <w:t>размещении нестационарных торговых объектов на территории Удмуртской Республики</w:t>
      </w:r>
      <w:r w:rsidR="001B389B">
        <w:rPr>
          <w:rFonts w:ascii="Times New Roman" w:hAnsi="Times New Roman" w:cs="Times New Roman"/>
          <w:b w:val="0"/>
          <w:color w:val="auto"/>
          <w:sz w:val="26"/>
          <w:szCs w:val="26"/>
        </w:rPr>
        <w:t>»</w:t>
      </w:r>
      <w:r w:rsidRPr="00306223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, руководствуясь </w:t>
      </w:r>
      <w:hyperlink r:id="rId11" w:history="1">
        <w:r w:rsidRPr="00306223">
          <w:rPr>
            <w:rFonts w:ascii="Times New Roman" w:hAnsi="Times New Roman" w:cs="Times New Roman"/>
            <w:b w:val="0"/>
            <w:color w:val="auto"/>
            <w:sz w:val="26"/>
            <w:szCs w:val="26"/>
          </w:rPr>
          <w:t>Уставом</w:t>
        </w:r>
      </w:hyperlink>
      <w:r w:rsidRPr="00306223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муниципального образования «</w:t>
      </w:r>
      <w:proofErr w:type="spellStart"/>
      <w:r w:rsidRPr="00306223">
        <w:rPr>
          <w:rFonts w:ascii="Times New Roman" w:hAnsi="Times New Roman" w:cs="Times New Roman"/>
          <w:b w:val="0"/>
          <w:color w:val="auto"/>
          <w:sz w:val="26"/>
          <w:szCs w:val="26"/>
        </w:rPr>
        <w:t>Сюмсинский</w:t>
      </w:r>
      <w:proofErr w:type="spellEnd"/>
      <w:r w:rsidRPr="00306223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район</w:t>
      </w:r>
      <w:r w:rsidR="00306223" w:rsidRPr="00306223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», </w:t>
      </w:r>
      <w:r w:rsidR="00306223" w:rsidRPr="00306223">
        <w:rPr>
          <w:rFonts w:ascii="Times New Roman" w:eastAsia="Calibri" w:hAnsi="Times New Roman" w:cs="Times New Roman"/>
          <w:color w:val="auto"/>
          <w:sz w:val="26"/>
          <w:szCs w:val="26"/>
        </w:rPr>
        <w:t>Администрация муниципального образования «</w:t>
      </w:r>
      <w:proofErr w:type="spellStart"/>
      <w:r w:rsidR="00306223" w:rsidRPr="00306223">
        <w:rPr>
          <w:rFonts w:ascii="Times New Roman" w:eastAsia="Calibri" w:hAnsi="Times New Roman" w:cs="Times New Roman"/>
          <w:color w:val="auto"/>
          <w:sz w:val="26"/>
          <w:szCs w:val="26"/>
        </w:rPr>
        <w:t>Сюмсинский</w:t>
      </w:r>
      <w:proofErr w:type="spellEnd"/>
      <w:r w:rsidR="00306223" w:rsidRPr="00306223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 район»  </w:t>
      </w:r>
      <w:r w:rsidR="00306223" w:rsidRPr="00306223">
        <w:rPr>
          <w:rFonts w:ascii="Times New Roman" w:eastAsia="Calibri" w:hAnsi="Times New Roman" w:cs="Times New Roman"/>
          <w:color w:val="auto"/>
          <w:spacing w:val="20"/>
          <w:sz w:val="26"/>
          <w:szCs w:val="26"/>
        </w:rPr>
        <w:t>постановляет</w:t>
      </w:r>
      <w:r w:rsidR="00306223" w:rsidRPr="00306223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: </w:t>
      </w:r>
    </w:p>
    <w:p w:rsidR="000E5197" w:rsidRPr="001B389B" w:rsidRDefault="003A3544" w:rsidP="00662429">
      <w:pPr>
        <w:jc w:val="both"/>
        <w:rPr>
          <w:sz w:val="26"/>
          <w:szCs w:val="26"/>
          <w:lang w:eastAsia="en-US"/>
        </w:rPr>
      </w:pPr>
      <w:r w:rsidRPr="001B389B">
        <w:rPr>
          <w:sz w:val="26"/>
          <w:szCs w:val="26"/>
        </w:rPr>
        <w:tab/>
      </w:r>
      <w:proofErr w:type="gramStart"/>
      <w:r w:rsidR="000E5197" w:rsidRPr="001B389B">
        <w:rPr>
          <w:sz w:val="26"/>
          <w:szCs w:val="26"/>
        </w:rPr>
        <w:t xml:space="preserve">Внести в </w:t>
      </w:r>
      <w:r w:rsidR="00662429">
        <w:rPr>
          <w:sz w:val="26"/>
          <w:szCs w:val="26"/>
          <w:lang w:eastAsia="en-US"/>
        </w:rPr>
        <w:t>Порядок принятия решений о заключении договора на размещение нестационарного торгового объекта на территории муниципального образования «</w:t>
      </w:r>
      <w:proofErr w:type="spellStart"/>
      <w:r w:rsidR="00662429">
        <w:rPr>
          <w:sz w:val="26"/>
          <w:szCs w:val="26"/>
          <w:lang w:eastAsia="en-US"/>
        </w:rPr>
        <w:t>Сюмсинский</w:t>
      </w:r>
      <w:proofErr w:type="spellEnd"/>
      <w:r w:rsidR="00662429">
        <w:rPr>
          <w:sz w:val="26"/>
          <w:szCs w:val="26"/>
          <w:lang w:eastAsia="en-US"/>
        </w:rPr>
        <w:t xml:space="preserve"> район» без проведения аукциона, утвержденный </w:t>
      </w:r>
      <w:r w:rsidR="000E5197" w:rsidRPr="001B389B">
        <w:rPr>
          <w:sz w:val="26"/>
          <w:szCs w:val="26"/>
          <w:lang w:eastAsia="en-US"/>
        </w:rPr>
        <w:t>постановление</w:t>
      </w:r>
      <w:r w:rsidR="00662429">
        <w:rPr>
          <w:sz w:val="26"/>
          <w:szCs w:val="26"/>
          <w:lang w:eastAsia="en-US"/>
        </w:rPr>
        <w:t>м</w:t>
      </w:r>
      <w:r w:rsidR="000E5197" w:rsidRPr="001B389B">
        <w:rPr>
          <w:sz w:val="26"/>
          <w:szCs w:val="26"/>
          <w:lang w:eastAsia="en-US"/>
        </w:rPr>
        <w:t xml:space="preserve"> Администрации муниципального образования «</w:t>
      </w:r>
      <w:proofErr w:type="spellStart"/>
      <w:r w:rsidR="000E5197" w:rsidRPr="001B389B">
        <w:rPr>
          <w:sz w:val="26"/>
          <w:szCs w:val="26"/>
          <w:lang w:eastAsia="en-US"/>
        </w:rPr>
        <w:t>Сюмсинский</w:t>
      </w:r>
      <w:proofErr w:type="spellEnd"/>
      <w:r w:rsidR="000E5197" w:rsidRPr="001B389B">
        <w:rPr>
          <w:sz w:val="26"/>
          <w:szCs w:val="26"/>
          <w:lang w:eastAsia="en-US"/>
        </w:rPr>
        <w:t xml:space="preserve"> район» от 1 февраля 2019 года № 43 «Об утверждении Порядка принятия решений о заключении договора на размещение нестационарного торгового объекта на территории муниципального образования «</w:t>
      </w:r>
      <w:proofErr w:type="spellStart"/>
      <w:r w:rsidR="000E5197" w:rsidRPr="001B389B">
        <w:rPr>
          <w:sz w:val="26"/>
          <w:szCs w:val="26"/>
          <w:lang w:eastAsia="en-US"/>
        </w:rPr>
        <w:t>Сюмсинский</w:t>
      </w:r>
      <w:proofErr w:type="spellEnd"/>
      <w:r w:rsidR="000E5197" w:rsidRPr="001B389B">
        <w:rPr>
          <w:sz w:val="26"/>
          <w:szCs w:val="26"/>
          <w:lang w:eastAsia="en-US"/>
        </w:rPr>
        <w:t xml:space="preserve"> район» без проведения аукциона»</w:t>
      </w:r>
      <w:r w:rsidR="00AA2904">
        <w:rPr>
          <w:sz w:val="26"/>
          <w:szCs w:val="26"/>
          <w:lang w:eastAsia="en-US"/>
        </w:rPr>
        <w:t>,</w:t>
      </w:r>
      <w:r w:rsidR="000E5197" w:rsidRPr="001B389B">
        <w:rPr>
          <w:sz w:val="26"/>
          <w:szCs w:val="26"/>
          <w:lang w:eastAsia="en-US"/>
        </w:rPr>
        <w:t xml:space="preserve"> следующие изменения:</w:t>
      </w:r>
      <w:proofErr w:type="gramEnd"/>
    </w:p>
    <w:p w:rsidR="000E5197" w:rsidRPr="001B389B" w:rsidRDefault="001B389B" w:rsidP="001B389B">
      <w:pPr>
        <w:pStyle w:val="af1"/>
        <w:jc w:val="both"/>
        <w:rPr>
          <w:rFonts w:eastAsiaTheme="minorHAnsi"/>
          <w:sz w:val="26"/>
          <w:szCs w:val="26"/>
          <w:lang w:eastAsia="en-US"/>
        </w:rPr>
      </w:pPr>
      <w:r w:rsidRPr="00662429">
        <w:rPr>
          <w:rFonts w:eastAsiaTheme="minorHAnsi"/>
          <w:sz w:val="26"/>
          <w:szCs w:val="26"/>
          <w:lang w:eastAsia="en-US"/>
        </w:rPr>
        <w:tab/>
      </w:r>
      <w:r w:rsidR="000E5197" w:rsidRPr="001B389B">
        <w:rPr>
          <w:rFonts w:eastAsiaTheme="minorHAnsi"/>
          <w:sz w:val="26"/>
          <w:szCs w:val="26"/>
          <w:lang w:eastAsia="en-US"/>
        </w:rPr>
        <w:t xml:space="preserve">1) </w:t>
      </w:r>
      <w:hyperlink r:id="rId12" w:history="1">
        <w:r w:rsidR="000E5197" w:rsidRPr="001B389B">
          <w:rPr>
            <w:rFonts w:eastAsiaTheme="minorHAnsi"/>
            <w:sz w:val="26"/>
            <w:szCs w:val="26"/>
            <w:lang w:eastAsia="en-US"/>
          </w:rPr>
          <w:t xml:space="preserve">часть </w:t>
        </w:r>
        <w:r w:rsidR="00306223" w:rsidRPr="001B389B">
          <w:rPr>
            <w:rFonts w:eastAsiaTheme="minorHAnsi"/>
            <w:sz w:val="26"/>
            <w:szCs w:val="26"/>
            <w:lang w:eastAsia="en-US"/>
          </w:rPr>
          <w:t>3</w:t>
        </w:r>
        <w:r w:rsidR="000E5197" w:rsidRPr="001B389B">
          <w:rPr>
            <w:rFonts w:eastAsiaTheme="minorHAnsi"/>
            <w:sz w:val="26"/>
            <w:szCs w:val="26"/>
            <w:lang w:eastAsia="en-US"/>
          </w:rPr>
          <w:t xml:space="preserve"> </w:t>
        </w:r>
        <w:r w:rsidR="00306223" w:rsidRPr="001B389B">
          <w:rPr>
            <w:rFonts w:eastAsiaTheme="minorHAnsi"/>
            <w:sz w:val="26"/>
            <w:szCs w:val="26"/>
            <w:lang w:eastAsia="en-US"/>
          </w:rPr>
          <w:t>раздела</w:t>
        </w:r>
      </w:hyperlink>
      <w:r w:rsidR="00306223" w:rsidRPr="001B389B">
        <w:rPr>
          <w:rFonts w:eastAsiaTheme="minorHAnsi"/>
          <w:sz w:val="26"/>
          <w:szCs w:val="26"/>
          <w:lang w:eastAsia="en-US"/>
        </w:rPr>
        <w:t xml:space="preserve"> </w:t>
      </w:r>
      <w:r w:rsidR="00306223" w:rsidRPr="001B389B">
        <w:rPr>
          <w:rFonts w:eastAsiaTheme="minorHAnsi"/>
          <w:sz w:val="26"/>
          <w:szCs w:val="26"/>
          <w:lang w:val="en-US" w:eastAsia="en-US"/>
        </w:rPr>
        <w:t>I</w:t>
      </w:r>
      <w:r w:rsidR="000E5197" w:rsidRPr="001B389B">
        <w:rPr>
          <w:rFonts w:eastAsiaTheme="minorHAnsi"/>
          <w:sz w:val="26"/>
          <w:szCs w:val="26"/>
          <w:lang w:eastAsia="en-US"/>
        </w:rPr>
        <w:t xml:space="preserve"> дополнить пунктом </w:t>
      </w:r>
      <w:r w:rsidR="00306223" w:rsidRPr="001B389B">
        <w:rPr>
          <w:rFonts w:eastAsiaTheme="minorHAnsi"/>
          <w:sz w:val="26"/>
          <w:szCs w:val="26"/>
          <w:lang w:eastAsia="en-US"/>
        </w:rPr>
        <w:t>4</w:t>
      </w:r>
      <w:r w:rsidR="000E5197" w:rsidRPr="001B389B">
        <w:rPr>
          <w:rFonts w:eastAsiaTheme="minorHAnsi"/>
          <w:sz w:val="26"/>
          <w:szCs w:val="26"/>
          <w:lang w:eastAsia="en-US"/>
        </w:rPr>
        <w:t xml:space="preserve"> следующего содержания:</w:t>
      </w:r>
    </w:p>
    <w:p w:rsidR="000E5197" w:rsidRPr="001B389B" w:rsidRDefault="001B389B" w:rsidP="001B389B">
      <w:pPr>
        <w:pStyle w:val="af1"/>
        <w:jc w:val="both"/>
        <w:rPr>
          <w:rFonts w:eastAsiaTheme="minorHAnsi"/>
          <w:sz w:val="26"/>
          <w:szCs w:val="26"/>
          <w:lang w:eastAsia="en-US"/>
        </w:rPr>
      </w:pPr>
      <w:r w:rsidRPr="00662429">
        <w:rPr>
          <w:rFonts w:eastAsiaTheme="minorHAnsi"/>
          <w:sz w:val="26"/>
          <w:szCs w:val="26"/>
          <w:lang w:eastAsia="en-US"/>
        </w:rPr>
        <w:tab/>
      </w:r>
      <w:r>
        <w:rPr>
          <w:rFonts w:eastAsiaTheme="minorHAnsi"/>
          <w:sz w:val="26"/>
          <w:szCs w:val="26"/>
          <w:lang w:eastAsia="en-US"/>
        </w:rPr>
        <w:t>«</w:t>
      </w:r>
      <w:r w:rsidR="00662429">
        <w:rPr>
          <w:rFonts w:eastAsiaTheme="minorHAnsi"/>
          <w:sz w:val="26"/>
          <w:szCs w:val="26"/>
          <w:lang w:eastAsia="en-US"/>
        </w:rPr>
        <w:t>4</w:t>
      </w:r>
      <w:r w:rsidR="000E5197" w:rsidRPr="001B389B">
        <w:rPr>
          <w:rFonts w:eastAsiaTheme="minorHAnsi"/>
          <w:sz w:val="26"/>
          <w:szCs w:val="26"/>
          <w:lang w:eastAsia="en-US"/>
        </w:rPr>
        <w:t xml:space="preserve">) размещением нестационарных торговых объектов при осуществлении деятельности, предусмотренной концессионным соглашением, соглашением о государственно-частном партнерстве, соглашением о </w:t>
      </w:r>
      <w:proofErr w:type="spellStart"/>
      <w:r w:rsidR="000E5197" w:rsidRPr="001B389B">
        <w:rPr>
          <w:rFonts w:eastAsiaTheme="minorHAnsi"/>
          <w:sz w:val="26"/>
          <w:szCs w:val="26"/>
          <w:lang w:eastAsia="en-US"/>
        </w:rPr>
        <w:t>муниципально</w:t>
      </w:r>
      <w:proofErr w:type="spellEnd"/>
      <w:r w:rsidR="000E5197" w:rsidRPr="001B389B">
        <w:rPr>
          <w:rFonts w:eastAsiaTheme="minorHAnsi"/>
          <w:sz w:val="26"/>
          <w:szCs w:val="26"/>
          <w:lang w:eastAsia="en-US"/>
        </w:rPr>
        <w:t>-частном партнерстве</w:t>
      </w:r>
      <w:proofErr w:type="gramStart"/>
      <w:r w:rsidR="000E5197" w:rsidRPr="001B389B">
        <w:rPr>
          <w:rFonts w:eastAsiaTheme="minorHAnsi"/>
          <w:sz w:val="26"/>
          <w:szCs w:val="26"/>
          <w:lang w:eastAsia="en-US"/>
        </w:rPr>
        <w:t>.</w:t>
      </w:r>
      <w:r>
        <w:rPr>
          <w:rFonts w:eastAsiaTheme="minorHAnsi"/>
          <w:sz w:val="26"/>
          <w:szCs w:val="26"/>
          <w:lang w:eastAsia="en-US"/>
        </w:rPr>
        <w:t>»</w:t>
      </w:r>
      <w:r w:rsidR="000E5197" w:rsidRPr="001B389B">
        <w:rPr>
          <w:rFonts w:eastAsiaTheme="minorHAnsi"/>
          <w:sz w:val="26"/>
          <w:szCs w:val="26"/>
          <w:lang w:eastAsia="en-US"/>
        </w:rPr>
        <w:t>;</w:t>
      </w:r>
      <w:proofErr w:type="gramEnd"/>
    </w:p>
    <w:p w:rsidR="000E5197" w:rsidRPr="001B389B" w:rsidRDefault="001B389B" w:rsidP="001B389B">
      <w:pPr>
        <w:pStyle w:val="af1"/>
        <w:jc w:val="both"/>
        <w:rPr>
          <w:rFonts w:eastAsiaTheme="minorHAnsi"/>
          <w:sz w:val="26"/>
          <w:szCs w:val="26"/>
          <w:lang w:eastAsia="en-US"/>
        </w:rPr>
      </w:pPr>
      <w:r w:rsidRPr="001B389B">
        <w:rPr>
          <w:rFonts w:eastAsiaTheme="minorHAnsi"/>
          <w:sz w:val="26"/>
          <w:szCs w:val="26"/>
          <w:lang w:eastAsia="en-US"/>
        </w:rPr>
        <w:tab/>
      </w:r>
      <w:r w:rsidR="000E5197" w:rsidRPr="001B389B">
        <w:rPr>
          <w:rFonts w:eastAsiaTheme="minorHAnsi"/>
          <w:sz w:val="26"/>
          <w:szCs w:val="26"/>
          <w:lang w:eastAsia="en-US"/>
        </w:rPr>
        <w:t xml:space="preserve">2) в </w:t>
      </w:r>
      <w:hyperlink r:id="rId13" w:history="1">
        <w:r w:rsidR="000E5197" w:rsidRPr="001B389B">
          <w:rPr>
            <w:rFonts w:eastAsiaTheme="minorHAnsi"/>
            <w:sz w:val="26"/>
            <w:szCs w:val="26"/>
            <w:lang w:eastAsia="en-US"/>
          </w:rPr>
          <w:t xml:space="preserve">части </w:t>
        </w:r>
        <w:r w:rsidR="00306223" w:rsidRPr="00662429">
          <w:rPr>
            <w:rFonts w:eastAsiaTheme="minorHAnsi"/>
            <w:sz w:val="26"/>
            <w:szCs w:val="26"/>
            <w:lang w:eastAsia="en-US"/>
          </w:rPr>
          <w:t>9</w:t>
        </w:r>
        <w:r w:rsidR="000E5197" w:rsidRPr="001B389B">
          <w:rPr>
            <w:rFonts w:eastAsiaTheme="minorHAnsi"/>
            <w:sz w:val="26"/>
            <w:szCs w:val="26"/>
            <w:lang w:eastAsia="en-US"/>
          </w:rPr>
          <w:t xml:space="preserve"> </w:t>
        </w:r>
      </w:hyperlink>
      <w:r w:rsidR="00306223" w:rsidRPr="001B389B">
        <w:rPr>
          <w:rFonts w:eastAsiaTheme="minorHAnsi"/>
          <w:sz w:val="26"/>
          <w:szCs w:val="26"/>
          <w:lang w:eastAsia="en-US"/>
        </w:rPr>
        <w:t xml:space="preserve">раздела </w:t>
      </w:r>
      <w:r w:rsidR="00306223" w:rsidRPr="001B389B">
        <w:rPr>
          <w:rFonts w:eastAsiaTheme="minorHAnsi"/>
          <w:sz w:val="26"/>
          <w:szCs w:val="26"/>
          <w:lang w:val="en-US" w:eastAsia="en-US"/>
        </w:rPr>
        <w:t>II</w:t>
      </w:r>
      <w:r w:rsidR="000E5197" w:rsidRPr="001B389B">
        <w:rPr>
          <w:rFonts w:eastAsiaTheme="minorHAnsi"/>
          <w:sz w:val="26"/>
          <w:szCs w:val="26"/>
          <w:lang w:eastAsia="en-US"/>
        </w:rPr>
        <w:t>:</w:t>
      </w:r>
    </w:p>
    <w:p w:rsidR="000E5197" w:rsidRPr="001B389B" w:rsidRDefault="001B389B" w:rsidP="001B389B">
      <w:pPr>
        <w:pStyle w:val="af1"/>
        <w:jc w:val="both"/>
        <w:rPr>
          <w:rFonts w:eastAsiaTheme="minorHAnsi"/>
          <w:sz w:val="26"/>
          <w:szCs w:val="26"/>
          <w:lang w:eastAsia="en-US"/>
        </w:rPr>
      </w:pPr>
      <w:r w:rsidRPr="00662429">
        <w:rPr>
          <w:rFonts w:eastAsiaTheme="minorHAnsi"/>
          <w:sz w:val="26"/>
          <w:szCs w:val="26"/>
          <w:lang w:eastAsia="en-US"/>
        </w:rPr>
        <w:tab/>
      </w:r>
      <w:r w:rsidR="000E5197" w:rsidRPr="001B389B">
        <w:rPr>
          <w:rFonts w:eastAsiaTheme="minorHAnsi"/>
          <w:sz w:val="26"/>
          <w:szCs w:val="26"/>
          <w:lang w:eastAsia="en-US"/>
        </w:rPr>
        <w:t xml:space="preserve">а) </w:t>
      </w:r>
      <w:hyperlink r:id="rId14" w:history="1">
        <w:r w:rsidR="000E5197" w:rsidRPr="001B389B">
          <w:rPr>
            <w:rFonts w:eastAsiaTheme="minorHAnsi"/>
            <w:sz w:val="26"/>
            <w:szCs w:val="26"/>
            <w:lang w:eastAsia="en-US"/>
          </w:rPr>
          <w:t>пункт 4</w:t>
        </w:r>
      </w:hyperlink>
      <w:r w:rsidR="000E5197" w:rsidRPr="001B389B">
        <w:rPr>
          <w:rFonts w:eastAsiaTheme="minorHAnsi"/>
          <w:sz w:val="26"/>
          <w:szCs w:val="26"/>
          <w:lang w:eastAsia="en-US"/>
        </w:rPr>
        <w:t xml:space="preserve"> изложить в следующей редакции:</w:t>
      </w:r>
    </w:p>
    <w:p w:rsidR="000E5197" w:rsidRPr="001B389B" w:rsidRDefault="001B389B" w:rsidP="001B389B">
      <w:pPr>
        <w:pStyle w:val="af1"/>
        <w:jc w:val="both"/>
        <w:rPr>
          <w:rFonts w:eastAsiaTheme="minorHAnsi"/>
          <w:sz w:val="26"/>
          <w:szCs w:val="26"/>
          <w:lang w:eastAsia="en-US"/>
        </w:rPr>
      </w:pPr>
      <w:r w:rsidRPr="00662429">
        <w:rPr>
          <w:rFonts w:eastAsiaTheme="minorHAnsi"/>
          <w:sz w:val="26"/>
          <w:szCs w:val="26"/>
          <w:lang w:eastAsia="en-US"/>
        </w:rPr>
        <w:tab/>
      </w:r>
      <w:proofErr w:type="gramStart"/>
      <w:r>
        <w:rPr>
          <w:rFonts w:eastAsiaTheme="minorHAnsi"/>
          <w:sz w:val="26"/>
          <w:szCs w:val="26"/>
          <w:lang w:eastAsia="en-US"/>
        </w:rPr>
        <w:t>«</w:t>
      </w:r>
      <w:r w:rsidR="000E5197" w:rsidRPr="001B389B">
        <w:rPr>
          <w:rFonts w:eastAsiaTheme="minorHAnsi"/>
          <w:sz w:val="26"/>
          <w:szCs w:val="26"/>
          <w:lang w:eastAsia="en-US"/>
        </w:rPr>
        <w:t xml:space="preserve">4) на день подачи заявления о заключении договора отсутствуют факт или факты нарушения на нестационарном торговом объекте </w:t>
      </w:r>
      <w:hyperlink r:id="rId15" w:history="1">
        <w:r w:rsidR="000E5197" w:rsidRPr="001B389B">
          <w:rPr>
            <w:rFonts w:eastAsiaTheme="minorHAnsi"/>
            <w:sz w:val="26"/>
            <w:szCs w:val="26"/>
            <w:lang w:eastAsia="en-US"/>
          </w:rPr>
          <w:t>пунктов 2</w:t>
        </w:r>
      </w:hyperlink>
      <w:r w:rsidR="000E5197" w:rsidRPr="001B389B">
        <w:rPr>
          <w:rFonts w:eastAsiaTheme="minorHAnsi"/>
          <w:sz w:val="26"/>
          <w:szCs w:val="26"/>
          <w:lang w:eastAsia="en-US"/>
        </w:rPr>
        <w:t xml:space="preserve">, </w:t>
      </w:r>
      <w:hyperlink r:id="rId16" w:history="1">
        <w:r w:rsidR="000E5197" w:rsidRPr="001B389B">
          <w:rPr>
            <w:rFonts w:eastAsiaTheme="minorHAnsi"/>
            <w:sz w:val="26"/>
            <w:szCs w:val="26"/>
            <w:lang w:eastAsia="en-US"/>
          </w:rPr>
          <w:t>9</w:t>
        </w:r>
      </w:hyperlink>
      <w:r w:rsidR="000E5197" w:rsidRPr="001B389B">
        <w:rPr>
          <w:rFonts w:eastAsiaTheme="minorHAnsi"/>
          <w:sz w:val="26"/>
          <w:szCs w:val="26"/>
          <w:lang w:eastAsia="en-US"/>
        </w:rPr>
        <w:t xml:space="preserve">, </w:t>
      </w:r>
      <w:hyperlink r:id="rId17" w:history="1">
        <w:r w:rsidR="000E5197" w:rsidRPr="001B389B">
          <w:rPr>
            <w:rFonts w:eastAsiaTheme="minorHAnsi"/>
            <w:sz w:val="26"/>
            <w:szCs w:val="26"/>
            <w:lang w:eastAsia="en-US"/>
          </w:rPr>
          <w:t>10 статьи 16</w:t>
        </w:r>
      </w:hyperlink>
      <w:r w:rsidR="000E5197" w:rsidRPr="001B389B">
        <w:rPr>
          <w:rFonts w:eastAsiaTheme="minorHAnsi"/>
          <w:sz w:val="26"/>
          <w:szCs w:val="26"/>
          <w:lang w:eastAsia="en-US"/>
        </w:rPr>
        <w:t xml:space="preserve"> Федерального закона от 22 ноября 1995 года N 171</w:t>
      </w:r>
      <w:r>
        <w:rPr>
          <w:rFonts w:eastAsiaTheme="minorHAnsi"/>
          <w:sz w:val="26"/>
          <w:szCs w:val="26"/>
          <w:lang w:eastAsia="en-US"/>
        </w:rPr>
        <w:t>-ФЗ «</w:t>
      </w:r>
      <w:r w:rsidR="000E5197" w:rsidRPr="001B389B">
        <w:rPr>
          <w:rFonts w:eastAsiaTheme="minorHAnsi"/>
          <w:sz w:val="26"/>
          <w:szCs w:val="26"/>
          <w:lang w:eastAsia="en-US"/>
        </w:rPr>
        <w:t>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</w:t>
      </w:r>
      <w:r>
        <w:rPr>
          <w:rFonts w:eastAsiaTheme="minorHAnsi"/>
          <w:sz w:val="26"/>
          <w:szCs w:val="26"/>
          <w:lang w:eastAsia="en-US"/>
        </w:rPr>
        <w:t>»</w:t>
      </w:r>
      <w:r w:rsidR="000E5197" w:rsidRPr="001B389B">
        <w:rPr>
          <w:rFonts w:eastAsiaTheme="minorHAnsi"/>
          <w:sz w:val="26"/>
          <w:szCs w:val="26"/>
          <w:lang w:eastAsia="en-US"/>
        </w:rPr>
        <w:t>, повлекшие привлечение лица, совершившего указанные нарушения, к административной ответственности</w:t>
      </w:r>
      <w:proofErr w:type="gramEnd"/>
      <w:r w:rsidR="000E5197" w:rsidRPr="001B389B">
        <w:rPr>
          <w:rFonts w:eastAsiaTheme="minorHAnsi"/>
          <w:sz w:val="26"/>
          <w:szCs w:val="26"/>
          <w:lang w:eastAsia="en-US"/>
        </w:rPr>
        <w:t xml:space="preserve">, </w:t>
      </w:r>
      <w:proofErr w:type="gramStart"/>
      <w:r w:rsidR="000E5197" w:rsidRPr="001B389B">
        <w:rPr>
          <w:rFonts w:eastAsiaTheme="minorHAnsi"/>
          <w:sz w:val="26"/>
          <w:szCs w:val="26"/>
          <w:lang w:eastAsia="en-US"/>
        </w:rPr>
        <w:t xml:space="preserve">подтвержденные вступившими в законную силу постановлениями судов и (или) органов (должностных лиц), уполномоченных на осуществление государственного контроля (надзора), по которым не истек срок, предусмотренный </w:t>
      </w:r>
      <w:hyperlink r:id="rId18" w:history="1">
        <w:r w:rsidR="000E5197" w:rsidRPr="001B389B">
          <w:rPr>
            <w:rFonts w:eastAsiaTheme="minorHAnsi"/>
            <w:sz w:val="26"/>
            <w:szCs w:val="26"/>
            <w:lang w:eastAsia="en-US"/>
          </w:rPr>
          <w:t>Кодексом</w:t>
        </w:r>
      </w:hyperlink>
      <w:r w:rsidR="000E5197" w:rsidRPr="001B389B">
        <w:rPr>
          <w:rFonts w:eastAsiaTheme="minorHAnsi"/>
          <w:sz w:val="26"/>
          <w:szCs w:val="26"/>
          <w:lang w:eastAsia="en-US"/>
        </w:rPr>
        <w:t xml:space="preserve"> Российской Федерации об </w:t>
      </w:r>
      <w:r w:rsidR="000E5197" w:rsidRPr="001B389B">
        <w:rPr>
          <w:rFonts w:eastAsiaTheme="minorHAnsi"/>
          <w:sz w:val="26"/>
          <w:szCs w:val="26"/>
          <w:lang w:eastAsia="en-US"/>
        </w:rPr>
        <w:lastRenderedPageBreak/>
        <w:t>административных правонарушениях, в течение которого лицо считается подвергнутым административному наказанию;</w:t>
      </w:r>
      <w:r>
        <w:rPr>
          <w:rFonts w:eastAsiaTheme="minorHAnsi"/>
          <w:sz w:val="26"/>
          <w:szCs w:val="26"/>
          <w:lang w:eastAsia="en-US"/>
        </w:rPr>
        <w:t>»</w:t>
      </w:r>
      <w:r w:rsidR="000E5197" w:rsidRPr="001B389B">
        <w:rPr>
          <w:rFonts w:eastAsiaTheme="minorHAnsi"/>
          <w:sz w:val="26"/>
          <w:szCs w:val="26"/>
          <w:lang w:eastAsia="en-US"/>
        </w:rPr>
        <w:t>;</w:t>
      </w:r>
      <w:proofErr w:type="gramEnd"/>
    </w:p>
    <w:p w:rsidR="000E5197" w:rsidRPr="001B389B" w:rsidRDefault="001B389B" w:rsidP="001B389B">
      <w:pPr>
        <w:pStyle w:val="af1"/>
        <w:jc w:val="both"/>
        <w:rPr>
          <w:rFonts w:eastAsiaTheme="minorHAnsi"/>
          <w:sz w:val="26"/>
          <w:szCs w:val="26"/>
          <w:lang w:eastAsia="en-US"/>
        </w:rPr>
      </w:pPr>
      <w:r w:rsidRPr="001B389B">
        <w:rPr>
          <w:rFonts w:eastAsiaTheme="minorHAnsi"/>
          <w:sz w:val="26"/>
          <w:szCs w:val="26"/>
          <w:lang w:eastAsia="en-US"/>
        </w:rPr>
        <w:tab/>
      </w:r>
      <w:r w:rsidR="000E5197" w:rsidRPr="001B389B">
        <w:rPr>
          <w:rFonts w:eastAsiaTheme="minorHAnsi"/>
          <w:sz w:val="26"/>
          <w:szCs w:val="26"/>
          <w:lang w:eastAsia="en-US"/>
        </w:rPr>
        <w:t xml:space="preserve">б) </w:t>
      </w:r>
      <w:hyperlink r:id="rId19" w:history="1">
        <w:r w:rsidR="000E5197" w:rsidRPr="001B389B">
          <w:rPr>
            <w:rFonts w:eastAsiaTheme="minorHAnsi"/>
            <w:sz w:val="26"/>
            <w:szCs w:val="26"/>
            <w:lang w:eastAsia="en-US"/>
          </w:rPr>
          <w:t>дополнить</w:t>
        </w:r>
      </w:hyperlink>
      <w:r w:rsidR="000E5197" w:rsidRPr="001B389B">
        <w:rPr>
          <w:rFonts w:eastAsiaTheme="minorHAnsi"/>
          <w:sz w:val="26"/>
          <w:szCs w:val="26"/>
          <w:lang w:eastAsia="en-US"/>
        </w:rPr>
        <w:t xml:space="preserve"> пунктом 5 следующего содержания:</w:t>
      </w:r>
    </w:p>
    <w:p w:rsidR="000E5197" w:rsidRPr="001B389B" w:rsidRDefault="001B389B" w:rsidP="001B389B">
      <w:pPr>
        <w:pStyle w:val="af1"/>
        <w:jc w:val="both"/>
        <w:rPr>
          <w:rFonts w:eastAsiaTheme="minorHAnsi"/>
          <w:sz w:val="26"/>
          <w:szCs w:val="26"/>
          <w:lang w:eastAsia="en-US"/>
        </w:rPr>
      </w:pPr>
      <w:r w:rsidRPr="00662429">
        <w:rPr>
          <w:rFonts w:eastAsiaTheme="minorHAnsi"/>
          <w:sz w:val="26"/>
          <w:szCs w:val="26"/>
          <w:lang w:eastAsia="en-US"/>
        </w:rPr>
        <w:tab/>
      </w:r>
      <w:proofErr w:type="gramStart"/>
      <w:r>
        <w:rPr>
          <w:rFonts w:eastAsiaTheme="minorHAnsi"/>
          <w:sz w:val="26"/>
          <w:szCs w:val="26"/>
          <w:lang w:eastAsia="en-US"/>
        </w:rPr>
        <w:t>«</w:t>
      </w:r>
      <w:r w:rsidR="000E5197" w:rsidRPr="001B389B">
        <w:rPr>
          <w:rFonts w:eastAsiaTheme="minorHAnsi"/>
          <w:sz w:val="26"/>
          <w:szCs w:val="26"/>
          <w:lang w:eastAsia="en-US"/>
        </w:rPr>
        <w:t xml:space="preserve">5) на день подачи заявления о заключении договора отсутствуют факт или факты нарушения на нестационарном торговом объекте </w:t>
      </w:r>
      <w:hyperlink r:id="rId20" w:history="1">
        <w:r w:rsidR="000E5197" w:rsidRPr="001B389B">
          <w:rPr>
            <w:rFonts w:eastAsiaTheme="minorHAnsi"/>
            <w:sz w:val="26"/>
            <w:szCs w:val="26"/>
            <w:lang w:eastAsia="en-US"/>
          </w:rPr>
          <w:t>пунктов 2</w:t>
        </w:r>
      </w:hyperlink>
      <w:r w:rsidR="000E5197" w:rsidRPr="001B389B">
        <w:rPr>
          <w:rFonts w:eastAsiaTheme="minorHAnsi"/>
          <w:sz w:val="26"/>
          <w:szCs w:val="26"/>
          <w:lang w:eastAsia="en-US"/>
        </w:rPr>
        <w:t xml:space="preserve">, </w:t>
      </w:r>
      <w:hyperlink r:id="rId21" w:history="1">
        <w:r w:rsidR="000E5197" w:rsidRPr="001B389B">
          <w:rPr>
            <w:rFonts w:eastAsiaTheme="minorHAnsi"/>
            <w:sz w:val="26"/>
            <w:szCs w:val="26"/>
            <w:lang w:eastAsia="en-US"/>
          </w:rPr>
          <w:t>9</w:t>
        </w:r>
      </w:hyperlink>
      <w:r w:rsidR="000E5197" w:rsidRPr="001B389B">
        <w:rPr>
          <w:rFonts w:eastAsiaTheme="minorHAnsi"/>
          <w:sz w:val="26"/>
          <w:szCs w:val="26"/>
          <w:lang w:eastAsia="en-US"/>
        </w:rPr>
        <w:t xml:space="preserve">, </w:t>
      </w:r>
      <w:hyperlink r:id="rId22" w:history="1">
        <w:r w:rsidR="000E5197" w:rsidRPr="001B389B">
          <w:rPr>
            <w:rFonts w:eastAsiaTheme="minorHAnsi"/>
            <w:sz w:val="26"/>
            <w:szCs w:val="26"/>
            <w:lang w:eastAsia="en-US"/>
          </w:rPr>
          <w:t>10 статьи 16</w:t>
        </w:r>
      </w:hyperlink>
      <w:r w:rsidR="000E5197" w:rsidRPr="001B389B">
        <w:rPr>
          <w:rFonts w:eastAsiaTheme="minorHAnsi"/>
          <w:sz w:val="26"/>
          <w:szCs w:val="26"/>
          <w:lang w:eastAsia="en-US"/>
        </w:rPr>
        <w:t xml:space="preserve"> Федерального закона о</w:t>
      </w:r>
      <w:r>
        <w:rPr>
          <w:rFonts w:eastAsiaTheme="minorHAnsi"/>
          <w:sz w:val="26"/>
          <w:szCs w:val="26"/>
          <w:lang w:eastAsia="en-US"/>
        </w:rPr>
        <w:t>т 22 ноября 1995 года N 171-ФЗ «</w:t>
      </w:r>
      <w:r w:rsidR="000E5197" w:rsidRPr="001B389B">
        <w:rPr>
          <w:rFonts w:eastAsiaTheme="minorHAnsi"/>
          <w:sz w:val="26"/>
          <w:szCs w:val="26"/>
          <w:lang w:eastAsia="en-US"/>
        </w:rPr>
        <w:t>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</w:t>
      </w:r>
      <w:r>
        <w:rPr>
          <w:rFonts w:eastAsiaTheme="minorHAnsi"/>
          <w:sz w:val="26"/>
          <w:szCs w:val="26"/>
          <w:lang w:eastAsia="en-US"/>
        </w:rPr>
        <w:t>»</w:t>
      </w:r>
      <w:r w:rsidR="000E5197" w:rsidRPr="001B389B">
        <w:rPr>
          <w:rFonts w:eastAsiaTheme="minorHAnsi"/>
          <w:sz w:val="26"/>
          <w:szCs w:val="26"/>
          <w:lang w:eastAsia="en-US"/>
        </w:rPr>
        <w:t>, повлекшие привлечение лица, совершившего указанные нарушения, к уголовной ответственности</w:t>
      </w:r>
      <w:proofErr w:type="gramEnd"/>
      <w:r w:rsidR="000E5197" w:rsidRPr="001B389B">
        <w:rPr>
          <w:rFonts w:eastAsiaTheme="minorHAnsi"/>
          <w:sz w:val="26"/>
          <w:szCs w:val="26"/>
          <w:lang w:eastAsia="en-US"/>
        </w:rPr>
        <w:t xml:space="preserve">, </w:t>
      </w:r>
      <w:proofErr w:type="gramStart"/>
      <w:r w:rsidR="000E5197" w:rsidRPr="001B389B">
        <w:rPr>
          <w:rFonts w:eastAsiaTheme="minorHAnsi"/>
          <w:sz w:val="26"/>
          <w:szCs w:val="26"/>
          <w:lang w:eastAsia="en-US"/>
        </w:rPr>
        <w:t xml:space="preserve">подтвержденные вступившими в законную силу приговорами судов, по которым не истек срок, предусмотренный Уголовным </w:t>
      </w:r>
      <w:hyperlink r:id="rId23" w:history="1">
        <w:r w:rsidR="000E5197" w:rsidRPr="001B389B">
          <w:rPr>
            <w:rFonts w:eastAsiaTheme="minorHAnsi"/>
            <w:sz w:val="26"/>
            <w:szCs w:val="26"/>
            <w:lang w:eastAsia="en-US"/>
          </w:rPr>
          <w:t>кодексом</w:t>
        </w:r>
      </w:hyperlink>
      <w:r w:rsidR="000E5197" w:rsidRPr="001B389B">
        <w:rPr>
          <w:rFonts w:eastAsiaTheme="minorHAnsi"/>
          <w:sz w:val="26"/>
          <w:szCs w:val="26"/>
          <w:lang w:eastAsia="en-US"/>
        </w:rPr>
        <w:t xml:space="preserve"> Российской Федерации, в течение которого лицо считается судимым.</w:t>
      </w:r>
      <w:r>
        <w:rPr>
          <w:rFonts w:eastAsiaTheme="minorHAnsi"/>
          <w:sz w:val="26"/>
          <w:szCs w:val="26"/>
          <w:lang w:eastAsia="en-US"/>
        </w:rPr>
        <w:t>»</w:t>
      </w:r>
      <w:r w:rsidR="000E5197" w:rsidRPr="001B389B">
        <w:rPr>
          <w:rFonts w:eastAsiaTheme="minorHAnsi"/>
          <w:sz w:val="26"/>
          <w:szCs w:val="26"/>
          <w:lang w:eastAsia="en-US"/>
        </w:rPr>
        <w:t>.</w:t>
      </w:r>
      <w:proofErr w:type="gramEnd"/>
    </w:p>
    <w:p w:rsidR="000E5197" w:rsidRPr="001B389B" w:rsidRDefault="000E5197" w:rsidP="001B389B">
      <w:pPr>
        <w:pStyle w:val="af1"/>
        <w:jc w:val="both"/>
        <w:rPr>
          <w:sz w:val="26"/>
          <w:szCs w:val="26"/>
          <w:lang w:eastAsia="en-US"/>
        </w:rPr>
      </w:pPr>
    </w:p>
    <w:p w:rsidR="00306223" w:rsidRPr="001B389B" w:rsidRDefault="00306223" w:rsidP="001B389B">
      <w:pPr>
        <w:pStyle w:val="af1"/>
        <w:jc w:val="both"/>
        <w:rPr>
          <w:rFonts w:eastAsia="Calibri"/>
          <w:sz w:val="26"/>
          <w:szCs w:val="26"/>
          <w:lang w:eastAsia="en-US"/>
        </w:rPr>
      </w:pPr>
    </w:p>
    <w:p w:rsidR="004E0441" w:rsidRPr="001B389B" w:rsidRDefault="004E0441" w:rsidP="001B389B">
      <w:pPr>
        <w:pStyle w:val="af1"/>
        <w:jc w:val="both"/>
        <w:rPr>
          <w:rFonts w:eastAsia="Calibri"/>
          <w:sz w:val="26"/>
          <w:szCs w:val="26"/>
          <w:lang w:eastAsia="en-US"/>
        </w:rPr>
      </w:pPr>
      <w:r w:rsidRPr="001B389B">
        <w:rPr>
          <w:rFonts w:eastAsia="Calibri"/>
          <w:sz w:val="26"/>
          <w:szCs w:val="26"/>
          <w:lang w:eastAsia="en-US"/>
        </w:rPr>
        <w:t>Глава муниципального образования</w:t>
      </w:r>
    </w:p>
    <w:p w:rsidR="004E0441" w:rsidRPr="001B389B" w:rsidRDefault="004E0441" w:rsidP="001B389B">
      <w:pPr>
        <w:pStyle w:val="af1"/>
        <w:jc w:val="both"/>
        <w:rPr>
          <w:rFonts w:eastAsia="Calibri"/>
          <w:sz w:val="26"/>
          <w:szCs w:val="26"/>
          <w:lang w:eastAsia="en-US"/>
        </w:rPr>
      </w:pPr>
      <w:r w:rsidRPr="001B389B">
        <w:rPr>
          <w:rFonts w:eastAsia="Calibri"/>
          <w:sz w:val="26"/>
          <w:szCs w:val="26"/>
          <w:lang w:eastAsia="en-US"/>
        </w:rPr>
        <w:t>«</w:t>
      </w:r>
      <w:proofErr w:type="spellStart"/>
      <w:r w:rsidRPr="001B389B">
        <w:rPr>
          <w:rFonts w:eastAsia="Calibri"/>
          <w:sz w:val="26"/>
          <w:szCs w:val="26"/>
          <w:lang w:eastAsia="en-US"/>
        </w:rPr>
        <w:t>Сюмсинский</w:t>
      </w:r>
      <w:proofErr w:type="spellEnd"/>
      <w:r w:rsidRPr="001B389B">
        <w:rPr>
          <w:rFonts w:eastAsia="Calibri"/>
          <w:sz w:val="26"/>
          <w:szCs w:val="26"/>
          <w:lang w:eastAsia="en-US"/>
        </w:rPr>
        <w:t xml:space="preserve"> район»                                                                                 </w:t>
      </w:r>
      <w:proofErr w:type="spellStart"/>
      <w:r w:rsidRPr="001B389B">
        <w:rPr>
          <w:rFonts w:eastAsia="Calibri"/>
          <w:sz w:val="26"/>
          <w:szCs w:val="26"/>
          <w:lang w:eastAsia="en-US"/>
        </w:rPr>
        <w:t>В.И.Семенов</w:t>
      </w:r>
      <w:proofErr w:type="spellEnd"/>
      <w:r w:rsidRPr="001B389B">
        <w:rPr>
          <w:rFonts w:eastAsia="Calibri"/>
          <w:sz w:val="26"/>
          <w:szCs w:val="26"/>
          <w:lang w:eastAsia="en-US"/>
        </w:rPr>
        <w:t xml:space="preserve">    </w:t>
      </w:r>
    </w:p>
    <w:p w:rsidR="004E0441" w:rsidRPr="001B389B" w:rsidRDefault="004E0441" w:rsidP="001B389B">
      <w:pPr>
        <w:pStyle w:val="af1"/>
        <w:jc w:val="both"/>
        <w:rPr>
          <w:rFonts w:eastAsia="Calibri"/>
          <w:sz w:val="26"/>
          <w:szCs w:val="26"/>
          <w:lang w:eastAsia="en-US"/>
        </w:rPr>
      </w:pPr>
    </w:p>
    <w:p w:rsidR="004E0441" w:rsidRPr="001B389B" w:rsidRDefault="004E0441" w:rsidP="001B389B">
      <w:pPr>
        <w:pStyle w:val="af1"/>
        <w:jc w:val="both"/>
        <w:rPr>
          <w:rFonts w:eastAsia="Calibri"/>
          <w:sz w:val="26"/>
          <w:szCs w:val="26"/>
          <w:lang w:eastAsia="en-US"/>
        </w:rPr>
      </w:pPr>
    </w:p>
    <w:p w:rsidR="004E0441" w:rsidRPr="001B389B" w:rsidRDefault="004E0441" w:rsidP="001B389B">
      <w:pPr>
        <w:pStyle w:val="af1"/>
        <w:jc w:val="both"/>
        <w:rPr>
          <w:rFonts w:eastAsia="Calibri"/>
          <w:sz w:val="26"/>
          <w:szCs w:val="26"/>
          <w:lang w:eastAsia="en-US"/>
        </w:rPr>
      </w:pPr>
    </w:p>
    <w:p w:rsidR="004E0441" w:rsidRPr="001B389B" w:rsidRDefault="004E0441" w:rsidP="001B389B">
      <w:pPr>
        <w:pStyle w:val="af1"/>
        <w:jc w:val="both"/>
        <w:rPr>
          <w:rFonts w:eastAsia="Calibri"/>
          <w:sz w:val="26"/>
          <w:szCs w:val="26"/>
          <w:lang w:eastAsia="en-US"/>
        </w:rPr>
      </w:pPr>
    </w:p>
    <w:p w:rsidR="004E0441" w:rsidRPr="001B389B" w:rsidRDefault="004E0441" w:rsidP="001B389B">
      <w:pPr>
        <w:pStyle w:val="af1"/>
        <w:jc w:val="both"/>
        <w:rPr>
          <w:rFonts w:eastAsia="Calibri"/>
          <w:sz w:val="26"/>
          <w:szCs w:val="26"/>
          <w:lang w:eastAsia="en-US"/>
        </w:rPr>
      </w:pPr>
    </w:p>
    <w:p w:rsidR="004E0441" w:rsidRPr="001B389B" w:rsidRDefault="004E0441" w:rsidP="001B389B">
      <w:pPr>
        <w:pStyle w:val="af1"/>
        <w:jc w:val="both"/>
        <w:rPr>
          <w:rFonts w:eastAsia="Calibri"/>
          <w:sz w:val="26"/>
          <w:szCs w:val="26"/>
          <w:lang w:eastAsia="en-US"/>
        </w:rPr>
      </w:pPr>
    </w:p>
    <w:p w:rsidR="00AB7BAE" w:rsidRPr="001B389B" w:rsidRDefault="00AB7BAE" w:rsidP="001B389B">
      <w:pPr>
        <w:pStyle w:val="af1"/>
        <w:jc w:val="both"/>
        <w:rPr>
          <w:rFonts w:eastAsia="Calibri"/>
          <w:sz w:val="26"/>
          <w:szCs w:val="26"/>
          <w:lang w:eastAsia="en-US"/>
        </w:rPr>
      </w:pPr>
    </w:p>
    <w:p w:rsidR="00AB7BAE" w:rsidRPr="001B389B" w:rsidRDefault="00AB7BAE" w:rsidP="001B389B">
      <w:pPr>
        <w:pStyle w:val="af1"/>
        <w:jc w:val="both"/>
        <w:rPr>
          <w:rFonts w:eastAsia="Calibri"/>
          <w:sz w:val="26"/>
          <w:szCs w:val="26"/>
          <w:lang w:eastAsia="en-US"/>
        </w:rPr>
      </w:pPr>
    </w:p>
    <w:p w:rsidR="00AB7BAE" w:rsidRPr="001B389B" w:rsidRDefault="00AB7BAE" w:rsidP="001B389B">
      <w:pPr>
        <w:pStyle w:val="af1"/>
        <w:jc w:val="both"/>
        <w:rPr>
          <w:rFonts w:eastAsia="Calibri"/>
          <w:sz w:val="26"/>
          <w:szCs w:val="26"/>
          <w:lang w:eastAsia="en-US"/>
        </w:rPr>
      </w:pPr>
    </w:p>
    <w:p w:rsidR="00AB7BAE" w:rsidRPr="001B389B" w:rsidRDefault="00AB7BAE" w:rsidP="001B389B">
      <w:pPr>
        <w:pStyle w:val="af1"/>
        <w:jc w:val="both"/>
        <w:rPr>
          <w:rFonts w:eastAsia="Calibri"/>
          <w:sz w:val="26"/>
          <w:szCs w:val="26"/>
          <w:lang w:eastAsia="en-US"/>
        </w:rPr>
      </w:pPr>
    </w:p>
    <w:p w:rsidR="004E0441" w:rsidRPr="001B389B" w:rsidRDefault="004E0441" w:rsidP="001B389B">
      <w:pPr>
        <w:pStyle w:val="af1"/>
        <w:jc w:val="both"/>
        <w:rPr>
          <w:rFonts w:eastAsia="Calibri"/>
          <w:sz w:val="26"/>
          <w:szCs w:val="26"/>
          <w:lang w:eastAsia="en-US"/>
        </w:rPr>
      </w:pPr>
    </w:p>
    <w:p w:rsidR="004E0441" w:rsidRPr="001B389B" w:rsidRDefault="004E0441" w:rsidP="001B389B">
      <w:pPr>
        <w:pStyle w:val="af1"/>
        <w:jc w:val="both"/>
        <w:rPr>
          <w:rFonts w:eastAsia="Calibri"/>
          <w:sz w:val="26"/>
          <w:szCs w:val="26"/>
          <w:lang w:eastAsia="en-US"/>
        </w:rPr>
      </w:pPr>
    </w:p>
    <w:p w:rsidR="004E0441" w:rsidRPr="001B389B" w:rsidRDefault="004E0441" w:rsidP="001B389B">
      <w:pPr>
        <w:pStyle w:val="af1"/>
        <w:jc w:val="both"/>
        <w:rPr>
          <w:rFonts w:eastAsia="Calibri"/>
          <w:sz w:val="26"/>
          <w:szCs w:val="26"/>
          <w:lang w:eastAsia="en-US"/>
        </w:rPr>
      </w:pPr>
    </w:p>
    <w:p w:rsidR="003A3544" w:rsidRDefault="003A3544" w:rsidP="004E0441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sectPr w:rsidR="003A3544" w:rsidSect="00AA2904">
      <w:headerReference w:type="default" r:id="rId24"/>
      <w:footerReference w:type="default" r:id="rId25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F3C" w:rsidRDefault="00012F3C" w:rsidP="005075A0">
      <w:r>
        <w:separator/>
      </w:r>
    </w:p>
  </w:endnote>
  <w:endnote w:type="continuationSeparator" w:id="0">
    <w:p w:rsidR="00012F3C" w:rsidRDefault="00012F3C" w:rsidP="00507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544" w:rsidRDefault="003A3544">
    <w:pPr>
      <w:pStyle w:val="ae"/>
    </w:pPr>
  </w:p>
  <w:p w:rsidR="003A3544" w:rsidRDefault="003A3544">
    <w:pPr>
      <w:pStyle w:val="ae"/>
    </w:pPr>
  </w:p>
  <w:p w:rsidR="003A3544" w:rsidRDefault="003A3544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F3C" w:rsidRDefault="00012F3C" w:rsidP="005075A0">
      <w:r>
        <w:separator/>
      </w:r>
    </w:p>
  </w:footnote>
  <w:footnote w:type="continuationSeparator" w:id="0">
    <w:p w:rsidR="00012F3C" w:rsidRDefault="00012F3C" w:rsidP="005075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3472947"/>
      <w:docPartObj>
        <w:docPartGallery w:val="Page Numbers (Top of Page)"/>
        <w:docPartUnique/>
      </w:docPartObj>
    </w:sdtPr>
    <w:sdtContent>
      <w:p w:rsidR="00AA2904" w:rsidRDefault="00AA2904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AA2904" w:rsidRDefault="00AA2904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45776"/>
    <w:multiLevelType w:val="hybridMultilevel"/>
    <w:tmpl w:val="C75454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705C8"/>
    <w:multiLevelType w:val="hybridMultilevel"/>
    <w:tmpl w:val="F08CC2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776548"/>
    <w:multiLevelType w:val="hybridMultilevel"/>
    <w:tmpl w:val="F08CC2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ED2828"/>
    <w:multiLevelType w:val="hybridMultilevel"/>
    <w:tmpl w:val="164CC6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E07776"/>
    <w:multiLevelType w:val="hybridMultilevel"/>
    <w:tmpl w:val="77324BB6"/>
    <w:lvl w:ilvl="0" w:tplc="52E47E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FE762A5"/>
    <w:multiLevelType w:val="hybridMultilevel"/>
    <w:tmpl w:val="F08CC2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1268CD"/>
    <w:multiLevelType w:val="hybridMultilevel"/>
    <w:tmpl w:val="EA1CEB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7D7C2C"/>
    <w:multiLevelType w:val="hybridMultilevel"/>
    <w:tmpl w:val="7B284220"/>
    <w:lvl w:ilvl="0" w:tplc="52E47EC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FBA105E"/>
    <w:multiLevelType w:val="hybridMultilevel"/>
    <w:tmpl w:val="348AF7A0"/>
    <w:lvl w:ilvl="0" w:tplc="DC0A2E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69E717A"/>
    <w:multiLevelType w:val="hybridMultilevel"/>
    <w:tmpl w:val="356CB8B2"/>
    <w:lvl w:ilvl="0" w:tplc="52E47EC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4CFC2978"/>
    <w:multiLevelType w:val="hybridMultilevel"/>
    <w:tmpl w:val="C75454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165761"/>
    <w:multiLevelType w:val="hybridMultilevel"/>
    <w:tmpl w:val="73808A14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27B7245"/>
    <w:multiLevelType w:val="hybridMultilevel"/>
    <w:tmpl w:val="C75454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7B5046"/>
    <w:multiLevelType w:val="hybridMultilevel"/>
    <w:tmpl w:val="3BF0C644"/>
    <w:lvl w:ilvl="0" w:tplc="CFC44AA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74E12D00"/>
    <w:multiLevelType w:val="hybridMultilevel"/>
    <w:tmpl w:val="469C4C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3"/>
  </w:num>
  <w:num w:numId="4">
    <w:abstractNumId w:val="2"/>
  </w:num>
  <w:num w:numId="5">
    <w:abstractNumId w:val="14"/>
  </w:num>
  <w:num w:numId="6">
    <w:abstractNumId w:val="4"/>
  </w:num>
  <w:num w:numId="7">
    <w:abstractNumId w:val="1"/>
  </w:num>
  <w:num w:numId="8">
    <w:abstractNumId w:val="5"/>
  </w:num>
  <w:num w:numId="9">
    <w:abstractNumId w:val="10"/>
  </w:num>
  <w:num w:numId="10">
    <w:abstractNumId w:val="7"/>
  </w:num>
  <w:num w:numId="11">
    <w:abstractNumId w:val="9"/>
  </w:num>
  <w:num w:numId="12">
    <w:abstractNumId w:val="6"/>
  </w:num>
  <w:num w:numId="13">
    <w:abstractNumId w:val="8"/>
  </w:num>
  <w:num w:numId="14">
    <w:abstractNumId w:val="1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355"/>
    <w:rsid w:val="00011319"/>
    <w:rsid w:val="00012F3C"/>
    <w:rsid w:val="0002037D"/>
    <w:rsid w:val="000265B2"/>
    <w:rsid w:val="000675A7"/>
    <w:rsid w:val="00073464"/>
    <w:rsid w:val="0009000F"/>
    <w:rsid w:val="000E5197"/>
    <w:rsid w:val="00105280"/>
    <w:rsid w:val="00105D27"/>
    <w:rsid w:val="00117737"/>
    <w:rsid w:val="00127F43"/>
    <w:rsid w:val="00147A9A"/>
    <w:rsid w:val="00171E1B"/>
    <w:rsid w:val="001A6217"/>
    <w:rsid w:val="001B0355"/>
    <w:rsid w:val="001B389B"/>
    <w:rsid w:val="001D4201"/>
    <w:rsid w:val="001D4A40"/>
    <w:rsid w:val="001E326F"/>
    <w:rsid w:val="001F4C03"/>
    <w:rsid w:val="0021083E"/>
    <w:rsid w:val="00264860"/>
    <w:rsid w:val="00271AAE"/>
    <w:rsid w:val="00273550"/>
    <w:rsid w:val="00273E26"/>
    <w:rsid w:val="00282BF3"/>
    <w:rsid w:val="002A046F"/>
    <w:rsid w:val="002C73BC"/>
    <w:rsid w:val="002D5048"/>
    <w:rsid w:val="002E1741"/>
    <w:rsid w:val="002F00BA"/>
    <w:rsid w:val="00306223"/>
    <w:rsid w:val="00322584"/>
    <w:rsid w:val="0036338C"/>
    <w:rsid w:val="003743D0"/>
    <w:rsid w:val="00390569"/>
    <w:rsid w:val="003A05A1"/>
    <w:rsid w:val="003A141C"/>
    <w:rsid w:val="003A3544"/>
    <w:rsid w:val="003B13E2"/>
    <w:rsid w:val="00427789"/>
    <w:rsid w:val="004343EB"/>
    <w:rsid w:val="004406C0"/>
    <w:rsid w:val="00444FEA"/>
    <w:rsid w:val="00485822"/>
    <w:rsid w:val="004A2695"/>
    <w:rsid w:val="004B10FA"/>
    <w:rsid w:val="004E0441"/>
    <w:rsid w:val="004E2C1D"/>
    <w:rsid w:val="004E33F9"/>
    <w:rsid w:val="004F44EC"/>
    <w:rsid w:val="005075A0"/>
    <w:rsid w:val="005173CD"/>
    <w:rsid w:val="00536C01"/>
    <w:rsid w:val="005447EB"/>
    <w:rsid w:val="00545800"/>
    <w:rsid w:val="005C4842"/>
    <w:rsid w:val="005E048D"/>
    <w:rsid w:val="005F14C3"/>
    <w:rsid w:val="00623B1C"/>
    <w:rsid w:val="00634E5B"/>
    <w:rsid w:val="00646A5D"/>
    <w:rsid w:val="00647004"/>
    <w:rsid w:val="00662429"/>
    <w:rsid w:val="0067463A"/>
    <w:rsid w:val="00685DBA"/>
    <w:rsid w:val="006D0345"/>
    <w:rsid w:val="006D3BFF"/>
    <w:rsid w:val="006E2292"/>
    <w:rsid w:val="006F419F"/>
    <w:rsid w:val="006F59BC"/>
    <w:rsid w:val="00702007"/>
    <w:rsid w:val="00706C74"/>
    <w:rsid w:val="00712DA3"/>
    <w:rsid w:val="007220C1"/>
    <w:rsid w:val="007352DA"/>
    <w:rsid w:val="007638E6"/>
    <w:rsid w:val="00765145"/>
    <w:rsid w:val="007876B1"/>
    <w:rsid w:val="007B1247"/>
    <w:rsid w:val="007D4C51"/>
    <w:rsid w:val="007D5537"/>
    <w:rsid w:val="007F1224"/>
    <w:rsid w:val="00803780"/>
    <w:rsid w:val="00817C1B"/>
    <w:rsid w:val="0083485E"/>
    <w:rsid w:val="00842A83"/>
    <w:rsid w:val="00853C3E"/>
    <w:rsid w:val="008A2801"/>
    <w:rsid w:val="008A5C52"/>
    <w:rsid w:val="008D2BA0"/>
    <w:rsid w:val="008F1E62"/>
    <w:rsid w:val="00923F08"/>
    <w:rsid w:val="00932934"/>
    <w:rsid w:val="00937B5B"/>
    <w:rsid w:val="0095176A"/>
    <w:rsid w:val="00985B3F"/>
    <w:rsid w:val="009A169C"/>
    <w:rsid w:val="009D236B"/>
    <w:rsid w:val="009D798F"/>
    <w:rsid w:val="00A00E57"/>
    <w:rsid w:val="00A64FB0"/>
    <w:rsid w:val="00AA2904"/>
    <w:rsid w:val="00AB1A3E"/>
    <w:rsid w:val="00AB7BAE"/>
    <w:rsid w:val="00AD08F0"/>
    <w:rsid w:val="00AE5A87"/>
    <w:rsid w:val="00AF5CD2"/>
    <w:rsid w:val="00B16E07"/>
    <w:rsid w:val="00B23BFE"/>
    <w:rsid w:val="00B23FE8"/>
    <w:rsid w:val="00B61957"/>
    <w:rsid w:val="00B62AC9"/>
    <w:rsid w:val="00B837C7"/>
    <w:rsid w:val="00B97618"/>
    <w:rsid w:val="00BA140E"/>
    <w:rsid w:val="00BA47FF"/>
    <w:rsid w:val="00BB6BB6"/>
    <w:rsid w:val="00BD0A41"/>
    <w:rsid w:val="00C20406"/>
    <w:rsid w:val="00C438A5"/>
    <w:rsid w:val="00C552D2"/>
    <w:rsid w:val="00C83039"/>
    <w:rsid w:val="00CA3179"/>
    <w:rsid w:val="00CB11CE"/>
    <w:rsid w:val="00CB2338"/>
    <w:rsid w:val="00CC4451"/>
    <w:rsid w:val="00CD07FB"/>
    <w:rsid w:val="00CE3425"/>
    <w:rsid w:val="00CE4688"/>
    <w:rsid w:val="00CF18DA"/>
    <w:rsid w:val="00CF2580"/>
    <w:rsid w:val="00CF5F99"/>
    <w:rsid w:val="00CF798A"/>
    <w:rsid w:val="00D04BA6"/>
    <w:rsid w:val="00D354B7"/>
    <w:rsid w:val="00D628A0"/>
    <w:rsid w:val="00D8166B"/>
    <w:rsid w:val="00D935FF"/>
    <w:rsid w:val="00DD173C"/>
    <w:rsid w:val="00DD33EE"/>
    <w:rsid w:val="00DD792C"/>
    <w:rsid w:val="00DE5A87"/>
    <w:rsid w:val="00DF320A"/>
    <w:rsid w:val="00E6634E"/>
    <w:rsid w:val="00E8363E"/>
    <w:rsid w:val="00E9585A"/>
    <w:rsid w:val="00EB77A5"/>
    <w:rsid w:val="00EF2F6F"/>
    <w:rsid w:val="00EF5096"/>
    <w:rsid w:val="00EF5F63"/>
    <w:rsid w:val="00F34360"/>
    <w:rsid w:val="00F34B6E"/>
    <w:rsid w:val="00F442AE"/>
    <w:rsid w:val="00F4738D"/>
    <w:rsid w:val="00F51FF0"/>
    <w:rsid w:val="00F75E8B"/>
    <w:rsid w:val="00F82D2D"/>
    <w:rsid w:val="00F97CAD"/>
    <w:rsid w:val="00FA3682"/>
    <w:rsid w:val="00FE0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4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062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1B0355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B0355"/>
    <w:pPr>
      <w:ind w:left="720"/>
      <w:contextualSpacing/>
    </w:pPr>
  </w:style>
  <w:style w:type="paragraph" w:styleId="a4">
    <w:name w:val="Plain Text"/>
    <w:basedOn w:val="a"/>
    <w:link w:val="a5"/>
    <w:uiPriority w:val="99"/>
    <w:unhideWhenUsed/>
    <w:rsid w:val="00634E5B"/>
    <w:rPr>
      <w:rFonts w:ascii="Consolas" w:hAnsi="Consolas" w:cs="Consolas"/>
      <w:sz w:val="21"/>
      <w:szCs w:val="21"/>
    </w:rPr>
  </w:style>
  <w:style w:type="character" w:customStyle="1" w:styleId="a5">
    <w:name w:val="Текст Знак"/>
    <w:basedOn w:val="a0"/>
    <w:link w:val="a4"/>
    <w:uiPriority w:val="99"/>
    <w:rsid w:val="00634E5B"/>
    <w:rPr>
      <w:rFonts w:ascii="Consolas" w:eastAsia="Times New Roman" w:hAnsi="Consolas" w:cs="Consolas"/>
      <w:sz w:val="21"/>
      <w:szCs w:val="21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5075A0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075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rsid w:val="005075A0"/>
    <w:rPr>
      <w:vertAlign w:val="superscript"/>
    </w:rPr>
  </w:style>
  <w:style w:type="character" w:customStyle="1" w:styleId="st">
    <w:name w:val="st"/>
    <w:basedOn w:val="a0"/>
    <w:rsid w:val="005075A0"/>
  </w:style>
  <w:style w:type="character" w:styleId="a9">
    <w:name w:val="Emphasis"/>
    <w:qFormat/>
    <w:rsid w:val="005075A0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EF5F6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F5F63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7352D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352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7352D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352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EF2F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f0">
    <w:name w:val="Table Grid"/>
    <w:basedOn w:val="a1"/>
    <w:uiPriority w:val="59"/>
    <w:rsid w:val="000265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A35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1">
    <w:name w:val="No Spacing"/>
    <w:uiPriority w:val="1"/>
    <w:qFormat/>
    <w:rsid w:val="003A35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062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4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062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1B0355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B0355"/>
    <w:pPr>
      <w:ind w:left="720"/>
      <w:contextualSpacing/>
    </w:pPr>
  </w:style>
  <w:style w:type="paragraph" w:styleId="a4">
    <w:name w:val="Plain Text"/>
    <w:basedOn w:val="a"/>
    <w:link w:val="a5"/>
    <w:uiPriority w:val="99"/>
    <w:unhideWhenUsed/>
    <w:rsid w:val="00634E5B"/>
    <w:rPr>
      <w:rFonts w:ascii="Consolas" w:hAnsi="Consolas" w:cs="Consolas"/>
      <w:sz w:val="21"/>
      <w:szCs w:val="21"/>
    </w:rPr>
  </w:style>
  <w:style w:type="character" w:customStyle="1" w:styleId="a5">
    <w:name w:val="Текст Знак"/>
    <w:basedOn w:val="a0"/>
    <w:link w:val="a4"/>
    <w:uiPriority w:val="99"/>
    <w:rsid w:val="00634E5B"/>
    <w:rPr>
      <w:rFonts w:ascii="Consolas" w:eastAsia="Times New Roman" w:hAnsi="Consolas" w:cs="Consolas"/>
      <w:sz w:val="21"/>
      <w:szCs w:val="21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5075A0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075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rsid w:val="005075A0"/>
    <w:rPr>
      <w:vertAlign w:val="superscript"/>
    </w:rPr>
  </w:style>
  <w:style w:type="character" w:customStyle="1" w:styleId="st">
    <w:name w:val="st"/>
    <w:basedOn w:val="a0"/>
    <w:rsid w:val="005075A0"/>
  </w:style>
  <w:style w:type="character" w:styleId="a9">
    <w:name w:val="Emphasis"/>
    <w:qFormat/>
    <w:rsid w:val="005075A0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EF5F6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F5F63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7352D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352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7352D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352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EF2F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f0">
    <w:name w:val="Table Grid"/>
    <w:basedOn w:val="a1"/>
    <w:uiPriority w:val="59"/>
    <w:rsid w:val="000265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A35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1">
    <w:name w:val="No Spacing"/>
    <w:uiPriority w:val="1"/>
    <w:qFormat/>
    <w:rsid w:val="003A35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062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C05D34EF8FC343DD47E5AB942593BF66DF37989B901ACD8169AD71ED11451691BDC6B8ABC4BD4F6C6B98B7C335EE5473DA9C376EC4234D0DC03F60DE00M4G" TargetMode="External"/><Relationship Id="rId18" Type="http://schemas.openxmlformats.org/officeDocument/2006/relationships/hyperlink" Target="consultantplus://offline/ref=C05D34EF8FC343DD47E5B59933FFE16EDF3EC59E961FC3D634FE77BA4E1510C4EF86E6F285F95C6D6D86B5C2320EMCG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C05D34EF8FC343DD47E5B59933FFE16EDF3EC296901DC3D634FE77BA4E1510C4FD86BEFE87F94A6A6A93E39377B00D209ED73A6ADA3F4D0A0DM7G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C05D34EF8FC343DD47E5AB942593BF66DF37989B901ACD8169AD71ED11451691BDC6B8ABC4BD4F6C6B98B7C23BEE5473DA9C376EC4234D0DC03F60DE00M4G" TargetMode="External"/><Relationship Id="rId17" Type="http://schemas.openxmlformats.org/officeDocument/2006/relationships/hyperlink" Target="consultantplus://offline/ref=C05D34EF8FC343DD47E5B59933FFE16EDF3EC296901DC3D634FE77BA4E1510C4FD86BEFE87F94A6A6E93E39377B00D209ED73A6ADA3F4D0A0DM7G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05D34EF8FC343DD47E5B59933FFE16EDF3EC296901DC3D634FE77BA4E1510C4FD86BEFE87F94A6A6A93E39377B00D209ED73A6ADA3F4D0A0DM7G" TargetMode="External"/><Relationship Id="rId20" Type="http://schemas.openxmlformats.org/officeDocument/2006/relationships/hyperlink" Target="consultantplus://offline/ref=C05D34EF8FC343DD47E5B59933FFE16EDF3EC296901DC3D634FE77BA4E1510C4FD86BEFE87F94A6C6C93E39377B00D209ED73A6ADA3F4D0A0DM7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1F6E05BD30D97D30543804222DC814E4A01438D366D42C94D5FDA0D765BDE7076BAA2FAB7AC57F016F5E30419590092E933CCA57C8E4E7AC8501D6AsFIBG" TargetMode="External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C05D34EF8FC343DD47E5B59933FFE16EDF3EC296901DC3D634FE77BA4E1510C4FD86BEFE87F94A6C6C93E39377B00D209ED73A6ADA3F4D0A0DM7G" TargetMode="External"/><Relationship Id="rId23" Type="http://schemas.openxmlformats.org/officeDocument/2006/relationships/hyperlink" Target="consultantplus://offline/ref=C05D34EF8FC343DD47E5B59933FFE16EDF3EC5959519C3D634FE77BA4E1510C4EF86E6F285F95C6D6D86B5C2320EMCG" TargetMode="External"/><Relationship Id="rId10" Type="http://schemas.openxmlformats.org/officeDocument/2006/relationships/hyperlink" Target="consultantplus://offline/ref=51F6E05BD30D97D30543804222DC814E4A01438D366D4FC8455DDA0D765BDE7076BAA2FAB7AC57F016F4E10F1A590092E933CCA57C8E4E7AC8501D6AsFIBG" TargetMode="External"/><Relationship Id="rId19" Type="http://schemas.openxmlformats.org/officeDocument/2006/relationships/hyperlink" Target="consultantplus://offline/ref=C05D34EF8FC343DD47E5AB942593BF66DF37989B901ACD8169AD71ED11451691BDC6B8ABC4BD4F6C6B98B7C335EE5473DA9C376EC4234D0DC03F60DE00M4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C05D34EF8FC343DD47E5AB942593BF66DF37989B901ACD8169AD71ED11451691BDC6B8ABC4BD4F6C6B98B7C033EE5473DA9C376EC4234D0DC03F60DE00M4G" TargetMode="External"/><Relationship Id="rId22" Type="http://schemas.openxmlformats.org/officeDocument/2006/relationships/hyperlink" Target="consultantplus://offline/ref=C05D34EF8FC343DD47E5B59933FFE16EDF3EC296901DC3D634FE77BA4E1510C4FD86BEFE87F94A6A6E93E39377B00D209ED73A6ADA3F4D0A0DM7G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13779-F831-4736-BFD8-451D27E26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868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2019-06-20T10:21:00Z</cp:lastPrinted>
  <dcterms:created xsi:type="dcterms:W3CDTF">2019-06-20T06:02:00Z</dcterms:created>
  <dcterms:modified xsi:type="dcterms:W3CDTF">2019-06-20T10:22:00Z</dcterms:modified>
</cp:coreProperties>
</file>