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6"/>
        <w:gridCol w:w="1701"/>
        <w:gridCol w:w="4003"/>
      </w:tblGrid>
      <w:tr w:rsidR="00214A5D" w:rsidRPr="00F80A27" w:rsidTr="00544CED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14A5D" w:rsidRPr="00983DFB" w:rsidRDefault="00214A5D" w:rsidP="00544CED">
            <w:pPr>
              <w:jc w:val="center"/>
              <w:rPr>
                <w:rFonts w:eastAsia="Calibri"/>
                <w:bCs/>
                <w:spacing w:val="50"/>
                <w:lang w:val="ru-RU"/>
              </w:rPr>
            </w:pPr>
            <w:r w:rsidRPr="00983DFB">
              <w:rPr>
                <w:rFonts w:eastAsia="Calibri"/>
                <w:spacing w:val="50"/>
                <w:lang w:val="ru-RU"/>
              </w:rPr>
              <w:t xml:space="preserve">Администрация </w:t>
            </w:r>
            <w:r w:rsidRPr="00983DFB">
              <w:rPr>
                <w:rFonts w:eastAsia="Calibri"/>
                <w:spacing w:val="50"/>
                <w:lang w:val="ru-RU"/>
              </w:rPr>
              <w:br/>
              <w:t>муниципального образования «Муниципальный округ</w:t>
            </w:r>
          </w:p>
          <w:p w:rsidR="00214A5D" w:rsidRPr="00983DFB" w:rsidRDefault="00214A5D" w:rsidP="00544CED">
            <w:pPr>
              <w:jc w:val="center"/>
              <w:rPr>
                <w:rFonts w:eastAsia="Calibri"/>
                <w:bCs/>
                <w:spacing w:val="50"/>
                <w:lang w:val="ru-RU"/>
              </w:rPr>
            </w:pPr>
            <w:r w:rsidRPr="00983DFB">
              <w:rPr>
                <w:rFonts w:eastAsia="Calibri"/>
                <w:spacing w:val="50"/>
                <w:lang w:val="ru-RU"/>
              </w:rPr>
              <w:t>Сюмсинский район</w:t>
            </w:r>
          </w:p>
          <w:p w:rsidR="00214A5D" w:rsidRPr="00F80A27" w:rsidRDefault="00214A5D" w:rsidP="00544CED">
            <w:pPr>
              <w:spacing w:after="120"/>
              <w:jc w:val="center"/>
              <w:rPr>
                <w:rFonts w:eastAsia="Calibri"/>
                <w:bCs/>
                <w:spacing w:val="20"/>
              </w:rPr>
            </w:pPr>
            <w:proofErr w:type="spellStart"/>
            <w:r w:rsidRPr="00F80A27">
              <w:rPr>
                <w:rFonts w:eastAsia="Calibri"/>
                <w:spacing w:val="50"/>
              </w:rPr>
              <w:t>Удмуртской</w:t>
            </w:r>
            <w:proofErr w:type="spellEnd"/>
            <w:r w:rsidRPr="00F80A27">
              <w:rPr>
                <w:rFonts w:eastAsia="Calibri"/>
                <w:spacing w:val="50"/>
              </w:rPr>
              <w:t xml:space="preserve"> </w:t>
            </w:r>
            <w:proofErr w:type="spellStart"/>
            <w:r w:rsidRPr="00F80A27">
              <w:rPr>
                <w:rFonts w:eastAsia="Calibri"/>
                <w:spacing w:val="50"/>
              </w:rPr>
              <w:t>Республики</w:t>
            </w:r>
            <w:proofErr w:type="spellEnd"/>
            <w:r w:rsidRPr="00F80A27">
              <w:rPr>
                <w:rFonts w:eastAsia="Calibri"/>
                <w:spacing w:val="50"/>
              </w:rPr>
              <w:t>»</w:t>
            </w:r>
          </w:p>
          <w:p w:rsidR="00214A5D" w:rsidRPr="00F80A27" w:rsidRDefault="00214A5D" w:rsidP="00544CED">
            <w:pPr>
              <w:spacing w:after="120" w:line="276" w:lineRule="auto"/>
              <w:jc w:val="center"/>
              <w:rPr>
                <w:rFonts w:eastAsia="Calibri"/>
                <w:bCs/>
                <w:spacing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4A5D" w:rsidRPr="00F80A27" w:rsidRDefault="00E31322" w:rsidP="00544CED">
            <w:pPr>
              <w:spacing w:after="200" w:line="276" w:lineRule="auto"/>
              <w:jc w:val="center"/>
              <w:rPr>
                <w:rFonts w:eastAsia="Calibri"/>
                <w:bCs/>
                <w:spacing w:val="20"/>
              </w:rPr>
            </w:pPr>
            <w:r>
              <w:rPr>
                <w:rFonts w:eastAsia="Calibri"/>
                <w:noProof/>
                <w:spacing w:val="20"/>
                <w:lang w:val="ru-RU" w:eastAsia="ru-RU"/>
              </w:rPr>
              <w:drawing>
                <wp:inline distT="0" distB="0" distL="0" distR="0">
                  <wp:extent cx="709295" cy="687705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687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4A5D" w:rsidRPr="00983DFB" w:rsidRDefault="00214A5D" w:rsidP="00544CED">
            <w:pPr>
              <w:jc w:val="center"/>
              <w:rPr>
                <w:rFonts w:eastAsia="Calibri" w:cs="Calibri"/>
                <w:bCs/>
                <w:spacing w:val="50"/>
                <w:lang w:val="ru-RU"/>
              </w:rPr>
            </w:pPr>
            <w:r w:rsidRPr="00983DFB">
              <w:rPr>
                <w:rFonts w:eastAsia="Calibri" w:cs="Calibri"/>
                <w:spacing w:val="50"/>
                <w:lang w:val="ru-RU"/>
              </w:rPr>
              <w:t xml:space="preserve">«Удмурт </w:t>
            </w:r>
            <w:proofErr w:type="spellStart"/>
            <w:r w:rsidRPr="00983DFB">
              <w:rPr>
                <w:rFonts w:eastAsia="Calibri" w:cs="Calibri"/>
                <w:spacing w:val="50"/>
                <w:lang w:val="ru-RU"/>
              </w:rPr>
              <w:t>Элькунысь</w:t>
            </w:r>
            <w:proofErr w:type="spellEnd"/>
          </w:p>
          <w:p w:rsidR="00214A5D" w:rsidRPr="00983DFB" w:rsidRDefault="00214A5D" w:rsidP="00544CED">
            <w:pPr>
              <w:jc w:val="center"/>
              <w:rPr>
                <w:rFonts w:eastAsia="Calibri" w:cs="Calibri"/>
                <w:bCs/>
                <w:spacing w:val="50"/>
                <w:lang w:val="ru-RU"/>
              </w:rPr>
            </w:pPr>
            <w:r w:rsidRPr="00983DFB">
              <w:rPr>
                <w:rFonts w:eastAsia="Calibri" w:cs="Calibri"/>
                <w:spacing w:val="50"/>
                <w:lang w:val="ru-RU"/>
              </w:rPr>
              <w:t xml:space="preserve">Сюмси </w:t>
            </w:r>
            <w:proofErr w:type="spellStart"/>
            <w:r w:rsidRPr="00983DFB">
              <w:rPr>
                <w:rFonts w:eastAsia="Calibri" w:cs="Calibri"/>
                <w:spacing w:val="50"/>
                <w:lang w:val="ru-RU"/>
              </w:rPr>
              <w:t>ёрос</w:t>
            </w:r>
            <w:proofErr w:type="spellEnd"/>
            <w:r w:rsidRPr="00983DFB">
              <w:rPr>
                <w:rFonts w:eastAsia="Calibri" w:cs="Calibri"/>
                <w:spacing w:val="50"/>
                <w:lang w:val="ru-RU"/>
              </w:rPr>
              <w:t xml:space="preserve"> </w:t>
            </w:r>
          </w:p>
          <w:p w:rsidR="00214A5D" w:rsidRPr="00983DFB" w:rsidRDefault="00214A5D" w:rsidP="00544CED">
            <w:pPr>
              <w:jc w:val="center"/>
              <w:rPr>
                <w:rFonts w:eastAsia="Calibri" w:cs="Calibri"/>
                <w:bCs/>
                <w:spacing w:val="50"/>
                <w:lang w:val="ru-RU"/>
              </w:rPr>
            </w:pPr>
            <w:r w:rsidRPr="00983DFB">
              <w:rPr>
                <w:rFonts w:eastAsia="Calibri" w:cs="Calibri"/>
                <w:spacing w:val="50"/>
                <w:lang w:val="ru-RU"/>
              </w:rPr>
              <w:t>муниципал округ»</w:t>
            </w:r>
          </w:p>
          <w:p w:rsidR="00214A5D" w:rsidRPr="00F80A27" w:rsidRDefault="00214A5D" w:rsidP="00544CED">
            <w:pPr>
              <w:spacing w:after="120"/>
              <w:jc w:val="center"/>
              <w:rPr>
                <w:rFonts w:eastAsia="Calibri"/>
                <w:bCs/>
                <w:spacing w:val="20"/>
              </w:rPr>
            </w:pPr>
            <w:proofErr w:type="spellStart"/>
            <w:r w:rsidRPr="00F80A27">
              <w:rPr>
                <w:rFonts w:ascii="Udmurt Academy" w:eastAsia="Calibri" w:hAnsi="Udmurt Academy" w:cs="Udmurt Academy"/>
                <w:spacing w:val="50"/>
              </w:rPr>
              <w:t>муниципал</w:t>
            </w:r>
            <w:proofErr w:type="spellEnd"/>
            <w:r w:rsidRPr="00F80A27">
              <w:rPr>
                <w:rFonts w:ascii="Udmurt Academy" w:eastAsia="Calibri" w:hAnsi="Udmurt Academy" w:cs="Udmurt Academy"/>
                <w:spacing w:val="50"/>
              </w:rPr>
              <w:t xml:space="preserve"> </w:t>
            </w:r>
            <w:proofErr w:type="spellStart"/>
            <w:r w:rsidRPr="00F80A27">
              <w:rPr>
                <w:rFonts w:ascii="Udmurt Academy" w:eastAsia="Calibri" w:hAnsi="Udmurt Academy" w:cs="Udmurt Academy"/>
                <w:spacing w:val="50"/>
              </w:rPr>
              <w:t>кылдытэтлэн</w:t>
            </w:r>
            <w:proofErr w:type="spellEnd"/>
            <w:r w:rsidRPr="00F80A27">
              <w:rPr>
                <w:rFonts w:ascii="Udmurt Academy" w:eastAsia="Calibri" w:hAnsi="Udmurt Academy" w:cs="Udmurt Academy"/>
                <w:spacing w:val="50"/>
              </w:rPr>
              <w:t xml:space="preserve"> </w:t>
            </w:r>
            <w:proofErr w:type="spellStart"/>
            <w:r w:rsidRPr="00F80A27">
              <w:rPr>
                <w:rFonts w:eastAsia="Calibri" w:cs="Calibri"/>
                <w:spacing w:val="50"/>
              </w:rPr>
              <w:t>А</w:t>
            </w:r>
            <w:r w:rsidRPr="00F80A27">
              <w:rPr>
                <w:rFonts w:ascii="Udmurt Academy" w:eastAsia="Calibri" w:hAnsi="Udmurt Academy" w:cs="Udmurt Academy"/>
                <w:spacing w:val="50"/>
              </w:rPr>
              <w:t>дминистрациез</w:t>
            </w:r>
            <w:proofErr w:type="spellEnd"/>
            <w:r w:rsidRPr="00F80A27">
              <w:rPr>
                <w:rFonts w:eastAsia="Calibri"/>
                <w:spacing w:val="20"/>
              </w:rPr>
              <w:t xml:space="preserve"> </w:t>
            </w:r>
          </w:p>
        </w:tc>
      </w:tr>
    </w:tbl>
    <w:p w:rsidR="00214A5D" w:rsidRPr="00214A5D" w:rsidRDefault="00214A5D" w:rsidP="00214A5D">
      <w:pPr>
        <w:keepNext/>
        <w:jc w:val="center"/>
        <w:outlineLvl w:val="0"/>
        <w:rPr>
          <w:b/>
          <w:spacing w:val="20"/>
          <w:sz w:val="40"/>
          <w:szCs w:val="40"/>
          <w:lang w:val="ru-RU" w:eastAsia="ru-RU"/>
        </w:rPr>
      </w:pPr>
      <w:r w:rsidRPr="00214A5D">
        <w:rPr>
          <w:b/>
          <w:spacing w:val="20"/>
          <w:sz w:val="40"/>
          <w:szCs w:val="40"/>
          <w:lang w:val="ru-RU" w:eastAsia="ru-RU"/>
        </w:rPr>
        <w:t>ПОСТАНОВЛЕНИЕ</w:t>
      </w:r>
    </w:p>
    <w:p w:rsidR="00214A5D" w:rsidRPr="00214A5D" w:rsidRDefault="00214A5D" w:rsidP="00214A5D">
      <w:pPr>
        <w:keepNext/>
        <w:outlineLvl w:val="0"/>
        <w:rPr>
          <w:b/>
          <w:sz w:val="28"/>
          <w:szCs w:val="28"/>
          <w:lang w:val="ru-RU" w:eastAsia="ru-RU"/>
        </w:rPr>
      </w:pPr>
      <w:r w:rsidRPr="00214A5D">
        <w:rPr>
          <w:b/>
          <w:sz w:val="28"/>
          <w:szCs w:val="28"/>
          <w:lang w:val="ru-RU" w:eastAsia="ru-RU"/>
        </w:rPr>
        <w:t xml:space="preserve">                                                                         </w:t>
      </w:r>
    </w:p>
    <w:p w:rsidR="00214A5D" w:rsidRPr="00214A5D" w:rsidRDefault="00214A5D" w:rsidP="00214A5D">
      <w:pPr>
        <w:keepNext/>
        <w:outlineLvl w:val="0"/>
        <w:rPr>
          <w:sz w:val="28"/>
          <w:szCs w:val="28"/>
          <w:lang w:val="ru-RU" w:eastAsia="ru-RU"/>
        </w:rPr>
      </w:pPr>
      <w:r w:rsidRPr="00214A5D">
        <w:rPr>
          <w:sz w:val="28"/>
          <w:szCs w:val="28"/>
          <w:lang w:val="ru-RU" w:eastAsia="ru-RU"/>
        </w:rPr>
        <w:t xml:space="preserve">от </w:t>
      </w:r>
      <w:r w:rsidR="00334729">
        <w:rPr>
          <w:sz w:val="28"/>
          <w:szCs w:val="28"/>
          <w:lang w:val="ru-RU" w:eastAsia="ru-RU"/>
        </w:rPr>
        <w:t>11</w:t>
      </w:r>
      <w:r w:rsidRPr="00214A5D">
        <w:rPr>
          <w:sz w:val="28"/>
          <w:szCs w:val="28"/>
          <w:lang w:val="ru-RU" w:eastAsia="ru-RU"/>
        </w:rPr>
        <w:t xml:space="preserve"> мая 2022 года                                                                                       № </w:t>
      </w:r>
      <w:r w:rsidR="00334729">
        <w:rPr>
          <w:sz w:val="28"/>
          <w:szCs w:val="28"/>
          <w:lang w:val="ru-RU" w:eastAsia="ru-RU"/>
        </w:rPr>
        <w:t>277</w:t>
      </w:r>
      <w:r w:rsidRPr="00214A5D">
        <w:rPr>
          <w:sz w:val="28"/>
          <w:szCs w:val="28"/>
          <w:lang w:val="ru-RU" w:eastAsia="ru-RU"/>
        </w:rPr>
        <w:t xml:space="preserve"> </w:t>
      </w:r>
    </w:p>
    <w:p w:rsidR="00214A5D" w:rsidRDefault="00214A5D" w:rsidP="00334729">
      <w:pPr>
        <w:spacing w:line="276" w:lineRule="auto"/>
        <w:jc w:val="center"/>
        <w:rPr>
          <w:rFonts w:eastAsia="Calibri"/>
          <w:sz w:val="28"/>
          <w:szCs w:val="28"/>
          <w:lang w:val="ru-RU"/>
        </w:rPr>
      </w:pPr>
      <w:r w:rsidRPr="00214A5D">
        <w:rPr>
          <w:rFonts w:eastAsia="Calibri"/>
          <w:sz w:val="28"/>
          <w:szCs w:val="28"/>
          <w:lang w:val="ru-RU"/>
        </w:rPr>
        <w:t>с. Сюмси</w:t>
      </w:r>
    </w:p>
    <w:p w:rsidR="00334729" w:rsidRDefault="00334729" w:rsidP="00334729">
      <w:pPr>
        <w:spacing w:line="276" w:lineRule="auto"/>
        <w:jc w:val="center"/>
        <w:rPr>
          <w:rFonts w:eastAsia="Calibri"/>
          <w:sz w:val="28"/>
          <w:szCs w:val="28"/>
          <w:lang w:val="ru-RU"/>
        </w:rPr>
      </w:pPr>
    </w:p>
    <w:p w:rsidR="00214A5D" w:rsidRPr="00334729" w:rsidRDefault="00214A5D" w:rsidP="00214A5D">
      <w:pPr>
        <w:ind w:firstLine="709"/>
        <w:jc w:val="center"/>
        <w:rPr>
          <w:sz w:val="27"/>
          <w:szCs w:val="27"/>
          <w:lang w:val="ru-RU" w:eastAsia="ru-RU"/>
        </w:rPr>
      </w:pPr>
      <w:r w:rsidRPr="00334729">
        <w:rPr>
          <w:sz w:val="27"/>
          <w:szCs w:val="27"/>
          <w:lang w:val="ru-RU" w:eastAsia="ru-RU"/>
        </w:rPr>
        <w:t xml:space="preserve">Об утверждении Порядка перечисления муниципальными унитарными предприятиями  </w:t>
      </w:r>
      <w:proofErr w:type="spellStart"/>
      <w:r w:rsidRPr="00334729">
        <w:rPr>
          <w:sz w:val="27"/>
          <w:szCs w:val="27"/>
          <w:lang w:val="ru-RU" w:eastAsia="ru-RU"/>
        </w:rPr>
        <w:t>Сюмсинского</w:t>
      </w:r>
      <w:proofErr w:type="spellEnd"/>
      <w:r w:rsidRPr="00334729">
        <w:rPr>
          <w:sz w:val="27"/>
          <w:szCs w:val="27"/>
          <w:lang w:val="ru-RU" w:eastAsia="ru-RU"/>
        </w:rPr>
        <w:t xml:space="preserve"> района в бюджет муниципального образования «Муниципальный округ Сюмсинский район Удмуртской Республики» части прибыли, остающейся после уплаты налогов и иных обязательных платежей</w:t>
      </w:r>
    </w:p>
    <w:p w:rsidR="00214A5D" w:rsidRPr="00334729" w:rsidRDefault="00214A5D" w:rsidP="00214A5D">
      <w:pPr>
        <w:ind w:firstLine="709"/>
        <w:jc w:val="both"/>
        <w:rPr>
          <w:bCs/>
          <w:color w:val="000000"/>
          <w:sz w:val="27"/>
          <w:szCs w:val="27"/>
          <w:lang w:val="ru-RU" w:eastAsia="ru-RU"/>
        </w:rPr>
      </w:pPr>
    </w:p>
    <w:p w:rsidR="00214A5D" w:rsidRPr="00334729" w:rsidRDefault="00214A5D" w:rsidP="00214A5D">
      <w:pPr>
        <w:ind w:firstLine="709"/>
        <w:jc w:val="both"/>
        <w:rPr>
          <w:bCs/>
          <w:color w:val="000000"/>
          <w:sz w:val="27"/>
          <w:szCs w:val="27"/>
          <w:lang w:val="ru-RU" w:eastAsia="ru-RU"/>
        </w:rPr>
      </w:pPr>
    </w:p>
    <w:p w:rsidR="00214A5D" w:rsidRPr="00334729" w:rsidRDefault="00214A5D" w:rsidP="00214A5D">
      <w:pPr>
        <w:widowControl w:val="0"/>
        <w:autoSpaceDE w:val="0"/>
        <w:autoSpaceDN w:val="0"/>
        <w:adjustRightInd w:val="0"/>
        <w:ind w:firstLine="540"/>
        <w:jc w:val="both"/>
        <w:rPr>
          <w:bCs/>
          <w:color w:val="000000"/>
          <w:spacing w:val="20"/>
          <w:sz w:val="27"/>
          <w:szCs w:val="27"/>
          <w:lang w:val="ru-RU" w:eastAsia="ru-RU"/>
        </w:rPr>
      </w:pPr>
      <w:proofErr w:type="gramStart"/>
      <w:r w:rsidRPr="00334729">
        <w:rPr>
          <w:sz w:val="27"/>
          <w:szCs w:val="27"/>
          <w:lang w:val="ru-RU"/>
        </w:rPr>
        <w:t xml:space="preserve">На основании </w:t>
      </w:r>
      <w:hyperlink r:id="rId7" w:history="1">
        <w:r w:rsidRPr="00334729">
          <w:rPr>
            <w:sz w:val="27"/>
            <w:szCs w:val="27"/>
            <w:lang w:val="ru-RU"/>
          </w:rPr>
          <w:t>статьи 295</w:t>
        </w:r>
      </w:hyperlink>
      <w:r w:rsidRPr="00334729">
        <w:rPr>
          <w:sz w:val="27"/>
          <w:szCs w:val="27"/>
          <w:lang w:val="ru-RU"/>
        </w:rPr>
        <w:t xml:space="preserve"> Гражданского кодекса Российской Федерации, </w:t>
      </w:r>
      <w:hyperlink r:id="rId8" w:history="1">
        <w:r w:rsidRPr="00334729">
          <w:rPr>
            <w:sz w:val="27"/>
            <w:szCs w:val="27"/>
            <w:lang w:val="ru-RU"/>
          </w:rPr>
          <w:t>статей 42</w:t>
        </w:r>
      </w:hyperlink>
      <w:r w:rsidRPr="00334729">
        <w:rPr>
          <w:sz w:val="27"/>
          <w:szCs w:val="27"/>
          <w:lang w:val="ru-RU"/>
        </w:rPr>
        <w:t xml:space="preserve">, 62 Бюджетного кодекса Российской Федерации, </w:t>
      </w:r>
      <w:hyperlink r:id="rId9" w:history="1">
        <w:r w:rsidRPr="00334729">
          <w:rPr>
            <w:sz w:val="27"/>
            <w:szCs w:val="27"/>
            <w:lang w:val="ru-RU"/>
          </w:rPr>
          <w:t>статьи 17</w:t>
        </w:r>
      </w:hyperlink>
      <w:r w:rsidRPr="00334729">
        <w:rPr>
          <w:sz w:val="27"/>
          <w:szCs w:val="27"/>
          <w:lang w:val="ru-RU"/>
        </w:rPr>
        <w:t xml:space="preserve"> Федерального закона от 14 ноября 2002 года № 161-ФЗ «О государственных и муниципальных унитарных предприятиях»</w:t>
      </w:r>
      <w:r w:rsidRPr="00334729">
        <w:rPr>
          <w:rFonts w:eastAsia="Calibri"/>
          <w:sz w:val="27"/>
          <w:szCs w:val="27"/>
          <w:lang w:val="ru-RU"/>
        </w:rPr>
        <w:t xml:space="preserve">, в соответствии с Положением </w:t>
      </w:r>
      <w:r w:rsidRPr="00334729">
        <w:rPr>
          <w:sz w:val="27"/>
          <w:szCs w:val="27"/>
          <w:lang w:val="ru-RU" w:eastAsia="ru-RU"/>
        </w:rPr>
        <w:t>о порядке управления и распоряжения муниципальной собственностью муниципального округа «Муниципальный округ Сюмсинский район Удмуртской Республики»</w:t>
      </w:r>
      <w:r w:rsidRPr="00334729">
        <w:rPr>
          <w:rFonts w:eastAsia="Calibri"/>
          <w:sz w:val="27"/>
          <w:szCs w:val="27"/>
          <w:lang w:val="ru-RU"/>
        </w:rPr>
        <w:t xml:space="preserve">, утвержденным решением Совета депутатов </w:t>
      </w:r>
      <w:r w:rsidRPr="00334729">
        <w:rPr>
          <w:sz w:val="27"/>
          <w:szCs w:val="27"/>
          <w:lang w:val="ru-RU" w:eastAsia="ru-RU"/>
        </w:rPr>
        <w:t>муниципального образования «Муниципальный округ Сюмсинский район</w:t>
      </w:r>
      <w:proofErr w:type="gramEnd"/>
      <w:r w:rsidRPr="00334729">
        <w:rPr>
          <w:sz w:val="27"/>
          <w:szCs w:val="27"/>
          <w:lang w:val="ru-RU" w:eastAsia="ru-RU"/>
        </w:rPr>
        <w:t xml:space="preserve"> </w:t>
      </w:r>
      <w:proofErr w:type="gramStart"/>
      <w:r w:rsidRPr="00334729">
        <w:rPr>
          <w:sz w:val="27"/>
          <w:szCs w:val="27"/>
          <w:lang w:val="ru-RU" w:eastAsia="ru-RU"/>
        </w:rPr>
        <w:t>Удмуртской Республики» от 14 апреля 2022 года № 150</w:t>
      </w:r>
      <w:r w:rsidR="00334729" w:rsidRPr="00334729">
        <w:rPr>
          <w:sz w:val="27"/>
          <w:szCs w:val="27"/>
          <w:lang w:val="ru-RU" w:eastAsia="ru-RU"/>
        </w:rPr>
        <w:t xml:space="preserve"> «</w:t>
      </w:r>
      <w:r w:rsidR="00334729" w:rsidRPr="00334729">
        <w:rPr>
          <w:sz w:val="27"/>
          <w:szCs w:val="27"/>
          <w:shd w:val="clear" w:color="auto" w:fill="FFFFFF"/>
          <w:lang w:val="ru-RU"/>
        </w:rPr>
        <w:t>Об утверждении Положения о порядке управления и распоряжения муниципальной собственностью муниципального образования «Муниципальный округ Сюмсинский район Удмуртской Республики»»</w:t>
      </w:r>
      <w:r w:rsidRPr="00334729">
        <w:rPr>
          <w:sz w:val="27"/>
          <w:szCs w:val="27"/>
          <w:lang w:val="ru-RU" w:eastAsia="ru-RU"/>
        </w:rPr>
        <w:t>,</w:t>
      </w:r>
      <w:r w:rsidRPr="00334729">
        <w:rPr>
          <w:rFonts w:eastAsia="Calibri"/>
          <w:sz w:val="27"/>
          <w:szCs w:val="27"/>
          <w:lang w:val="ru-RU"/>
        </w:rPr>
        <w:t xml:space="preserve"> в</w:t>
      </w:r>
      <w:r w:rsidRPr="00334729">
        <w:rPr>
          <w:sz w:val="27"/>
          <w:szCs w:val="27"/>
          <w:lang w:val="ru-RU"/>
        </w:rPr>
        <w:t xml:space="preserve"> целях совершенствования системы управления муниципальным</w:t>
      </w:r>
      <w:r w:rsidR="00F87792" w:rsidRPr="00334729">
        <w:rPr>
          <w:sz w:val="27"/>
          <w:szCs w:val="27"/>
          <w:lang w:val="ru-RU"/>
        </w:rPr>
        <w:t>и</w:t>
      </w:r>
      <w:r w:rsidRPr="00334729">
        <w:rPr>
          <w:sz w:val="27"/>
          <w:szCs w:val="27"/>
          <w:lang w:val="ru-RU"/>
        </w:rPr>
        <w:t xml:space="preserve"> унитарным</w:t>
      </w:r>
      <w:r w:rsidR="00F87792" w:rsidRPr="00334729">
        <w:rPr>
          <w:sz w:val="27"/>
          <w:szCs w:val="27"/>
          <w:lang w:val="ru-RU"/>
        </w:rPr>
        <w:t>и</w:t>
      </w:r>
      <w:r w:rsidRPr="00334729">
        <w:rPr>
          <w:sz w:val="27"/>
          <w:szCs w:val="27"/>
          <w:lang w:val="ru-RU"/>
        </w:rPr>
        <w:t xml:space="preserve"> предприяти</w:t>
      </w:r>
      <w:r w:rsidR="00F87792" w:rsidRPr="00334729">
        <w:rPr>
          <w:sz w:val="27"/>
          <w:szCs w:val="27"/>
          <w:lang w:val="ru-RU"/>
        </w:rPr>
        <w:t>ями</w:t>
      </w:r>
      <w:r w:rsidRPr="00334729">
        <w:rPr>
          <w:sz w:val="27"/>
          <w:szCs w:val="27"/>
          <w:lang w:val="ru-RU"/>
        </w:rPr>
        <w:t xml:space="preserve"> </w:t>
      </w:r>
      <w:proofErr w:type="spellStart"/>
      <w:r w:rsidRPr="00334729">
        <w:rPr>
          <w:sz w:val="27"/>
          <w:szCs w:val="27"/>
          <w:lang w:val="ru-RU"/>
        </w:rPr>
        <w:t>Сюмсинского</w:t>
      </w:r>
      <w:proofErr w:type="spellEnd"/>
      <w:r w:rsidRPr="00334729">
        <w:rPr>
          <w:sz w:val="27"/>
          <w:szCs w:val="27"/>
          <w:lang w:val="ru-RU"/>
        </w:rPr>
        <w:t xml:space="preserve"> района, </w:t>
      </w:r>
      <w:r w:rsidRPr="00334729">
        <w:rPr>
          <w:rFonts w:eastAsia="Calibri"/>
          <w:sz w:val="27"/>
          <w:szCs w:val="27"/>
          <w:lang w:val="ru-RU"/>
        </w:rPr>
        <w:t xml:space="preserve">руководствуясь Уставом </w:t>
      </w:r>
      <w:r w:rsidRPr="00334729">
        <w:rPr>
          <w:sz w:val="27"/>
          <w:szCs w:val="27"/>
          <w:lang w:val="ru-RU" w:eastAsia="ru-RU"/>
        </w:rPr>
        <w:t>муниципального образования «Муниципальный округ Сюмсинский район Удмуртской Республики»,</w:t>
      </w:r>
      <w:r w:rsidRPr="00334729">
        <w:rPr>
          <w:rFonts w:eastAsia="Calibri"/>
          <w:sz w:val="27"/>
          <w:szCs w:val="27"/>
          <w:lang w:val="ru-RU"/>
        </w:rPr>
        <w:t xml:space="preserve">  </w:t>
      </w:r>
      <w:r w:rsidRPr="00334729">
        <w:rPr>
          <w:b/>
          <w:sz w:val="27"/>
          <w:szCs w:val="27"/>
          <w:lang w:val="ru-RU" w:eastAsia="ru-RU"/>
        </w:rPr>
        <w:t>Администрация муниципального образования «Муниципальный округ Сюмсинский район Уд</w:t>
      </w:r>
      <w:r w:rsidRPr="00334729">
        <w:rPr>
          <w:b/>
          <w:color w:val="000000"/>
          <w:sz w:val="27"/>
          <w:szCs w:val="27"/>
          <w:lang w:val="ru-RU" w:eastAsia="ru-RU"/>
        </w:rPr>
        <w:t xml:space="preserve">муртской Республики» </w:t>
      </w:r>
      <w:r w:rsidRPr="00334729">
        <w:rPr>
          <w:b/>
          <w:color w:val="000000"/>
          <w:spacing w:val="20"/>
          <w:sz w:val="27"/>
          <w:szCs w:val="27"/>
          <w:lang w:val="ru-RU" w:eastAsia="ru-RU"/>
        </w:rPr>
        <w:t>постановляет:</w:t>
      </w:r>
      <w:proofErr w:type="gramEnd"/>
    </w:p>
    <w:p w:rsidR="00214A5D" w:rsidRPr="00334729" w:rsidRDefault="00214A5D" w:rsidP="00214A5D">
      <w:pPr>
        <w:ind w:firstLine="709"/>
        <w:jc w:val="both"/>
        <w:rPr>
          <w:sz w:val="27"/>
          <w:szCs w:val="27"/>
          <w:lang w:val="ru-RU" w:eastAsia="ru-RU"/>
        </w:rPr>
      </w:pPr>
      <w:r w:rsidRPr="00334729">
        <w:rPr>
          <w:rFonts w:eastAsia="Calibri"/>
          <w:sz w:val="27"/>
          <w:szCs w:val="27"/>
          <w:lang w:val="ru-RU"/>
        </w:rPr>
        <w:t xml:space="preserve">1. Утвердить прилагаемый Порядок </w:t>
      </w:r>
      <w:r w:rsidRPr="00334729">
        <w:rPr>
          <w:sz w:val="27"/>
          <w:szCs w:val="27"/>
          <w:lang w:val="ru-RU" w:eastAsia="ru-RU"/>
        </w:rPr>
        <w:t xml:space="preserve">перечисления муниципальными унитарными предприятиями  </w:t>
      </w:r>
      <w:proofErr w:type="spellStart"/>
      <w:r w:rsidRPr="00334729">
        <w:rPr>
          <w:sz w:val="27"/>
          <w:szCs w:val="27"/>
          <w:lang w:val="ru-RU" w:eastAsia="ru-RU"/>
        </w:rPr>
        <w:t>Сюмсинского</w:t>
      </w:r>
      <w:proofErr w:type="spellEnd"/>
      <w:r w:rsidRPr="00334729">
        <w:rPr>
          <w:sz w:val="27"/>
          <w:szCs w:val="27"/>
          <w:lang w:val="ru-RU" w:eastAsia="ru-RU"/>
        </w:rPr>
        <w:t xml:space="preserve"> района в бюджет муниципального образования «Муниципальный округ Сюмсинский район Удмуртской Республики» части прибыли, остающейся после уплаты налогов и иных обязательных платежей.</w:t>
      </w:r>
    </w:p>
    <w:p w:rsidR="00214A5D" w:rsidRPr="00334729" w:rsidRDefault="00214A5D" w:rsidP="00214A5D">
      <w:pPr>
        <w:jc w:val="both"/>
        <w:rPr>
          <w:rFonts w:eastAsia="Calibri"/>
          <w:bCs/>
          <w:sz w:val="27"/>
          <w:szCs w:val="27"/>
          <w:lang w:val="ru-RU"/>
        </w:rPr>
      </w:pPr>
      <w:r w:rsidRPr="00334729">
        <w:rPr>
          <w:rFonts w:eastAsia="Calibri"/>
          <w:sz w:val="27"/>
          <w:szCs w:val="27"/>
          <w:lang w:val="ru-RU"/>
        </w:rPr>
        <w:tab/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214A5D" w:rsidRPr="00334729" w:rsidRDefault="00214A5D" w:rsidP="00214A5D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7"/>
          <w:szCs w:val="27"/>
          <w:lang w:val="ru-RU" w:eastAsia="ru-RU"/>
        </w:rPr>
      </w:pPr>
    </w:p>
    <w:p w:rsidR="00214A5D" w:rsidRPr="00334729" w:rsidRDefault="00214A5D" w:rsidP="00214A5D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7"/>
          <w:szCs w:val="27"/>
          <w:lang w:val="ru-RU" w:eastAsia="ru-RU"/>
        </w:rPr>
      </w:pPr>
    </w:p>
    <w:p w:rsidR="00214A5D" w:rsidRPr="00334729" w:rsidRDefault="00214A5D" w:rsidP="00214A5D">
      <w:pPr>
        <w:rPr>
          <w:rFonts w:eastAsia="Calibri"/>
          <w:bCs/>
          <w:sz w:val="27"/>
          <w:szCs w:val="27"/>
          <w:lang w:val="ru-RU" w:eastAsia="ru-RU"/>
        </w:rPr>
      </w:pPr>
      <w:r w:rsidRPr="00334729">
        <w:rPr>
          <w:rFonts w:eastAsia="Calibri"/>
          <w:sz w:val="27"/>
          <w:szCs w:val="27"/>
          <w:lang w:val="ru-RU" w:eastAsia="ru-RU"/>
        </w:rPr>
        <w:t xml:space="preserve">Глава </w:t>
      </w:r>
      <w:proofErr w:type="spellStart"/>
      <w:r w:rsidRPr="00334729">
        <w:rPr>
          <w:rFonts w:eastAsia="Calibri"/>
          <w:sz w:val="27"/>
          <w:szCs w:val="27"/>
          <w:lang w:val="ru-RU" w:eastAsia="ru-RU"/>
        </w:rPr>
        <w:t>Сюмсинского</w:t>
      </w:r>
      <w:proofErr w:type="spellEnd"/>
      <w:r w:rsidRPr="00334729">
        <w:rPr>
          <w:rFonts w:eastAsia="Calibri"/>
          <w:sz w:val="27"/>
          <w:szCs w:val="27"/>
          <w:lang w:val="ru-RU" w:eastAsia="ru-RU"/>
        </w:rPr>
        <w:t xml:space="preserve"> района                                                               В.И.Семёнов   </w:t>
      </w:r>
    </w:p>
    <w:p w:rsidR="00983DFB" w:rsidRPr="00334729" w:rsidRDefault="00983DFB" w:rsidP="00FF4028">
      <w:pPr>
        <w:pStyle w:val="ConsTitle"/>
        <w:widowControl/>
        <w:ind w:right="0"/>
        <w:jc w:val="center"/>
        <w:rPr>
          <w:rFonts w:ascii="Times New Roman" w:hAnsi="Times New Roman"/>
          <w:sz w:val="27"/>
          <w:szCs w:val="27"/>
        </w:rPr>
      </w:pPr>
    </w:p>
    <w:p w:rsidR="00E31322" w:rsidRPr="00334729" w:rsidRDefault="00E31322" w:rsidP="00E31322">
      <w:pPr>
        <w:jc w:val="right"/>
        <w:rPr>
          <w:rFonts w:eastAsia="Calibri"/>
          <w:sz w:val="27"/>
          <w:szCs w:val="27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E31322" w:rsidRDefault="00E31322" w:rsidP="00E31322">
      <w:pPr>
        <w:jc w:val="right"/>
        <w:rPr>
          <w:rFonts w:eastAsia="Calibri"/>
          <w:sz w:val="28"/>
          <w:szCs w:val="28"/>
          <w:lang w:val="ru-RU" w:eastAsia="ru-RU"/>
        </w:rPr>
      </w:pPr>
    </w:p>
    <w:p w:rsidR="00983DFB" w:rsidRPr="00E31322" w:rsidRDefault="00E31322" w:rsidP="00E31322">
      <w:pPr>
        <w:jc w:val="right"/>
        <w:rPr>
          <w:rFonts w:eastAsia="Calibri"/>
          <w:bCs/>
          <w:sz w:val="28"/>
          <w:szCs w:val="28"/>
          <w:lang w:val="ru-RU" w:eastAsia="ru-RU"/>
        </w:rPr>
      </w:pPr>
      <w:r w:rsidRPr="00E31322">
        <w:rPr>
          <w:rFonts w:eastAsia="Calibri"/>
          <w:sz w:val="28"/>
          <w:szCs w:val="28"/>
          <w:lang w:val="ru-RU" w:eastAsia="ru-RU"/>
        </w:rPr>
        <w:lastRenderedPageBreak/>
        <w:t>УТВЕРЖДЁН</w:t>
      </w:r>
    </w:p>
    <w:p w:rsidR="00983DFB" w:rsidRPr="00E31322" w:rsidRDefault="00983DFB" w:rsidP="00E31322">
      <w:pPr>
        <w:jc w:val="right"/>
        <w:rPr>
          <w:rFonts w:eastAsia="Calibri"/>
          <w:bCs/>
          <w:sz w:val="28"/>
          <w:szCs w:val="28"/>
          <w:lang w:val="ru-RU" w:eastAsia="ru-RU"/>
        </w:rPr>
      </w:pPr>
      <w:r w:rsidRPr="00E31322">
        <w:rPr>
          <w:rFonts w:eastAsia="Calibri"/>
          <w:sz w:val="28"/>
          <w:szCs w:val="28"/>
          <w:lang w:val="ru-RU" w:eastAsia="ru-RU"/>
        </w:rPr>
        <w:t xml:space="preserve">постановлением Администрации </w:t>
      </w:r>
    </w:p>
    <w:p w:rsidR="00983DFB" w:rsidRPr="00E31322" w:rsidRDefault="00983DFB" w:rsidP="00E31322">
      <w:pPr>
        <w:jc w:val="right"/>
        <w:rPr>
          <w:rFonts w:eastAsia="Calibri"/>
          <w:sz w:val="28"/>
          <w:szCs w:val="28"/>
          <w:lang w:val="ru-RU" w:eastAsia="ru-RU"/>
        </w:rPr>
      </w:pPr>
      <w:r w:rsidRPr="00E31322">
        <w:rPr>
          <w:rFonts w:eastAsia="Calibri"/>
          <w:sz w:val="28"/>
          <w:szCs w:val="28"/>
          <w:lang w:val="ru-RU" w:eastAsia="ru-RU"/>
        </w:rPr>
        <w:t xml:space="preserve">муниципального образования </w:t>
      </w:r>
    </w:p>
    <w:p w:rsidR="00E31322" w:rsidRDefault="00983DFB" w:rsidP="00E31322">
      <w:pPr>
        <w:jc w:val="right"/>
        <w:rPr>
          <w:rFonts w:eastAsia="Calibri"/>
          <w:sz w:val="28"/>
          <w:szCs w:val="28"/>
          <w:lang w:val="ru-RU" w:eastAsia="ru-RU"/>
        </w:rPr>
      </w:pPr>
      <w:r w:rsidRPr="00E31322">
        <w:rPr>
          <w:rFonts w:eastAsia="Calibri"/>
          <w:sz w:val="28"/>
          <w:szCs w:val="28"/>
          <w:lang w:val="ru-RU" w:eastAsia="ru-RU"/>
        </w:rPr>
        <w:t>«Муниципальный округ Сюмсинский</w:t>
      </w:r>
    </w:p>
    <w:p w:rsidR="00983DFB" w:rsidRPr="00E31322" w:rsidRDefault="00983DFB" w:rsidP="00E31322">
      <w:pPr>
        <w:jc w:val="right"/>
        <w:rPr>
          <w:rFonts w:eastAsia="Calibri"/>
          <w:sz w:val="28"/>
          <w:szCs w:val="28"/>
          <w:lang w:val="ru-RU" w:eastAsia="ru-RU"/>
        </w:rPr>
      </w:pPr>
      <w:r w:rsidRPr="00E31322">
        <w:rPr>
          <w:rFonts w:eastAsia="Calibri"/>
          <w:sz w:val="28"/>
          <w:szCs w:val="28"/>
          <w:lang w:val="ru-RU" w:eastAsia="ru-RU"/>
        </w:rPr>
        <w:t xml:space="preserve"> </w:t>
      </w:r>
      <w:r w:rsidR="00E31322">
        <w:rPr>
          <w:rFonts w:eastAsia="Calibri"/>
          <w:sz w:val="28"/>
          <w:szCs w:val="28"/>
          <w:lang w:val="ru-RU" w:eastAsia="ru-RU"/>
        </w:rPr>
        <w:t>р</w:t>
      </w:r>
      <w:r w:rsidRPr="00E31322">
        <w:rPr>
          <w:rFonts w:eastAsia="Calibri"/>
          <w:sz w:val="28"/>
          <w:szCs w:val="28"/>
          <w:lang w:val="ru-RU" w:eastAsia="ru-RU"/>
        </w:rPr>
        <w:t>айон</w:t>
      </w:r>
      <w:r w:rsidR="00E31322">
        <w:rPr>
          <w:rFonts w:eastAsia="Calibri"/>
          <w:sz w:val="28"/>
          <w:szCs w:val="28"/>
          <w:lang w:val="ru-RU" w:eastAsia="ru-RU"/>
        </w:rPr>
        <w:t xml:space="preserve"> </w:t>
      </w:r>
      <w:r w:rsidRPr="00E31322">
        <w:rPr>
          <w:rFonts w:eastAsia="Calibri"/>
          <w:sz w:val="28"/>
          <w:szCs w:val="28"/>
          <w:lang w:val="ru-RU" w:eastAsia="ru-RU"/>
        </w:rPr>
        <w:t xml:space="preserve"> Удмуртской Республики»</w:t>
      </w:r>
    </w:p>
    <w:p w:rsidR="00983DFB" w:rsidRPr="00E31322" w:rsidRDefault="00983DFB" w:rsidP="00E31322">
      <w:pPr>
        <w:jc w:val="right"/>
        <w:rPr>
          <w:rFonts w:eastAsia="Calibri"/>
          <w:bCs/>
          <w:sz w:val="28"/>
          <w:szCs w:val="28"/>
          <w:lang w:val="ru-RU" w:eastAsia="ru-RU"/>
        </w:rPr>
      </w:pPr>
      <w:r w:rsidRPr="00E31322">
        <w:rPr>
          <w:rFonts w:eastAsia="Calibri"/>
          <w:sz w:val="28"/>
          <w:szCs w:val="28"/>
          <w:lang w:val="ru-RU" w:eastAsia="ru-RU"/>
        </w:rPr>
        <w:t xml:space="preserve">от </w:t>
      </w:r>
      <w:r w:rsidR="00334729">
        <w:rPr>
          <w:rFonts w:eastAsia="Calibri"/>
          <w:sz w:val="28"/>
          <w:szCs w:val="28"/>
          <w:lang w:val="ru-RU" w:eastAsia="ru-RU"/>
        </w:rPr>
        <w:t>11</w:t>
      </w:r>
      <w:r w:rsidRPr="00E31322">
        <w:rPr>
          <w:rFonts w:eastAsia="Calibri"/>
          <w:sz w:val="28"/>
          <w:szCs w:val="28"/>
          <w:lang w:val="ru-RU" w:eastAsia="ru-RU"/>
        </w:rPr>
        <w:t xml:space="preserve"> мая 2022 г</w:t>
      </w:r>
      <w:r w:rsidR="00E31322">
        <w:rPr>
          <w:rFonts w:eastAsia="Calibri"/>
          <w:sz w:val="28"/>
          <w:szCs w:val="28"/>
          <w:lang w:val="ru-RU" w:eastAsia="ru-RU"/>
        </w:rPr>
        <w:t>ода</w:t>
      </w:r>
      <w:r w:rsidRPr="00E31322">
        <w:rPr>
          <w:rFonts w:eastAsia="Calibri"/>
          <w:sz w:val="28"/>
          <w:szCs w:val="28"/>
          <w:lang w:val="ru-RU" w:eastAsia="ru-RU"/>
        </w:rPr>
        <w:t xml:space="preserve"> № </w:t>
      </w:r>
      <w:r w:rsidR="00334729">
        <w:rPr>
          <w:rFonts w:eastAsia="Calibri"/>
          <w:sz w:val="28"/>
          <w:szCs w:val="28"/>
          <w:lang w:val="ru-RU" w:eastAsia="ru-RU"/>
        </w:rPr>
        <w:t>277</w:t>
      </w:r>
    </w:p>
    <w:p w:rsidR="00983DFB" w:rsidRPr="00E31322" w:rsidRDefault="00983DFB" w:rsidP="00E31322">
      <w:pPr>
        <w:jc w:val="both"/>
        <w:rPr>
          <w:rFonts w:eastAsia="Calibri"/>
          <w:bCs/>
          <w:sz w:val="28"/>
          <w:szCs w:val="28"/>
          <w:lang w:val="ru-RU"/>
        </w:rPr>
      </w:pPr>
    </w:p>
    <w:p w:rsidR="00983DFB" w:rsidRDefault="00983DFB" w:rsidP="00E31322">
      <w:pPr>
        <w:jc w:val="both"/>
        <w:rPr>
          <w:rFonts w:eastAsia="Calibri"/>
          <w:bCs/>
          <w:sz w:val="28"/>
          <w:szCs w:val="28"/>
          <w:lang w:val="ru-RU"/>
        </w:rPr>
      </w:pPr>
    </w:p>
    <w:p w:rsidR="00E31322" w:rsidRPr="00E31322" w:rsidRDefault="00E31322" w:rsidP="00E31322">
      <w:pPr>
        <w:jc w:val="both"/>
        <w:rPr>
          <w:rFonts w:eastAsia="Calibri"/>
          <w:bCs/>
          <w:sz w:val="28"/>
          <w:szCs w:val="28"/>
          <w:lang w:val="ru-RU"/>
        </w:rPr>
      </w:pPr>
    </w:p>
    <w:p w:rsidR="00214A5D" w:rsidRPr="00E31322" w:rsidRDefault="00214A5D" w:rsidP="00E31322">
      <w:pPr>
        <w:jc w:val="center"/>
        <w:rPr>
          <w:rFonts w:eastAsia="Calibri"/>
          <w:b/>
          <w:sz w:val="28"/>
          <w:szCs w:val="28"/>
          <w:lang w:val="ru-RU"/>
        </w:rPr>
      </w:pPr>
      <w:bookmarkStart w:id="0" w:name="Par31"/>
      <w:bookmarkEnd w:id="0"/>
      <w:r w:rsidRPr="00E31322">
        <w:rPr>
          <w:rFonts w:eastAsia="Calibri"/>
          <w:b/>
          <w:sz w:val="28"/>
          <w:szCs w:val="28"/>
          <w:lang w:val="ru-RU"/>
        </w:rPr>
        <w:t>Порядок</w:t>
      </w:r>
    </w:p>
    <w:p w:rsidR="00005E10" w:rsidRPr="00E31322" w:rsidRDefault="00005E10" w:rsidP="00E31322">
      <w:pPr>
        <w:jc w:val="center"/>
        <w:rPr>
          <w:rFonts w:eastAsia="Calibri"/>
          <w:sz w:val="28"/>
          <w:szCs w:val="28"/>
          <w:lang w:val="ru-RU" w:eastAsia="ru-RU"/>
        </w:rPr>
      </w:pPr>
      <w:r w:rsidRPr="00E31322">
        <w:rPr>
          <w:rFonts w:eastAsia="Calibri"/>
          <w:sz w:val="28"/>
          <w:szCs w:val="28"/>
          <w:lang w:val="ru-RU" w:eastAsia="ru-RU"/>
        </w:rPr>
        <w:t xml:space="preserve">перечисления муниципальными унитарными предприятиями  </w:t>
      </w:r>
      <w:proofErr w:type="spellStart"/>
      <w:r w:rsidRPr="00E31322">
        <w:rPr>
          <w:rFonts w:eastAsia="Calibri"/>
          <w:sz w:val="28"/>
          <w:szCs w:val="28"/>
          <w:lang w:val="ru-RU" w:eastAsia="ru-RU"/>
        </w:rPr>
        <w:t>Сюмсинского</w:t>
      </w:r>
      <w:proofErr w:type="spellEnd"/>
      <w:r w:rsidRPr="00E31322">
        <w:rPr>
          <w:rFonts w:eastAsia="Calibri"/>
          <w:sz w:val="28"/>
          <w:szCs w:val="28"/>
          <w:lang w:val="ru-RU" w:eastAsia="ru-RU"/>
        </w:rPr>
        <w:t xml:space="preserve"> района в бюджет муниципального образования «Муниципальный округ Сюмсинский район Удмуртской Республики» части прибыли, остающейся после уплаты налогов и иных обязательных платежей</w:t>
      </w:r>
    </w:p>
    <w:p w:rsidR="00983DFB" w:rsidRPr="00E31322" w:rsidRDefault="00983DFB" w:rsidP="00E31322">
      <w:pPr>
        <w:jc w:val="both"/>
        <w:rPr>
          <w:rFonts w:eastAsia="HiddenHorzOCR"/>
          <w:bCs/>
          <w:sz w:val="28"/>
          <w:szCs w:val="28"/>
          <w:lang w:val="ru-RU" w:eastAsia="ru-RU"/>
        </w:rPr>
      </w:pPr>
    </w:p>
    <w:p w:rsidR="00983DFB" w:rsidRPr="00E31322" w:rsidRDefault="00983DFB" w:rsidP="00E31322">
      <w:pPr>
        <w:pStyle w:val="ConsPlusNormal"/>
        <w:jc w:val="center"/>
        <w:rPr>
          <w:sz w:val="28"/>
          <w:szCs w:val="28"/>
        </w:rPr>
      </w:pPr>
    </w:p>
    <w:p w:rsidR="00214A5D" w:rsidRPr="00E31322" w:rsidRDefault="00F87792" w:rsidP="00E313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1322">
        <w:rPr>
          <w:rFonts w:ascii="Times New Roman" w:hAnsi="Times New Roman" w:cs="Times New Roman"/>
          <w:sz w:val="28"/>
          <w:szCs w:val="28"/>
        </w:rPr>
        <w:tab/>
      </w:r>
      <w:r w:rsidR="00214A5D" w:rsidRPr="00E31322">
        <w:rPr>
          <w:rFonts w:ascii="Times New Roman" w:hAnsi="Times New Roman" w:cs="Times New Roman"/>
          <w:sz w:val="28"/>
          <w:szCs w:val="28"/>
        </w:rPr>
        <w:t>1. Настоящее Положение устанавливает порядок и сроки перечисления в бюджет муниципального образования «Муниципальный округ Сюмсинский район Удмуртской Республики»</w:t>
      </w:r>
      <w:r w:rsidRPr="00E31322">
        <w:rPr>
          <w:rFonts w:ascii="Times New Roman" w:hAnsi="Times New Roman" w:cs="Times New Roman"/>
          <w:sz w:val="28"/>
          <w:szCs w:val="28"/>
        </w:rPr>
        <w:t xml:space="preserve"> (далее – муниципальное образование)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части прибыли, остающейся в распоряжении муниципальных унитарных предприятий </w:t>
      </w:r>
      <w:proofErr w:type="spellStart"/>
      <w:r w:rsidR="00214A5D" w:rsidRPr="00E3132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214A5D" w:rsidRPr="00E31322">
        <w:rPr>
          <w:rFonts w:ascii="Times New Roman" w:hAnsi="Times New Roman" w:cs="Times New Roman"/>
          <w:sz w:val="28"/>
          <w:szCs w:val="28"/>
        </w:rPr>
        <w:t xml:space="preserve"> района после уплаты ими налогов и иных обязательных платежей (далее - часть чистой прибыли).</w:t>
      </w:r>
    </w:p>
    <w:p w:rsidR="00214A5D" w:rsidRPr="00E31322" w:rsidRDefault="00F87792" w:rsidP="00E3132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31322">
        <w:rPr>
          <w:rFonts w:ascii="Times New Roman" w:hAnsi="Times New Roman" w:cs="Times New Roman"/>
          <w:sz w:val="28"/>
          <w:szCs w:val="28"/>
        </w:rPr>
        <w:t>2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. </w:t>
      </w:r>
      <w:r w:rsidRPr="00E31322">
        <w:rPr>
          <w:rFonts w:ascii="Times New Roman" w:hAnsi="Times New Roman" w:cs="Times New Roman"/>
          <w:sz w:val="28"/>
          <w:szCs w:val="28"/>
        </w:rPr>
        <w:t>Му</w:t>
      </w:r>
      <w:r w:rsidR="00214A5D" w:rsidRPr="00E31322">
        <w:rPr>
          <w:rFonts w:ascii="Times New Roman" w:hAnsi="Times New Roman" w:cs="Times New Roman"/>
          <w:sz w:val="28"/>
          <w:szCs w:val="28"/>
        </w:rPr>
        <w:t>ниципальн</w:t>
      </w:r>
      <w:r w:rsidRPr="00E31322">
        <w:rPr>
          <w:rFonts w:ascii="Times New Roman" w:hAnsi="Times New Roman" w:cs="Times New Roman"/>
          <w:sz w:val="28"/>
          <w:szCs w:val="28"/>
        </w:rPr>
        <w:t>ые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Pr="00E31322">
        <w:rPr>
          <w:rFonts w:ascii="Times New Roman" w:hAnsi="Times New Roman" w:cs="Times New Roman"/>
          <w:sz w:val="28"/>
          <w:szCs w:val="28"/>
        </w:rPr>
        <w:t>ые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предприятия </w:t>
      </w:r>
      <w:proofErr w:type="spellStart"/>
      <w:r w:rsidR="00214A5D" w:rsidRPr="00E31322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214A5D" w:rsidRPr="00E31322">
        <w:rPr>
          <w:rFonts w:ascii="Times New Roman" w:hAnsi="Times New Roman" w:cs="Times New Roman"/>
          <w:sz w:val="28"/>
          <w:szCs w:val="28"/>
        </w:rPr>
        <w:t xml:space="preserve"> района (далее – муниципальное унитарное предприятие) ежегодно до 1 мая текущего года представля</w:t>
      </w:r>
      <w:r w:rsidRPr="00E31322">
        <w:rPr>
          <w:rFonts w:ascii="Times New Roman" w:hAnsi="Times New Roman" w:cs="Times New Roman"/>
          <w:sz w:val="28"/>
          <w:szCs w:val="28"/>
        </w:rPr>
        <w:t>ют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в </w:t>
      </w:r>
      <w:r w:rsidRPr="00E31322">
        <w:rPr>
          <w:rFonts w:ascii="Times New Roman" w:hAnsi="Times New Roman" w:cs="Times New Roman"/>
          <w:sz w:val="28"/>
          <w:szCs w:val="28"/>
        </w:rPr>
        <w:t xml:space="preserve">Управление финансов </w:t>
      </w:r>
      <w:r w:rsidR="00214A5D" w:rsidRPr="00E31322">
        <w:rPr>
          <w:rFonts w:ascii="Times New Roman" w:hAnsi="Times New Roman" w:cs="Times New Roman"/>
          <w:sz w:val="28"/>
          <w:szCs w:val="28"/>
        </w:rPr>
        <w:t>Администраци</w:t>
      </w:r>
      <w:r w:rsidRPr="00E31322">
        <w:rPr>
          <w:rFonts w:ascii="Times New Roman" w:hAnsi="Times New Roman" w:cs="Times New Roman"/>
          <w:sz w:val="28"/>
          <w:szCs w:val="28"/>
        </w:rPr>
        <w:t>и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 (далее </w:t>
      </w:r>
      <w:r w:rsidRPr="00E31322">
        <w:rPr>
          <w:rFonts w:ascii="Times New Roman" w:hAnsi="Times New Roman" w:cs="Times New Roman"/>
          <w:sz w:val="28"/>
          <w:szCs w:val="28"/>
        </w:rPr>
        <w:t>–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</w:t>
      </w:r>
      <w:r w:rsidRPr="00E31322">
        <w:rPr>
          <w:rFonts w:ascii="Times New Roman" w:hAnsi="Times New Roman" w:cs="Times New Roman"/>
          <w:sz w:val="28"/>
          <w:szCs w:val="28"/>
        </w:rPr>
        <w:t xml:space="preserve">Управление финансов, </w:t>
      </w:r>
      <w:r w:rsidR="00214A5D" w:rsidRPr="00E31322">
        <w:rPr>
          <w:rFonts w:ascii="Times New Roman" w:hAnsi="Times New Roman" w:cs="Times New Roman"/>
          <w:sz w:val="28"/>
          <w:szCs w:val="28"/>
        </w:rPr>
        <w:t>Администрация</w:t>
      </w:r>
      <w:r w:rsidRPr="00E31322">
        <w:rPr>
          <w:rFonts w:ascii="Times New Roman" w:hAnsi="Times New Roman" w:cs="Times New Roman"/>
          <w:sz w:val="28"/>
          <w:szCs w:val="28"/>
        </w:rPr>
        <w:t>, соответственно</w:t>
      </w:r>
      <w:r w:rsidR="00214A5D" w:rsidRPr="00E31322">
        <w:rPr>
          <w:rFonts w:ascii="Times New Roman" w:hAnsi="Times New Roman" w:cs="Times New Roman"/>
          <w:sz w:val="28"/>
          <w:szCs w:val="28"/>
        </w:rPr>
        <w:t>), сведения о прогнозной величине чистой прибыли возглавляем</w:t>
      </w:r>
      <w:r w:rsidRPr="00E31322">
        <w:rPr>
          <w:rFonts w:ascii="Times New Roman" w:hAnsi="Times New Roman" w:cs="Times New Roman"/>
          <w:sz w:val="28"/>
          <w:szCs w:val="28"/>
        </w:rPr>
        <w:t>ых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им</w:t>
      </w:r>
      <w:r w:rsidRPr="00E31322">
        <w:rPr>
          <w:rFonts w:ascii="Times New Roman" w:hAnsi="Times New Roman" w:cs="Times New Roman"/>
          <w:sz w:val="28"/>
          <w:szCs w:val="28"/>
        </w:rPr>
        <w:t>и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Pr="00E31322">
        <w:rPr>
          <w:rFonts w:ascii="Times New Roman" w:hAnsi="Times New Roman" w:cs="Times New Roman"/>
          <w:sz w:val="28"/>
          <w:szCs w:val="28"/>
        </w:rPr>
        <w:t>ых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Pr="00E31322">
        <w:rPr>
          <w:rFonts w:ascii="Times New Roman" w:hAnsi="Times New Roman" w:cs="Times New Roman"/>
          <w:sz w:val="28"/>
          <w:szCs w:val="28"/>
        </w:rPr>
        <w:t>ых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Pr="00E31322">
        <w:rPr>
          <w:rFonts w:ascii="Times New Roman" w:hAnsi="Times New Roman" w:cs="Times New Roman"/>
          <w:sz w:val="28"/>
          <w:szCs w:val="28"/>
        </w:rPr>
        <w:t>й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за текущий год.</w:t>
      </w:r>
    </w:p>
    <w:p w:rsidR="00214A5D" w:rsidRPr="00E31322" w:rsidRDefault="00F87792" w:rsidP="00E3132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31322">
        <w:rPr>
          <w:rFonts w:ascii="Times New Roman" w:hAnsi="Times New Roman" w:cs="Times New Roman"/>
          <w:sz w:val="28"/>
          <w:szCs w:val="28"/>
        </w:rPr>
        <w:t>3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. </w:t>
      </w:r>
      <w:r w:rsidRPr="00E31322">
        <w:rPr>
          <w:rFonts w:ascii="Times New Roman" w:hAnsi="Times New Roman" w:cs="Times New Roman"/>
          <w:sz w:val="28"/>
          <w:szCs w:val="28"/>
        </w:rPr>
        <w:t>Управление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финансов на основании информации </w:t>
      </w:r>
      <w:r w:rsidRPr="00E31322">
        <w:rPr>
          <w:rFonts w:ascii="Times New Roman" w:hAnsi="Times New Roman" w:cs="Times New Roman"/>
          <w:sz w:val="28"/>
          <w:szCs w:val="28"/>
        </w:rPr>
        <w:t>муниципального унитарного предприятия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предусматривает в проекте </w:t>
      </w:r>
      <w:r w:rsidRPr="00E31322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общую сумму части чистой прибыли </w:t>
      </w:r>
      <w:r w:rsidRPr="00E31322">
        <w:rPr>
          <w:rFonts w:ascii="Times New Roman" w:hAnsi="Times New Roman" w:cs="Times New Roman"/>
          <w:sz w:val="28"/>
          <w:szCs w:val="28"/>
        </w:rPr>
        <w:t>муниципального унитарного предприятия</w:t>
      </w:r>
      <w:r w:rsidR="00214A5D" w:rsidRPr="00E31322">
        <w:rPr>
          <w:rFonts w:ascii="Times New Roman" w:hAnsi="Times New Roman" w:cs="Times New Roman"/>
          <w:sz w:val="28"/>
          <w:szCs w:val="28"/>
        </w:rPr>
        <w:t>, подлежащую перечислению в бюджет.</w:t>
      </w:r>
    </w:p>
    <w:p w:rsidR="00214A5D" w:rsidRPr="00E31322" w:rsidRDefault="00214A5D" w:rsidP="00E3132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31322">
        <w:rPr>
          <w:rFonts w:ascii="Times New Roman" w:hAnsi="Times New Roman" w:cs="Times New Roman"/>
          <w:sz w:val="28"/>
          <w:szCs w:val="28"/>
        </w:rPr>
        <w:t xml:space="preserve">4. </w:t>
      </w:r>
      <w:r w:rsidR="00F87792" w:rsidRPr="00E31322">
        <w:rPr>
          <w:rFonts w:ascii="Times New Roman" w:hAnsi="Times New Roman" w:cs="Times New Roman"/>
          <w:sz w:val="28"/>
          <w:szCs w:val="28"/>
        </w:rPr>
        <w:t xml:space="preserve">Муниципальное унитарное предприятие </w:t>
      </w:r>
      <w:r w:rsidRPr="00E31322">
        <w:rPr>
          <w:rFonts w:ascii="Times New Roman" w:hAnsi="Times New Roman" w:cs="Times New Roman"/>
          <w:sz w:val="28"/>
          <w:szCs w:val="28"/>
        </w:rPr>
        <w:t xml:space="preserve">ежегодно в срок до 10 мая текущего года </w:t>
      </w:r>
      <w:r w:rsidR="00D30EA7" w:rsidRPr="00E31322">
        <w:rPr>
          <w:rFonts w:ascii="Times New Roman" w:hAnsi="Times New Roman" w:cs="Times New Roman"/>
          <w:sz w:val="28"/>
          <w:szCs w:val="28"/>
        </w:rPr>
        <w:t xml:space="preserve"> </w:t>
      </w:r>
      <w:r w:rsidRPr="00E31322">
        <w:rPr>
          <w:rFonts w:ascii="Times New Roman" w:hAnsi="Times New Roman" w:cs="Times New Roman"/>
          <w:sz w:val="28"/>
          <w:szCs w:val="28"/>
        </w:rPr>
        <w:t>перечисля</w:t>
      </w:r>
      <w:r w:rsidR="00E6441E" w:rsidRPr="00E31322">
        <w:rPr>
          <w:rFonts w:ascii="Times New Roman" w:hAnsi="Times New Roman" w:cs="Times New Roman"/>
          <w:sz w:val="28"/>
          <w:szCs w:val="28"/>
        </w:rPr>
        <w:t>е</w:t>
      </w:r>
      <w:r w:rsidRPr="00E31322">
        <w:rPr>
          <w:rFonts w:ascii="Times New Roman" w:hAnsi="Times New Roman" w:cs="Times New Roman"/>
          <w:sz w:val="28"/>
          <w:szCs w:val="28"/>
        </w:rPr>
        <w:t xml:space="preserve">т в бюджет </w:t>
      </w:r>
      <w:r w:rsidR="00D30EA7" w:rsidRPr="00E3132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E31322">
        <w:rPr>
          <w:rFonts w:ascii="Times New Roman" w:hAnsi="Times New Roman" w:cs="Times New Roman"/>
          <w:sz w:val="28"/>
          <w:szCs w:val="28"/>
        </w:rPr>
        <w:t xml:space="preserve"> часть чистой прибыли, полученной за предыдущий год.</w:t>
      </w:r>
    </w:p>
    <w:p w:rsidR="00D30EA7" w:rsidRPr="00E31322" w:rsidRDefault="00D30EA7" w:rsidP="00E3132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1322">
        <w:rPr>
          <w:rFonts w:ascii="Times New Roman" w:hAnsi="Times New Roman" w:cs="Times New Roman"/>
          <w:sz w:val="28"/>
          <w:szCs w:val="28"/>
        </w:rPr>
        <w:tab/>
        <w:t>5. Сумма, подлежащая перечислению в бюджет муниципального образования, исчисляется муниципальным унитарным предприятием самостоятельно по итогам финансово-хозяйственной деятельности на основании данных бухгалтерской отчетности, исходя из нормативов отчислений согласно решению Совета депутатов муниципального образования о бюджете.</w:t>
      </w:r>
    </w:p>
    <w:p w:rsidR="00E31322" w:rsidRDefault="00E31322" w:rsidP="00E3132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E31322" w:rsidSect="00E31322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214A5D" w:rsidRPr="00E31322" w:rsidRDefault="00D30EA7" w:rsidP="00E3132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31322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Ответственность за полноту и своевременность перечисления в бюджет </w:t>
      </w:r>
      <w:r w:rsidRPr="00E3132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части чистой прибыли нес</w:t>
      </w:r>
      <w:r w:rsidRPr="00E31322">
        <w:rPr>
          <w:rFonts w:ascii="Times New Roman" w:hAnsi="Times New Roman" w:cs="Times New Roman"/>
          <w:sz w:val="28"/>
          <w:szCs w:val="28"/>
        </w:rPr>
        <w:t>ет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Pr="00E31322">
        <w:rPr>
          <w:rFonts w:ascii="Times New Roman" w:hAnsi="Times New Roman" w:cs="Times New Roman"/>
          <w:sz w:val="28"/>
          <w:szCs w:val="28"/>
        </w:rPr>
        <w:t>ь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</w:t>
      </w:r>
      <w:r w:rsidRPr="00E31322">
        <w:rPr>
          <w:rFonts w:ascii="Times New Roman" w:hAnsi="Times New Roman" w:cs="Times New Roman"/>
          <w:sz w:val="28"/>
          <w:szCs w:val="28"/>
        </w:rPr>
        <w:t>муниципального унитарного предприятия</w:t>
      </w:r>
      <w:r w:rsidR="00214A5D" w:rsidRPr="00E31322">
        <w:rPr>
          <w:rFonts w:ascii="Times New Roman" w:hAnsi="Times New Roman" w:cs="Times New Roman"/>
          <w:sz w:val="28"/>
          <w:szCs w:val="28"/>
        </w:rPr>
        <w:t>.</w:t>
      </w:r>
    </w:p>
    <w:p w:rsidR="00214A5D" w:rsidRPr="00E31322" w:rsidRDefault="00D30EA7" w:rsidP="00E3132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31322">
        <w:rPr>
          <w:rFonts w:ascii="Times New Roman" w:hAnsi="Times New Roman" w:cs="Times New Roman"/>
          <w:sz w:val="28"/>
          <w:szCs w:val="28"/>
        </w:rPr>
        <w:t>7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14A5D" w:rsidRPr="00E313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14A5D" w:rsidRPr="00E31322">
        <w:rPr>
          <w:rFonts w:ascii="Times New Roman" w:hAnsi="Times New Roman" w:cs="Times New Roman"/>
          <w:sz w:val="28"/>
          <w:szCs w:val="28"/>
        </w:rPr>
        <w:t xml:space="preserve"> поступлением в бюджет </w:t>
      </w:r>
      <w:r w:rsidRPr="00E3132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 части чистой прибыли осуществля</w:t>
      </w:r>
      <w:r w:rsidRPr="00E31322">
        <w:rPr>
          <w:rFonts w:ascii="Times New Roman" w:hAnsi="Times New Roman" w:cs="Times New Roman"/>
          <w:sz w:val="28"/>
          <w:szCs w:val="28"/>
        </w:rPr>
        <w:t>е</w:t>
      </w:r>
      <w:r w:rsidR="00214A5D" w:rsidRPr="00E31322">
        <w:rPr>
          <w:rFonts w:ascii="Times New Roman" w:hAnsi="Times New Roman" w:cs="Times New Roman"/>
          <w:sz w:val="28"/>
          <w:szCs w:val="28"/>
        </w:rPr>
        <w:t xml:space="preserve">т </w:t>
      </w:r>
      <w:r w:rsidRPr="00E31322">
        <w:rPr>
          <w:rFonts w:ascii="Times New Roman" w:hAnsi="Times New Roman" w:cs="Times New Roman"/>
          <w:sz w:val="28"/>
          <w:szCs w:val="28"/>
        </w:rPr>
        <w:t>Управление финансов</w:t>
      </w:r>
      <w:r w:rsidR="00214A5D" w:rsidRPr="00E31322">
        <w:rPr>
          <w:rFonts w:ascii="Times New Roman" w:hAnsi="Times New Roman" w:cs="Times New Roman"/>
          <w:sz w:val="28"/>
          <w:szCs w:val="28"/>
        </w:rPr>
        <w:t>.</w:t>
      </w:r>
    </w:p>
    <w:p w:rsidR="00D30EA7" w:rsidRDefault="00E31322" w:rsidP="00E3132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334729" w:rsidRDefault="00334729" w:rsidP="00E3132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34729" w:rsidRPr="00334729" w:rsidRDefault="00334729" w:rsidP="00334729">
      <w:pPr>
        <w:rPr>
          <w:lang w:val="ru-RU" w:eastAsia="ru-RU"/>
        </w:rPr>
      </w:pPr>
    </w:p>
    <w:p w:rsidR="00334729" w:rsidRPr="00334729" w:rsidRDefault="00334729" w:rsidP="00334729">
      <w:pPr>
        <w:rPr>
          <w:lang w:val="ru-RU" w:eastAsia="ru-RU"/>
        </w:rPr>
      </w:pPr>
    </w:p>
    <w:p w:rsidR="00334729" w:rsidRPr="00334729" w:rsidRDefault="00334729" w:rsidP="00334729">
      <w:pPr>
        <w:rPr>
          <w:lang w:val="ru-RU" w:eastAsia="ru-RU"/>
        </w:rPr>
      </w:pPr>
    </w:p>
    <w:p w:rsidR="00334729" w:rsidRPr="00334729" w:rsidRDefault="00334729" w:rsidP="00334729">
      <w:pPr>
        <w:rPr>
          <w:lang w:val="ru-RU" w:eastAsia="ru-RU"/>
        </w:rPr>
      </w:pPr>
    </w:p>
    <w:p w:rsidR="00334729" w:rsidRPr="00334729" w:rsidRDefault="00334729" w:rsidP="00334729">
      <w:pPr>
        <w:rPr>
          <w:lang w:val="ru-RU" w:eastAsia="ru-RU"/>
        </w:rPr>
      </w:pPr>
    </w:p>
    <w:p w:rsidR="00334729" w:rsidRPr="00334729" w:rsidRDefault="00334729" w:rsidP="00334729">
      <w:pPr>
        <w:rPr>
          <w:lang w:val="ru-RU" w:eastAsia="ru-RU"/>
        </w:rPr>
      </w:pPr>
    </w:p>
    <w:p w:rsidR="00334729" w:rsidRPr="00334729" w:rsidRDefault="00334729" w:rsidP="00334729">
      <w:pPr>
        <w:rPr>
          <w:lang w:val="ru-RU" w:eastAsia="ru-RU"/>
        </w:rPr>
      </w:pPr>
    </w:p>
    <w:p w:rsidR="00334729" w:rsidRPr="00334729" w:rsidRDefault="00334729" w:rsidP="00334729">
      <w:pPr>
        <w:rPr>
          <w:lang w:val="ru-RU" w:eastAsia="ru-RU"/>
        </w:rPr>
      </w:pPr>
    </w:p>
    <w:p w:rsidR="00334729" w:rsidRDefault="00334729" w:rsidP="00334729">
      <w:pPr>
        <w:rPr>
          <w:lang w:val="ru-RU" w:eastAsia="ru-RU"/>
        </w:rPr>
      </w:pPr>
    </w:p>
    <w:p w:rsidR="00334729" w:rsidRDefault="00334729" w:rsidP="00334729">
      <w:pPr>
        <w:rPr>
          <w:lang w:val="ru-RU" w:eastAsia="ru-RU"/>
        </w:rPr>
      </w:pPr>
    </w:p>
    <w:p w:rsidR="00E31322" w:rsidRDefault="00E31322" w:rsidP="00334729">
      <w:pPr>
        <w:jc w:val="right"/>
        <w:rPr>
          <w:lang w:val="ru-RU" w:eastAsia="ru-RU"/>
        </w:rPr>
      </w:pPr>
    </w:p>
    <w:p w:rsidR="00334729" w:rsidRPr="00334729" w:rsidRDefault="00334729" w:rsidP="00334729">
      <w:pPr>
        <w:jc w:val="right"/>
        <w:rPr>
          <w:lang w:val="ru-RU" w:eastAsia="ru-RU"/>
        </w:rPr>
      </w:pPr>
    </w:p>
    <w:sectPr w:rsidR="00334729" w:rsidRPr="00334729" w:rsidSect="00E31322">
      <w:headerReference w:type="default" r:id="rId10"/>
      <w:type w:val="continuous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D2F" w:rsidRDefault="009E2D2F">
      <w:r>
        <w:separator/>
      </w:r>
    </w:p>
  </w:endnote>
  <w:endnote w:type="continuationSeparator" w:id="0">
    <w:p w:rsidR="009E2D2F" w:rsidRDefault="009E2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D2F" w:rsidRDefault="009E2D2F">
      <w:r>
        <w:separator/>
      </w:r>
    </w:p>
  </w:footnote>
  <w:footnote w:type="continuationSeparator" w:id="0">
    <w:p w:rsidR="009E2D2F" w:rsidRDefault="009E2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322" w:rsidRPr="00E31322" w:rsidRDefault="00E31322" w:rsidP="00E31322">
    <w:pPr>
      <w:pStyle w:val="a9"/>
      <w:jc w:val="center"/>
      <w:rPr>
        <w:lang w:val="ru-RU"/>
      </w:rPr>
    </w:pPr>
    <w:r>
      <w:rPr>
        <w:lang w:val="ru-RU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028"/>
    <w:rsid w:val="00005E10"/>
    <w:rsid w:val="00062177"/>
    <w:rsid w:val="00072F3E"/>
    <w:rsid w:val="000E5573"/>
    <w:rsid w:val="00124207"/>
    <w:rsid w:val="001D007C"/>
    <w:rsid w:val="00214A5D"/>
    <w:rsid w:val="00253613"/>
    <w:rsid w:val="002B01C4"/>
    <w:rsid w:val="00334729"/>
    <w:rsid w:val="00371F83"/>
    <w:rsid w:val="00374F0D"/>
    <w:rsid w:val="00491711"/>
    <w:rsid w:val="004B38D1"/>
    <w:rsid w:val="004D1741"/>
    <w:rsid w:val="00530C3D"/>
    <w:rsid w:val="00541D62"/>
    <w:rsid w:val="00544CED"/>
    <w:rsid w:val="005613DD"/>
    <w:rsid w:val="00615EAF"/>
    <w:rsid w:val="00794BF0"/>
    <w:rsid w:val="00812C1A"/>
    <w:rsid w:val="0086363D"/>
    <w:rsid w:val="00890DA7"/>
    <w:rsid w:val="00947E56"/>
    <w:rsid w:val="00983DFB"/>
    <w:rsid w:val="009E2D2F"/>
    <w:rsid w:val="00A1005B"/>
    <w:rsid w:val="00A87508"/>
    <w:rsid w:val="00B6665D"/>
    <w:rsid w:val="00B8226A"/>
    <w:rsid w:val="00B90E2C"/>
    <w:rsid w:val="00B964DC"/>
    <w:rsid w:val="00BB6646"/>
    <w:rsid w:val="00C135B8"/>
    <w:rsid w:val="00D30EA7"/>
    <w:rsid w:val="00DD2E5D"/>
    <w:rsid w:val="00E064D7"/>
    <w:rsid w:val="00E31322"/>
    <w:rsid w:val="00E6441E"/>
    <w:rsid w:val="00EC56E7"/>
    <w:rsid w:val="00F87792"/>
    <w:rsid w:val="00F95F66"/>
    <w:rsid w:val="00FE0971"/>
    <w:rsid w:val="00FE2671"/>
    <w:rsid w:val="00FF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028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qFormat/>
    <w:rsid w:val="00FF4028"/>
    <w:pPr>
      <w:keepNext/>
      <w:ind w:firstLine="540"/>
      <w:jc w:val="both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F402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FF402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FF402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3">
    <w:name w:val="Body Text Indent"/>
    <w:aliases w:val="Основной текст с отступом Знак"/>
    <w:basedOn w:val="a"/>
    <w:rsid w:val="00FF4028"/>
    <w:pPr>
      <w:ind w:firstLine="708"/>
    </w:pPr>
    <w:rPr>
      <w:color w:val="333399"/>
      <w:sz w:val="20"/>
      <w:lang w:val="ru-RU" w:eastAsia="ru-RU"/>
    </w:rPr>
  </w:style>
  <w:style w:type="paragraph" w:styleId="2">
    <w:name w:val="Body Text Indent 2"/>
    <w:basedOn w:val="a"/>
    <w:rsid w:val="00FF4028"/>
    <w:pPr>
      <w:ind w:firstLine="540"/>
      <w:jc w:val="both"/>
    </w:pPr>
    <w:rPr>
      <w:lang w:val="ru-RU"/>
    </w:rPr>
  </w:style>
  <w:style w:type="paragraph" w:styleId="a4">
    <w:name w:val="footnote text"/>
    <w:basedOn w:val="a"/>
    <w:semiHidden/>
    <w:rsid w:val="00FF4028"/>
    <w:rPr>
      <w:sz w:val="20"/>
      <w:szCs w:val="20"/>
      <w:lang w:val="ru-RU" w:eastAsia="ru-RU"/>
    </w:rPr>
  </w:style>
  <w:style w:type="character" w:styleId="a5">
    <w:name w:val="footnote reference"/>
    <w:semiHidden/>
    <w:rsid w:val="00FF4028"/>
    <w:rPr>
      <w:vertAlign w:val="superscript"/>
    </w:rPr>
  </w:style>
  <w:style w:type="paragraph" w:customStyle="1" w:styleId="ConsPlusNormal">
    <w:name w:val="ConsPlusNormal"/>
    <w:rsid w:val="001242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100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83DFB"/>
    <w:pPr>
      <w:suppressAutoHyphens/>
    </w:pPr>
    <w:rPr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semiHidden/>
    <w:unhideWhenUsed/>
    <w:qFormat/>
    <w:rsid w:val="00214A5D"/>
    <w:pPr>
      <w:spacing w:before="240" w:after="60"/>
      <w:ind w:firstLine="0"/>
      <w:jc w:val="left"/>
      <w:outlineLvl w:val="9"/>
    </w:pPr>
    <w:rPr>
      <w:rFonts w:ascii="Cambria" w:hAnsi="Cambria"/>
      <w:kern w:val="32"/>
      <w:sz w:val="32"/>
      <w:szCs w:val="32"/>
      <w:lang w:val="en-US"/>
    </w:rPr>
  </w:style>
  <w:style w:type="character" w:styleId="a8">
    <w:name w:val="Hyperlink"/>
    <w:rsid w:val="00214A5D"/>
    <w:rPr>
      <w:color w:val="0000FF"/>
      <w:u w:val="single"/>
    </w:rPr>
  </w:style>
  <w:style w:type="paragraph" w:styleId="a9">
    <w:name w:val="header"/>
    <w:basedOn w:val="a"/>
    <w:link w:val="aa"/>
    <w:rsid w:val="00E313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31322"/>
    <w:rPr>
      <w:sz w:val="24"/>
      <w:szCs w:val="24"/>
      <w:lang w:val="en-US" w:eastAsia="en-US"/>
    </w:rPr>
  </w:style>
  <w:style w:type="paragraph" w:styleId="ab">
    <w:name w:val="footer"/>
    <w:basedOn w:val="a"/>
    <w:link w:val="ac"/>
    <w:rsid w:val="00E313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31322"/>
    <w:rPr>
      <w:sz w:val="24"/>
      <w:szCs w:val="24"/>
      <w:lang w:val="en-US" w:eastAsia="en-US"/>
    </w:rPr>
  </w:style>
  <w:style w:type="paragraph" w:styleId="ad">
    <w:name w:val="Balloon Text"/>
    <w:basedOn w:val="a"/>
    <w:link w:val="ae"/>
    <w:rsid w:val="003347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3472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3AD3AEF44FA496E834FA568B85748275B79417EDC8EA736868DD4EA494BCAEDF0A4D7815D370DCDACFDA7ACA2FF0756A790E6947F6M7a1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3AD3AEF44FA496E834FA568B85748275B7901DE8CFEA736868DD4EA494BCAEDF0A4D7817D172DE8E95CA7E837BFC6A6B62106E59F673D4M0a7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73AD3AEF44FA496E834FA568B85748272BE9916EECEEA736868DD4EA494BCAEDF0A4D7817D077D38795CA7E837BFC6A6B62106E59F673D4M0a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МУНИЦИПАЛЬНОГО ОБРАЗОВАНИЯ </vt:lpstr>
    </vt:vector>
  </TitlesOfParts>
  <Company>Администрация</Company>
  <LinksUpToDate>false</LinksUpToDate>
  <CharactersWithSpaces>5183</CharactersWithSpaces>
  <SharedDoc>false</SharedDoc>
  <HLinks>
    <vt:vector size="18" baseType="variant"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consultantplus://offline/ref=373AD3AEF44FA496E834FA568B85748272BE9916EECEEA736868DD4EA494BCAEDF0A4D7817D077D38795CA7E837BFC6A6B62106E59F673D4M0a7G</vt:lpwstr>
      </vt:variant>
      <vt:variant>
        <vt:lpwstr/>
      </vt:variant>
      <vt:variant>
        <vt:i4>7864379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consultantplus://offline/ref=373AD3AEF44FA496E834FA568B85748275B79417EDC8EA736868DD4EA494BCAEDF0A4D7815D370DCDACFDA7ACA2FF0756A790E6947F6M7a1G</vt:lpwstr>
      </vt:variant>
      <vt:variant>
        <vt:lpwstr/>
      </vt:variant>
      <vt:variant>
        <vt:i4>7602273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consultantplus://offline/ref=373AD3AEF44FA496E834FA568B85748275B7901DE8CFEA736868DD4EA494BCAEDF0A4D7817D172DE8E95CA7E837BFC6A6B62106E59F673D4M0a7G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МУНИЦИПАЛЬНОГО ОБРАЗОВАНИЯ</dc:title>
  <dc:creator>Адм</dc:creator>
  <cp:lastModifiedBy>AR</cp:lastModifiedBy>
  <cp:revision>2</cp:revision>
  <cp:lastPrinted>2022-05-12T04:47:00Z</cp:lastPrinted>
  <dcterms:created xsi:type="dcterms:W3CDTF">2022-05-12T04:48:00Z</dcterms:created>
  <dcterms:modified xsi:type="dcterms:W3CDTF">2022-05-12T04:48:00Z</dcterms:modified>
</cp:coreProperties>
</file>