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600"/>
      </w:tblGrid>
      <w:tr w:rsidR="00C55852" w:rsidRPr="00C55852" w:rsidTr="00C4666E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C55852" w:rsidRPr="00C55852" w:rsidRDefault="00C55852" w:rsidP="00C55852">
            <w:pPr>
              <w:spacing w:after="120" w:line="240" w:lineRule="auto"/>
              <w:jc w:val="center"/>
              <w:rPr>
                <w:rFonts w:eastAsia="Times New Roman" w:cs="Times New Roman"/>
                <w:bCs w:val="0"/>
                <w:spacing w:val="20"/>
                <w:lang w:eastAsia="ru-RU"/>
              </w:rPr>
            </w:pPr>
            <w:r w:rsidRPr="00C55852">
              <w:rPr>
                <w:rFonts w:eastAsia="Times New Roman" w:cs="Times New Roman"/>
                <w:bCs w:val="0"/>
                <w:spacing w:val="20"/>
                <w:lang w:eastAsia="ru-RU"/>
              </w:rPr>
              <w:t xml:space="preserve">Администрация </w:t>
            </w:r>
            <w:r w:rsidRPr="00C55852">
              <w:rPr>
                <w:rFonts w:eastAsia="Times New Roman" w:cs="Times New Roman"/>
                <w:bCs w:val="0"/>
                <w:spacing w:val="20"/>
                <w:lang w:eastAsia="ru-RU"/>
              </w:rPr>
              <w:br/>
              <w:t xml:space="preserve">муниципального образования «Сюмсинский район» </w:t>
            </w:r>
            <w:r w:rsidRPr="00C55852">
              <w:rPr>
                <w:rFonts w:eastAsia="Times New Roman" w:cs="Times New Roman"/>
                <w:bCs w:val="0"/>
                <w:spacing w:val="20"/>
                <w:lang w:eastAsia="ru-RU"/>
              </w:rPr>
              <w:br/>
            </w:r>
          </w:p>
          <w:p w:rsidR="00C55852" w:rsidRPr="00C55852" w:rsidRDefault="00C55852" w:rsidP="00C55852">
            <w:pPr>
              <w:spacing w:after="120" w:line="240" w:lineRule="auto"/>
              <w:jc w:val="center"/>
              <w:rPr>
                <w:rFonts w:eastAsia="Times New Roman" w:cs="Times New Roman"/>
                <w:bCs w:val="0"/>
                <w:spacing w:val="20"/>
                <w:sz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55852" w:rsidRPr="00C55852" w:rsidRDefault="00C55852" w:rsidP="00C55852">
            <w:pPr>
              <w:spacing w:line="240" w:lineRule="auto"/>
              <w:ind w:left="-108" w:right="132"/>
              <w:jc w:val="center"/>
              <w:rPr>
                <w:rFonts w:eastAsia="Times New Roman" w:cs="Times New Roman"/>
                <w:bCs w:val="0"/>
                <w:spacing w:val="20"/>
                <w:lang w:eastAsia="ru-RU"/>
              </w:rPr>
            </w:pPr>
            <w:r w:rsidRPr="00C55852">
              <w:rPr>
                <w:rFonts w:ascii="Udmurt Academy" w:eastAsia="Times New Roman" w:hAnsi="Udmurt Academy" w:cs="Times New Roman"/>
                <w:bCs w:val="0"/>
                <w:spacing w:val="20"/>
                <w:lang w:eastAsia="ru-RU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8" o:title=""/>
                </v:shape>
                <o:OLEObject Type="Embed" ProgID="MS_ClipArt_Gallery.2" ShapeID="_x0000_i1025" DrawAspect="Content" ObjectID="_1653369711" r:id="rId9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C55852" w:rsidRPr="00C55852" w:rsidRDefault="00C55852" w:rsidP="00C55852">
            <w:pPr>
              <w:spacing w:line="240" w:lineRule="auto"/>
              <w:ind w:left="57"/>
              <w:jc w:val="center"/>
              <w:rPr>
                <w:rFonts w:eastAsia="Times New Roman" w:cs="Times New Roman"/>
                <w:bCs w:val="0"/>
                <w:spacing w:val="20"/>
                <w:lang w:eastAsia="ru-RU"/>
              </w:rPr>
            </w:pPr>
            <w:r w:rsidRPr="00C55852">
              <w:rPr>
                <w:rFonts w:eastAsia="Times New Roman" w:cs="Times New Roman"/>
                <w:bCs w:val="0"/>
                <w:spacing w:val="20"/>
                <w:lang w:eastAsia="ru-RU"/>
              </w:rPr>
              <w:t xml:space="preserve">«Сюмси </w:t>
            </w:r>
            <w:proofErr w:type="spellStart"/>
            <w:r w:rsidRPr="00C55852">
              <w:rPr>
                <w:rFonts w:eastAsia="Times New Roman" w:cs="Times New Roman"/>
                <w:bCs w:val="0"/>
                <w:spacing w:val="20"/>
                <w:lang w:eastAsia="ru-RU"/>
              </w:rPr>
              <w:t>ёрос</w:t>
            </w:r>
            <w:proofErr w:type="spellEnd"/>
            <w:r w:rsidRPr="00C55852">
              <w:rPr>
                <w:rFonts w:eastAsia="Times New Roman" w:cs="Times New Roman"/>
                <w:bCs w:val="0"/>
                <w:spacing w:val="20"/>
                <w:lang w:eastAsia="ru-RU"/>
              </w:rPr>
              <w:t>»</w:t>
            </w:r>
          </w:p>
          <w:p w:rsidR="00C55852" w:rsidRPr="00C55852" w:rsidRDefault="00C55852" w:rsidP="00C55852">
            <w:pPr>
              <w:spacing w:line="240" w:lineRule="auto"/>
              <w:jc w:val="center"/>
              <w:rPr>
                <w:rFonts w:eastAsia="Times New Roman" w:cs="Times New Roman"/>
                <w:bCs w:val="0"/>
                <w:spacing w:val="20"/>
                <w:lang w:eastAsia="ru-RU"/>
              </w:rPr>
            </w:pPr>
            <w:r w:rsidRPr="00C55852">
              <w:rPr>
                <w:rFonts w:eastAsia="Times New Roman" w:cs="Times New Roman"/>
                <w:bCs w:val="0"/>
                <w:spacing w:val="20"/>
                <w:lang w:eastAsia="ru-RU"/>
              </w:rPr>
              <w:t xml:space="preserve">муниципал </w:t>
            </w:r>
            <w:proofErr w:type="spellStart"/>
            <w:r w:rsidRPr="00C55852">
              <w:rPr>
                <w:rFonts w:eastAsia="Times New Roman" w:cs="Times New Roman"/>
                <w:bCs w:val="0"/>
                <w:spacing w:val="20"/>
                <w:lang w:eastAsia="ru-RU"/>
              </w:rPr>
              <w:t>кылдытэтлэн</w:t>
            </w:r>
            <w:proofErr w:type="spellEnd"/>
            <w:r w:rsidRPr="00C55852">
              <w:rPr>
                <w:rFonts w:eastAsia="Times New Roman" w:cs="Times New Roman"/>
                <w:bCs w:val="0"/>
                <w:spacing w:val="20"/>
                <w:lang w:eastAsia="ru-RU"/>
              </w:rPr>
              <w:t xml:space="preserve"> </w:t>
            </w:r>
            <w:proofErr w:type="spellStart"/>
            <w:r w:rsidRPr="00C55852">
              <w:rPr>
                <w:rFonts w:eastAsia="Times New Roman" w:cs="Times New Roman"/>
                <w:bCs w:val="0"/>
                <w:spacing w:val="20"/>
                <w:lang w:eastAsia="ru-RU"/>
              </w:rPr>
              <w:t>Администрациез</w:t>
            </w:r>
            <w:proofErr w:type="spellEnd"/>
          </w:p>
          <w:p w:rsidR="00C55852" w:rsidRPr="00C55852" w:rsidRDefault="00C55852" w:rsidP="00C55852">
            <w:pPr>
              <w:spacing w:after="120" w:line="240" w:lineRule="auto"/>
              <w:jc w:val="center"/>
              <w:rPr>
                <w:rFonts w:eastAsia="Times New Roman" w:cs="Times New Roman"/>
                <w:bCs w:val="0"/>
                <w:spacing w:val="20"/>
                <w:sz w:val="20"/>
                <w:lang w:eastAsia="ru-RU"/>
              </w:rPr>
            </w:pPr>
          </w:p>
        </w:tc>
      </w:tr>
    </w:tbl>
    <w:p w:rsidR="00C55852" w:rsidRPr="00C55852" w:rsidRDefault="00C55852" w:rsidP="00C55852">
      <w:pPr>
        <w:spacing w:line="240" w:lineRule="auto"/>
        <w:rPr>
          <w:rFonts w:eastAsia="Times New Roman" w:cs="Times New Roman"/>
          <w:bCs w:val="0"/>
          <w:lang w:eastAsia="ru-RU"/>
        </w:rPr>
      </w:pPr>
    </w:p>
    <w:p w:rsidR="00C55852" w:rsidRPr="00C55852" w:rsidRDefault="00C55852" w:rsidP="00C55852">
      <w:pPr>
        <w:spacing w:line="240" w:lineRule="auto"/>
        <w:rPr>
          <w:rFonts w:eastAsia="Times New Roman" w:cs="Times New Roman"/>
          <w:bCs w:val="0"/>
          <w:lang w:eastAsia="ru-RU"/>
        </w:rPr>
      </w:pPr>
      <w:r w:rsidRPr="00C55852">
        <w:rPr>
          <w:rFonts w:eastAsia="Times New Roman" w:cs="Times New Roman"/>
          <w:bCs w:val="0"/>
          <w:lang w:eastAsia="ru-RU"/>
        </w:rPr>
        <w:t xml:space="preserve">                                 </w:t>
      </w:r>
    </w:p>
    <w:p w:rsidR="00C55852" w:rsidRPr="00C55852" w:rsidRDefault="00C55852" w:rsidP="00C55852">
      <w:pPr>
        <w:widowControl w:val="0"/>
        <w:tabs>
          <w:tab w:val="left" w:pos="4536"/>
          <w:tab w:val="left" w:pos="6237"/>
        </w:tabs>
        <w:autoSpaceDE w:val="0"/>
        <w:autoSpaceDN w:val="0"/>
        <w:adjustRightInd w:val="0"/>
        <w:spacing w:line="240" w:lineRule="auto"/>
        <w:ind w:right="-104"/>
        <w:jc w:val="center"/>
        <w:rPr>
          <w:rFonts w:eastAsia="Times New Roman" w:cs="Times New Roman"/>
          <w:b/>
          <w:bCs w:val="0"/>
          <w:spacing w:val="20"/>
          <w:sz w:val="40"/>
          <w:szCs w:val="40"/>
          <w:lang w:eastAsia="ru-RU"/>
        </w:rPr>
      </w:pPr>
      <w:r w:rsidRPr="00C55852">
        <w:rPr>
          <w:rFonts w:eastAsia="Times New Roman" w:cs="Times New Roman"/>
          <w:b/>
          <w:bCs w:val="0"/>
          <w:spacing w:val="20"/>
          <w:sz w:val="40"/>
          <w:szCs w:val="40"/>
          <w:lang w:eastAsia="ru-RU"/>
        </w:rPr>
        <w:t>ПОСТАНОВЛЕНИЕ</w:t>
      </w:r>
    </w:p>
    <w:p w:rsidR="00C55852" w:rsidRPr="00C55852" w:rsidRDefault="00C55852" w:rsidP="00C55852">
      <w:pPr>
        <w:widowControl w:val="0"/>
        <w:autoSpaceDE w:val="0"/>
        <w:autoSpaceDN w:val="0"/>
        <w:adjustRightInd w:val="0"/>
        <w:spacing w:line="240" w:lineRule="auto"/>
        <w:ind w:right="21"/>
        <w:rPr>
          <w:rFonts w:eastAsia="Times New Roman" w:cs="Times New Roman"/>
          <w:lang w:eastAsia="ru-RU"/>
        </w:rPr>
      </w:pPr>
    </w:p>
    <w:p w:rsidR="00C55852" w:rsidRPr="00C55852" w:rsidRDefault="00C55852" w:rsidP="00C55852">
      <w:pPr>
        <w:widowControl w:val="0"/>
        <w:autoSpaceDE w:val="0"/>
        <w:autoSpaceDN w:val="0"/>
        <w:adjustRightInd w:val="0"/>
        <w:spacing w:line="240" w:lineRule="auto"/>
        <w:ind w:right="21"/>
        <w:rPr>
          <w:rFonts w:eastAsia="Times New Roman" w:cs="Times New Roman"/>
          <w:sz w:val="28"/>
          <w:szCs w:val="28"/>
          <w:lang w:eastAsia="ru-RU"/>
        </w:rPr>
      </w:pPr>
      <w:r w:rsidRPr="00C55852">
        <w:rPr>
          <w:rFonts w:eastAsia="Times New Roman" w:cs="Times New Roman"/>
          <w:sz w:val="28"/>
          <w:szCs w:val="28"/>
          <w:lang w:eastAsia="ru-RU"/>
        </w:rPr>
        <w:t xml:space="preserve">от  </w:t>
      </w:r>
      <w:r w:rsidR="00E43AF6">
        <w:rPr>
          <w:rFonts w:eastAsia="Times New Roman" w:cs="Times New Roman"/>
          <w:sz w:val="28"/>
          <w:szCs w:val="28"/>
          <w:lang w:eastAsia="ru-RU"/>
        </w:rPr>
        <w:t>09 июня</w:t>
      </w:r>
      <w:r w:rsidRPr="00C55852">
        <w:rPr>
          <w:rFonts w:eastAsia="Times New Roman" w:cs="Times New Roman"/>
          <w:sz w:val="28"/>
          <w:szCs w:val="28"/>
          <w:lang w:eastAsia="ru-RU"/>
        </w:rPr>
        <w:t xml:space="preserve"> 20</w:t>
      </w:r>
      <w:r w:rsidR="00AD4A36">
        <w:rPr>
          <w:rFonts w:eastAsia="Times New Roman" w:cs="Times New Roman"/>
          <w:sz w:val="28"/>
          <w:szCs w:val="28"/>
          <w:lang w:eastAsia="ru-RU"/>
        </w:rPr>
        <w:t>20</w:t>
      </w:r>
      <w:r w:rsidRPr="00C55852">
        <w:rPr>
          <w:rFonts w:eastAsia="Times New Roman" w:cs="Times New Roman"/>
          <w:sz w:val="28"/>
          <w:szCs w:val="28"/>
          <w:lang w:eastAsia="ru-RU"/>
        </w:rPr>
        <w:t xml:space="preserve"> года                                                                              </w:t>
      </w:r>
      <w:r w:rsidR="00E43AF6"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C55852">
        <w:rPr>
          <w:rFonts w:eastAsia="Times New Roman" w:cs="Times New Roman"/>
          <w:sz w:val="28"/>
          <w:szCs w:val="28"/>
          <w:lang w:eastAsia="ru-RU"/>
        </w:rPr>
        <w:t xml:space="preserve">   № </w:t>
      </w:r>
      <w:r w:rsidR="00E76E8F">
        <w:rPr>
          <w:rFonts w:eastAsia="Times New Roman" w:cs="Times New Roman"/>
          <w:sz w:val="28"/>
          <w:szCs w:val="28"/>
          <w:lang w:eastAsia="ru-RU"/>
        </w:rPr>
        <w:t>210</w:t>
      </w:r>
      <w:r w:rsidRPr="00C55852">
        <w:rPr>
          <w:rFonts w:eastAsia="Times New Roman" w:cs="Times New Roman"/>
          <w:sz w:val="28"/>
          <w:szCs w:val="28"/>
          <w:lang w:eastAsia="ru-RU"/>
        </w:rPr>
        <w:t xml:space="preserve">   </w:t>
      </w:r>
    </w:p>
    <w:p w:rsidR="00C55852" w:rsidRPr="00C55852" w:rsidRDefault="00C55852" w:rsidP="00C55852">
      <w:pPr>
        <w:widowControl w:val="0"/>
        <w:autoSpaceDE w:val="0"/>
        <w:autoSpaceDN w:val="0"/>
        <w:adjustRightInd w:val="0"/>
        <w:spacing w:line="240" w:lineRule="auto"/>
        <w:ind w:right="21"/>
        <w:rPr>
          <w:rFonts w:eastAsia="Times New Roman" w:cs="Times New Roman"/>
          <w:sz w:val="28"/>
          <w:szCs w:val="28"/>
          <w:lang w:eastAsia="ru-RU"/>
        </w:rPr>
      </w:pPr>
    </w:p>
    <w:p w:rsidR="00C55852" w:rsidRPr="00C55852" w:rsidRDefault="00C55852" w:rsidP="00C55852">
      <w:pPr>
        <w:widowControl w:val="0"/>
        <w:autoSpaceDE w:val="0"/>
        <w:autoSpaceDN w:val="0"/>
        <w:adjustRightInd w:val="0"/>
        <w:spacing w:line="240" w:lineRule="auto"/>
        <w:ind w:right="21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C55852">
        <w:rPr>
          <w:rFonts w:eastAsia="Times New Roman" w:cs="Times New Roman"/>
          <w:sz w:val="28"/>
          <w:szCs w:val="28"/>
          <w:lang w:eastAsia="ru-RU"/>
        </w:rPr>
        <w:t>с. Сюмси</w:t>
      </w:r>
    </w:p>
    <w:p w:rsidR="00C55852" w:rsidRPr="00C55852" w:rsidRDefault="005A6688" w:rsidP="00C55852">
      <w:pPr>
        <w:tabs>
          <w:tab w:val="center" w:pos="4525"/>
        </w:tabs>
        <w:spacing w:before="260" w:line="240" w:lineRule="auto"/>
        <w:ind w:left="-180"/>
        <w:rPr>
          <w:rFonts w:eastAsia="Times New Roman" w:cs="Times New Roman"/>
          <w:bCs w:val="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.05pt;margin-top:24.2pt;width:468pt;height:39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" stroked="f">
            <v:textbox>
              <w:txbxContent>
                <w:p w:rsidR="00C55852" w:rsidRPr="00D057D4" w:rsidRDefault="00C55852" w:rsidP="00C55852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Об утверждении схемы размещения нестационарных торговых объектов на территории муниципального образования «Сюмсинский район»</w:t>
                  </w:r>
                </w:p>
              </w:txbxContent>
            </v:textbox>
          </v:shape>
        </w:pict>
      </w:r>
      <w:r w:rsidR="00C55852" w:rsidRPr="00C55852">
        <w:rPr>
          <w:rFonts w:eastAsia="Times New Roman" w:cs="Times New Roman"/>
          <w:bCs w:val="0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C55852" w:rsidRPr="00C55852" w:rsidRDefault="00C55852" w:rsidP="00C55852">
      <w:pPr>
        <w:spacing w:line="240" w:lineRule="auto"/>
        <w:rPr>
          <w:rFonts w:eastAsia="Times New Roman" w:cs="Times New Roman"/>
          <w:bCs w:val="0"/>
          <w:sz w:val="28"/>
          <w:szCs w:val="28"/>
          <w:lang w:eastAsia="ru-RU"/>
        </w:rPr>
      </w:pPr>
    </w:p>
    <w:p w:rsidR="00C55852" w:rsidRDefault="00C55852" w:rsidP="00C55852"/>
    <w:p w:rsidR="00C55852" w:rsidRDefault="00C55852" w:rsidP="00C55852"/>
    <w:p w:rsidR="00C55852" w:rsidRDefault="00C55852" w:rsidP="00C55852"/>
    <w:p w:rsidR="00AD4A36" w:rsidRPr="00AD4A36" w:rsidRDefault="00C55852" w:rsidP="00AD4A3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D4A36" w:rsidRPr="00AD4A36">
        <w:rPr>
          <w:sz w:val="28"/>
          <w:szCs w:val="28"/>
        </w:rPr>
        <w:t>В целях реализации</w:t>
      </w:r>
      <w:r w:rsidR="00AD4A36">
        <w:rPr>
          <w:sz w:val="28"/>
          <w:szCs w:val="28"/>
        </w:rPr>
        <w:t xml:space="preserve"> статьи 10 Федерального закона «</w:t>
      </w:r>
      <w:r w:rsidR="00AD4A36" w:rsidRPr="00AD4A36">
        <w:rPr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 w:rsidR="00AD4A36">
        <w:rPr>
          <w:sz w:val="28"/>
          <w:szCs w:val="28"/>
        </w:rPr>
        <w:t>»</w:t>
      </w:r>
      <w:r w:rsidR="00AD4A36" w:rsidRPr="00AD4A36">
        <w:rPr>
          <w:sz w:val="28"/>
          <w:szCs w:val="28"/>
        </w:rPr>
        <w:t xml:space="preserve">, в соответствии с Земельным кодексом Российской </w:t>
      </w:r>
      <w:r w:rsidR="00AD4A36">
        <w:rPr>
          <w:sz w:val="28"/>
          <w:szCs w:val="28"/>
        </w:rPr>
        <w:t>Федерации, Федеральным законом «</w:t>
      </w:r>
      <w:r w:rsidR="00AD4A36" w:rsidRPr="00AD4A3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D4A36">
        <w:rPr>
          <w:sz w:val="28"/>
          <w:szCs w:val="28"/>
        </w:rPr>
        <w:t>»</w:t>
      </w:r>
      <w:r w:rsidR="00AD4A36" w:rsidRPr="00AD4A36">
        <w:rPr>
          <w:sz w:val="28"/>
          <w:szCs w:val="28"/>
        </w:rPr>
        <w:t>, приказом Министерства промышленности и торговли Удмуртской Республик</w:t>
      </w:r>
      <w:r w:rsidR="00AD4A36">
        <w:rPr>
          <w:sz w:val="28"/>
          <w:szCs w:val="28"/>
        </w:rPr>
        <w:t>и от 21 августа 2015 года N 65 «</w:t>
      </w:r>
      <w:r w:rsidR="00AD4A36" w:rsidRPr="00AD4A36">
        <w:rPr>
          <w:sz w:val="28"/>
          <w:szCs w:val="28"/>
        </w:rPr>
        <w:t>Об утверждении Порядка разработки и утверждения схемы размещении нестационарных торговых объектов на территории Удмуртской Республики</w:t>
      </w:r>
      <w:r w:rsidR="00AD4A36">
        <w:rPr>
          <w:sz w:val="28"/>
          <w:szCs w:val="28"/>
        </w:rPr>
        <w:t>»</w:t>
      </w:r>
      <w:r w:rsidR="00AD4A36" w:rsidRPr="00AD4A36">
        <w:rPr>
          <w:sz w:val="28"/>
          <w:szCs w:val="28"/>
        </w:rPr>
        <w:t xml:space="preserve">, руководствуясь Уставом </w:t>
      </w:r>
      <w:r w:rsidR="00AD4A36">
        <w:rPr>
          <w:sz w:val="28"/>
          <w:szCs w:val="28"/>
        </w:rPr>
        <w:t>муниципального образования «Сюмсинский район»</w:t>
      </w:r>
      <w:r w:rsidR="00AD4A36" w:rsidRPr="00AD4A36">
        <w:rPr>
          <w:sz w:val="28"/>
          <w:szCs w:val="28"/>
        </w:rPr>
        <w:t xml:space="preserve">, </w:t>
      </w:r>
      <w:r w:rsidR="00AD4A36" w:rsidRPr="00AD4A36">
        <w:rPr>
          <w:b/>
          <w:sz w:val="28"/>
          <w:szCs w:val="28"/>
          <w:lang w:bidi="ru-RU"/>
        </w:rPr>
        <w:t>Администрация муниципального образования «Сюмсинский район» постановляет</w:t>
      </w:r>
      <w:r w:rsidR="00AD4A36" w:rsidRPr="00AD4A36">
        <w:rPr>
          <w:sz w:val="28"/>
          <w:szCs w:val="28"/>
        </w:rPr>
        <w:t>:</w:t>
      </w:r>
    </w:p>
    <w:p w:rsidR="00AD4A36" w:rsidRPr="00AD4A36" w:rsidRDefault="00E43AF6" w:rsidP="00AD4A3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D4A36" w:rsidRPr="00AD4A36">
        <w:rPr>
          <w:sz w:val="28"/>
          <w:szCs w:val="28"/>
        </w:rPr>
        <w:t xml:space="preserve">1. Утвердить Схему размещения нестационарных торговых объектов на территории муниципального образования </w:t>
      </w:r>
      <w:r w:rsidR="00AD4A36">
        <w:rPr>
          <w:sz w:val="28"/>
          <w:szCs w:val="28"/>
        </w:rPr>
        <w:t>«Сюмсинский район»</w:t>
      </w:r>
      <w:r w:rsidR="00AD4A36" w:rsidRPr="00AD4A36">
        <w:rPr>
          <w:sz w:val="28"/>
          <w:szCs w:val="28"/>
        </w:rPr>
        <w:t xml:space="preserve"> (прилагается).</w:t>
      </w:r>
    </w:p>
    <w:p w:rsidR="00AD4A36" w:rsidRPr="00AD4A36" w:rsidRDefault="00E43AF6" w:rsidP="00F108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D4A36" w:rsidRPr="00AD4A36">
        <w:rPr>
          <w:sz w:val="28"/>
          <w:szCs w:val="28"/>
        </w:rPr>
        <w:t xml:space="preserve">1.1. </w:t>
      </w:r>
      <w:proofErr w:type="gramStart"/>
      <w:r w:rsidR="00AD4A36" w:rsidRPr="00AD4A36">
        <w:rPr>
          <w:sz w:val="28"/>
          <w:szCs w:val="28"/>
        </w:rPr>
        <w:t xml:space="preserve">Требования к внешнему виду нестационарных торговых объектов устанавливаются </w:t>
      </w:r>
      <w:r>
        <w:rPr>
          <w:sz w:val="28"/>
          <w:szCs w:val="28"/>
        </w:rPr>
        <w:t>п</w:t>
      </w:r>
      <w:r w:rsidR="00F1085D">
        <w:rPr>
          <w:sz w:val="28"/>
          <w:szCs w:val="28"/>
        </w:rPr>
        <w:t>равилами благоустройства</w:t>
      </w:r>
      <w:r>
        <w:rPr>
          <w:sz w:val="28"/>
          <w:szCs w:val="28"/>
        </w:rPr>
        <w:t xml:space="preserve"> на территории соответствующего муниципального образования, с учётом рекомендаций к внешнему виду нестационарных торговых объектов на территории Удмуртской Республики, утверждённых Приказом Министерства промышленности и торговли Удмуртской Республики от 02 августа 2019 года № 64 «Об утверждении </w:t>
      </w:r>
      <w:r w:rsidRPr="00E43AF6">
        <w:rPr>
          <w:sz w:val="28"/>
          <w:szCs w:val="28"/>
        </w:rPr>
        <w:t>рекомендаций к внешнему виду нестационарных торговых объектов на территории Удмуртской Республики</w:t>
      </w:r>
      <w:r>
        <w:rPr>
          <w:sz w:val="28"/>
          <w:szCs w:val="28"/>
        </w:rPr>
        <w:t>».</w:t>
      </w:r>
      <w:proofErr w:type="gramEnd"/>
    </w:p>
    <w:p w:rsidR="00461984" w:rsidRDefault="00E43AF6" w:rsidP="00AD4A36">
      <w:pPr>
        <w:jc w:val="both"/>
        <w:rPr>
          <w:sz w:val="28"/>
          <w:szCs w:val="28"/>
        </w:rPr>
        <w:sectPr w:rsidR="00461984" w:rsidSect="0046198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ab/>
      </w:r>
      <w:r w:rsidR="00AD4A36" w:rsidRPr="00AD4A36">
        <w:rPr>
          <w:sz w:val="28"/>
          <w:szCs w:val="28"/>
        </w:rPr>
        <w:t xml:space="preserve">2. Нестационарные торговые объекты, размещенные в стационарном торговом объекте, в ином здании, строении, сооружении или на земельном участке, находящиеся в частной собственности, подлежат включению в Схему размещения нестационарных торговых объектов на территории муниципального образования </w:t>
      </w:r>
      <w:r>
        <w:rPr>
          <w:sz w:val="28"/>
          <w:szCs w:val="28"/>
        </w:rPr>
        <w:t>«Сюмсинский район»</w:t>
      </w:r>
      <w:r w:rsidR="00AD4A36" w:rsidRPr="00AD4A36">
        <w:rPr>
          <w:sz w:val="28"/>
          <w:szCs w:val="28"/>
        </w:rPr>
        <w:t xml:space="preserve"> на основании обращения </w:t>
      </w:r>
    </w:p>
    <w:p w:rsidR="00AD4A36" w:rsidRPr="00AD4A36" w:rsidRDefault="00AD4A36" w:rsidP="00AD4A36">
      <w:pPr>
        <w:jc w:val="both"/>
        <w:rPr>
          <w:sz w:val="28"/>
          <w:szCs w:val="28"/>
        </w:rPr>
      </w:pPr>
      <w:r w:rsidRPr="00AD4A36">
        <w:rPr>
          <w:sz w:val="28"/>
          <w:szCs w:val="28"/>
        </w:rPr>
        <w:lastRenderedPageBreak/>
        <w:t>собственника торгового объекта, иного здания, строения, сооружения или земельного участка.</w:t>
      </w:r>
    </w:p>
    <w:p w:rsidR="00AD4A36" w:rsidRPr="00AD4A36" w:rsidRDefault="00E43AF6" w:rsidP="00AD4A3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D4A36" w:rsidRPr="00AD4A36">
        <w:rPr>
          <w:sz w:val="28"/>
          <w:szCs w:val="28"/>
        </w:rPr>
        <w:t xml:space="preserve">3. </w:t>
      </w:r>
      <w:r>
        <w:rPr>
          <w:sz w:val="28"/>
          <w:szCs w:val="28"/>
        </w:rPr>
        <w:t>Постановление Администрации муниципального образования «Сюмсинский район» от 30 октября 2018 года № 468 «Об</w:t>
      </w:r>
      <w:r w:rsidRPr="00E43AF6">
        <w:t xml:space="preserve"> </w:t>
      </w:r>
      <w:r w:rsidRPr="00E43AF6">
        <w:rPr>
          <w:sz w:val="28"/>
          <w:szCs w:val="28"/>
        </w:rPr>
        <w:t>утверждении схемы размещения нестационарных торговых объектов на территории муниципального образования «Сюмсинский район»</w:t>
      </w:r>
      <w:r w:rsidR="00AD4A36" w:rsidRPr="00AD4A36">
        <w:rPr>
          <w:sz w:val="28"/>
          <w:szCs w:val="28"/>
        </w:rPr>
        <w:t xml:space="preserve"> признать утратившим силу.</w:t>
      </w:r>
    </w:p>
    <w:p w:rsidR="00E43AF6" w:rsidRDefault="00E43AF6" w:rsidP="00AD4A3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D4A36" w:rsidRPr="00AD4A36">
        <w:rPr>
          <w:sz w:val="28"/>
          <w:szCs w:val="28"/>
        </w:rPr>
        <w:t xml:space="preserve">4. </w:t>
      </w:r>
      <w:proofErr w:type="gramStart"/>
      <w:r w:rsidR="00AD4A36" w:rsidRPr="00AD4A36">
        <w:rPr>
          <w:sz w:val="28"/>
          <w:szCs w:val="28"/>
        </w:rPr>
        <w:t>Контроль за</w:t>
      </w:r>
      <w:proofErr w:type="gramEnd"/>
      <w:r w:rsidR="00AD4A36" w:rsidRPr="00AD4A36">
        <w:rPr>
          <w:sz w:val="28"/>
          <w:szCs w:val="28"/>
        </w:rPr>
        <w:t xml:space="preserve"> исполнением постановления возложить</w:t>
      </w:r>
      <w:r w:rsidR="00117131">
        <w:rPr>
          <w:sz w:val="28"/>
          <w:szCs w:val="28"/>
        </w:rPr>
        <w:t xml:space="preserve"> на</w:t>
      </w:r>
      <w:r w:rsidR="00AD4A36" w:rsidRPr="00AD4A36">
        <w:rPr>
          <w:sz w:val="28"/>
          <w:szCs w:val="28"/>
        </w:rPr>
        <w:t xml:space="preserve"> заместителя Главы Администрации </w:t>
      </w:r>
      <w:r>
        <w:rPr>
          <w:sz w:val="28"/>
          <w:szCs w:val="28"/>
        </w:rPr>
        <w:t>района Н.Г.Никулина</w:t>
      </w:r>
      <w:r w:rsidR="00AD4A36" w:rsidRPr="00AD4A36">
        <w:rPr>
          <w:sz w:val="28"/>
          <w:szCs w:val="28"/>
        </w:rPr>
        <w:t>.</w:t>
      </w:r>
    </w:p>
    <w:p w:rsidR="00FD09AC" w:rsidRPr="00FD09AC" w:rsidRDefault="00C55852" w:rsidP="00FD09AC">
      <w:pPr>
        <w:jc w:val="both"/>
        <w:rPr>
          <w:sz w:val="28"/>
          <w:szCs w:val="28"/>
        </w:rPr>
      </w:pPr>
      <w:r w:rsidRPr="00C55852">
        <w:rPr>
          <w:sz w:val="28"/>
          <w:szCs w:val="28"/>
        </w:rPr>
        <w:t xml:space="preserve"> </w:t>
      </w:r>
      <w:r w:rsidR="00FD09AC">
        <w:rPr>
          <w:sz w:val="28"/>
          <w:szCs w:val="28"/>
        </w:rPr>
        <w:t xml:space="preserve"> </w:t>
      </w:r>
      <w:r w:rsidR="00FD09AC">
        <w:rPr>
          <w:b/>
          <w:sz w:val="28"/>
          <w:szCs w:val="28"/>
        </w:rPr>
        <w:tab/>
      </w:r>
      <w:r w:rsidR="00E43AF6" w:rsidRPr="00E43AF6">
        <w:rPr>
          <w:sz w:val="28"/>
          <w:szCs w:val="28"/>
        </w:rPr>
        <w:t>5</w:t>
      </w:r>
      <w:r w:rsidR="00FD09AC" w:rsidRPr="003E6F17">
        <w:rPr>
          <w:sz w:val="28"/>
          <w:szCs w:val="28"/>
        </w:rPr>
        <w:t>.</w:t>
      </w:r>
      <w:r w:rsidR="00FD09AC" w:rsidRPr="00FD09AC">
        <w:rPr>
          <w:sz w:val="28"/>
          <w:szCs w:val="28"/>
        </w:rPr>
        <w:t xml:space="preserve"> Настоящее постановление вступает в силу с момента его подписания и подлежит опубликованию на официальном сайте муниципального образования «Сюмсинский район».</w:t>
      </w:r>
    </w:p>
    <w:p w:rsidR="00FD09AC" w:rsidRDefault="00FD09AC" w:rsidP="00FD09AC">
      <w:pPr>
        <w:jc w:val="both"/>
        <w:rPr>
          <w:sz w:val="28"/>
          <w:szCs w:val="28"/>
        </w:rPr>
      </w:pPr>
    </w:p>
    <w:p w:rsidR="00E43AF6" w:rsidRPr="00FD09AC" w:rsidRDefault="00E43AF6" w:rsidP="00FD09AC">
      <w:pPr>
        <w:jc w:val="both"/>
        <w:rPr>
          <w:sz w:val="28"/>
          <w:szCs w:val="28"/>
        </w:rPr>
      </w:pPr>
      <w:bookmarkStart w:id="0" w:name="_GoBack"/>
      <w:bookmarkEnd w:id="0"/>
    </w:p>
    <w:p w:rsidR="00FD09AC" w:rsidRPr="00FD09AC" w:rsidRDefault="00FD09AC" w:rsidP="00FD09AC">
      <w:pPr>
        <w:jc w:val="both"/>
        <w:rPr>
          <w:sz w:val="28"/>
          <w:szCs w:val="28"/>
        </w:rPr>
      </w:pPr>
      <w:r w:rsidRPr="00FD09AC">
        <w:rPr>
          <w:sz w:val="28"/>
          <w:szCs w:val="28"/>
        </w:rPr>
        <w:t xml:space="preserve">Глава муниципального образования </w:t>
      </w:r>
    </w:p>
    <w:p w:rsidR="00FD09AC" w:rsidRPr="00FD09AC" w:rsidRDefault="00FD09AC" w:rsidP="00FD09AC">
      <w:pPr>
        <w:jc w:val="both"/>
        <w:rPr>
          <w:sz w:val="28"/>
          <w:szCs w:val="28"/>
        </w:rPr>
      </w:pPr>
      <w:r w:rsidRPr="00FD09AC">
        <w:rPr>
          <w:sz w:val="28"/>
          <w:szCs w:val="28"/>
        </w:rPr>
        <w:t>«Сюмсинский район»                                                                      В.И.Семенов</w:t>
      </w:r>
    </w:p>
    <w:p w:rsidR="00FD09AC" w:rsidRPr="00E43AF6" w:rsidRDefault="00FD09AC" w:rsidP="00FD09AC">
      <w:pPr>
        <w:jc w:val="both"/>
        <w:rPr>
          <w:szCs w:val="28"/>
        </w:rPr>
      </w:pPr>
    </w:p>
    <w:p w:rsidR="00461984" w:rsidRDefault="00461984" w:rsidP="00FD09AC">
      <w:pPr>
        <w:jc w:val="both"/>
        <w:rPr>
          <w:sz w:val="28"/>
          <w:szCs w:val="28"/>
        </w:rPr>
        <w:sectPr w:rsidR="00461984" w:rsidSect="00461984">
          <w:pgSz w:w="11906" w:h="16838"/>
          <w:pgMar w:top="1134" w:right="1701" w:bottom="1134" w:left="851" w:header="709" w:footer="709" w:gutter="0"/>
          <w:cols w:space="708"/>
          <w:titlePg/>
          <w:docGrid w:linePitch="360"/>
        </w:sectPr>
      </w:pPr>
    </w:p>
    <w:p w:rsidR="00FD09AC" w:rsidRPr="00FD09AC" w:rsidRDefault="00FD09AC" w:rsidP="00FD09AC">
      <w:pPr>
        <w:jc w:val="both"/>
        <w:rPr>
          <w:sz w:val="28"/>
          <w:szCs w:val="28"/>
        </w:rPr>
      </w:pPr>
    </w:p>
    <w:sectPr w:rsidR="00FD09AC" w:rsidRPr="00FD09AC" w:rsidSect="00E43AF6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4BB" w:rsidRDefault="006844BB" w:rsidP="00E43AF6">
      <w:pPr>
        <w:spacing w:line="240" w:lineRule="auto"/>
      </w:pPr>
      <w:r>
        <w:separator/>
      </w:r>
    </w:p>
  </w:endnote>
  <w:endnote w:type="continuationSeparator" w:id="0">
    <w:p w:rsidR="006844BB" w:rsidRDefault="006844BB" w:rsidP="00E43A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984" w:rsidRDefault="00461984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984" w:rsidRDefault="00461984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984" w:rsidRDefault="0046198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4BB" w:rsidRDefault="006844BB" w:rsidP="00E43AF6">
      <w:pPr>
        <w:spacing w:line="240" w:lineRule="auto"/>
      </w:pPr>
      <w:r>
        <w:separator/>
      </w:r>
    </w:p>
  </w:footnote>
  <w:footnote w:type="continuationSeparator" w:id="0">
    <w:p w:rsidR="006844BB" w:rsidRDefault="006844BB" w:rsidP="00E43A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984" w:rsidRDefault="0046198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1655280"/>
      <w:docPartObj>
        <w:docPartGallery w:val="Page Numbers (Top of Page)"/>
        <w:docPartUnique/>
      </w:docPartObj>
    </w:sdtPr>
    <w:sdtContent>
      <w:p w:rsidR="00E43AF6" w:rsidRDefault="005A6688">
        <w:pPr>
          <w:pStyle w:val="a8"/>
          <w:jc w:val="center"/>
        </w:pPr>
        <w:r>
          <w:fldChar w:fldCharType="begin"/>
        </w:r>
        <w:r w:rsidR="00E43AF6">
          <w:instrText>PAGE   \* MERGEFORMAT</w:instrText>
        </w:r>
        <w:r>
          <w:fldChar w:fldCharType="separate"/>
        </w:r>
        <w:r w:rsidR="00461984">
          <w:rPr>
            <w:noProof/>
          </w:rPr>
          <w:t>1</w:t>
        </w:r>
        <w:r>
          <w:fldChar w:fldCharType="end"/>
        </w:r>
      </w:p>
    </w:sdtContent>
  </w:sdt>
  <w:p w:rsidR="00E43AF6" w:rsidRDefault="00E43AF6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9408122"/>
      <w:docPartObj>
        <w:docPartGallery w:val="Page Numbers (Top of Page)"/>
        <w:docPartUnique/>
      </w:docPartObj>
    </w:sdtPr>
    <w:sdtContent>
      <w:p w:rsidR="00461984" w:rsidRDefault="005A6688">
        <w:pPr>
          <w:pStyle w:val="a8"/>
          <w:jc w:val="center"/>
        </w:pPr>
      </w:p>
    </w:sdtContent>
  </w:sdt>
  <w:p w:rsidR="00461984" w:rsidRDefault="0046198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02FAE"/>
    <w:multiLevelType w:val="hybridMultilevel"/>
    <w:tmpl w:val="B380DEC2"/>
    <w:lvl w:ilvl="0" w:tplc="7A0EFA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FF52CD0"/>
    <w:multiLevelType w:val="hybridMultilevel"/>
    <w:tmpl w:val="71F2B47C"/>
    <w:lvl w:ilvl="0" w:tplc="CF00EB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6057B"/>
    <w:rsid w:val="00006D91"/>
    <w:rsid w:val="00117131"/>
    <w:rsid w:val="002A2944"/>
    <w:rsid w:val="003E6F17"/>
    <w:rsid w:val="0046057B"/>
    <w:rsid w:val="00461984"/>
    <w:rsid w:val="005A6688"/>
    <w:rsid w:val="006844BB"/>
    <w:rsid w:val="00A611F3"/>
    <w:rsid w:val="00AD4A36"/>
    <w:rsid w:val="00AE6B98"/>
    <w:rsid w:val="00B22A13"/>
    <w:rsid w:val="00C55852"/>
    <w:rsid w:val="00C9176E"/>
    <w:rsid w:val="00D0613F"/>
    <w:rsid w:val="00DE29C0"/>
    <w:rsid w:val="00E43AF6"/>
    <w:rsid w:val="00E76E8F"/>
    <w:rsid w:val="00EA58C6"/>
    <w:rsid w:val="00F1085D"/>
    <w:rsid w:val="00FD0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91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06D91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006D91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006D91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D91"/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6D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06D9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006D91"/>
    <w:rPr>
      <w:b/>
      <w:bCs/>
    </w:rPr>
  </w:style>
  <w:style w:type="paragraph" w:styleId="a4">
    <w:name w:val="No Spacing"/>
    <w:qFormat/>
    <w:rsid w:val="00006D91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006D91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006D91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006D91"/>
    <w:pPr>
      <w:spacing w:line="276" w:lineRule="auto"/>
      <w:outlineLvl w:val="9"/>
    </w:pPr>
    <w:rPr>
      <w:bCs/>
    </w:rPr>
  </w:style>
  <w:style w:type="paragraph" w:customStyle="1" w:styleId="ConsPlusTitle">
    <w:name w:val="ConsPlusTitle"/>
    <w:rsid w:val="00C55852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43AF6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3AF6"/>
    <w:rPr>
      <w:rFonts w:ascii="Times New Roman" w:hAnsi="Times New Roman"/>
      <w:bCs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E43AF6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3AF6"/>
    <w:rPr>
      <w:rFonts w:ascii="Times New Roman" w:hAnsi="Times New Roman"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91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06D91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val="x-none" w:eastAsia="ru-RU"/>
    </w:rPr>
  </w:style>
  <w:style w:type="paragraph" w:styleId="2">
    <w:name w:val="heading 2"/>
    <w:basedOn w:val="a"/>
    <w:link w:val="20"/>
    <w:uiPriority w:val="9"/>
    <w:qFormat/>
    <w:rsid w:val="00006D91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val="x-none" w:eastAsia="ru-RU"/>
    </w:rPr>
  </w:style>
  <w:style w:type="paragraph" w:styleId="3">
    <w:name w:val="heading 3"/>
    <w:basedOn w:val="a"/>
    <w:next w:val="a"/>
    <w:link w:val="30"/>
    <w:qFormat/>
    <w:rsid w:val="00006D91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D91"/>
    <w:rPr>
      <w:rFonts w:ascii="Cambria" w:eastAsia="Times New Roman" w:hAnsi="Cambria" w:cs="Times New Roman"/>
      <w:b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006D91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0"/>
    <w:link w:val="3"/>
    <w:rsid w:val="00006D9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006D91"/>
    <w:rPr>
      <w:b/>
      <w:bCs/>
    </w:rPr>
  </w:style>
  <w:style w:type="paragraph" w:styleId="a4">
    <w:name w:val="No Spacing"/>
    <w:qFormat/>
    <w:rsid w:val="00006D91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006D91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006D91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006D91"/>
    <w:pPr>
      <w:spacing w:line="276" w:lineRule="auto"/>
      <w:outlineLvl w:val="9"/>
    </w:pPr>
    <w:rPr>
      <w:bCs/>
      <w:lang w:val="ru-RU"/>
    </w:rPr>
  </w:style>
  <w:style w:type="paragraph" w:customStyle="1" w:styleId="ConsPlusTitle">
    <w:name w:val="ConsPlusTitle"/>
    <w:rsid w:val="00C55852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43AF6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3AF6"/>
    <w:rPr>
      <w:rFonts w:ascii="Times New Roman" w:hAnsi="Times New Roman"/>
      <w:bCs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E43AF6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3AF6"/>
    <w:rPr>
      <w:rFonts w:ascii="Times New Roman" w:hAnsi="Times New Roman"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72EB5-458E-408D-8734-3F3A0FA87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7LT</dc:creator>
  <cp:lastModifiedBy>AR</cp:lastModifiedBy>
  <cp:revision>4</cp:revision>
  <cp:lastPrinted>2020-06-11T04:35:00Z</cp:lastPrinted>
  <dcterms:created xsi:type="dcterms:W3CDTF">2020-06-10T04:53:00Z</dcterms:created>
  <dcterms:modified xsi:type="dcterms:W3CDTF">2020-06-11T04:35:00Z</dcterms:modified>
</cp:coreProperties>
</file>