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23"/>
        <w:gridCol w:w="1276"/>
        <w:gridCol w:w="4005"/>
      </w:tblGrid>
      <w:tr w:rsidR="007B4304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7B4304" w:rsidRDefault="007B4304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7B4304" w:rsidRDefault="007B4304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B4304" w:rsidRDefault="001F0C32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4pt;height:51.6pt;visibility:visible">
                  <v:imagedata r:id="rId6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B4304" w:rsidRDefault="007B4304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7B4304" w:rsidRDefault="007B4304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</w:p>
          <w:p w:rsidR="007B4304" w:rsidRDefault="007B4304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7B4304" w:rsidRDefault="007B4304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7B4304" w:rsidRDefault="007B4304" w:rsidP="000800B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7B4304" w:rsidRDefault="007B4304" w:rsidP="000800B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4304" w:rsidRDefault="007B4304" w:rsidP="00080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25 октября 2018 года                                                                                № 460</w:t>
      </w:r>
    </w:p>
    <w:p w:rsidR="007B4304" w:rsidRDefault="007B4304" w:rsidP="00080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7B4304" w:rsidRDefault="007B4304" w:rsidP="00770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установления платы за реализацию дополнительных образовательных услуг в муниципальных бюджетных учреждениях дополнительного образования детских школах искусств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bookmarkEnd w:id="0"/>
    <w:p w:rsidR="007B4304" w:rsidRDefault="007B4304" w:rsidP="000800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4304" w:rsidRDefault="007B4304" w:rsidP="000800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 w:rsidP="00770268">
      <w:pPr>
        <w:pStyle w:val="1"/>
        <w:shd w:val="clear" w:color="auto" w:fill="auto"/>
        <w:tabs>
          <w:tab w:val="left" w:pos="13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8719B3">
        <w:rPr>
          <w:rFonts w:ascii="Times New Roman" w:hAnsi="Times New Roman"/>
          <w:sz w:val="28"/>
          <w:szCs w:val="28"/>
        </w:rPr>
        <w:t>В</w:t>
      </w:r>
      <w:r w:rsidRPr="008719B3">
        <w:rPr>
          <w:rFonts w:ascii="Times New Roman" w:hAnsi="Times New Roman"/>
          <w:color w:val="000000"/>
          <w:sz w:val="28"/>
          <w:szCs w:val="28"/>
        </w:rPr>
        <w:t xml:space="preserve"> соответствии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12 января 1996 года № 7-ФЗ «О некоммерческих организациях», Федеральным законом от 29 декабря 2012 года № 273-Ф3 «Об образовании в Российской Федерации», Решением Совета депутатов муниципального образования «</w:t>
      </w:r>
      <w:proofErr w:type="spellStart"/>
      <w:r w:rsidRPr="008719B3">
        <w:rPr>
          <w:rFonts w:ascii="Times New Roman" w:hAnsi="Times New Roman"/>
          <w:color w:val="000000"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/>
          <w:color w:val="000000"/>
          <w:sz w:val="28"/>
          <w:szCs w:val="28"/>
        </w:rPr>
        <w:t xml:space="preserve"> район» от 18 июня 2015 года № 26</w:t>
      </w:r>
      <w:proofErr w:type="gramEnd"/>
      <w:r w:rsidRPr="008719B3">
        <w:rPr>
          <w:rFonts w:ascii="Times New Roman" w:hAnsi="Times New Roman"/>
          <w:color w:val="000000"/>
          <w:sz w:val="28"/>
          <w:szCs w:val="28"/>
        </w:rPr>
        <w:t xml:space="preserve"> «Об утверждении порядка установления размера платы на услуги, предоставляемые муниципальными предприятиями и учреждениями муниципального образования «</w:t>
      </w:r>
      <w:proofErr w:type="spellStart"/>
      <w:r w:rsidRPr="008719B3">
        <w:rPr>
          <w:rFonts w:ascii="Times New Roman" w:hAnsi="Times New Roman"/>
          <w:color w:val="000000"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/>
          <w:color w:val="000000"/>
          <w:sz w:val="28"/>
          <w:szCs w:val="28"/>
        </w:rPr>
        <w:t xml:space="preserve"> район», руководствуясь Уставом муниципального образования «</w:t>
      </w:r>
      <w:proofErr w:type="spellStart"/>
      <w:r w:rsidRPr="008719B3">
        <w:rPr>
          <w:rFonts w:ascii="Times New Roman" w:hAnsi="Times New Roman"/>
          <w:color w:val="000000"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/>
          <w:color w:val="000000"/>
          <w:sz w:val="28"/>
          <w:szCs w:val="28"/>
        </w:rPr>
        <w:t xml:space="preserve"> район» </w:t>
      </w:r>
      <w:r w:rsidRPr="008719B3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8719B3">
        <w:rPr>
          <w:rFonts w:ascii="Times New Roman" w:hAnsi="Times New Roman"/>
          <w:b/>
          <w:bCs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/>
          <w:b/>
          <w:bCs/>
          <w:sz w:val="28"/>
          <w:szCs w:val="28"/>
        </w:rPr>
        <w:t xml:space="preserve">  район» </w:t>
      </w:r>
      <w:r w:rsidRPr="008719B3">
        <w:rPr>
          <w:rFonts w:ascii="Times New Roman" w:hAnsi="Times New Roman"/>
          <w:b/>
          <w:bCs/>
          <w:spacing w:val="20"/>
          <w:sz w:val="28"/>
          <w:szCs w:val="28"/>
        </w:rPr>
        <w:t>постановляет</w:t>
      </w:r>
      <w:r w:rsidRPr="008719B3">
        <w:rPr>
          <w:rFonts w:ascii="Times New Roman" w:hAnsi="Times New Roman"/>
          <w:b/>
          <w:bCs/>
          <w:sz w:val="28"/>
          <w:szCs w:val="28"/>
        </w:rPr>
        <w:t>:</w:t>
      </w:r>
    </w:p>
    <w:p w:rsidR="007B4304" w:rsidRPr="008719B3" w:rsidRDefault="007B4304" w:rsidP="0077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 xml:space="preserve">      1. Утвердить прилагаемый Порядок установления платы за реализацию дополнительных образовательных услуг в муниципальных бюджетных учреждениях дополнительного образования детских школах искусств </w:t>
      </w:r>
      <w:proofErr w:type="spellStart"/>
      <w:r w:rsidRPr="008719B3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8719B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B4304" w:rsidRPr="008719B3" w:rsidRDefault="007B4304" w:rsidP="0077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 xml:space="preserve">     2. Опубликовать настоящий порядок на официальном сайте муниципального образования «</w:t>
      </w:r>
      <w:proofErr w:type="spellStart"/>
      <w:r w:rsidRPr="008719B3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7B4304" w:rsidRPr="008719B3" w:rsidRDefault="007B4304" w:rsidP="0077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 w:rsidP="0077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 w:rsidP="00770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 w:rsidP="00770268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eastAsia="ru-RU"/>
        </w:rPr>
      </w:pPr>
      <w:r w:rsidRPr="008719B3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7B4304" w:rsidRPr="008719B3" w:rsidRDefault="007B4304" w:rsidP="00770268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eastAsia="ru-RU"/>
        </w:rPr>
      </w:pPr>
      <w:r w:rsidRPr="008719B3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719B3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8719B3">
        <w:rPr>
          <w:rFonts w:ascii="Times New Roman" w:hAnsi="Times New Roman" w:cs="Times New Roman"/>
          <w:sz w:val="28"/>
          <w:szCs w:val="28"/>
          <w:lang w:eastAsia="ru-RU"/>
        </w:rPr>
        <w:t xml:space="preserve"> район»                                                                       </w:t>
      </w:r>
      <w:proofErr w:type="spellStart"/>
      <w:r w:rsidRPr="008719B3">
        <w:rPr>
          <w:rFonts w:ascii="Times New Roman" w:hAnsi="Times New Roman" w:cs="Times New Roman"/>
          <w:sz w:val="28"/>
          <w:szCs w:val="28"/>
          <w:lang w:eastAsia="ru-RU"/>
        </w:rPr>
        <w:t>В.И.Семенов</w:t>
      </w:r>
      <w:proofErr w:type="spellEnd"/>
    </w:p>
    <w:p w:rsidR="007B4304" w:rsidRPr="008719B3" w:rsidRDefault="007B4304" w:rsidP="000800B8">
      <w:pPr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 w:rsidP="000800B8">
      <w:pPr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УТВЕРЖДЕН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постановлением Администрации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муниципального образования 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«</w:t>
      </w:r>
      <w:proofErr w:type="spellStart"/>
      <w:r w:rsidRPr="008719B3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район»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от 25 октября 2018 года № 460 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7B4304" w:rsidRPr="008719B3" w:rsidRDefault="007B4304" w:rsidP="00770268">
      <w:pPr>
        <w:pStyle w:val="1"/>
        <w:shd w:val="clear" w:color="auto" w:fill="auto"/>
        <w:spacing w:after="236" w:line="312" w:lineRule="exact"/>
        <w:ind w:left="5960" w:right="900"/>
        <w:jc w:val="center"/>
        <w:rPr>
          <w:rFonts w:ascii="Times New Roman" w:hAnsi="Times New Roman"/>
          <w:sz w:val="28"/>
          <w:szCs w:val="28"/>
        </w:rPr>
      </w:pPr>
    </w:p>
    <w:p w:rsidR="007B4304" w:rsidRPr="008719B3" w:rsidRDefault="007B4304" w:rsidP="00770268">
      <w:pPr>
        <w:pStyle w:val="20"/>
        <w:shd w:val="clear" w:color="auto" w:fill="auto"/>
        <w:spacing w:before="0" w:after="0"/>
        <w:ind w:left="40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ПОРЯДОК УСТАНОВЛЕНИЯ ПЛАТЫ ЗА РЕАЛИЗАЦИЮ ДОПОЛНИТЕЛЬНЫХ ОБРАЗОВАТЕЛЬНЫХ УСЛУГ</w:t>
      </w:r>
      <w:r w:rsidR="00EA7A7A">
        <w:rPr>
          <w:rFonts w:ascii="Times New Roman" w:hAnsi="Times New Roman" w:cs="Times New Roman"/>
          <w:sz w:val="28"/>
          <w:szCs w:val="28"/>
        </w:rPr>
        <w:t xml:space="preserve"> </w:t>
      </w:r>
      <w:r w:rsidRPr="008719B3">
        <w:rPr>
          <w:rFonts w:ascii="Times New Roman" w:hAnsi="Times New Roman" w:cs="Times New Roman"/>
          <w:sz w:val="28"/>
          <w:szCs w:val="28"/>
        </w:rPr>
        <w:t>В МУНИЦИПАЛЬНЫХ БЮДЖЕТНЫХ УЧРЕЖДЕНИЯХ ДОПОЛНИТЕЛЬНОГО ОБРАЗОВАНИЯ ДЕТСКИХ ШКОЛАХ ИСКУССТВ СЮМСИНСКОГО РАЙОНА</w:t>
      </w:r>
    </w:p>
    <w:p w:rsidR="007B4304" w:rsidRPr="008719B3" w:rsidRDefault="007B4304" w:rsidP="00770268">
      <w:pPr>
        <w:pStyle w:val="20"/>
        <w:shd w:val="clear" w:color="auto" w:fill="auto"/>
        <w:spacing w:before="0" w:after="0" w:line="322" w:lineRule="exact"/>
        <w:ind w:left="3880"/>
        <w:jc w:val="left"/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 w:rsidP="00BF6F96">
      <w:pPr>
        <w:pStyle w:val="20"/>
        <w:numPr>
          <w:ilvl w:val="0"/>
          <w:numId w:val="5"/>
        </w:numPr>
        <w:shd w:val="clear" w:color="auto" w:fill="auto"/>
        <w:spacing w:before="0" w:after="0" w:line="322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B4304" w:rsidRPr="008719B3" w:rsidRDefault="007B4304" w:rsidP="00BF6F96">
      <w:pPr>
        <w:pStyle w:val="20"/>
        <w:shd w:val="clear" w:color="auto" w:fill="auto"/>
        <w:spacing w:before="0" w:after="0" w:line="322" w:lineRule="exact"/>
        <w:ind w:left="3540"/>
        <w:jc w:val="left"/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 w:rsidP="00BF6F96">
      <w:pPr>
        <w:pStyle w:val="1"/>
        <w:numPr>
          <w:ilvl w:val="0"/>
          <w:numId w:val="1"/>
        </w:numPr>
        <w:shd w:val="clear" w:color="auto" w:fill="auto"/>
        <w:tabs>
          <w:tab w:val="left" w:pos="1312"/>
        </w:tabs>
        <w:spacing w:after="0" w:line="240" w:lineRule="auto"/>
        <w:ind w:left="40" w:right="-6" w:firstLine="7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9B3">
        <w:rPr>
          <w:rFonts w:ascii="Times New Roman" w:hAnsi="Times New Roman"/>
          <w:sz w:val="28"/>
          <w:szCs w:val="28"/>
        </w:rPr>
        <w:t xml:space="preserve">Настоящий Порядок установления платы за реализацию  дополнительных образовательных услуг в муниципальных бюджетных учреждениях дополнительного образования детских школах искусств </w:t>
      </w:r>
      <w:proofErr w:type="spellStart"/>
      <w:r w:rsidRPr="008719B3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района (далее - Учреждения) разработан в соответствии Бюджетным кодексом Российской Федерации, федеральными законами от 06 октября 2003 года № 131-03 «Об общих принципах организации местного самоуправления в Российской Федерации», от 12 января 1996 года № 7-ФЗ «О некоммерческих организациях», от 29 декабря 2012 года</w:t>
      </w:r>
      <w:proofErr w:type="gramEnd"/>
      <w:r w:rsidRPr="008719B3">
        <w:rPr>
          <w:rFonts w:ascii="Times New Roman" w:hAnsi="Times New Roman"/>
          <w:sz w:val="28"/>
          <w:szCs w:val="28"/>
        </w:rPr>
        <w:t xml:space="preserve"> № 273-Ф3 «Об образовании в Российской Федерации» от 09.10.1992 года № 3612-1 «Основы законодательства Российской Федерации о культуре», Решением Совета депутатов муниципального образования «</w:t>
      </w:r>
      <w:proofErr w:type="spellStart"/>
      <w:r w:rsidRPr="008719B3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район» от 18 июня 2015 года №26 «Об утверждении порядка установления размера платы на услуги, предоставляемые муниципальными предприятиями и учреждениями муниципального образования «</w:t>
      </w:r>
      <w:proofErr w:type="spellStart"/>
      <w:r w:rsidRPr="008719B3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район»</w:t>
      </w:r>
    </w:p>
    <w:p w:rsidR="007B4304" w:rsidRPr="008719B3" w:rsidRDefault="007B4304" w:rsidP="00EE08BA">
      <w:pPr>
        <w:pStyle w:val="1"/>
        <w:numPr>
          <w:ilvl w:val="0"/>
          <w:numId w:val="1"/>
        </w:numPr>
        <w:shd w:val="clear" w:color="auto" w:fill="auto"/>
        <w:tabs>
          <w:tab w:val="left" w:pos="1312"/>
        </w:tabs>
        <w:spacing w:after="0" w:line="240" w:lineRule="auto"/>
        <w:ind w:left="40" w:right="-6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Порядок устанавливает единый расчет размера Платы, а также основные направления расходования, привлеченных денежных средств.</w:t>
      </w:r>
    </w:p>
    <w:p w:rsidR="007B4304" w:rsidRPr="008719B3" w:rsidRDefault="007B4304" w:rsidP="00EE08BA">
      <w:pPr>
        <w:pStyle w:val="1"/>
        <w:numPr>
          <w:ilvl w:val="0"/>
          <w:numId w:val="1"/>
        </w:numPr>
        <w:shd w:val="clear" w:color="auto" w:fill="auto"/>
        <w:tabs>
          <w:tab w:val="left" w:pos="1312"/>
        </w:tabs>
        <w:spacing w:after="0" w:line="240" w:lineRule="auto"/>
        <w:ind w:left="40" w:right="-186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Основными целями привлечения Платы в Учреждениях являются:</w:t>
      </w:r>
    </w:p>
    <w:p w:rsidR="007B4304" w:rsidRPr="008719B3" w:rsidRDefault="007B4304" w:rsidP="00EE08BA">
      <w:pPr>
        <w:pStyle w:val="1"/>
        <w:shd w:val="clear" w:color="auto" w:fill="auto"/>
        <w:tabs>
          <w:tab w:val="left" w:pos="1312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           - реализация концепции развития Учреждений;</w:t>
      </w:r>
    </w:p>
    <w:p w:rsidR="007B4304" w:rsidRPr="008719B3" w:rsidRDefault="007B4304" w:rsidP="00EE08BA">
      <w:pPr>
        <w:pStyle w:val="1"/>
        <w:shd w:val="clear" w:color="auto" w:fill="auto"/>
        <w:spacing w:after="0" w:line="240" w:lineRule="auto"/>
        <w:ind w:right="3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          - укрепление материально-технической базы Учреждений;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240" w:lineRule="auto"/>
        <w:ind w:left="40" w:right="380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развитие образовательного процесса с учетом потребностей и запросов родителей (законных представителей) учащихся;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 w:right="3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           - повышение эффективности деятельности и улучшение условий функционирования Учреждений;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240" w:lineRule="auto"/>
        <w:ind w:left="40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необходимого Учреждениям имущества;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240" w:lineRule="auto"/>
        <w:ind w:left="40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проведение школьных мероприятий;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240" w:lineRule="auto"/>
        <w:ind w:left="40" w:right="380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охрана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Учреждений и действующему </w:t>
      </w:r>
      <w:r w:rsidRPr="008719B3">
        <w:rPr>
          <w:rFonts w:ascii="Times New Roman" w:hAnsi="Times New Roman"/>
          <w:sz w:val="28"/>
          <w:szCs w:val="28"/>
        </w:rPr>
        <w:lastRenderedPageBreak/>
        <w:t>законодательству Российской Федерации;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240" w:lineRule="auto"/>
        <w:ind w:left="40" w:right="380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повышение профессионального уровня работников Учреждений;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240" w:lineRule="auto"/>
        <w:ind w:left="40" w:right="380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решение иных задач, не противоречащих уставной деятельности Учреждений и действующему законодательству Российской Федерации.</w:t>
      </w:r>
    </w:p>
    <w:p w:rsidR="007B4304" w:rsidRPr="008719B3" w:rsidRDefault="007B4304" w:rsidP="00770268">
      <w:pPr>
        <w:pStyle w:val="1"/>
        <w:numPr>
          <w:ilvl w:val="0"/>
          <w:numId w:val="1"/>
        </w:numPr>
        <w:shd w:val="clear" w:color="auto" w:fill="auto"/>
        <w:tabs>
          <w:tab w:val="left" w:pos="1312"/>
        </w:tabs>
        <w:spacing w:after="240" w:line="240" w:lineRule="auto"/>
        <w:ind w:left="40" w:right="380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Вопросы, не урегулированные настоящим Порядком, решаются в соответствии с законодательством Российской Федерации.</w:t>
      </w:r>
    </w:p>
    <w:p w:rsidR="007B4304" w:rsidRPr="008719B3" w:rsidRDefault="007B4304" w:rsidP="00770268">
      <w:pPr>
        <w:pStyle w:val="20"/>
        <w:numPr>
          <w:ilvl w:val="0"/>
          <w:numId w:val="3"/>
        </w:numPr>
        <w:shd w:val="clear" w:color="auto" w:fill="auto"/>
        <w:tabs>
          <w:tab w:val="left" w:pos="4163"/>
        </w:tabs>
        <w:spacing w:before="0" w:after="0" w:line="240" w:lineRule="auto"/>
        <w:ind w:left="3880"/>
        <w:jc w:val="left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Порядок расчета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312"/>
        </w:tabs>
        <w:spacing w:after="0" w:line="240" w:lineRule="auto"/>
        <w:ind w:left="40" w:right="380" w:firstLine="7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Размер Платы определяется на основе расчета экономически обоснованных затрат, необходимых для оказания услуги по дополнительному образованию детей, с учетом требований к качеству образования и конъюнктуры рынка. Плата определяется в процентном отношении к расходам на обучение одного учащегося по формуле: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9B3">
        <w:rPr>
          <w:rFonts w:ascii="Times New Roman" w:hAnsi="Times New Roman"/>
          <w:sz w:val="28"/>
          <w:szCs w:val="28"/>
        </w:rPr>
        <w:t>П</w:t>
      </w:r>
      <w:proofErr w:type="gramEnd"/>
      <w:r w:rsidRPr="008719B3">
        <w:rPr>
          <w:rFonts w:ascii="Times New Roman" w:hAnsi="Times New Roman"/>
          <w:sz w:val="28"/>
          <w:szCs w:val="28"/>
        </w:rPr>
        <w:t xml:space="preserve"> = (СО : 9) х ДС, где: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9B3">
        <w:rPr>
          <w:rFonts w:ascii="Times New Roman" w:hAnsi="Times New Roman"/>
          <w:sz w:val="28"/>
          <w:szCs w:val="28"/>
        </w:rPr>
        <w:t>П</w:t>
      </w:r>
      <w:proofErr w:type="gramEnd"/>
      <w:r w:rsidRPr="008719B3">
        <w:rPr>
          <w:rFonts w:ascii="Times New Roman" w:hAnsi="Times New Roman"/>
          <w:sz w:val="28"/>
          <w:szCs w:val="28"/>
        </w:rPr>
        <w:t xml:space="preserve"> - оплата за услуги по обучению учащегося в рублях в месяц;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9B3">
        <w:rPr>
          <w:rFonts w:ascii="Times New Roman" w:hAnsi="Times New Roman"/>
          <w:sz w:val="28"/>
          <w:szCs w:val="28"/>
        </w:rPr>
        <w:t>СО</w:t>
      </w:r>
      <w:proofErr w:type="gramEnd"/>
      <w:r w:rsidRPr="008719B3">
        <w:rPr>
          <w:rFonts w:ascii="Times New Roman" w:hAnsi="Times New Roman"/>
          <w:sz w:val="28"/>
          <w:szCs w:val="28"/>
        </w:rPr>
        <w:t xml:space="preserve"> - себестоимость обучения одного учащегося в рублях в год;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9 - количество месяцев в учебном году;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ДС - доля средств родителей (законных представителей), рассчитывается от общих расходов и составляет не более 30%. При установлении Платы они округляются до целых десятков рублей.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2.2. Расчет себестоимости обучения одного учащегося в год за счет всех источников финансирования определяется по формуле: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СО = (ПСУ</w:t>
      </w:r>
      <w:proofErr w:type="gramStart"/>
      <w:r w:rsidRPr="008719B3">
        <w:rPr>
          <w:rFonts w:ascii="Times New Roman" w:hAnsi="Times New Roman"/>
          <w:sz w:val="28"/>
          <w:szCs w:val="28"/>
        </w:rPr>
        <w:t>:К</w:t>
      </w:r>
      <w:proofErr w:type="gramEnd"/>
      <w:r w:rsidRPr="008719B3">
        <w:rPr>
          <w:rFonts w:ascii="Times New Roman" w:hAnsi="Times New Roman"/>
          <w:sz w:val="28"/>
          <w:szCs w:val="28"/>
        </w:rPr>
        <w:t>У), где: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9B3">
        <w:rPr>
          <w:rFonts w:ascii="Times New Roman" w:hAnsi="Times New Roman"/>
          <w:sz w:val="28"/>
          <w:szCs w:val="28"/>
        </w:rPr>
        <w:t>СО</w:t>
      </w:r>
      <w:proofErr w:type="gramEnd"/>
      <w:r w:rsidRPr="008719B3">
        <w:rPr>
          <w:rFonts w:ascii="Times New Roman" w:hAnsi="Times New Roman"/>
          <w:sz w:val="28"/>
          <w:szCs w:val="28"/>
        </w:rPr>
        <w:t xml:space="preserve"> - себестоимость обучения одного учащегося в год в рублях за счет всех источников финансирования;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 w:right="2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ПСУ - полная себестоимость услуги, определяется на основании расчета объема нормативных затрат на оказание муниципальных услуг и нормативных затрат на содержание имущества на очередной финансовый год;</w:t>
      </w:r>
    </w:p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4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КУ - количество получателей услуги по муниципальному заданию.</w:t>
      </w:r>
    </w:p>
    <w:p w:rsidR="007B4304" w:rsidRPr="008719B3" w:rsidRDefault="007B4304" w:rsidP="00770268">
      <w:pPr>
        <w:pStyle w:val="1"/>
        <w:shd w:val="clear" w:color="auto" w:fill="auto"/>
        <w:spacing w:after="24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Размер Платы меняется в связи с изменением себестоимости обучения на одного учащегося на очередной финансовый год, не чаще чем два раза в год.</w:t>
      </w:r>
    </w:p>
    <w:p w:rsidR="007B4304" w:rsidRPr="008719B3" w:rsidRDefault="007B4304" w:rsidP="00770268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923"/>
        </w:tabs>
        <w:spacing w:before="0" w:line="240" w:lineRule="auto"/>
        <w:ind w:left="3640"/>
        <w:jc w:val="left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8719B3">
        <w:rPr>
          <w:rFonts w:ascii="Times New Roman" w:hAnsi="Times New Roman" w:cs="Times New Roman"/>
          <w:sz w:val="28"/>
          <w:szCs w:val="28"/>
        </w:rPr>
        <w:t>Порядок взимания</w:t>
      </w:r>
      <w:bookmarkEnd w:id="1"/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Расчетным периодом для внесения Платы является один календарный месяц, срок внесения платежей устанавливается до 10 числа текущего месяца.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Плата вносится родителями (законными представителями) ежемесячно в течение учебного года в установленном размере с последующим зачислением на лицевые счета обучающихся Учреждений на основании договора. 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Начисление платежей осуществляется муниципальным казённым учреждением «Централизованная бухгалтерия учреждений культуры </w:t>
      </w:r>
      <w:proofErr w:type="spellStart"/>
      <w:r w:rsidRPr="008719B3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района» (далее – ЦБУК </w:t>
      </w:r>
      <w:proofErr w:type="spellStart"/>
      <w:r w:rsidRPr="008719B3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района).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lastRenderedPageBreak/>
        <w:t>Контроль за своевременным и полным перечислением платежей осуществляют Учреждения.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В случае болезни или отсутствия ребенка по уважительной причине в течение одного месяца и более Плата не вносится. Если обучающийся </w:t>
      </w:r>
      <w:proofErr w:type="gramStart"/>
      <w:r w:rsidRPr="008719B3">
        <w:rPr>
          <w:rFonts w:ascii="Times New Roman" w:hAnsi="Times New Roman"/>
          <w:sz w:val="28"/>
          <w:szCs w:val="28"/>
        </w:rPr>
        <w:t xml:space="preserve">отсутствовал менее одного месяца ЦБУК </w:t>
      </w:r>
      <w:proofErr w:type="spellStart"/>
      <w:r w:rsidRPr="008719B3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района производит</w:t>
      </w:r>
      <w:proofErr w:type="gramEnd"/>
      <w:r w:rsidRPr="008719B3">
        <w:rPr>
          <w:rFonts w:ascii="Times New Roman" w:hAnsi="Times New Roman"/>
          <w:sz w:val="28"/>
          <w:szCs w:val="28"/>
        </w:rPr>
        <w:t xml:space="preserve"> перерасчет целевых родительских взносов в данном периоде обучения при наличии подтверждающих документов.</w:t>
      </w:r>
    </w:p>
    <w:p w:rsidR="007B4304" w:rsidRPr="008719B3" w:rsidRDefault="007B4304" w:rsidP="00BF6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 xml:space="preserve"> 3.6. Решение о предоставлении льгот по внесению Платы в Учреждениях принимается директорами Учреждений, </w:t>
      </w:r>
      <w:proofErr w:type="gramStart"/>
      <w:r w:rsidRPr="008719B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8719B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 xml:space="preserve">           3.7. Льгота по внесению Платы в Учреждениях в виде уменьшения на 50% предоставляется: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- одинокому родителю, воспитывающему несовершеннолетних детей;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- родителям, имеющим и воспитывающим троих и более несовершеннолетних детей;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- родителям, у которых двое или более детей обучаются в Учреждениях.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 xml:space="preserve">           3.8. От внесения Платы в Учреждениях освобождаются полностью: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- родители детей-инвалидов;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- неработающие родители-инвалиды;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>- родители детей из малообеспеченной (малоимущей) семьи, среднедушевой доход которой на дату обращения не превышает величину прожиточного минимума в расчете на душу населения.</w:t>
      </w:r>
    </w:p>
    <w:p w:rsidR="007B4304" w:rsidRPr="008719B3" w:rsidRDefault="007B4304" w:rsidP="00BF6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9B3">
        <w:rPr>
          <w:rFonts w:ascii="Times New Roman" w:hAnsi="Times New Roman" w:cs="Times New Roman"/>
          <w:sz w:val="28"/>
          <w:szCs w:val="28"/>
        </w:rPr>
        <w:t xml:space="preserve">          3.9. Для установления льготы по внесению Платы родителям </w:t>
      </w:r>
      <w:proofErr w:type="gramStart"/>
      <w:r w:rsidRPr="008719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19B3">
        <w:rPr>
          <w:rFonts w:ascii="Times New Roman" w:hAnsi="Times New Roman" w:cs="Times New Roman"/>
          <w:sz w:val="28"/>
          <w:szCs w:val="28"/>
        </w:rPr>
        <w:t xml:space="preserve"> в Учреждения необходимо предоставить заявление на имя директора Учреждения о предоставлении такой льготы и документы, подтверждающие право на получение льготы.</w:t>
      </w:r>
    </w:p>
    <w:p w:rsidR="007B4304" w:rsidRPr="008719B3" w:rsidRDefault="007B4304" w:rsidP="00BF6F96">
      <w:pPr>
        <w:pStyle w:val="1"/>
        <w:shd w:val="clear" w:color="auto" w:fill="auto"/>
        <w:tabs>
          <w:tab w:val="left" w:pos="1279"/>
        </w:tabs>
        <w:spacing w:after="0" w:line="240" w:lineRule="auto"/>
        <w:ind w:left="820" w:right="20"/>
        <w:jc w:val="center"/>
        <w:rPr>
          <w:rFonts w:ascii="Times New Roman" w:hAnsi="Times New Roman"/>
          <w:sz w:val="28"/>
          <w:szCs w:val="28"/>
        </w:rPr>
      </w:pPr>
    </w:p>
    <w:p w:rsidR="007B4304" w:rsidRPr="008719B3" w:rsidRDefault="007B4304" w:rsidP="00BF6F96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279"/>
        </w:tabs>
        <w:spacing w:before="0" w:line="240" w:lineRule="auto"/>
        <w:ind w:left="10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8719B3">
        <w:rPr>
          <w:rFonts w:ascii="Times New Roman" w:hAnsi="Times New Roman" w:cs="Times New Roman"/>
          <w:sz w:val="28"/>
          <w:szCs w:val="28"/>
        </w:rPr>
        <w:t>Основные направления расходования</w:t>
      </w:r>
      <w:bookmarkEnd w:id="2"/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Учреждения составляют и утверждают План финансово-хозяйственной деятельности, где учитывается доход и расход Платы.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240" w:lineRule="auto"/>
        <w:ind w:left="40" w:right="20" w:firstLine="78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Плата для ведения уставной деятельности Учреждений распределяется по кодам бюджетной классификации:</w:t>
      </w:r>
    </w:p>
    <w:tbl>
      <w:tblPr>
        <w:tblW w:w="5000" w:type="pct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8713"/>
        <w:gridCol w:w="671"/>
      </w:tblGrid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стоимости нематериальных активов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Прочие работы,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7B4304" w:rsidRPr="008719B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Социальное обеспечение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304" w:rsidRPr="008719B3" w:rsidRDefault="007B4304" w:rsidP="00770268">
            <w:pPr>
              <w:spacing w:before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9B3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</w:tbl>
    <w:p w:rsidR="007B4304" w:rsidRPr="008719B3" w:rsidRDefault="007B4304" w:rsidP="00770268">
      <w:pPr>
        <w:pStyle w:val="1"/>
        <w:shd w:val="clear" w:color="auto" w:fill="auto"/>
        <w:spacing w:after="0" w:line="240" w:lineRule="auto"/>
        <w:ind w:left="20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и может использоваться на: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музыкальных инструментов и принадлежностей;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Интернет-услуг, телефонии;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командировочных расходов, связанных с поездками учащихся и преподавателей на конкурсы, смотры, фестивали;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расходов по служебным командировкам;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транспортных услуг и приобретение ГСМ и расходных материалов и запасных частей для использования транспорта при договорах фрахтования;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договоров на проведение текущего и капитального ремонта имущества, находящегося на балансе Учреждений;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участия учащихся Учреждений в конкурсах и фестивалях различного уровня;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стоимости обучения на курсах повышения квалификации, участия в семинарах для преподавателей, концертмейстеров, административно- хозяйственного персонала;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договоров на оказание услуг охранными, экспертными, пожарными и санитарными организациями;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услуг по вывозу ТБО, ЖБО;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услуг в части информационно-технического обеспечения;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договоров на составление проектно-сметной документац</w:t>
      </w:r>
      <w:proofErr w:type="gramStart"/>
      <w:r w:rsidRPr="008719B3">
        <w:rPr>
          <w:rFonts w:ascii="Times New Roman" w:hAnsi="Times New Roman"/>
          <w:sz w:val="28"/>
          <w:szCs w:val="28"/>
        </w:rPr>
        <w:t>ии и ее</w:t>
      </w:r>
      <w:proofErr w:type="gramEnd"/>
      <w:r w:rsidRPr="008719B3">
        <w:rPr>
          <w:rFonts w:ascii="Times New Roman" w:hAnsi="Times New Roman"/>
          <w:sz w:val="28"/>
          <w:szCs w:val="28"/>
        </w:rPr>
        <w:t xml:space="preserve"> экспертизу;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услуг по изготовлению журналов, бланков дипломов, грамот, рекламных буклетов и видеороликов, фотографий;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подписку на периодические издания;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лицензионного программного обеспечения;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налогов и сборов, пошлин, штрафов в соответствии с действующим законодательством Российской Федерации;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оплату услуг по проведению дератизации, дезинфекции и пр.; 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оплату лицензирования деятельности Учреждений;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и сборку мебели;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и обслуживание компьютеров и оргтехники;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учебников, методической и нотной литературы для обеспечения учебного процесса;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lastRenderedPageBreak/>
        <w:t>приобретение расходных материалов для концертных костюмов и оплату услуг при их изготовлении;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почтовых товаров и оплату услуг почтовой службы;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инструментов, производственного и хозяйственного инвентаря;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приобретение канцелярских принадлежностей, хозяйственных материалов, строительных и электроматериалов для текущего ремонта помещений Учреждений и других материальных запасов;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проведение </w:t>
      </w:r>
      <w:proofErr w:type="spellStart"/>
      <w:r w:rsidRPr="008719B3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мероприятий (тематических вечеров, смотров, конкурсов и др.);</w:t>
      </w:r>
    </w:p>
    <w:p w:rsidR="007B4304" w:rsidRPr="008719B3" w:rsidRDefault="007B4304" w:rsidP="0077026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решение иных задач, не противоречащих законодательству Российской Федерации и уставной деятельности Учреждений.</w:t>
      </w:r>
    </w:p>
    <w:p w:rsidR="007B4304" w:rsidRPr="008719B3" w:rsidRDefault="007B4304" w:rsidP="00770268">
      <w:pPr>
        <w:pStyle w:val="1"/>
        <w:shd w:val="clear" w:color="auto" w:fill="auto"/>
        <w:tabs>
          <w:tab w:val="left" w:pos="928"/>
        </w:tabs>
        <w:spacing w:after="0" w:line="240" w:lineRule="auto"/>
        <w:ind w:left="20" w:right="20"/>
        <w:rPr>
          <w:rFonts w:ascii="Times New Roman" w:hAnsi="Times New Roman"/>
          <w:sz w:val="28"/>
          <w:szCs w:val="28"/>
        </w:rPr>
      </w:pPr>
    </w:p>
    <w:p w:rsidR="007B4304" w:rsidRPr="008719B3" w:rsidRDefault="007B4304" w:rsidP="00BF6F9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143"/>
        </w:tabs>
        <w:spacing w:line="240" w:lineRule="auto"/>
        <w:ind w:left="186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8719B3">
        <w:rPr>
          <w:rFonts w:ascii="Times New Roman" w:hAnsi="Times New Roman" w:cs="Times New Roman"/>
          <w:sz w:val="28"/>
          <w:szCs w:val="28"/>
        </w:rPr>
        <w:t>Контроль использования</w:t>
      </w:r>
      <w:bookmarkEnd w:id="3"/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9B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719B3">
        <w:rPr>
          <w:rFonts w:ascii="Times New Roman" w:hAnsi="Times New Roman"/>
          <w:sz w:val="28"/>
          <w:szCs w:val="28"/>
        </w:rPr>
        <w:t xml:space="preserve"> соблюдением законности привлечения Платы Учреждениями осуществляется учредителем.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В конце учебного года отчет утверждается директорами Учреждений, согласуется с начальником Управления культуры Администрации муниципального образования «</w:t>
      </w:r>
      <w:proofErr w:type="spellStart"/>
      <w:r w:rsidRPr="008719B3">
        <w:rPr>
          <w:rFonts w:ascii="Times New Roman" w:hAnsi="Times New Roman"/>
          <w:sz w:val="28"/>
          <w:szCs w:val="28"/>
        </w:rPr>
        <w:t>Сюмсинский</w:t>
      </w:r>
      <w:proofErr w:type="spellEnd"/>
      <w:r w:rsidRPr="008719B3">
        <w:rPr>
          <w:rFonts w:ascii="Times New Roman" w:hAnsi="Times New Roman"/>
          <w:sz w:val="28"/>
          <w:szCs w:val="28"/>
        </w:rPr>
        <w:t xml:space="preserve"> район» и доводится до сведения родителей и учредителя.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450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 xml:space="preserve">Директора Учреждений </w:t>
      </w:r>
      <w:proofErr w:type="gramStart"/>
      <w:r w:rsidRPr="008719B3">
        <w:rPr>
          <w:rFonts w:ascii="Times New Roman" w:hAnsi="Times New Roman"/>
          <w:sz w:val="28"/>
          <w:szCs w:val="28"/>
        </w:rPr>
        <w:t>отчитываются о поступлении</w:t>
      </w:r>
      <w:proofErr w:type="gramEnd"/>
      <w:r w:rsidRPr="008719B3">
        <w:rPr>
          <w:rFonts w:ascii="Times New Roman" w:hAnsi="Times New Roman"/>
          <w:sz w:val="28"/>
          <w:szCs w:val="28"/>
        </w:rPr>
        <w:t>, бухгалтерском учете и расходовании средств, полученных от родителей, не реже одного раза в год.</w:t>
      </w:r>
    </w:p>
    <w:p w:rsidR="007B4304" w:rsidRPr="008719B3" w:rsidRDefault="007B4304" w:rsidP="00770268">
      <w:pPr>
        <w:pStyle w:val="1"/>
        <w:numPr>
          <w:ilvl w:val="1"/>
          <w:numId w:val="3"/>
        </w:numPr>
        <w:shd w:val="clear" w:color="auto" w:fill="auto"/>
        <w:tabs>
          <w:tab w:val="left" w:pos="1278"/>
        </w:tabs>
        <w:spacing w:after="30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В отчете Учреждений за учебный год отражается поступление Платы и цели расходования.</w:t>
      </w:r>
    </w:p>
    <w:p w:rsidR="007B4304" w:rsidRPr="008719B3" w:rsidRDefault="007B4304" w:rsidP="00770268">
      <w:pPr>
        <w:pStyle w:val="22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8719B3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  <w:bookmarkEnd w:id="4"/>
    </w:p>
    <w:p w:rsidR="007B4304" w:rsidRPr="008719B3" w:rsidRDefault="007B4304" w:rsidP="00770268">
      <w:pPr>
        <w:pStyle w:val="1"/>
        <w:numPr>
          <w:ilvl w:val="0"/>
          <w:numId w:val="4"/>
        </w:numPr>
        <w:shd w:val="clear" w:color="auto" w:fill="auto"/>
        <w:tabs>
          <w:tab w:val="left" w:pos="1278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Поступление на лицевые счета обучающихся Учреждений Платы не является основанием для уменьшения размера финансирования Учреждений за счет средств муниципального бюджета.</w:t>
      </w:r>
    </w:p>
    <w:p w:rsidR="007B4304" w:rsidRPr="008719B3" w:rsidRDefault="007B4304" w:rsidP="00770268">
      <w:pPr>
        <w:pStyle w:val="1"/>
        <w:numPr>
          <w:ilvl w:val="0"/>
          <w:numId w:val="4"/>
        </w:numPr>
        <w:shd w:val="clear" w:color="auto" w:fill="auto"/>
        <w:tabs>
          <w:tab w:val="left" w:pos="1450"/>
        </w:tabs>
        <w:spacing w:after="0" w:line="24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Настоящее Положение не распространяется на дополнительные платные образовательные услуги (работы), оказываемые по договорам с учреждениями, предприятиями, организациями и физическими лицами.</w:t>
      </w:r>
    </w:p>
    <w:p w:rsidR="007B4304" w:rsidRPr="008719B3" w:rsidRDefault="007B4304" w:rsidP="00F253E9">
      <w:pPr>
        <w:pStyle w:val="1"/>
        <w:shd w:val="clear" w:color="auto" w:fill="auto"/>
        <w:tabs>
          <w:tab w:val="left" w:pos="1450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p w:rsidR="007B4304" w:rsidRPr="008719B3" w:rsidRDefault="007B4304" w:rsidP="00F253E9">
      <w:pPr>
        <w:pStyle w:val="1"/>
        <w:shd w:val="clear" w:color="auto" w:fill="auto"/>
        <w:tabs>
          <w:tab w:val="left" w:pos="1450"/>
        </w:tabs>
        <w:spacing w:after="0" w:line="240" w:lineRule="auto"/>
        <w:ind w:right="20"/>
        <w:jc w:val="center"/>
        <w:rPr>
          <w:rFonts w:ascii="Times New Roman" w:hAnsi="Times New Roman"/>
          <w:sz w:val="28"/>
          <w:szCs w:val="28"/>
        </w:rPr>
      </w:pPr>
      <w:r w:rsidRPr="008719B3">
        <w:rPr>
          <w:rFonts w:ascii="Times New Roman" w:hAnsi="Times New Roman"/>
          <w:sz w:val="28"/>
          <w:szCs w:val="28"/>
        </w:rPr>
        <w:t>___________________</w:t>
      </w:r>
    </w:p>
    <w:p w:rsidR="007B4304" w:rsidRPr="008719B3" w:rsidRDefault="007B4304" w:rsidP="000800B8">
      <w:pPr>
        <w:rPr>
          <w:rFonts w:ascii="Times New Roman" w:hAnsi="Times New Roman" w:cs="Times New Roman"/>
          <w:sz w:val="28"/>
          <w:szCs w:val="28"/>
        </w:rPr>
      </w:pPr>
    </w:p>
    <w:p w:rsidR="007B4304" w:rsidRPr="008719B3" w:rsidRDefault="007B4304">
      <w:pPr>
        <w:rPr>
          <w:rFonts w:ascii="Times New Roman" w:hAnsi="Times New Roman" w:cs="Times New Roman"/>
          <w:sz w:val="28"/>
          <w:szCs w:val="28"/>
        </w:rPr>
      </w:pPr>
    </w:p>
    <w:sectPr w:rsidR="007B4304" w:rsidRPr="008719B3" w:rsidSect="00EE08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51359"/>
    <w:multiLevelType w:val="hybridMultilevel"/>
    <w:tmpl w:val="58285EBC"/>
    <w:lvl w:ilvl="0" w:tplc="0CCEA242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">
    <w:nsid w:val="415C20D0"/>
    <w:multiLevelType w:val="multilevel"/>
    <w:tmpl w:val="0F50E6A8"/>
    <w:lvl w:ilvl="0">
      <w:start w:val="1"/>
      <w:numFmt w:val="decimal"/>
      <w:lvlText w:val="6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FC49C4"/>
    <w:multiLevelType w:val="multilevel"/>
    <w:tmpl w:val="30F0E9BC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4563F5"/>
    <w:multiLevelType w:val="multilevel"/>
    <w:tmpl w:val="F7BC8FBE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516AFC"/>
    <w:multiLevelType w:val="multilevel"/>
    <w:tmpl w:val="463263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129"/>
    <w:rsid w:val="000800B8"/>
    <w:rsid w:val="0009631B"/>
    <w:rsid w:val="000D1E1B"/>
    <w:rsid w:val="00122583"/>
    <w:rsid w:val="00175BA3"/>
    <w:rsid w:val="001F0C32"/>
    <w:rsid w:val="00452C87"/>
    <w:rsid w:val="00493C03"/>
    <w:rsid w:val="004C67EC"/>
    <w:rsid w:val="00602892"/>
    <w:rsid w:val="00661FE3"/>
    <w:rsid w:val="00732154"/>
    <w:rsid w:val="00732395"/>
    <w:rsid w:val="00770268"/>
    <w:rsid w:val="007B4304"/>
    <w:rsid w:val="00825DF0"/>
    <w:rsid w:val="00861DC3"/>
    <w:rsid w:val="008719B3"/>
    <w:rsid w:val="008F236D"/>
    <w:rsid w:val="00B74FC9"/>
    <w:rsid w:val="00BD454A"/>
    <w:rsid w:val="00BF6F96"/>
    <w:rsid w:val="00C6402B"/>
    <w:rsid w:val="00C64405"/>
    <w:rsid w:val="00CC4129"/>
    <w:rsid w:val="00D96663"/>
    <w:rsid w:val="00E13996"/>
    <w:rsid w:val="00EA7A7A"/>
    <w:rsid w:val="00EE08BA"/>
    <w:rsid w:val="00F253E9"/>
    <w:rsid w:val="00FA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B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00B8"/>
    <w:rPr>
      <w:rFonts w:cs="Calibri"/>
      <w:lang w:eastAsia="en-US"/>
    </w:rPr>
  </w:style>
  <w:style w:type="paragraph" w:styleId="a4">
    <w:name w:val="Balloon Text"/>
    <w:basedOn w:val="a"/>
    <w:link w:val="a5"/>
    <w:uiPriority w:val="99"/>
    <w:semiHidden/>
    <w:rsid w:val="000800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800B8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uiPriority w:val="99"/>
    <w:locked/>
    <w:rsid w:val="000800B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uiPriority w:val="99"/>
    <w:rsid w:val="000800B8"/>
    <w:pPr>
      <w:widowControl w:val="0"/>
      <w:shd w:val="clear" w:color="auto" w:fill="FFFFFF"/>
      <w:spacing w:after="60" w:line="240" w:lineRule="atLeast"/>
    </w:pPr>
    <w:rPr>
      <w:rFonts w:cs="Times New Roman"/>
      <w:sz w:val="26"/>
      <w:szCs w:val="26"/>
      <w:lang w:eastAsia="ru-RU"/>
    </w:rPr>
  </w:style>
  <w:style w:type="character" w:customStyle="1" w:styleId="2">
    <w:name w:val="Основной текст (2)_"/>
    <w:link w:val="20"/>
    <w:uiPriority w:val="99"/>
    <w:locked/>
    <w:rsid w:val="00770268"/>
    <w:rPr>
      <w:b/>
      <w:bCs/>
      <w:sz w:val="26"/>
      <w:szCs w:val="26"/>
    </w:rPr>
  </w:style>
  <w:style w:type="character" w:customStyle="1" w:styleId="10">
    <w:name w:val="Заголовок №1_"/>
    <w:link w:val="11"/>
    <w:uiPriority w:val="99"/>
    <w:locked/>
    <w:rsid w:val="00770268"/>
    <w:rPr>
      <w:b/>
      <w:bCs/>
      <w:sz w:val="26"/>
      <w:szCs w:val="26"/>
    </w:rPr>
  </w:style>
  <w:style w:type="character" w:customStyle="1" w:styleId="21">
    <w:name w:val="Заголовок №2_"/>
    <w:link w:val="22"/>
    <w:uiPriority w:val="99"/>
    <w:locked/>
    <w:rsid w:val="00770268"/>
    <w:rPr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uiPriority w:val="99"/>
    <w:rsid w:val="00770268"/>
    <w:pPr>
      <w:widowControl w:val="0"/>
      <w:shd w:val="clear" w:color="auto" w:fill="FFFFFF"/>
      <w:spacing w:before="240" w:after="240" w:line="317" w:lineRule="exact"/>
      <w:jc w:val="center"/>
    </w:pPr>
    <w:rPr>
      <w:b/>
      <w:bCs/>
      <w:sz w:val="26"/>
      <w:szCs w:val="26"/>
      <w:lang w:eastAsia="ru-RU"/>
    </w:rPr>
  </w:style>
  <w:style w:type="paragraph" w:customStyle="1" w:styleId="11">
    <w:name w:val="Заголовок №1"/>
    <w:basedOn w:val="a"/>
    <w:link w:val="10"/>
    <w:uiPriority w:val="99"/>
    <w:rsid w:val="00770268"/>
    <w:pPr>
      <w:widowControl w:val="0"/>
      <w:shd w:val="clear" w:color="auto" w:fill="FFFFFF"/>
      <w:spacing w:before="240" w:after="0" w:line="322" w:lineRule="exact"/>
      <w:jc w:val="both"/>
      <w:outlineLvl w:val="0"/>
    </w:pPr>
    <w:rPr>
      <w:b/>
      <w:bCs/>
      <w:sz w:val="26"/>
      <w:szCs w:val="26"/>
      <w:lang w:eastAsia="ru-RU"/>
    </w:rPr>
  </w:style>
  <w:style w:type="paragraph" w:customStyle="1" w:styleId="22">
    <w:name w:val="Заголовок №2"/>
    <w:basedOn w:val="a"/>
    <w:link w:val="21"/>
    <w:uiPriority w:val="99"/>
    <w:rsid w:val="00770268"/>
    <w:pPr>
      <w:widowControl w:val="0"/>
      <w:shd w:val="clear" w:color="auto" w:fill="FFFFFF"/>
      <w:spacing w:after="0" w:line="322" w:lineRule="exact"/>
      <w:jc w:val="both"/>
      <w:outlineLvl w:val="1"/>
    </w:pPr>
    <w:rPr>
      <w:b/>
      <w:bCs/>
      <w:sz w:val="26"/>
      <w:szCs w:val="26"/>
      <w:lang w:eastAsia="ru-RU"/>
    </w:rPr>
  </w:style>
  <w:style w:type="paragraph" w:customStyle="1" w:styleId="a7">
    <w:name w:val="Знак"/>
    <w:basedOn w:val="a"/>
    <w:uiPriority w:val="99"/>
    <w:rsid w:val="00770268"/>
    <w:pPr>
      <w:widowControl w:val="0"/>
      <w:adjustRightInd w:val="0"/>
      <w:spacing w:after="160" w:line="240" w:lineRule="exact"/>
      <w:jc w:val="right"/>
    </w:pPr>
    <w:rPr>
      <w:rFonts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8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</vt:lpstr>
    </vt:vector>
  </TitlesOfParts>
  <Company>Сюмси ДШИ</Company>
  <LinksUpToDate>false</LinksUpToDate>
  <CharactersWithSpaces>11534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</dc:title>
  <dc:subject/>
  <dc:creator>Сметанина Наталья Ивановна</dc:creator>
  <cp:keywords/>
  <dc:description/>
  <cp:lastModifiedBy>Сметанина Наталья Ивановна</cp:lastModifiedBy>
  <cp:revision>7</cp:revision>
  <cp:lastPrinted>2018-11-06T07:54:00Z</cp:lastPrinted>
  <dcterms:created xsi:type="dcterms:W3CDTF">2018-10-29T04:13:00Z</dcterms:created>
  <dcterms:modified xsi:type="dcterms:W3CDTF">2018-11-13T12:09:00Z</dcterms:modified>
</cp:coreProperties>
</file>